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440"/>
        <w:gridCol w:w="2700"/>
        <w:gridCol w:w="1803"/>
        <w:gridCol w:w="3422"/>
        <w:gridCol w:w="2699"/>
        <w:gridCol w:w="2699"/>
      </w:tblGrid>
      <w:tr w:rsidR="00B817FF" w:rsidTr="0030593F">
        <w:trPr>
          <w:gridAfter w:val="2"/>
          <w:wAfter w:w="5398" w:type="dxa"/>
          <w:cantSplit/>
        </w:trPr>
        <w:tc>
          <w:tcPr>
            <w:tcW w:w="11162" w:type="dxa"/>
            <w:gridSpan w:val="5"/>
            <w:tcBorders>
              <w:top w:val="nil"/>
              <w:left w:val="nil"/>
              <w:bottom w:val="nil"/>
              <w:right w:val="nil"/>
            </w:tcBorders>
          </w:tcPr>
          <w:p w:rsidR="00B817FF" w:rsidRDefault="00E84C25" w:rsidP="00B817FF">
            <w:pPr>
              <w:pStyle w:val="Title"/>
              <w:jc w:val="left"/>
              <w:rPr>
                <w:rFonts w:ascii="Arial" w:hAnsi="Arial"/>
                <w:color w:val="0000FF"/>
              </w:rPr>
            </w:pPr>
            <w:proofErr w:type="spellStart"/>
            <w:r>
              <w:rPr>
                <w:rFonts w:ascii="Arial" w:hAnsi="Arial"/>
                <w:color w:val="0000FF"/>
              </w:rPr>
              <w:t>Gene</w:t>
            </w:r>
            <w:r w:rsidR="00B817FF">
              <w:rPr>
                <w:rFonts w:ascii="Arial" w:hAnsi="Arial"/>
                <w:color w:val="0000FF"/>
              </w:rPr>
              <w:t>Xpert</w:t>
            </w:r>
            <w:proofErr w:type="spellEnd"/>
            <w:r w:rsidR="00B817FF">
              <w:rPr>
                <w:rFonts w:ascii="Arial" w:hAnsi="Arial"/>
                <w:color w:val="0000FF"/>
              </w:rPr>
              <w:t xml:space="preserve"> Maintenance </w:t>
            </w:r>
            <w:r w:rsidR="00981703">
              <w:rPr>
                <w:rFonts w:ascii="Arial" w:hAnsi="Arial"/>
                <w:color w:val="0000FF"/>
              </w:rPr>
              <w:t>and Troubleshooting</w:t>
            </w:r>
            <w:bookmarkStart w:id="0" w:name="_GoBack"/>
            <w:bookmarkEnd w:id="0"/>
          </w:p>
          <w:p w:rsidR="00B817FF" w:rsidRDefault="00B817FF" w:rsidP="0030593F">
            <w:pPr>
              <w:pStyle w:val="Custom"/>
            </w:pPr>
          </w:p>
        </w:tc>
      </w:tr>
      <w:tr w:rsidR="00B817FF" w:rsidTr="0030593F">
        <w:trPr>
          <w:gridAfter w:val="2"/>
          <w:wAfter w:w="5398" w:type="dxa"/>
          <w:cantSplit/>
          <w:trHeight w:val="1025"/>
        </w:trPr>
        <w:tc>
          <w:tcPr>
            <w:tcW w:w="1797" w:type="dxa"/>
            <w:tcBorders>
              <w:top w:val="nil"/>
              <w:left w:val="nil"/>
              <w:bottom w:val="nil"/>
              <w:righ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Purpose</w:t>
            </w:r>
          </w:p>
        </w:tc>
        <w:tc>
          <w:tcPr>
            <w:tcW w:w="9365" w:type="dxa"/>
            <w:gridSpan w:val="4"/>
            <w:tcBorders>
              <w:left w:val="nil"/>
              <w:right w:val="nil"/>
            </w:tcBorders>
          </w:tcPr>
          <w:p w:rsidR="00B817FF" w:rsidRDefault="00B817FF" w:rsidP="0030593F">
            <w:pPr>
              <w:jc w:val="left"/>
              <w:rPr>
                <w:rFonts w:ascii="Arial" w:hAnsi="Arial"/>
              </w:rPr>
            </w:pPr>
          </w:p>
          <w:p w:rsidR="00B817FF" w:rsidRDefault="00B817FF" w:rsidP="0030593F">
            <w:pPr>
              <w:pStyle w:val="TableText"/>
              <w:autoSpaceDE/>
              <w:autoSpaceDN/>
              <w:rPr>
                <w:rFonts w:ascii="Arial" w:hAnsi="Arial"/>
              </w:rPr>
            </w:pPr>
            <w:r>
              <w:rPr>
                <w:rFonts w:ascii="Arial" w:hAnsi="Arial"/>
              </w:rPr>
              <w:t xml:space="preserve">This procedure provides instructions for maintenance tasks performed on the </w:t>
            </w:r>
            <w:proofErr w:type="spellStart"/>
            <w:r>
              <w:rPr>
                <w:rFonts w:ascii="Arial" w:hAnsi="Arial"/>
              </w:rPr>
              <w:t>GeneXpert</w:t>
            </w:r>
            <w:proofErr w:type="spellEnd"/>
            <w:r>
              <w:rPr>
                <w:rFonts w:ascii="Arial" w:hAnsi="Arial"/>
              </w:rPr>
              <w:t xml:space="preserve"> system.  </w:t>
            </w:r>
          </w:p>
        </w:tc>
      </w:tr>
      <w:tr w:rsidR="00B817FF" w:rsidTr="0030593F">
        <w:trPr>
          <w:gridAfter w:val="2"/>
          <w:wAfter w:w="5398" w:type="dxa"/>
          <w:cantSplit/>
          <w:trHeight w:val="330"/>
        </w:trPr>
        <w:tc>
          <w:tcPr>
            <w:tcW w:w="1797" w:type="dxa"/>
            <w:tcBorders>
              <w:top w:val="nil"/>
              <w:left w:val="nil"/>
              <w:bottom w:val="nil"/>
              <w:righ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Policy Statements</w:t>
            </w:r>
          </w:p>
        </w:tc>
        <w:tc>
          <w:tcPr>
            <w:tcW w:w="9365" w:type="dxa"/>
            <w:gridSpan w:val="4"/>
            <w:tcBorders>
              <w:top w:val="nil"/>
              <w:left w:val="nil"/>
              <w:right w:val="nil"/>
            </w:tcBorders>
          </w:tcPr>
          <w:p w:rsidR="00B817FF" w:rsidRDefault="00B817FF" w:rsidP="0030593F">
            <w:pPr>
              <w:tabs>
                <w:tab w:val="left" w:pos="252"/>
              </w:tabs>
              <w:jc w:val="left"/>
              <w:rPr>
                <w:rFonts w:ascii="Arial" w:hAnsi="Arial"/>
                <w:sz w:val="20"/>
              </w:rPr>
            </w:pPr>
          </w:p>
          <w:p w:rsidR="00B817FF" w:rsidRDefault="00B817FF" w:rsidP="0030593F">
            <w:pPr>
              <w:tabs>
                <w:tab w:val="left" w:pos="252"/>
              </w:tabs>
              <w:jc w:val="left"/>
              <w:rPr>
                <w:rFonts w:ascii="Arial" w:hAnsi="Arial"/>
                <w:sz w:val="20"/>
              </w:rPr>
            </w:pPr>
            <w:r>
              <w:rPr>
                <w:rFonts w:ascii="Arial" w:hAnsi="Arial"/>
                <w:sz w:val="20"/>
              </w:rPr>
              <w:t>This procedure applies to technical staff</w:t>
            </w:r>
            <w:r w:rsidR="002364D1">
              <w:rPr>
                <w:rFonts w:ascii="Arial" w:hAnsi="Arial"/>
                <w:sz w:val="20"/>
              </w:rPr>
              <w:t xml:space="preserve"> performing testing on the </w:t>
            </w:r>
            <w:proofErr w:type="spellStart"/>
            <w:r w:rsidR="002364D1">
              <w:rPr>
                <w:rFonts w:ascii="Arial" w:hAnsi="Arial"/>
                <w:sz w:val="20"/>
              </w:rPr>
              <w:t>GeneXpert</w:t>
            </w:r>
            <w:proofErr w:type="spellEnd"/>
            <w:r>
              <w:rPr>
                <w:rFonts w:ascii="Arial" w:hAnsi="Arial"/>
                <w:sz w:val="20"/>
              </w:rPr>
              <w:t>.</w:t>
            </w:r>
          </w:p>
          <w:p w:rsidR="00861283" w:rsidRDefault="00861283" w:rsidP="0030593F">
            <w:pPr>
              <w:ind w:left="360"/>
              <w:jc w:val="left"/>
              <w:rPr>
                <w:rFonts w:ascii="Arial" w:hAnsi="Arial"/>
                <w:sz w:val="20"/>
              </w:rPr>
            </w:pPr>
          </w:p>
        </w:tc>
      </w:tr>
      <w:tr w:rsidR="00B817FF" w:rsidTr="0030593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B817FF" w:rsidRDefault="00B817FF" w:rsidP="0030593F">
            <w:pPr>
              <w:jc w:val="left"/>
              <w:rPr>
                <w:rFonts w:ascii="Arial" w:hAnsi="Arial"/>
                <w:b/>
                <w:color w:val="0000FF"/>
                <w:sz w:val="20"/>
              </w:rPr>
            </w:pPr>
          </w:p>
          <w:p w:rsidR="00B817FF" w:rsidRDefault="00B817FF" w:rsidP="0030593F">
            <w:pPr>
              <w:jc w:val="left"/>
              <w:rPr>
                <w:rFonts w:ascii="Arial" w:hAnsi="Arial"/>
                <w:b/>
                <w:color w:val="0000FF"/>
                <w:sz w:val="20"/>
              </w:rPr>
            </w:pPr>
            <w:r>
              <w:rPr>
                <w:rFonts w:ascii="Arial" w:hAnsi="Arial"/>
                <w:b/>
                <w:color w:val="0000FF"/>
                <w:sz w:val="20"/>
              </w:rPr>
              <w:t>Special Safety Precautions</w:t>
            </w:r>
          </w:p>
          <w:p w:rsidR="00B817FF" w:rsidRDefault="00B817FF" w:rsidP="0030593F">
            <w:pPr>
              <w:jc w:val="left"/>
              <w:rPr>
                <w:rFonts w:ascii="Arial" w:hAnsi="Arial"/>
                <w:b/>
                <w:color w:val="0000FF"/>
                <w:sz w:val="20"/>
              </w:rPr>
            </w:pPr>
          </w:p>
        </w:tc>
        <w:tc>
          <w:tcPr>
            <w:tcW w:w="9365" w:type="dxa"/>
            <w:gridSpan w:val="4"/>
            <w:tcBorders>
              <w:top w:val="single" w:sz="4" w:space="0" w:color="auto"/>
              <w:bottom w:val="single" w:sz="4" w:space="0" w:color="auto"/>
              <w:right w:val="nil"/>
            </w:tcBorders>
          </w:tcPr>
          <w:p w:rsidR="00861283" w:rsidRDefault="00861283" w:rsidP="0030593F">
            <w:pPr>
              <w:jc w:val="left"/>
              <w:rPr>
                <w:rFonts w:ascii="Arial" w:hAnsi="Arial"/>
                <w:sz w:val="20"/>
              </w:rPr>
            </w:pPr>
          </w:p>
          <w:p w:rsidR="00B817FF" w:rsidRPr="00E16FFC" w:rsidRDefault="00B817FF" w:rsidP="0030593F">
            <w:pPr>
              <w:spacing w:after="120"/>
              <w:jc w:val="left"/>
              <w:rPr>
                <w:rFonts w:ascii="Arial" w:hAnsi="Arial" w:cs="Arial"/>
                <w:b/>
                <w:sz w:val="20"/>
                <w:szCs w:val="20"/>
              </w:rPr>
            </w:pPr>
            <w:r w:rsidRPr="00E16FFC">
              <w:rPr>
                <w:rFonts w:ascii="Arial" w:hAnsi="Arial" w:cs="Arial"/>
                <w:sz w:val="20"/>
                <w:szCs w:val="20"/>
              </w:rPr>
              <w:t xml:space="preserve">Microbiologists/virologists are subject to occupational risks associated with specimen handling. Refer to the safety policies located in the safety section of the </w:t>
            </w:r>
            <w:r w:rsidRPr="005B2D76">
              <w:rPr>
                <w:rFonts w:ascii="Arial" w:hAnsi="Arial" w:cs="Arial"/>
                <w:i/>
                <w:sz w:val="20"/>
                <w:szCs w:val="20"/>
                <w:u w:val="single"/>
              </w:rPr>
              <w:t>Microbiology</w:t>
            </w:r>
            <w:r w:rsidRPr="00E16FFC">
              <w:rPr>
                <w:rFonts w:ascii="Arial" w:hAnsi="Arial" w:cs="Arial"/>
                <w:b/>
                <w:sz w:val="20"/>
                <w:szCs w:val="20"/>
                <w:u w:val="single"/>
              </w:rPr>
              <w:t xml:space="preserve"> </w:t>
            </w:r>
            <w:r w:rsidRPr="005B2D76">
              <w:rPr>
                <w:rFonts w:ascii="Arial" w:hAnsi="Arial" w:cs="Arial"/>
                <w:sz w:val="20"/>
                <w:szCs w:val="20"/>
                <w:u w:val="single"/>
              </w:rPr>
              <w:t>and</w:t>
            </w:r>
            <w:r w:rsidRPr="00E16FFC">
              <w:rPr>
                <w:rFonts w:ascii="Arial" w:hAnsi="Arial" w:cs="Arial"/>
                <w:sz w:val="20"/>
                <w:szCs w:val="20"/>
                <w:u w:val="single"/>
              </w:rPr>
              <w:t xml:space="preserve"> </w:t>
            </w:r>
            <w:r w:rsidRPr="005B2D76">
              <w:rPr>
                <w:rFonts w:ascii="Arial" w:hAnsi="Arial" w:cs="Arial"/>
                <w:i/>
                <w:sz w:val="20"/>
                <w:szCs w:val="20"/>
                <w:u w:val="single"/>
              </w:rPr>
              <w:t xml:space="preserve">Virology Policy </w:t>
            </w:r>
            <w:r w:rsidRPr="00E16FFC">
              <w:rPr>
                <w:rFonts w:ascii="Arial" w:hAnsi="Arial" w:cs="Arial"/>
                <w:i/>
                <w:sz w:val="20"/>
                <w:szCs w:val="20"/>
                <w:u w:val="single"/>
              </w:rPr>
              <w:t>Manual</w:t>
            </w:r>
            <w:r w:rsidRPr="00E16FFC">
              <w:rPr>
                <w:rFonts w:ascii="Arial" w:hAnsi="Arial" w:cs="Arial"/>
                <w:b/>
                <w:sz w:val="20"/>
                <w:szCs w:val="20"/>
              </w:rPr>
              <w:t>:</w:t>
            </w:r>
          </w:p>
          <w:p w:rsidR="00B817FF" w:rsidRPr="00E16FFC" w:rsidRDefault="00B817FF" w:rsidP="00B817FF">
            <w:pPr>
              <w:numPr>
                <w:ilvl w:val="0"/>
                <w:numId w:val="1"/>
              </w:numPr>
              <w:jc w:val="left"/>
              <w:rPr>
                <w:rFonts w:ascii="Arial" w:hAnsi="Arial" w:cs="Arial"/>
                <w:i/>
                <w:iCs/>
                <w:sz w:val="20"/>
                <w:szCs w:val="20"/>
              </w:rPr>
            </w:pPr>
            <w:r w:rsidRPr="00E16FFC">
              <w:rPr>
                <w:rFonts w:ascii="Arial" w:hAnsi="Arial" w:cs="Arial"/>
                <w:i/>
                <w:iCs/>
                <w:sz w:val="20"/>
                <w:szCs w:val="20"/>
              </w:rPr>
              <w:t>Biohazard Containment</w:t>
            </w:r>
          </w:p>
          <w:p w:rsidR="00B817FF" w:rsidRPr="00E16FFC" w:rsidRDefault="00B817FF" w:rsidP="00B817FF">
            <w:pPr>
              <w:numPr>
                <w:ilvl w:val="0"/>
                <w:numId w:val="1"/>
              </w:numPr>
              <w:jc w:val="left"/>
              <w:rPr>
                <w:rFonts w:ascii="Arial" w:hAnsi="Arial" w:cs="Arial"/>
                <w:i/>
                <w:iCs/>
                <w:sz w:val="20"/>
                <w:szCs w:val="20"/>
              </w:rPr>
            </w:pPr>
            <w:r w:rsidRPr="00E16FFC">
              <w:rPr>
                <w:rFonts w:ascii="Arial" w:hAnsi="Arial" w:cs="Arial"/>
                <w:i/>
                <w:iCs/>
                <w:sz w:val="20"/>
                <w:szCs w:val="20"/>
              </w:rPr>
              <w:t>Safety in the Microbiology/Virology Laboratory</w:t>
            </w:r>
          </w:p>
          <w:p w:rsidR="00B817FF" w:rsidRPr="00E16FFC" w:rsidRDefault="00B817FF" w:rsidP="00B817FF">
            <w:pPr>
              <w:numPr>
                <w:ilvl w:val="0"/>
                <w:numId w:val="2"/>
              </w:numPr>
              <w:jc w:val="left"/>
              <w:rPr>
                <w:rFonts w:ascii="Arial" w:hAnsi="Arial" w:cs="Arial"/>
                <w:b/>
                <w:sz w:val="20"/>
                <w:szCs w:val="20"/>
              </w:rPr>
            </w:pPr>
            <w:r w:rsidRPr="00E16FFC">
              <w:rPr>
                <w:rFonts w:ascii="Arial" w:hAnsi="Arial" w:cs="Arial"/>
                <w:i/>
                <w:sz w:val="20"/>
                <w:szCs w:val="20"/>
              </w:rPr>
              <w:t>Biohazardous Spills</w:t>
            </w:r>
          </w:p>
          <w:p w:rsidR="00861283" w:rsidRDefault="00861283" w:rsidP="0030593F">
            <w:pPr>
              <w:jc w:val="left"/>
              <w:rPr>
                <w:rFonts w:ascii="Arial" w:hAnsi="Arial"/>
                <w:sz w:val="20"/>
              </w:rPr>
            </w:pPr>
          </w:p>
        </w:tc>
      </w:tr>
      <w:tr w:rsidR="00B817FF" w:rsidTr="0030593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right w:val="nil"/>
            </w:tcBorders>
          </w:tcPr>
          <w:p w:rsidR="00B817FF" w:rsidRDefault="00B817FF" w:rsidP="0030593F">
            <w:pPr>
              <w:rPr>
                <w:rFonts w:ascii="Arial" w:hAnsi="Arial"/>
                <w:b/>
                <w:color w:val="0000FF"/>
                <w:sz w:val="20"/>
              </w:rPr>
            </w:pPr>
            <w:r>
              <w:rPr>
                <w:rFonts w:ascii="Arial" w:hAnsi="Arial"/>
                <w:b/>
                <w:color w:val="0000FF"/>
                <w:sz w:val="20"/>
              </w:rPr>
              <w:t>Materials</w:t>
            </w:r>
          </w:p>
        </w:tc>
        <w:tc>
          <w:tcPr>
            <w:tcW w:w="9365" w:type="dxa"/>
            <w:gridSpan w:val="4"/>
            <w:vMerge w:val="restart"/>
            <w:tcBorders>
              <w:top w:val="single" w:sz="4" w:space="0" w:color="auto"/>
              <w:left w:val="nil"/>
              <w:right w:val="nil"/>
            </w:tcBorders>
          </w:tcPr>
          <w:p w:rsidR="00861283" w:rsidRDefault="00861283" w:rsidP="00B817FF">
            <w:pPr>
              <w:jc w:val="left"/>
              <w:rPr>
                <w:rFonts w:ascii="Arial" w:hAnsi="Arial"/>
                <w:sz w:val="20"/>
              </w:rPr>
            </w:pPr>
          </w:p>
          <w:tbl>
            <w:tblPr>
              <w:tblStyle w:val="TableGrid"/>
              <w:tblW w:w="0" w:type="auto"/>
              <w:tblLayout w:type="fixed"/>
              <w:tblLook w:val="04A0" w:firstRow="1" w:lastRow="0" w:firstColumn="1" w:lastColumn="0" w:noHBand="0" w:noVBand="1"/>
            </w:tblPr>
            <w:tblGrid>
              <w:gridCol w:w="3044"/>
              <w:gridCol w:w="3045"/>
              <w:gridCol w:w="3045"/>
            </w:tblGrid>
            <w:tr w:rsidR="00B817FF" w:rsidTr="0030593F">
              <w:tc>
                <w:tcPr>
                  <w:tcW w:w="3044" w:type="dxa"/>
                </w:tcPr>
                <w:p w:rsidR="00B817FF" w:rsidRDefault="00B817FF" w:rsidP="0030593F">
                  <w:pPr>
                    <w:jc w:val="left"/>
                    <w:rPr>
                      <w:rFonts w:ascii="Arial" w:hAnsi="Arial"/>
                      <w:sz w:val="20"/>
                    </w:rPr>
                  </w:pPr>
                  <w:r>
                    <w:rPr>
                      <w:rFonts w:ascii="Arial" w:hAnsi="Arial"/>
                      <w:sz w:val="20"/>
                    </w:rPr>
                    <w:t>Reagents</w:t>
                  </w:r>
                </w:p>
              </w:tc>
              <w:tc>
                <w:tcPr>
                  <w:tcW w:w="3045" w:type="dxa"/>
                </w:tcPr>
                <w:p w:rsidR="00B817FF" w:rsidRDefault="00B817FF" w:rsidP="0030593F">
                  <w:pPr>
                    <w:jc w:val="left"/>
                    <w:rPr>
                      <w:rFonts w:ascii="Arial" w:hAnsi="Arial"/>
                      <w:sz w:val="20"/>
                    </w:rPr>
                  </w:pPr>
                  <w:r>
                    <w:rPr>
                      <w:rFonts w:ascii="Arial" w:hAnsi="Arial"/>
                      <w:sz w:val="20"/>
                    </w:rPr>
                    <w:t>Supplies</w:t>
                  </w:r>
                </w:p>
              </w:tc>
              <w:tc>
                <w:tcPr>
                  <w:tcW w:w="3045" w:type="dxa"/>
                </w:tcPr>
                <w:p w:rsidR="00B817FF" w:rsidRDefault="00B817FF" w:rsidP="0030593F">
                  <w:pPr>
                    <w:jc w:val="left"/>
                    <w:rPr>
                      <w:rFonts w:ascii="Arial" w:hAnsi="Arial"/>
                      <w:sz w:val="20"/>
                    </w:rPr>
                  </w:pPr>
                  <w:r>
                    <w:rPr>
                      <w:rFonts w:ascii="Arial" w:hAnsi="Arial"/>
                      <w:sz w:val="20"/>
                    </w:rPr>
                    <w:t>Equipment</w:t>
                  </w:r>
                </w:p>
              </w:tc>
            </w:tr>
            <w:tr w:rsidR="00B817FF" w:rsidTr="0030593F">
              <w:tc>
                <w:tcPr>
                  <w:tcW w:w="3044" w:type="dxa"/>
                </w:tcPr>
                <w:p w:rsidR="00B817FF" w:rsidRDefault="005367F7" w:rsidP="0030593F">
                  <w:pPr>
                    <w:pStyle w:val="ListParagraph"/>
                    <w:numPr>
                      <w:ilvl w:val="0"/>
                      <w:numId w:val="2"/>
                    </w:numPr>
                    <w:ind w:left="720"/>
                    <w:jc w:val="left"/>
                    <w:rPr>
                      <w:rFonts w:ascii="Arial" w:hAnsi="Arial"/>
                      <w:sz w:val="20"/>
                    </w:rPr>
                  </w:pPr>
                  <w:r>
                    <w:rPr>
                      <w:rFonts w:ascii="Arial" w:hAnsi="Arial"/>
                      <w:sz w:val="20"/>
                    </w:rPr>
                    <w:t>Household</w:t>
                  </w:r>
                  <w:r w:rsidR="00B817FF">
                    <w:rPr>
                      <w:rFonts w:ascii="Arial" w:hAnsi="Arial"/>
                      <w:sz w:val="20"/>
                    </w:rPr>
                    <w:t xml:space="preserve"> bleach</w:t>
                  </w:r>
                </w:p>
                <w:p w:rsidR="00B817FF" w:rsidRDefault="00B817FF" w:rsidP="0030593F">
                  <w:pPr>
                    <w:pStyle w:val="ListParagraph"/>
                    <w:numPr>
                      <w:ilvl w:val="0"/>
                      <w:numId w:val="2"/>
                    </w:numPr>
                    <w:ind w:left="720"/>
                    <w:jc w:val="left"/>
                    <w:rPr>
                      <w:rFonts w:ascii="Arial" w:hAnsi="Arial"/>
                      <w:sz w:val="20"/>
                    </w:rPr>
                  </w:pPr>
                  <w:r>
                    <w:rPr>
                      <w:rFonts w:ascii="Arial" w:hAnsi="Arial"/>
                      <w:sz w:val="20"/>
                    </w:rPr>
                    <w:t>70% ethanol</w:t>
                  </w:r>
                </w:p>
                <w:p w:rsidR="00E9310C" w:rsidRPr="000823A8" w:rsidRDefault="00E9310C" w:rsidP="0030593F">
                  <w:pPr>
                    <w:pStyle w:val="ListParagraph"/>
                    <w:numPr>
                      <w:ilvl w:val="0"/>
                      <w:numId w:val="2"/>
                    </w:numPr>
                    <w:ind w:left="720"/>
                    <w:jc w:val="left"/>
                    <w:rPr>
                      <w:rFonts w:ascii="Arial" w:hAnsi="Arial"/>
                      <w:sz w:val="20"/>
                    </w:rPr>
                  </w:pPr>
                  <w:proofErr w:type="spellStart"/>
                  <w:r>
                    <w:rPr>
                      <w:rFonts w:ascii="Arial" w:hAnsi="Arial"/>
                      <w:sz w:val="20"/>
                    </w:rPr>
                    <w:t>Extran</w:t>
                  </w:r>
                  <w:proofErr w:type="spellEnd"/>
                  <w:r>
                    <w:rPr>
                      <w:rFonts w:ascii="Arial" w:hAnsi="Arial"/>
                      <w:sz w:val="20"/>
                    </w:rPr>
                    <w:t xml:space="preserve"> diluted to 5%</w:t>
                  </w:r>
                </w:p>
              </w:tc>
              <w:tc>
                <w:tcPr>
                  <w:tcW w:w="3045" w:type="dxa"/>
                </w:tcPr>
                <w:p w:rsidR="00B817FF" w:rsidRDefault="00B817FF" w:rsidP="00B817FF">
                  <w:pPr>
                    <w:pStyle w:val="ListParagraph"/>
                    <w:numPr>
                      <w:ilvl w:val="0"/>
                      <w:numId w:val="2"/>
                    </w:numPr>
                    <w:ind w:left="720"/>
                    <w:jc w:val="left"/>
                    <w:rPr>
                      <w:rFonts w:ascii="Arial" w:hAnsi="Arial"/>
                      <w:sz w:val="20"/>
                    </w:rPr>
                  </w:pPr>
                  <w:r>
                    <w:rPr>
                      <w:rFonts w:ascii="Arial" w:hAnsi="Arial"/>
                      <w:sz w:val="20"/>
                    </w:rPr>
                    <w:t>Lint free wipes</w:t>
                  </w:r>
                </w:p>
                <w:p w:rsidR="00B817FF" w:rsidRPr="00290730" w:rsidRDefault="00906064" w:rsidP="00387528">
                  <w:pPr>
                    <w:pStyle w:val="ListParagraph"/>
                    <w:numPr>
                      <w:ilvl w:val="0"/>
                      <w:numId w:val="2"/>
                    </w:numPr>
                    <w:ind w:left="720"/>
                    <w:jc w:val="left"/>
                    <w:rPr>
                      <w:rFonts w:ascii="Arial" w:hAnsi="Arial"/>
                      <w:sz w:val="20"/>
                      <w:szCs w:val="22"/>
                    </w:rPr>
                  </w:pPr>
                  <w:r>
                    <w:rPr>
                      <w:rFonts w:ascii="Arial" w:hAnsi="Arial"/>
                      <w:sz w:val="20"/>
                    </w:rPr>
                    <w:t>Cloth Wipes</w:t>
                  </w:r>
                </w:p>
                <w:p w:rsidR="00290730" w:rsidRPr="00387528" w:rsidRDefault="00290730" w:rsidP="00387528">
                  <w:pPr>
                    <w:pStyle w:val="ListParagraph"/>
                    <w:numPr>
                      <w:ilvl w:val="0"/>
                      <w:numId w:val="2"/>
                    </w:numPr>
                    <w:ind w:left="720"/>
                    <w:jc w:val="left"/>
                    <w:rPr>
                      <w:rFonts w:ascii="Arial" w:hAnsi="Arial"/>
                      <w:sz w:val="20"/>
                      <w:szCs w:val="22"/>
                    </w:rPr>
                  </w:pPr>
                  <w:r>
                    <w:rPr>
                      <w:rFonts w:ascii="Arial" w:hAnsi="Arial"/>
                      <w:sz w:val="20"/>
                    </w:rPr>
                    <w:t>Squirt Bottle</w:t>
                  </w:r>
                </w:p>
              </w:tc>
              <w:tc>
                <w:tcPr>
                  <w:tcW w:w="3045" w:type="dxa"/>
                </w:tcPr>
                <w:p w:rsidR="00B817FF" w:rsidRDefault="00B817FF" w:rsidP="0030593F">
                  <w:pPr>
                    <w:pStyle w:val="NoSpacing"/>
                    <w:numPr>
                      <w:ilvl w:val="0"/>
                      <w:numId w:val="2"/>
                    </w:numPr>
                    <w:ind w:left="720"/>
                    <w:rPr>
                      <w:rFonts w:ascii="Arial" w:hAnsi="Arial"/>
                      <w:sz w:val="20"/>
                    </w:rPr>
                  </w:pPr>
                  <w:r>
                    <w:rPr>
                      <w:rFonts w:ascii="Arial" w:hAnsi="Arial"/>
                      <w:sz w:val="20"/>
                    </w:rPr>
                    <w:t>Fan filters</w:t>
                  </w:r>
                </w:p>
              </w:tc>
            </w:tr>
          </w:tbl>
          <w:p w:rsidR="00861283" w:rsidRDefault="00861283" w:rsidP="0030593F">
            <w:pPr>
              <w:jc w:val="left"/>
              <w:rPr>
                <w:rFonts w:ascii="Arial" w:hAnsi="Arial"/>
                <w:sz w:val="20"/>
              </w:rPr>
            </w:pPr>
          </w:p>
        </w:tc>
      </w:tr>
      <w:tr w:rsidR="00B817FF" w:rsidTr="0030593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30"/>
        </w:trPr>
        <w:tc>
          <w:tcPr>
            <w:tcW w:w="9365" w:type="dxa"/>
            <w:gridSpan w:val="4"/>
            <w:vMerge/>
            <w:tcBorders>
              <w:left w:val="nil"/>
              <w:bottom w:val="single" w:sz="4" w:space="0" w:color="auto"/>
              <w:right w:val="nil"/>
            </w:tcBorders>
          </w:tcPr>
          <w:p w:rsidR="00B817FF" w:rsidRDefault="00B817FF" w:rsidP="0030593F">
            <w:pPr>
              <w:jc w:val="left"/>
              <w:rPr>
                <w:rFonts w:ascii="Arial" w:hAnsi="Arial"/>
                <w:sz w:val="20"/>
              </w:rPr>
            </w:pPr>
          </w:p>
        </w:tc>
      </w:tr>
      <w:tr w:rsidR="00B817FF" w:rsidTr="0030593F">
        <w:trPr>
          <w:gridAfter w:val="2"/>
          <w:wAfter w:w="5398" w:type="dxa"/>
        </w:trPr>
        <w:tc>
          <w:tcPr>
            <w:tcW w:w="1797" w:type="dxa"/>
            <w:tcBorders>
              <w:top w:val="nil"/>
              <w:left w:val="nil"/>
              <w:bottom w:val="nil"/>
              <w:righ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Procedure</w:t>
            </w:r>
          </w:p>
        </w:tc>
        <w:tc>
          <w:tcPr>
            <w:tcW w:w="9365" w:type="dxa"/>
            <w:gridSpan w:val="4"/>
            <w:tcBorders>
              <w:left w:val="nil"/>
              <w:right w:val="nil"/>
            </w:tcBorders>
          </w:tcPr>
          <w:p w:rsidR="00DD0C55" w:rsidRDefault="00DD0C55" w:rsidP="0030593F">
            <w:pPr>
              <w:rPr>
                <w:rFonts w:ascii="Arial" w:hAnsi="Arial"/>
                <w:b/>
                <w:sz w:val="20"/>
                <w:u w:val="single"/>
              </w:rPr>
            </w:pPr>
          </w:p>
          <w:p w:rsidR="00B817FF" w:rsidRDefault="00DD0C55" w:rsidP="0030593F">
            <w:pPr>
              <w:rPr>
                <w:rFonts w:ascii="Arial" w:hAnsi="Arial"/>
                <w:b/>
                <w:sz w:val="20"/>
                <w:u w:val="single"/>
              </w:rPr>
            </w:pPr>
            <w:r>
              <w:rPr>
                <w:rFonts w:ascii="Arial" w:hAnsi="Arial"/>
                <w:b/>
                <w:sz w:val="20"/>
                <w:u w:val="single"/>
              </w:rPr>
              <w:t>Dail</w:t>
            </w:r>
            <w:r w:rsidR="00B817FF" w:rsidRPr="00B817FF">
              <w:rPr>
                <w:rFonts w:ascii="Arial" w:hAnsi="Arial"/>
                <w:b/>
                <w:sz w:val="20"/>
                <w:u w:val="single"/>
              </w:rPr>
              <w:t>y Maintenance</w:t>
            </w:r>
          </w:p>
          <w:p w:rsidR="00290730" w:rsidRDefault="00D26F55" w:rsidP="00290730">
            <w:pPr>
              <w:rPr>
                <w:rFonts w:ascii="Arial" w:hAnsi="Arial"/>
                <w:b/>
                <w:sz w:val="20"/>
              </w:rPr>
            </w:pPr>
            <w:r>
              <w:rPr>
                <w:rFonts w:ascii="Arial" w:hAnsi="Arial"/>
                <w:b/>
                <w:sz w:val="20"/>
              </w:rPr>
              <w:t>Make 10% beach</w:t>
            </w:r>
            <w:r w:rsidR="005367F7">
              <w:rPr>
                <w:rFonts w:ascii="Arial" w:hAnsi="Arial"/>
                <w:b/>
                <w:sz w:val="20"/>
              </w:rPr>
              <w:t xml:space="preserve"> dilution</w:t>
            </w:r>
            <w:r>
              <w:rPr>
                <w:rFonts w:ascii="Arial" w:hAnsi="Arial"/>
                <w:b/>
                <w:sz w:val="20"/>
              </w:rPr>
              <w:t xml:space="preserve"> daily</w:t>
            </w:r>
            <w:r w:rsidR="00290730">
              <w:rPr>
                <w:rFonts w:ascii="Arial" w:hAnsi="Arial"/>
                <w:b/>
                <w:sz w:val="20"/>
              </w:rPr>
              <w:t>:</w:t>
            </w:r>
          </w:p>
          <w:p w:rsidR="00D26F55" w:rsidRDefault="00290730" w:rsidP="00290730">
            <w:pPr>
              <w:rPr>
                <w:rFonts w:ascii="Arial" w:hAnsi="Arial"/>
                <w:sz w:val="20"/>
              </w:rPr>
            </w:pPr>
            <w:r>
              <w:rPr>
                <w:rFonts w:ascii="Arial" w:hAnsi="Arial"/>
                <w:b/>
                <w:sz w:val="20"/>
              </w:rPr>
              <w:t xml:space="preserve">      </w:t>
            </w:r>
            <w:r w:rsidR="00D26F55">
              <w:rPr>
                <w:rFonts w:ascii="Arial" w:hAnsi="Arial"/>
                <w:sz w:val="20"/>
              </w:rPr>
              <w:t xml:space="preserve">1. Combine </w:t>
            </w:r>
            <w:r>
              <w:rPr>
                <w:rFonts w:ascii="Arial" w:hAnsi="Arial"/>
                <w:sz w:val="20"/>
              </w:rPr>
              <w:t>50mL b</w:t>
            </w:r>
            <w:r w:rsidR="00D26F55">
              <w:rPr>
                <w:rFonts w:ascii="Arial" w:hAnsi="Arial"/>
                <w:sz w:val="20"/>
              </w:rPr>
              <w:t>leach with 450mL DIH</w:t>
            </w:r>
            <w:r w:rsidR="00D26F55" w:rsidRPr="00D26F55">
              <w:rPr>
                <w:rFonts w:ascii="Arial" w:hAnsi="Arial"/>
                <w:sz w:val="20"/>
                <w:vertAlign w:val="subscript"/>
              </w:rPr>
              <w:t>2</w:t>
            </w:r>
            <w:r w:rsidR="00D72504">
              <w:rPr>
                <w:rFonts w:ascii="Arial" w:hAnsi="Arial"/>
                <w:sz w:val="20"/>
              </w:rPr>
              <w:t>O</w:t>
            </w:r>
            <w:r>
              <w:rPr>
                <w:rFonts w:ascii="Arial" w:hAnsi="Arial"/>
                <w:sz w:val="20"/>
              </w:rPr>
              <w:t xml:space="preserve"> in </w:t>
            </w:r>
            <w:r w:rsidR="004C1E20">
              <w:rPr>
                <w:rFonts w:ascii="Arial" w:hAnsi="Arial"/>
                <w:sz w:val="20"/>
              </w:rPr>
              <w:t xml:space="preserve">a 500mL </w:t>
            </w:r>
            <w:r>
              <w:rPr>
                <w:rFonts w:ascii="Arial" w:hAnsi="Arial"/>
                <w:sz w:val="20"/>
              </w:rPr>
              <w:t>squirt bottle</w:t>
            </w:r>
            <w:r w:rsidR="004C1E20">
              <w:rPr>
                <w:rFonts w:ascii="Arial" w:hAnsi="Arial"/>
                <w:sz w:val="20"/>
              </w:rPr>
              <w:t>.</w:t>
            </w:r>
          </w:p>
          <w:p w:rsidR="00D72504" w:rsidRPr="00290730" w:rsidRDefault="00D72504" w:rsidP="00290730">
            <w:pPr>
              <w:rPr>
                <w:rFonts w:ascii="Arial" w:hAnsi="Arial"/>
                <w:b/>
                <w:sz w:val="20"/>
              </w:rPr>
            </w:pPr>
          </w:p>
          <w:p w:rsidR="00845AE2" w:rsidRDefault="00906064" w:rsidP="0030593F">
            <w:pPr>
              <w:rPr>
                <w:rFonts w:ascii="Arial" w:hAnsi="Arial"/>
                <w:b/>
                <w:sz w:val="20"/>
              </w:rPr>
            </w:pPr>
            <w:r>
              <w:rPr>
                <w:rFonts w:ascii="Arial" w:hAnsi="Arial"/>
                <w:b/>
                <w:sz w:val="20"/>
              </w:rPr>
              <w:t>Clean</w:t>
            </w:r>
            <w:r w:rsidR="00DD0C55">
              <w:rPr>
                <w:rFonts w:ascii="Arial" w:hAnsi="Arial"/>
                <w:b/>
                <w:sz w:val="20"/>
              </w:rPr>
              <w:t xml:space="preserve"> </w:t>
            </w:r>
            <w:proofErr w:type="spellStart"/>
            <w:r>
              <w:rPr>
                <w:rFonts w:ascii="Arial" w:hAnsi="Arial"/>
                <w:b/>
                <w:sz w:val="20"/>
              </w:rPr>
              <w:t>GeneXpert</w:t>
            </w:r>
            <w:proofErr w:type="spellEnd"/>
            <w:r>
              <w:rPr>
                <w:rFonts w:ascii="Arial" w:hAnsi="Arial"/>
                <w:b/>
                <w:sz w:val="20"/>
              </w:rPr>
              <w:t xml:space="preserve"> </w:t>
            </w:r>
            <w:r w:rsidR="00DD0C55">
              <w:rPr>
                <w:rFonts w:ascii="Arial" w:hAnsi="Arial"/>
                <w:b/>
                <w:sz w:val="20"/>
              </w:rPr>
              <w:t>work area</w:t>
            </w:r>
            <w:r>
              <w:rPr>
                <w:rFonts w:ascii="Arial" w:hAnsi="Arial"/>
                <w:b/>
                <w:sz w:val="20"/>
              </w:rPr>
              <w:t xml:space="preserve"> (hood and counter) at beginning of shift</w:t>
            </w:r>
            <w:r w:rsidR="00DD0C55">
              <w:rPr>
                <w:rFonts w:ascii="Arial" w:hAnsi="Arial"/>
                <w:b/>
                <w:sz w:val="20"/>
              </w:rPr>
              <w:t xml:space="preserve">: </w:t>
            </w:r>
          </w:p>
          <w:p w:rsidR="00845AE2" w:rsidRDefault="00DD0C55" w:rsidP="00845AE2">
            <w:pPr>
              <w:pStyle w:val="ListParagraph"/>
              <w:numPr>
                <w:ilvl w:val="0"/>
                <w:numId w:val="9"/>
              </w:numPr>
              <w:rPr>
                <w:rFonts w:ascii="Arial" w:hAnsi="Arial"/>
                <w:sz w:val="20"/>
              </w:rPr>
            </w:pPr>
            <w:r w:rsidRPr="00845AE2">
              <w:rPr>
                <w:rFonts w:ascii="Arial" w:hAnsi="Arial"/>
                <w:sz w:val="20"/>
              </w:rPr>
              <w:t>Wipe with 10% bleach</w:t>
            </w:r>
            <w:r w:rsidR="00845AE2">
              <w:rPr>
                <w:rFonts w:ascii="Arial" w:hAnsi="Arial"/>
                <w:sz w:val="20"/>
              </w:rPr>
              <w:t>.</w:t>
            </w:r>
          </w:p>
          <w:p w:rsidR="00845AE2" w:rsidRDefault="00845AE2" w:rsidP="00845AE2">
            <w:pPr>
              <w:pStyle w:val="ListParagraph"/>
              <w:numPr>
                <w:ilvl w:val="0"/>
                <w:numId w:val="9"/>
              </w:numPr>
              <w:rPr>
                <w:rFonts w:ascii="Arial" w:hAnsi="Arial"/>
                <w:sz w:val="20"/>
              </w:rPr>
            </w:pPr>
            <w:r>
              <w:rPr>
                <w:rFonts w:ascii="Arial" w:hAnsi="Arial"/>
                <w:sz w:val="20"/>
              </w:rPr>
              <w:t xml:space="preserve">Wait 2 minutes. </w:t>
            </w:r>
          </w:p>
          <w:p w:rsidR="00D26F55" w:rsidRDefault="00845AE2" w:rsidP="00D26F55">
            <w:pPr>
              <w:pStyle w:val="ListParagraph"/>
              <w:numPr>
                <w:ilvl w:val="0"/>
                <w:numId w:val="9"/>
              </w:numPr>
              <w:rPr>
                <w:rFonts w:ascii="Arial" w:hAnsi="Arial"/>
                <w:sz w:val="20"/>
              </w:rPr>
            </w:pPr>
            <w:r>
              <w:rPr>
                <w:rFonts w:ascii="Arial" w:hAnsi="Arial"/>
                <w:sz w:val="20"/>
              </w:rPr>
              <w:t>F</w:t>
            </w:r>
            <w:r w:rsidR="0030593F" w:rsidRPr="00845AE2">
              <w:rPr>
                <w:rFonts w:ascii="Arial" w:hAnsi="Arial"/>
                <w:sz w:val="20"/>
              </w:rPr>
              <w:t>ollow</w:t>
            </w:r>
            <w:r w:rsidR="00DD0C55" w:rsidRPr="00845AE2">
              <w:rPr>
                <w:rFonts w:ascii="Arial" w:hAnsi="Arial"/>
                <w:sz w:val="20"/>
              </w:rPr>
              <w:t xml:space="preserve"> with 70% ethanol. </w:t>
            </w:r>
          </w:p>
          <w:p w:rsidR="00D72504" w:rsidRDefault="00D72504" w:rsidP="00D72504">
            <w:pPr>
              <w:pStyle w:val="ListParagraph"/>
              <w:rPr>
                <w:rFonts w:ascii="Arial" w:hAnsi="Arial"/>
                <w:sz w:val="20"/>
              </w:rPr>
            </w:pPr>
          </w:p>
          <w:p w:rsidR="00D26F55" w:rsidRDefault="00D26F55" w:rsidP="00D26F55">
            <w:pPr>
              <w:rPr>
                <w:rFonts w:ascii="Arial" w:hAnsi="Arial"/>
                <w:b/>
                <w:sz w:val="20"/>
              </w:rPr>
            </w:pPr>
            <w:r>
              <w:rPr>
                <w:rFonts w:ascii="Arial" w:hAnsi="Arial"/>
                <w:b/>
                <w:sz w:val="20"/>
              </w:rPr>
              <w:t>Discard used cartridge</w:t>
            </w:r>
            <w:r w:rsidR="004C1E20">
              <w:rPr>
                <w:rFonts w:ascii="Arial" w:hAnsi="Arial"/>
                <w:b/>
                <w:sz w:val="20"/>
              </w:rPr>
              <w:t>s</w:t>
            </w:r>
          </w:p>
          <w:p w:rsidR="00D72504" w:rsidRDefault="00D72504" w:rsidP="00D26F55">
            <w:pPr>
              <w:rPr>
                <w:rFonts w:ascii="Arial" w:hAnsi="Arial"/>
                <w:b/>
                <w:sz w:val="20"/>
              </w:rPr>
            </w:pPr>
          </w:p>
          <w:p w:rsidR="00D26F55" w:rsidRDefault="00D26F55" w:rsidP="00D26F55">
            <w:pPr>
              <w:rPr>
                <w:rFonts w:ascii="Arial" w:hAnsi="Arial"/>
                <w:b/>
                <w:sz w:val="20"/>
              </w:rPr>
            </w:pPr>
            <w:r>
              <w:rPr>
                <w:rFonts w:ascii="Arial" w:hAnsi="Arial"/>
                <w:b/>
                <w:sz w:val="20"/>
              </w:rPr>
              <w:t xml:space="preserve">Close all module doors </w:t>
            </w:r>
          </w:p>
          <w:p w:rsidR="00D72504" w:rsidRDefault="00D72504" w:rsidP="00D26F55">
            <w:pPr>
              <w:rPr>
                <w:rFonts w:ascii="Arial" w:hAnsi="Arial"/>
                <w:b/>
                <w:sz w:val="20"/>
              </w:rPr>
            </w:pPr>
          </w:p>
          <w:p w:rsidR="004C1E20" w:rsidRDefault="004C1E20" w:rsidP="00D26F55">
            <w:pPr>
              <w:rPr>
                <w:rFonts w:ascii="Arial" w:hAnsi="Arial"/>
                <w:b/>
                <w:sz w:val="20"/>
              </w:rPr>
            </w:pPr>
            <w:r>
              <w:rPr>
                <w:rFonts w:ascii="Arial" w:hAnsi="Arial"/>
                <w:b/>
                <w:sz w:val="20"/>
              </w:rPr>
              <w:t>Check printer paper</w:t>
            </w:r>
          </w:p>
          <w:p w:rsidR="00D72504" w:rsidRDefault="00D72504" w:rsidP="00D26F55">
            <w:pPr>
              <w:rPr>
                <w:rFonts w:ascii="Arial" w:hAnsi="Arial"/>
                <w:b/>
                <w:sz w:val="20"/>
              </w:rPr>
            </w:pPr>
          </w:p>
          <w:p w:rsidR="004C1E20" w:rsidRDefault="004C1E20" w:rsidP="00D26F55">
            <w:pPr>
              <w:rPr>
                <w:rFonts w:ascii="Arial" w:hAnsi="Arial"/>
                <w:b/>
                <w:sz w:val="20"/>
              </w:rPr>
            </w:pPr>
            <w:r>
              <w:rPr>
                <w:rFonts w:ascii="Arial" w:hAnsi="Arial"/>
                <w:b/>
                <w:sz w:val="20"/>
              </w:rPr>
              <w:t>Restock supplies</w:t>
            </w:r>
          </w:p>
          <w:p w:rsidR="00D72504" w:rsidRDefault="00D72504" w:rsidP="00D26F55">
            <w:pPr>
              <w:rPr>
                <w:rFonts w:ascii="Arial" w:hAnsi="Arial"/>
                <w:b/>
                <w:sz w:val="20"/>
              </w:rPr>
            </w:pPr>
          </w:p>
          <w:p w:rsidR="004C1E20" w:rsidRDefault="004C1E20" w:rsidP="00D26F55">
            <w:pPr>
              <w:rPr>
                <w:rFonts w:ascii="Arial" w:hAnsi="Arial"/>
                <w:b/>
                <w:sz w:val="20"/>
              </w:rPr>
            </w:pPr>
            <w:r>
              <w:rPr>
                <w:rFonts w:ascii="Arial" w:hAnsi="Arial"/>
                <w:b/>
                <w:sz w:val="20"/>
              </w:rPr>
              <w:t>Check filter % on hood</w:t>
            </w:r>
          </w:p>
          <w:p w:rsidR="00D72504" w:rsidRDefault="00D72504" w:rsidP="00D26F55">
            <w:pPr>
              <w:rPr>
                <w:rFonts w:ascii="Arial" w:hAnsi="Arial"/>
                <w:b/>
                <w:sz w:val="20"/>
              </w:rPr>
            </w:pPr>
          </w:p>
          <w:p w:rsidR="004C1E20" w:rsidRDefault="004C1E20" w:rsidP="00D26F55">
            <w:pPr>
              <w:rPr>
                <w:rFonts w:ascii="Arial" w:hAnsi="Arial"/>
                <w:b/>
                <w:sz w:val="20"/>
              </w:rPr>
            </w:pPr>
            <w:r>
              <w:rPr>
                <w:rFonts w:ascii="Arial" w:hAnsi="Arial"/>
                <w:b/>
                <w:sz w:val="20"/>
              </w:rPr>
              <w:t xml:space="preserve">Review </w:t>
            </w:r>
            <w:proofErr w:type="spellStart"/>
            <w:r>
              <w:rPr>
                <w:rFonts w:ascii="Arial" w:hAnsi="Arial"/>
                <w:b/>
                <w:sz w:val="20"/>
              </w:rPr>
              <w:t>GeneXpert</w:t>
            </w:r>
            <w:proofErr w:type="spellEnd"/>
            <w:r>
              <w:rPr>
                <w:rFonts w:ascii="Arial" w:hAnsi="Arial"/>
                <w:b/>
                <w:sz w:val="20"/>
              </w:rPr>
              <w:t xml:space="preserve"> results and Problem Log</w:t>
            </w:r>
            <w:r w:rsidR="00906064">
              <w:rPr>
                <w:rFonts w:ascii="Arial" w:hAnsi="Arial"/>
                <w:b/>
                <w:sz w:val="20"/>
              </w:rPr>
              <w:t>s</w:t>
            </w:r>
          </w:p>
          <w:p w:rsidR="00D72504" w:rsidRPr="002364D1" w:rsidRDefault="00D72504" w:rsidP="00D26F55">
            <w:pPr>
              <w:rPr>
                <w:rFonts w:ascii="Arial" w:hAnsi="Arial"/>
                <w:b/>
                <w:sz w:val="20"/>
              </w:rPr>
            </w:pPr>
          </w:p>
          <w:p w:rsidR="002364D1" w:rsidRDefault="002364D1" w:rsidP="002364D1">
            <w:pPr>
              <w:rPr>
                <w:rFonts w:ascii="Arial" w:hAnsi="Arial"/>
                <w:b/>
                <w:sz w:val="20"/>
              </w:rPr>
            </w:pPr>
            <w:r>
              <w:rPr>
                <w:rFonts w:ascii="Arial" w:hAnsi="Arial"/>
                <w:b/>
                <w:sz w:val="20"/>
              </w:rPr>
              <w:t xml:space="preserve">Clean </w:t>
            </w:r>
            <w:proofErr w:type="spellStart"/>
            <w:r>
              <w:rPr>
                <w:rFonts w:ascii="Arial" w:hAnsi="Arial"/>
                <w:b/>
                <w:sz w:val="20"/>
              </w:rPr>
              <w:t>GeneXpert</w:t>
            </w:r>
            <w:proofErr w:type="spellEnd"/>
            <w:r w:rsidR="00906064">
              <w:rPr>
                <w:rFonts w:ascii="Arial" w:hAnsi="Arial"/>
                <w:b/>
                <w:sz w:val="20"/>
              </w:rPr>
              <w:t xml:space="preserve"> work area (hood and</w:t>
            </w:r>
            <w:r>
              <w:rPr>
                <w:rFonts w:ascii="Arial" w:hAnsi="Arial"/>
                <w:b/>
                <w:sz w:val="20"/>
              </w:rPr>
              <w:t xml:space="preserve"> counter</w:t>
            </w:r>
            <w:r w:rsidR="00906064">
              <w:rPr>
                <w:rFonts w:ascii="Arial" w:hAnsi="Arial"/>
                <w:b/>
                <w:sz w:val="20"/>
              </w:rPr>
              <w:t>) at end of shift:</w:t>
            </w:r>
          </w:p>
          <w:p w:rsidR="002364D1" w:rsidRDefault="002364D1" w:rsidP="002364D1">
            <w:pPr>
              <w:pStyle w:val="ListParagraph"/>
              <w:numPr>
                <w:ilvl w:val="0"/>
                <w:numId w:val="20"/>
              </w:numPr>
              <w:rPr>
                <w:rFonts w:ascii="Arial" w:hAnsi="Arial"/>
                <w:sz w:val="20"/>
              </w:rPr>
            </w:pPr>
            <w:r w:rsidRPr="00845AE2">
              <w:rPr>
                <w:rFonts w:ascii="Arial" w:hAnsi="Arial"/>
                <w:sz w:val="20"/>
              </w:rPr>
              <w:t>Wipe with 10% bleach</w:t>
            </w:r>
            <w:r w:rsidR="005367F7">
              <w:rPr>
                <w:rFonts w:ascii="Arial" w:hAnsi="Arial"/>
                <w:sz w:val="20"/>
              </w:rPr>
              <w:t xml:space="preserve"> dilution</w:t>
            </w:r>
            <w:r>
              <w:rPr>
                <w:rFonts w:ascii="Arial" w:hAnsi="Arial"/>
                <w:sz w:val="20"/>
              </w:rPr>
              <w:t>.</w:t>
            </w:r>
          </w:p>
          <w:p w:rsidR="002364D1" w:rsidRDefault="002364D1" w:rsidP="002364D1">
            <w:pPr>
              <w:pStyle w:val="ListParagraph"/>
              <w:numPr>
                <w:ilvl w:val="0"/>
                <w:numId w:val="20"/>
              </w:numPr>
              <w:rPr>
                <w:rFonts w:ascii="Arial" w:hAnsi="Arial"/>
                <w:sz w:val="20"/>
              </w:rPr>
            </w:pPr>
            <w:r>
              <w:rPr>
                <w:rFonts w:ascii="Arial" w:hAnsi="Arial"/>
                <w:sz w:val="20"/>
              </w:rPr>
              <w:t xml:space="preserve">Wait 2 minutes. </w:t>
            </w:r>
          </w:p>
          <w:p w:rsidR="00D26F55" w:rsidRDefault="002364D1" w:rsidP="00D26F55">
            <w:pPr>
              <w:pStyle w:val="ListParagraph"/>
              <w:numPr>
                <w:ilvl w:val="0"/>
                <w:numId w:val="20"/>
              </w:numPr>
              <w:rPr>
                <w:rFonts w:ascii="Arial" w:hAnsi="Arial"/>
                <w:sz w:val="20"/>
              </w:rPr>
            </w:pPr>
            <w:r>
              <w:rPr>
                <w:rFonts w:ascii="Arial" w:hAnsi="Arial"/>
                <w:sz w:val="20"/>
              </w:rPr>
              <w:t>F</w:t>
            </w:r>
            <w:r w:rsidRPr="00845AE2">
              <w:rPr>
                <w:rFonts w:ascii="Arial" w:hAnsi="Arial"/>
                <w:sz w:val="20"/>
              </w:rPr>
              <w:t xml:space="preserve">ollow with 70% ethanol. </w:t>
            </w:r>
          </w:p>
          <w:p w:rsidR="00DD0C55" w:rsidRPr="00B817FF" w:rsidRDefault="00DD0C55" w:rsidP="0030593F">
            <w:pPr>
              <w:rPr>
                <w:rFonts w:ascii="Arial" w:hAnsi="Arial"/>
                <w:b/>
                <w:sz w:val="20"/>
                <w:u w:val="single"/>
              </w:rPr>
            </w:pPr>
          </w:p>
          <w:p w:rsidR="00B817FF" w:rsidRDefault="00B817FF" w:rsidP="0030593F">
            <w:pPr>
              <w:rPr>
                <w:rFonts w:ascii="Arial" w:hAnsi="Arial"/>
                <w:b/>
                <w:sz w:val="20"/>
                <w:u w:val="single"/>
              </w:rPr>
            </w:pPr>
            <w:r w:rsidRPr="00B817FF">
              <w:rPr>
                <w:rFonts w:ascii="Arial" w:hAnsi="Arial"/>
                <w:b/>
                <w:sz w:val="20"/>
                <w:u w:val="single"/>
              </w:rPr>
              <w:t>Weekly Maintenance</w:t>
            </w:r>
          </w:p>
          <w:p w:rsidR="00845AE2" w:rsidRDefault="00DD0C55" w:rsidP="0030593F">
            <w:pPr>
              <w:rPr>
                <w:rFonts w:ascii="Arial" w:hAnsi="Arial"/>
                <w:sz w:val="20"/>
              </w:rPr>
            </w:pPr>
            <w:r>
              <w:rPr>
                <w:rFonts w:ascii="Arial" w:hAnsi="Arial"/>
                <w:b/>
                <w:sz w:val="20"/>
              </w:rPr>
              <w:t xml:space="preserve">Power down the </w:t>
            </w:r>
            <w:proofErr w:type="spellStart"/>
            <w:r>
              <w:rPr>
                <w:rFonts w:ascii="Arial" w:hAnsi="Arial"/>
                <w:b/>
                <w:sz w:val="20"/>
              </w:rPr>
              <w:t>GeneXpert</w:t>
            </w:r>
            <w:proofErr w:type="spellEnd"/>
            <w:r>
              <w:rPr>
                <w:rFonts w:ascii="Arial" w:hAnsi="Arial"/>
                <w:b/>
                <w:sz w:val="20"/>
              </w:rPr>
              <w:t xml:space="preserve"> instrument and computer:</w:t>
            </w:r>
            <w:r>
              <w:rPr>
                <w:rFonts w:ascii="Arial" w:hAnsi="Arial"/>
                <w:sz w:val="20"/>
              </w:rPr>
              <w:t xml:space="preserve"> </w:t>
            </w:r>
          </w:p>
          <w:p w:rsidR="00845AE2" w:rsidRDefault="00DD0C55" w:rsidP="00845AE2">
            <w:pPr>
              <w:pStyle w:val="ListParagraph"/>
              <w:numPr>
                <w:ilvl w:val="0"/>
                <w:numId w:val="10"/>
              </w:numPr>
              <w:rPr>
                <w:rFonts w:ascii="Arial" w:hAnsi="Arial"/>
                <w:sz w:val="20"/>
              </w:rPr>
            </w:pPr>
            <w:r w:rsidRPr="00845AE2">
              <w:rPr>
                <w:rFonts w:ascii="Arial" w:hAnsi="Arial"/>
                <w:sz w:val="20"/>
              </w:rPr>
              <w:t xml:space="preserve">Shut down the computer from the start menu first, then switch off the instrument (CBA).  </w:t>
            </w:r>
          </w:p>
          <w:p w:rsidR="00845AE2" w:rsidRDefault="00DD0C55" w:rsidP="00845AE2">
            <w:pPr>
              <w:pStyle w:val="ListParagraph"/>
              <w:numPr>
                <w:ilvl w:val="0"/>
                <w:numId w:val="10"/>
              </w:numPr>
              <w:rPr>
                <w:rFonts w:ascii="Arial" w:hAnsi="Arial"/>
                <w:sz w:val="20"/>
              </w:rPr>
            </w:pPr>
            <w:r w:rsidRPr="00845AE2">
              <w:rPr>
                <w:rFonts w:ascii="Arial" w:hAnsi="Arial"/>
                <w:sz w:val="20"/>
              </w:rPr>
              <w:t xml:space="preserve">Wait 5 minutes.  </w:t>
            </w:r>
          </w:p>
          <w:p w:rsidR="00DD0C55" w:rsidRPr="00845AE2" w:rsidRDefault="00DD0C55" w:rsidP="00845AE2">
            <w:pPr>
              <w:pStyle w:val="ListParagraph"/>
              <w:numPr>
                <w:ilvl w:val="0"/>
                <w:numId w:val="10"/>
              </w:numPr>
              <w:rPr>
                <w:rFonts w:ascii="Arial" w:hAnsi="Arial"/>
                <w:sz w:val="20"/>
              </w:rPr>
            </w:pPr>
            <w:r w:rsidRPr="00845AE2">
              <w:rPr>
                <w:rFonts w:ascii="Arial" w:hAnsi="Arial"/>
                <w:sz w:val="20"/>
              </w:rPr>
              <w:lastRenderedPageBreak/>
              <w:t>Power on the analyzer before turning the computer back on (ABC).</w:t>
            </w:r>
          </w:p>
          <w:p w:rsidR="00DD0C55" w:rsidRPr="00B817FF" w:rsidRDefault="00DD0C55" w:rsidP="0030593F">
            <w:pPr>
              <w:rPr>
                <w:rFonts w:ascii="Arial" w:hAnsi="Arial"/>
                <w:b/>
                <w:sz w:val="20"/>
                <w:u w:val="single"/>
              </w:rPr>
            </w:pPr>
          </w:p>
          <w:p w:rsidR="00B817FF" w:rsidRDefault="00B817FF" w:rsidP="00B817FF">
            <w:pPr>
              <w:jc w:val="left"/>
              <w:rPr>
                <w:rFonts w:ascii="Arial" w:hAnsi="Arial"/>
                <w:b/>
                <w:sz w:val="20"/>
                <w:u w:val="single"/>
              </w:rPr>
            </w:pPr>
            <w:r w:rsidRPr="00B817FF">
              <w:rPr>
                <w:rFonts w:ascii="Arial" w:hAnsi="Arial"/>
                <w:b/>
                <w:sz w:val="20"/>
                <w:u w:val="single"/>
              </w:rPr>
              <w:t xml:space="preserve">Monthly Maintenance </w:t>
            </w:r>
          </w:p>
          <w:p w:rsidR="00DD0C55" w:rsidRDefault="00DD0C55" w:rsidP="00B817FF">
            <w:pPr>
              <w:jc w:val="left"/>
              <w:rPr>
                <w:rFonts w:ascii="Arial" w:hAnsi="Arial"/>
                <w:b/>
                <w:sz w:val="20"/>
              </w:rPr>
            </w:pPr>
            <w:r>
              <w:rPr>
                <w:rFonts w:ascii="Arial" w:hAnsi="Arial"/>
                <w:b/>
                <w:sz w:val="20"/>
              </w:rPr>
              <w:t>Archive and Purge tests:</w:t>
            </w:r>
          </w:p>
          <w:p w:rsidR="00037C2B" w:rsidRDefault="00037C2B" w:rsidP="00845AE2">
            <w:pPr>
              <w:pStyle w:val="ListParagraph"/>
              <w:numPr>
                <w:ilvl w:val="0"/>
                <w:numId w:val="12"/>
              </w:numPr>
              <w:jc w:val="left"/>
              <w:rPr>
                <w:rFonts w:ascii="Arial" w:hAnsi="Arial"/>
                <w:sz w:val="20"/>
              </w:rPr>
            </w:pPr>
            <w:r>
              <w:rPr>
                <w:rFonts w:ascii="Arial" w:hAnsi="Arial"/>
                <w:sz w:val="20"/>
              </w:rPr>
              <w:t>Log into the system.</w:t>
            </w:r>
          </w:p>
          <w:p w:rsidR="00845AE2" w:rsidRDefault="00845AE2" w:rsidP="00845AE2">
            <w:pPr>
              <w:pStyle w:val="ListParagraph"/>
              <w:numPr>
                <w:ilvl w:val="0"/>
                <w:numId w:val="12"/>
              </w:numPr>
              <w:jc w:val="left"/>
              <w:rPr>
                <w:rFonts w:ascii="Arial" w:hAnsi="Arial"/>
                <w:sz w:val="20"/>
              </w:rPr>
            </w:pPr>
            <w:r>
              <w:rPr>
                <w:rFonts w:ascii="Arial" w:hAnsi="Arial"/>
                <w:sz w:val="20"/>
              </w:rPr>
              <w:t xml:space="preserve">In the </w:t>
            </w:r>
            <w:proofErr w:type="spellStart"/>
            <w:r>
              <w:rPr>
                <w:rFonts w:ascii="Arial" w:hAnsi="Arial"/>
                <w:sz w:val="20"/>
              </w:rPr>
              <w:t>GeneXpert</w:t>
            </w:r>
            <w:proofErr w:type="spellEnd"/>
            <w:r>
              <w:rPr>
                <w:rFonts w:ascii="Arial" w:hAnsi="Arial"/>
                <w:sz w:val="20"/>
              </w:rPr>
              <w:t xml:space="preserve"> System window, on the </w:t>
            </w:r>
            <w:r>
              <w:rPr>
                <w:rFonts w:ascii="Arial" w:hAnsi="Arial"/>
                <w:b/>
                <w:sz w:val="20"/>
              </w:rPr>
              <w:t>Data Management</w:t>
            </w:r>
            <w:r>
              <w:rPr>
                <w:rFonts w:ascii="Arial" w:hAnsi="Arial"/>
                <w:sz w:val="20"/>
              </w:rPr>
              <w:t xml:space="preserve"> menu, click </w:t>
            </w:r>
            <w:r>
              <w:rPr>
                <w:rFonts w:ascii="Arial" w:hAnsi="Arial"/>
                <w:b/>
                <w:sz w:val="20"/>
              </w:rPr>
              <w:t>Archive Test.</w:t>
            </w:r>
          </w:p>
          <w:p w:rsidR="00845AE2" w:rsidRDefault="00845AE2" w:rsidP="00845AE2">
            <w:pPr>
              <w:pStyle w:val="ListParagraph"/>
              <w:numPr>
                <w:ilvl w:val="0"/>
                <w:numId w:val="12"/>
              </w:numPr>
              <w:jc w:val="left"/>
              <w:rPr>
                <w:rFonts w:ascii="Arial" w:hAnsi="Arial"/>
                <w:sz w:val="20"/>
              </w:rPr>
            </w:pPr>
            <w:r>
              <w:rPr>
                <w:rFonts w:ascii="Arial" w:hAnsi="Arial"/>
                <w:sz w:val="20"/>
              </w:rPr>
              <w:t>Sele</w:t>
            </w:r>
            <w:r w:rsidR="00037C2B">
              <w:rPr>
                <w:rFonts w:ascii="Arial" w:hAnsi="Arial"/>
                <w:sz w:val="20"/>
              </w:rPr>
              <w:t>ct the tests to be archived from the previous month</w:t>
            </w:r>
            <w:r>
              <w:rPr>
                <w:rFonts w:ascii="Arial" w:hAnsi="Arial"/>
                <w:sz w:val="20"/>
              </w:rPr>
              <w:t>.</w:t>
            </w:r>
          </w:p>
          <w:p w:rsidR="00845AE2" w:rsidRDefault="00845AE2" w:rsidP="00845AE2">
            <w:pPr>
              <w:pStyle w:val="ListParagraph"/>
              <w:numPr>
                <w:ilvl w:val="0"/>
                <w:numId w:val="12"/>
              </w:numPr>
              <w:jc w:val="left"/>
              <w:rPr>
                <w:rFonts w:ascii="Arial" w:hAnsi="Arial"/>
                <w:sz w:val="20"/>
              </w:rPr>
            </w:pPr>
            <w:r>
              <w:rPr>
                <w:rFonts w:ascii="Arial" w:hAnsi="Arial"/>
                <w:sz w:val="20"/>
              </w:rPr>
              <w:t xml:space="preserve">Select </w:t>
            </w:r>
            <w:r>
              <w:rPr>
                <w:rFonts w:ascii="Arial" w:hAnsi="Arial"/>
                <w:b/>
                <w:sz w:val="20"/>
              </w:rPr>
              <w:t xml:space="preserve">Purge selected Tests from List </w:t>
            </w:r>
            <w:proofErr w:type="gramStart"/>
            <w:r>
              <w:rPr>
                <w:rFonts w:ascii="Arial" w:hAnsi="Arial"/>
                <w:b/>
                <w:sz w:val="20"/>
              </w:rPr>
              <w:t>After</w:t>
            </w:r>
            <w:proofErr w:type="gramEnd"/>
            <w:r>
              <w:rPr>
                <w:rFonts w:ascii="Arial" w:hAnsi="Arial"/>
                <w:b/>
                <w:sz w:val="20"/>
              </w:rPr>
              <w:t xml:space="preserve"> Archiving</w:t>
            </w:r>
            <w:r>
              <w:rPr>
                <w:rFonts w:ascii="Arial" w:hAnsi="Arial"/>
                <w:sz w:val="20"/>
              </w:rPr>
              <w:t>.</w:t>
            </w:r>
          </w:p>
          <w:p w:rsidR="00845AE2" w:rsidRDefault="00845AE2" w:rsidP="00845AE2">
            <w:pPr>
              <w:pStyle w:val="ListParagraph"/>
              <w:numPr>
                <w:ilvl w:val="0"/>
                <w:numId w:val="12"/>
              </w:numPr>
              <w:jc w:val="left"/>
              <w:rPr>
                <w:rFonts w:ascii="Arial" w:hAnsi="Arial"/>
                <w:sz w:val="20"/>
              </w:rPr>
            </w:pPr>
            <w:r>
              <w:rPr>
                <w:rFonts w:ascii="Arial" w:hAnsi="Arial"/>
                <w:sz w:val="20"/>
              </w:rPr>
              <w:t xml:space="preserve">Click </w:t>
            </w:r>
            <w:r>
              <w:rPr>
                <w:rFonts w:ascii="Arial" w:hAnsi="Arial"/>
                <w:b/>
                <w:sz w:val="20"/>
              </w:rPr>
              <w:t>OK</w:t>
            </w:r>
            <w:r>
              <w:rPr>
                <w:rFonts w:ascii="Arial" w:hAnsi="Arial"/>
                <w:sz w:val="20"/>
              </w:rPr>
              <w:t xml:space="preserve"> and confirm the archive and purge request.  </w:t>
            </w:r>
          </w:p>
          <w:p w:rsidR="00845AE2" w:rsidRDefault="00845AE2" w:rsidP="00845AE2">
            <w:pPr>
              <w:pStyle w:val="ListParagraph"/>
              <w:numPr>
                <w:ilvl w:val="0"/>
                <w:numId w:val="12"/>
              </w:numPr>
              <w:jc w:val="left"/>
              <w:rPr>
                <w:rFonts w:ascii="Arial" w:hAnsi="Arial"/>
                <w:sz w:val="20"/>
              </w:rPr>
            </w:pPr>
            <w:r>
              <w:rPr>
                <w:rFonts w:ascii="Arial" w:hAnsi="Arial"/>
                <w:sz w:val="20"/>
              </w:rPr>
              <w:t xml:space="preserve">Click </w:t>
            </w:r>
            <w:r>
              <w:rPr>
                <w:rFonts w:ascii="Arial" w:hAnsi="Arial"/>
                <w:b/>
                <w:sz w:val="20"/>
              </w:rPr>
              <w:t>Proceed</w:t>
            </w:r>
            <w:r>
              <w:rPr>
                <w:rFonts w:ascii="Arial" w:hAnsi="Arial"/>
                <w:sz w:val="20"/>
              </w:rPr>
              <w:t>.</w:t>
            </w:r>
          </w:p>
          <w:p w:rsidR="00845AE2" w:rsidRDefault="00845AE2" w:rsidP="00845AE2">
            <w:pPr>
              <w:pStyle w:val="ListParagraph"/>
              <w:numPr>
                <w:ilvl w:val="0"/>
                <w:numId w:val="12"/>
              </w:numPr>
              <w:jc w:val="left"/>
              <w:rPr>
                <w:rFonts w:ascii="Arial" w:hAnsi="Arial"/>
                <w:sz w:val="20"/>
              </w:rPr>
            </w:pPr>
            <w:r>
              <w:rPr>
                <w:rFonts w:ascii="Arial" w:hAnsi="Arial"/>
                <w:sz w:val="20"/>
              </w:rPr>
              <w:t>Select the folder in which to store the archive (</w:t>
            </w:r>
            <w:r w:rsidRPr="003431D1">
              <w:rPr>
                <w:rFonts w:ascii="Arial" w:hAnsi="Arial"/>
                <w:b/>
                <w:sz w:val="20"/>
              </w:rPr>
              <w:t>.</w:t>
            </w:r>
            <w:proofErr w:type="spellStart"/>
            <w:r w:rsidRPr="003431D1">
              <w:rPr>
                <w:rFonts w:ascii="Arial" w:hAnsi="Arial"/>
                <w:b/>
                <w:sz w:val="20"/>
              </w:rPr>
              <w:t>gxx</w:t>
            </w:r>
            <w:proofErr w:type="spellEnd"/>
            <w:r w:rsidR="00305514">
              <w:rPr>
                <w:rFonts w:ascii="Arial" w:hAnsi="Arial"/>
                <w:b/>
                <w:sz w:val="20"/>
              </w:rPr>
              <w:t xml:space="preserve"> or .</w:t>
            </w:r>
            <w:proofErr w:type="spellStart"/>
            <w:r w:rsidR="00305514">
              <w:rPr>
                <w:rFonts w:ascii="Arial" w:hAnsi="Arial"/>
                <w:b/>
                <w:sz w:val="20"/>
              </w:rPr>
              <w:t>nxx</w:t>
            </w:r>
            <w:proofErr w:type="spellEnd"/>
            <w:r>
              <w:rPr>
                <w:rFonts w:ascii="Arial" w:hAnsi="Arial"/>
                <w:sz w:val="20"/>
              </w:rPr>
              <w:t xml:space="preserve">) file. </w:t>
            </w:r>
          </w:p>
          <w:p w:rsidR="003431D1" w:rsidRDefault="003431D1" w:rsidP="003431D1">
            <w:pPr>
              <w:pStyle w:val="ListParagraph"/>
              <w:numPr>
                <w:ilvl w:val="1"/>
                <w:numId w:val="12"/>
              </w:numPr>
              <w:jc w:val="left"/>
              <w:rPr>
                <w:rFonts w:ascii="Arial" w:hAnsi="Arial"/>
                <w:sz w:val="20"/>
              </w:rPr>
            </w:pPr>
            <w:r>
              <w:rPr>
                <w:rFonts w:ascii="Arial" w:hAnsi="Arial"/>
                <w:sz w:val="20"/>
              </w:rPr>
              <w:t xml:space="preserve">Windows (C:) -&gt; </w:t>
            </w:r>
            <w:proofErr w:type="spellStart"/>
            <w:r>
              <w:rPr>
                <w:rFonts w:ascii="Arial" w:hAnsi="Arial"/>
                <w:sz w:val="20"/>
              </w:rPr>
              <w:t>GeneXpert</w:t>
            </w:r>
            <w:proofErr w:type="spellEnd"/>
            <w:r>
              <w:rPr>
                <w:rFonts w:ascii="Arial" w:hAnsi="Arial"/>
                <w:sz w:val="20"/>
              </w:rPr>
              <w:t xml:space="preserve"> -&gt; </w:t>
            </w:r>
            <w:r w:rsidR="00EB4298">
              <w:rPr>
                <w:rFonts w:ascii="Arial" w:hAnsi="Arial"/>
                <w:sz w:val="20"/>
              </w:rPr>
              <w:t>Export</w:t>
            </w:r>
          </w:p>
          <w:p w:rsidR="00845AE2" w:rsidRDefault="00845AE2" w:rsidP="00845AE2">
            <w:pPr>
              <w:pStyle w:val="ListParagraph"/>
              <w:numPr>
                <w:ilvl w:val="0"/>
                <w:numId w:val="12"/>
              </w:numPr>
              <w:jc w:val="left"/>
              <w:rPr>
                <w:rFonts w:ascii="Arial" w:hAnsi="Arial"/>
                <w:sz w:val="20"/>
              </w:rPr>
            </w:pPr>
            <w:r>
              <w:rPr>
                <w:rFonts w:ascii="Arial" w:hAnsi="Arial"/>
                <w:sz w:val="20"/>
              </w:rPr>
              <w:t xml:space="preserve">Rename the file according to the </w:t>
            </w:r>
            <w:r w:rsidRPr="003431D1">
              <w:rPr>
                <w:rFonts w:ascii="Arial" w:hAnsi="Arial"/>
                <w:b/>
                <w:sz w:val="20"/>
              </w:rPr>
              <w:t>month and year</w:t>
            </w:r>
            <w:r w:rsidR="003431D1" w:rsidRPr="003431D1">
              <w:rPr>
                <w:rFonts w:ascii="Arial" w:hAnsi="Arial"/>
                <w:b/>
                <w:sz w:val="20"/>
              </w:rPr>
              <w:t xml:space="preserve"> of the results </w:t>
            </w:r>
            <w:r w:rsidR="003431D1">
              <w:rPr>
                <w:rFonts w:ascii="Arial" w:hAnsi="Arial"/>
                <w:b/>
                <w:sz w:val="20"/>
              </w:rPr>
              <w:t>that are being archived</w:t>
            </w:r>
            <w:r>
              <w:rPr>
                <w:rFonts w:ascii="Arial" w:hAnsi="Arial"/>
                <w:sz w:val="20"/>
              </w:rPr>
              <w:t xml:space="preserve">. </w:t>
            </w:r>
          </w:p>
          <w:p w:rsidR="003431D1" w:rsidRDefault="003431D1" w:rsidP="003431D1">
            <w:pPr>
              <w:pStyle w:val="ListParagraph"/>
              <w:numPr>
                <w:ilvl w:val="1"/>
                <w:numId w:val="12"/>
              </w:numPr>
              <w:jc w:val="left"/>
              <w:rPr>
                <w:rFonts w:ascii="Arial" w:hAnsi="Arial"/>
                <w:sz w:val="20"/>
              </w:rPr>
            </w:pPr>
            <w:r>
              <w:rPr>
                <w:rFonts w:ascii="Arial" w:hAnsi="Arial"/>
                <w:sz w:val="20"/>
              </w:rPr>
              <w:t>NOTE: leave as a (.</w:t>
            </w:r>
            <w:proofErr w:type="spellStart"/>
            <w:r>
              <w:rPr>
                <w:rFonts w:ascii="Arial" w:hAnsi="Arial"/>
                <w:sz w:val="20"/>
              </w:rPr>
              <w:t>gxx</w:t>
            </w:r>
            <w:proofErr w:type="spellEnd"/>
            <w:r w:rsidR="00305514">
              <w:rPr>
                <w:rFonts w:ascii="Arial" w:hAnsi="Arial"/>
                <w:sz w:val="20"/>
              </w:rPr>
              <w:t xml:space="preserve"> or .</w:t>
            </w:r>
            <w:proofErr w:type="spellStart"/>
            <w:r w:rsidR="00305514">
              <w:rPr>
                <w:rFonts w:ascii="Arial" w:hAnsi="Arial"/>
                <w:sz w:val="20"/>
              </w:rPr>
              <w:t>nxx</w:t>
            </w:r>
            <w:proofErr w:type="spellEnd"/>
            <w:r>
              <w:rPr>
                <w:rFonts w:ascii="Arial" w:hAnsi="Arial"/>
                <w:sz w:val="20"/>
              </w:rPr>
              <w:t>) file</w:t>
            </w:r>
          </w:p>
          <w:p w:rsidR="00845AE2" w:rsidRDefault="00845AE2" w:rsidP="00845AE2">
            <w:pPr>
              <w:pStyle w:val="ListParagraph"/>
              <w:numPr>
                <w:ilvl w:val="0"/>
                <w:numId w:val="12"/>
              </w:numPr>
              <w:jc w:val="left"/>
              <w:rPr>
                <w:rFonts w:ascii="Arial" w:hAnsi="Arial"/>
                <w:sz w:val="20"/>
              </w:rPr>
            </w:pPr>
            <w:r>
              <w:rPr>
                <w:rFonts w:ascii="Arial" w:hAnsi="Arial"/>
                <w:sz w:val="20"/>
              </w:rPr>
              <w:t xml:space="preserve">Click </w:t>
            </w:r>
            <w:r>
              <w:rPr>
                <w:rFonts w:ascii="Arial" w:hAnsi="Arial"/>
                <w:b/>
                <w:sz w:val="20"/>
              </w:rPr>
              <w:t>Save</w:t>
            </w:r>
            <w:r>
              <w:rPr>
                <w:rFonts w:ascii="Arial" w:hAnsi="Arial"/>
                <w:sz w:val="20"/>
              </w:rPr>
              <w:t xml:space="preserve">. </w:t>
            </w:r>
          </w:p>
          <w:p w:rsidR="00845AE2" w:rsidRDefault="00845AE2" w:rsidP="00845AE2">
            <w:pPr>
              <w:pStyle w:val="ListParagraph"/>
              <w:numPr>
                <w:ilvl w:val="0"/>
                <w:numId w:val="12"/>
              </w:numPr>
              <w:jc w:val="left"/>
              <w:rPr>
                <w:rFonts w:ascii="Arial" w:hAnsi="Arial"/>
                <w:sz w:val="20"/>
              </w:rPr>
            </w:pPr>
            <w:r>
              <w:rPr>
                <w:rFonts w:ascii="Arial" w:hAnsi="Arial"/>
                <w:sz w:val="20"/>
              </w:rPr>
              <w:t xml:space="preserve">The Archive Test(s) dialog box will be displayed once archiving is complete.  Click </w:t>
            </w:r>
            <w:r>
              <w:rPr>
                <w:rFonts w:ascii="Arial" w:hAnsi="Arial"/>
                <w:b/>
                <w:sz w:val="20"/>
              </w:rPr>
              <w:t>OK</w:t>
            </w:r>
            <w:r>
              <w:rPr>
                <w:rFonts w:ascii="Arial" w:hAnsi="Arial"/>
                <w:sz w:val="20"/>
              </w:rPr>
              <w:t xml:space="preserve">. </w:t>
            </w:r>
          </w:p>
          <w:p w:rsidR="00845AE2" w:rsidRPr="00845AE2" w:rsidRDefault="00845AE2" w:rsidP="00845AE2">
            <w:pPr>
              <w:pStyle w:val="ListParagraph"/>
              <w:numPr>
                <w:ilvl w:val="0"/>
                <w:numId w:val="12"/>
              </w:numPr>
              <w:jc w:val="left"/>
              <w:rPr>
                <w:rFonts w:ascii="Arial" w:hAnsi="Arial"/>
                <w:sz w:val="20"/>
              </w:rPr>
            </w:pPr>
            <w:r>
              <w:rPr>
                <w:rFonts w:ascii="Arial" w:hAnsi="Arial"/>
                <w:sz w:val="20"/>
              </w:rPr>
              <w:t xml:space="preserve">The Purge Tests(s) dialog box will appear.  Click </w:t>
            </w:r>
            <w:proofErr w:type="gramStart"/>
            <w:r>
              <w:rPr>
                <w:rFonts w:ascii="Arial" w:hAnsi="Arial"/>
                <w:b/>
                <w:sz w:val="20"/>
              </w:rPr>
              <w:t>Yes</w:t>
            </w:r>
            <w:proofErr w:type="gramEnd"/>
            <w:r>
              <w:rPr>
                <w:rFonts w:ascii="Arial" w:hAnsi="Arial"/>
                <w:sz w:val="20"/>
              </w:rPr>
              <w:t xml:space="preserve"> to confirm. </w:t>
            </w:r>
          </w:p>
          <w:p w:rsidR="0030593F" w:rsidRDefault="0030593F" w:rsidP="00B817FF">
            <w:pPr>
              <w:jc w:val="left"/>
              <w:rPr>
                <w:rFonts w:ascii="Arial" w:hAnsi="Arial"/>
                <w:b/>
                <w:sz w:val="20"/>
              </w:rPr>
            </w:pPr>
          </w:p>
          <w:p w:rsidR="0030593F" w:rsidRDefault="0030593F" w:rsidP="00B817FF">
            <w:pPr>
              <w:jc w:val="left"/>
              <w:rPr>
                <w:rFonts w:ascii="Arial" w:hAnsi="Arial"/>
                <w:b/>
                <w:sz w:val="20"/>
              </w:rPr>
            </w:pPr>
            <w:r>
              <w:rPr>
                <w:rFonts w:ascii="Arial" w:hAnsi="Arial"/>
                <w:b/>
                <w:sz w:val="20"/>
              </w:rPr>
              <w:t>Replace Fan Filters:</w:t>
            </w:r>
          </w:p>
          <w:p w:rsidR="0030593F" w:rsidRPr="00E05DD6" w:rsidRDefault="0030593F" w:rsidP="0030593F">
            <w:pPr>
              <w:pStyle w:val="ListParagraph"/>
              <w:numPr>
                <w:ilvl w:val="0"/>
                <w:numId w:val="6"/>
              </w:numPr>
              <w:jc w:val="left"/>
              <w:rPr>
                <w:rFonts w:ascii="Arial" w:hAnsi="Arial" w:cs="Arial"/>
                <w:sz w:val="20"/>
                <w:szCs w:val="20"/>
              </w:rPr>
            </w:pPr>
            <w:r w:rsidRPr="00E05DD6">
              <w:rPr>
                <w:rFonts w:ascii="Arial" w:hAnsi="Arial" w:cs="Arial"/>
                <w:sz w:val="20"/>
                <w:szCs w:val="20"/>
              </w:rPr>
              <w:t xml:space="preserve">Power down the computer </w:t>
            </w:r>
            <w:r w:rsidR="004C1E20">
              <w:rPr>
                <w:rFonts w:ascii="Arial" w:hAnsi="Arial" w:cs="Arial"/>
                <w:sz w:val="20"/>
                <w:szCs w:val="20"/>
              </w:rPr>
              <w:t xml:space="preserve">first </w:t>
            </w:r>
            <w:r w:rsidRPr="00E05DD6">
              <w:rPr>
                <w:rFonts w:ascii="Arial" w:hAnsi="Arial" w:cs="Arial"/>
                <w:sz w:val="20"/>
                <w:szCs w:val="20"/>
              </w:rPr>
              <w:t xml:space="preserve">and </w:t>
            </w:r>
            <w:r w:rsidR="004C1E20">
              <w:rPr>
                <w:rFonts w:ascii="Arial" w:hAnsi="Arial" w:cs="Arial"/>
                <w:sz w:val="20"/>
                <w:szCs w:val="20"/>
              </w:rPr>
              <w:t xml:space="preserve">then the </w:t>
            </w:r>
            <w:r w:rsidRPr="00E05DD6">
              <w:rPr>
                <w:rFonts w:ascii="Arial" w:hAnsi="Arial" w:cs="Arial"/>
                <w:sz w:val="20"/>
                <w:szCs w:val="20"/>
              </w:rPr>
              <w:t>analyzer.</w:t>
            </w:r>
          </w:p>
          <w:p w:rsidR="00E05DD6" w:rsidRPr="00E05DD6" w:rsidRDefault="0030593F" w:rsidP="0030593F">
            <w:pPr>
              <w:pStyle w:val="ListParagraph"/>
              <w:numPr>
                <w:ilvl w:val="0"/>
                <w:numId w:val="6"/>
              </w:numPr>
              <w:jc w:val="left"/>
              <w:rPr>
                <w:rFonts w:ascii="Arial" w:hAnsi="Arial" w:cs="Arial"/>
                <w:sz w:val="20"/>
                <w:szCs w:val="20"/>
              </w:rPr>
            </w:pPr>
            <w:r w:rsidRPr="00E05DD6">
              <w:rPr>
                <w:rFonts w:ascii="Arial" w:eastAsiaTheme="minorHAnsi" w:hAnsi="Arial" w:cs="Arial"/>
                <w:color w:val="000000"/>
                <w:sz w:val="20"/>
                <w:szCs w:val="20"/>
              </w:rPr>
              <w:t>Gently take the fan filter guard</w:t>
            </w:r>
            <w:r w:rsidR="00E05DD6" w:rsidRPr="00E05DD6">
              <w:rPr>
                <w:rFonts w:ascii="Arial" w:eastAsiaTheme="minorHAnsi" w:hAnsi="Arial" w:cs="Arial"/>
                <w:color w:val="000000"/>
                <w:sz w:val="20"/>
                <w:szCs w:val="20"/>
              </w:rPr>
              <w:t>s</w:t>
            </w:r>
            <w:r w:rsidRPr="00E05DD6">
              <w:rPr>
                <w:rFonts w:ascii="Arial" w:eastAsiaTheme="minorHAnsi" w:hAnsi="Arial" w:cs="Arial"/>
                <w:color w:val="000000"/>
                <w:sz w:val="20"/>
                <w:szCs w:val="20"/>
              </w:rPr>
              <w:t xml:space="preserve"> off by unsnapping the guard from the fan housing</w:t>
            </w:r>
            <w:r w:rsidR="00E05DD6" w:rsidRPr="00E05DD6">
              <w:rPr>
                <w:rFonts w:ascii="Arial" w:eastAsiaTheme="minorHAnsi" w:hAnsi="Arial" w:cs="Arial"/>
                <w:color w:val="000000"/>
                <w:sz w:val="20"/>
                <w:szCs w:val="20"/>
              </w:rPr>
              <w:t>.</w:t>
            </w:r>
          </w:p>
          <w:p w:rsidR="00E05DD6" w:rsidRPr="00E05DD6" w:rsidRDefault="00E05DD6" w:rsidP="0030593F">
            <w:pPr>
              <w:pStyle w:val="ListParagraph"/>
              <w:numPr>
                <w:ilvl w:val="0"/>
                <w:numId w:val="6"/>
              </w:numPr>
              <w:jc w:val="left"/>
              <w:rPr>
                <w:rFonts w:ascii="Arial" w:hAnsi="Arial" w:cs="Arial"/>
                <w:sz w:val="20"/>
                <w:szCs w:val="20"/>
              </w:rPr>
            </w:pPr>
            <w:r w:rsidRPr="00E05DD6">
              <w:rPr>
                <w:rFonts w:ascii="Arial" w:eastAsiaTheme="minorHAnsi" w:hAnsi="Arial" w:cs="Arial"/>
                <w:color w:val="000000"/>
                <w:sz w:val="20"/>
                <w:szCs w:val="20"/>
              </w:rPr>
              <w:t>Remove dirty filter.</w:t>
            </w:r>
          </w:p>
          <w:p w:rsidR="00E05DD6" w:rsidRPr="00E05DD6" w:rsidRDefault="00E05DD6" w:rsidP="00E05DD6">
            <w:pPr>
              <w:pStyle w:val="ListParagraph"/>
              <w:numPr>
                <w:ilvl w:val="0"/>
                <w:numId w:val="6"/>
              </w:numPr>
              <w:jc w:val="left"/>
              <w:rPr>
                <w:rFonts w:ascii="Arial" w:hAnsi="Arial" w:cs="Arial"/>
                <w:sz w:val="20"/>
                <w:szCs w:val="20"/>
              </w:rPr>
            </w:pPr>
            <w:r w:rsidRPr="00E05DD6">
              <w:rPr>
                <w:rFonts w:ascii="Arial" w:eastAsiaTheme="minorHAnsi" w:hAnsi="Arial" w:cs="Arial"/>
                <w:color w:val="000000"/>
                <w:sz w:val="20"/>
                <w:szCs w:val="20"/>
              </w:rPr>
              <w:t xml:space="preserve">Run the filter under water, set on paper towels, and allow to air dry overnight. </w:t>
            </w:r>
          </w:p>
          <w:p w:rsidR="00E05DD6" w:rsidRPr="00E05DD6" w:rsidRDefault="00E05DD6" w:rsidP="00E05DD6">
            <w:pPr>
              <w:pStyle w:val="ListParagraph"/>
              <w:numPr>
                <w:ilvl w:val="0"/>
                <w:numId w:val="6"/>
              </w:numPr>
              <w:jc w:val="left"/>
              <w:rPr>
                <w:rFonts w:ascii="Arial" w:hAnsi="Arial" w:cs="Arial"/>
                <w:sz w:val="20"/>
                <w:szCs w:val="20"/>
              </w:rPr>
            </w:pPr>
            <w:r w:rsidRPr="00E05DD6">
              <w:rPr>
                <w:rFonts w:ascii="Arial" w:eastAsiaTheme="minorHAnsi" w:hAnsi="Arial" w:cs="Arial"/>
                <w:color w:val="000000"/>
                <w:sz w:val="20"/>
                <w:szCs w:val="20"/>
              </w:rPr>
              <w:t>Place a clean filter into the fan filter guards.</w:t>
            </w:r>
          </w:p>
          <w:p w:rsidR="00E05DD6" w:rsidRPr="00E05DD6" w:rsidRDefault="00E05DD6" w:rsidP="00E05DD6">
            <w:pPr>
              <w:pStyle w:val="ListParagraph"/>
              <w:numPr>
                <w:ilvl w:val="0"/>
                <w:numId w:val="6"/>
              </w:numPr>
              <w:jc w:val="left"/>
              <w:rPr>
                <w:rFonts w:ascii="Arial" w:hAnsi="Arial" w:cs="Arial"/>
                <w:sz w:val="20"/>
                <w:szCs w:val="20"/>
              </w:rPr>
            </w:pPr>
            <w:r w:rsidRPr="00E05DD6">
              <w:rPr>
                <w:rFonts w:ascii="Arial" w:eastAsiaTheme="minorHAnsi" w:hAnsi="Arial" w:cs="Arial"/>
                <w:color w:val="000000"/>
                <w:sz w:val="20"/>
                <w:szCs w:val="20"/>
              </w:rPr>
              <w:t xml:space="preserve">Position the fan filter guard and filter into place as a unit. </w:t>
            </w:r>
          </w:p>
          <w:p w:rsidR="0030593F" w:rsidRPr="00E05DD6" w:rsidRDefault="00E05DD6" w:rsidP="00E05DD6">
            <w:pPr>
              <w:pStyle w:val="ListParagraph"/>
              <w:numPr>
                <w:ilvl w:val="0"/>
                <w:numId w:val="6"/>
              </w:numPr>
              <w:jc w:val="left"/>
              <w:rPr>
                <w:rFonts w:ascii="Arial" w:hAnsi="Arial" w:cs="Arial"/>
                <w:sz w:val="20"/>
                <w:szCs w:val="20"/>
              </w:rPr>
            </w:pPr>
            <w:r w:rsidRPr="00E05DD6">
              <w:rPr>
                <w:rFonts w:ascii="Arial" w:eastAsiaTheme="minorHAnsi" w:hAnsi="Arial" w:cs="Arial"/>
                <w:color w:val="000000"/>
                <w:sz w:val="20"/>
                <w:szCs w:val="20"/>
              </w:rPr>
              <w:t xml:space="preserve">Press the sides and bottom of the guard firmly onto the fan housing until the grip snaps securely onto the fan. </w:t>
            </w:r>
          </w:p>
          <w:p w:rsidR="00DD0C55" w:rsidRDefault="00DD0C55" w:rsidP="00B817FF">
            <w:pPr>
              <w:jc w:val="left"/>
              <w:rPr>
                <w:rFonts w:ascii="Arial" w:hAnsi="Arial"/>
                <w:b/>
                <w:sz w:val="20"/>
                <w:u w:val="single"/>
              </w:rPr>
            </w:pPr>
          </w:p>
          <w:p w:rsidR="00DD0C55" w:rsidRPr="00B817FF" w:rsidRDefault="00DD0C55" w:rsidP="00B817FF">
            <w:pPr>
              <w:jc w:val="left"/>
              <w:rPr>
                <w:rFonts w:ascii="Arial" w:hAnsi="Arial"/>
                <w:b/>
                <w:sz w:val="20"/>
                <w:u w:val="single"/>
              </w:rPr>
            </w:pPr>
          </w:p>
          <w:p w:rsidR="00B817FF" w:rsidRDefault="00B817FF" w:rsidP="0030593F">
            <w:pPr>
              <w:rPr>
                <w:rFonts w:ascii="Arial" w:hAnsi="Arial"/>
                <w:b/>
                <w:sz w:val="20"/>
                <w:u w:val="single"/>
              </w:rPr>
            </w:pPr>
            <w:r w:rsidRPr="00B817FF">
              <w:rPr>
                <w:rFonts w:ascii="Arial" w:hAnsi="Arial"/>
                <w:b/>
                <w:sz w:val="20"/>
                <w:u w:val="single"/>
              </w:rPr>
              <w:t xml:space="preserve">Quarterly Maintenance </w:t>
            </w:r>
          </w:p>
          <w:p w:rsidR="00DD0C55" w:rsidRDefault="00DD0C55" w:rsidP="0030593F">
            <w:pPr>
              <w:rPr>
                <w:rFonts w:ascii="Arial" w:hAnsi="Arial"/>
                <w:b/>
                <w:sz w:val="20"/>
              </w:rPr>
            </w:pPr>
            <w:r>
              <w:rPr>
                <w:rFonts w:ascii="Arial" w:hAnsi="Arial"/>
                <w:b/>
                <w:sz w:val="20"/>
              </w:rPr>
              <w:t>Clean plunger rod and cartridge bays:</w:t>
            </w:r>
          </w:p>
          <w:p w:rsidR="00DF3631" w:rsidRDefault="00DF3631" w:rsidP="00DF3631">
            <w:pPr>
              <w:pStyle w:val="ListParagraph"/>
              <w:numPr>
                <w:ilvl w:val="0"/>
                <w:numId w:val="5"/>
              </w:numPr>
              <w:rPr>
                <w:rFonts w:ascii="Arial" w:hAnsi="Arial"/>
                <w:sz w:val="20"/>
              </w:rPr>
            </w:pPr>
            <w:r>
              <w:rPr>
                <w:rFonts w:ascii="Arial" w:hAnsi="Arial"/>
                <w:sz w:val="20"/>
              </w:rPr>
              <w:t>Ensure that there are no cartridges in any of the modules.</w:t>
            </w:r>
          </w:p>
          <w:p w:rsidR="00DF3631" w:rsidRDefault="00DF3631" w:rsidP="00DF3631">
            <w:pPr>
              <w:pStyle w:val="ListParagraph"/>
              <w:numPr>
                <w:ilvl w:val="0"/>
                <w:numId w:val="5"/>
              </w:numPr>
              <w:rPr>
                <w:rFonts w:ascii="Arial" w:hAnsi="Arial"/>
                <w:sz w:val="20"/>
              </w:rPr>
            </w:pPr>
            <w:r>
              <w:rPr>
                <w:rFonts w:ascii="Arial" w:hAnsi="Arial"/>
                <w:sz w:val="20"/>
              </w:rPr>
              <w:t xml:space="preserve">In the </w:t>
            </w:r>
            <w:proofErr w:type="spellStart"/>
            <w:r>
              <w:rPr>
                <w:rFonts w:ascii="Arial" w:hAnsi="Arial"/>
                <w:sz w:val="20"/>
              </w:rPr>
              <w:t>GeneXpert</w:t>
            </w:r>
            <w:proofErr w:type="spellEnd"/>
            <w:r>
              <w:rPr>
                <w:rFonts w:ascii="Arial" w:hAnsi="Arial"/>
                <w:sz w:val="20"/>
              </w:rPr>
              <w:t xml:space="preserve"> System window, click the </w:t>
            </w:r>
            <w:r>
              <w:rPr>
                <w:rFonts w:ascii="Arial" w:hAnsi="Arial"/>
                <w:b/>
                <w:sz w:val="20"/>
              </w:rPr>
              <w:t>Maintenance</w:t>
            </w:r>
            <w:r>
              <w:rPr>
                <w:rFonts w:ascii="Arial" w:hAnsi="Arial"/>
                <w:sz w:val="20"/>
              </w:rPr>
              <w:t xml:space="preserve"> icon</w:t>
            </w:r>
          </w:p>
          <w:p w:rsidR="00DF3631" w:rsidRDefault="00DF3631" w:rsidP="00DF3631">
            <w:pPr>
              <w:pStyle w:val="ListParagraph"/>
              <w:numPr>
                <w:ilvl w:val="0"/>
                <w:numId w:val="5"/>
              </w:numPr>
              <w:rPr>
                <w:rFonts w:ascii="Arial" w:hAnsi="Arial"/>
                <w:sz w:val="20"/>
              </w:rPr>
            </w:pPr>
            <w:r>
              <w:rPr>
                <w:rFonts w:ascii="Arial" w:hAnsi="Arial"/>
                <w:sz w:val="20"/>
              </w:rPr>
              <w:t xml:space="preserve">Click on </w:t>
            </w:r>
            <w:r>
              <w:rPr>
                <w:rFonts w:ascii="Arial" w:hAnsi="Arial"/>
                <w:b/>
                <w:sz w:val="20"/>
              </w:rPr>
              <w:t xml:space="preserve">Maintenance </w:t>
            </w:r>
            <w:r>
              <w:rPr>
                <w:rFonts w:ascii="Arial" w:hAnsi="Arial"/>
                <w:sz w:val="20"/>
              </w:rPr>
              <w:t xml:space="preserve">on the Menu Bar, select </w:t>
            </w:r>
            <w:r>
              <w:rPr>
                <w:rFonts w:ascii="Arial" w:hAnsi="Arial"/>
                <w:b/>
                <w:sz w:val="20"/>
              </w:rPr>
              <w:t>Plunger Rod Maintenance</w:t>
            </w:r>
            <w:r>
              <w:rPr>
                <w:rFonts w:ascii="Arial" w:hAnsi="Arial"/>
                <w:sz w:val="20"/>
              </w:rPr>
              <w:t xml:space="preserve">. </w:t>
            </w:r>
          </w:p>
          <w:p w:rsidR="00DF3631" w:rsidRDefault="00DF3631" w:rsidP="00DF3631">
            <w:pPr>
              <w:pStyle w:val="ListParagraph"/>
              <w:numPr>
                <w:ilvl w:val="0"/>
                <w:numId w:val="5"/>
              </w:numPr>
              <w:rPr>
                <w:rFonts w:ascii="Arial" w:hAnsi="Arial"/>
                <w:sz w:val="20"/>
              </w:rPr>
            </w:pPr>
            <w:r>
              <w:rPr>
                <w:rFonts w:ascii="Arial" w:hAnsi="Arial"/>
                <w:sz w:val="20"/>
              </w:rPr>
              <w:t xml:space="preserve">Click on </w:t>
            </w:r>
            <w:r>
              <w:rPr>
                <w:rFonts w:ascii="Arial" w:hAnsi="Arial"/>
                <w:b/>
                <w:sz w:val="20"/>
              </w:rPr>
              <w:t xml:space="preserve">Clean All </w:t>
            </w:r>
            <w:r>
              <w:rPr>
                <w:rFonts w:ascii="Arial" w:hAnsi="Arial"/>
                <w:sz w:val="20"/>
              </w:rPr>
              <w:t xml:space="preserve">in the dialog box.  </w:t>
            </w:r>
          </w:p>
          <w:p w:rsidR="00DF3631" w:rsidRPr="00DF3631" w:rsidRDefault="00DF3631" w:rsidP="00DF3631">
            <w:pPr>
              <w:pStyle w:val="ListParagraph"/>
              <w:numPr>
                <w:ilvl w:val="0"/>
                <w:numId w:val="5"/>
              </w:numPr>
              <w:rPr>
                <w:rFonts w:ascii="Arial" w:hAnsi="Arial"/>
                <w:sz w:val="20"/>
              </w:rPr>
            </w:pPr>
            <w:r>
              <w:rPr>
                <w:rFonts w:ascii="Arial" w:hAnsi="Arial"/>
                <w:sz w:val="20"/>
              </w:rPr>
              <w:t xml:space="preserve">The Plunger Rod cleaning dialog box will be displayed – click </w:t>
            </w:r>
            <w:r>
              <w:rPr>
                <w:rFonts w:ascii="Arial" w:hAnsi="Arial"/>
                <w:b/>
                <w:sz w:val="20"/>
              </w:rPr>
              <w:t>OK.</w:t>
            </w:r>
          </w:p>
          <w:p w:rsidR="00DF3631" w:rsidRDefault="00DF3631" w:rsidP="00DF3631">
            <w:pPr>
              <w:pStyle w:val="ListParagraph"/>
              <w:numPr>
                <w:ilvl w:val="0"/>
                <w:numId w:val="5"/>
              </w:numPr>
              <w:rPr>
                <w:rFonts w:ascii="Arial" w:hAnsi="Arial"/>
                <w:sz w:val="20"/>
              </w:rPr>
            </w:pPr>
            <w:r>
              <w:rPr>
                <w:rFonts w:ascii="Arial" w:hAnsi="Arial"/>
                <w:sz w:val="20"/>
              </w:rPr>
              <w:t>Clean the plunger rods and cartridge bays:</w:t>
            </w:r>
          </w:p>
          <w:p w:rsidR="00DF3631" w:rsidRDefault="00DF3631" w:rsidP="00DF3631">
            <w:pPr>
              <w:pStyle w:val="ListParagraph"/>
              <w:numPr>
                <w:ilvl w:val="1"/>
                <w:numId w:val="5"/>
              </w:numPr>
              <w:rPr>
                <w:rFonts w:ascii="Arial" w:hAnsi="Arial"/>
                <w:sz w:val="20"/>
              </w:rPr>
            </w:pPr>
            <w:r>
              <w:rPr>
                <w:rFonts w:ascii="Arial" w:hAnsi="Arial"/>
                <w:sz w:val="20"/>
              </w:rPr>
              <w:t>Thoroughly moisten a lint-free wipe with 10% bleach</w:t>
            </w:r>
            <w:r w:rsidR="005367F7">
              <w:rPr>
                <w:rFonts w:ascii="Arial" w:hAnsi="Arial"/>
                <w:sz w:val="20"/>
              </w:rPr>
              <w:t xml:space="preserve"> dilution</w:t>
            </w:r>
            <w:r>
              <w:rPr>
                <w:rFonts w:ascii="Arial" w:hAnsi="Arial"/>
                <w:sz w:val="20"/>
              </w:rPr>
              <w:t>.</w:t>
            </w:r>
          </w:p>
          <w:p w:rsidR="00DF3631" w:rsidRDefault="00DF3631" w:rsidP="00DF3631">
            <w:pPr>
              <w:pStyle w:val="ListParagraph"/>
              <w:numPr>
                <w:ilvl w:val="1"/>
                <w:numId w:val="5"/>
              </w:numPr>
              <w:rPr>
                <w:rFonts w:ascii="Arial" w:hAnsi="Arial"/>
                <w:sz w:val="20"/>
              </w:rPr>
            </w:pPr>
            <w:r>
              <w:rPr>
                <w:rFonts w:ascii="Arial" w:hAnsi="Arial"/>
                <w:sz w:val="20"/>
              </w:rPr>
              <w:t xml:space="preserve">Vigorously wipe the plunger rod with the lint-free wipe.  </w:t>
            </w:r>
          </w:p>
          <w:p w:rsidR="00DF3631" w:rsidRDefault="00DF3631" w:rsidP="00DF3631">
            <w:pPr>
              <w:pStyle w:val="ListParagraph"/>
              <w:ind w:left="1440"/>
              <w:rPr>
                <w:rFonts w:ascii="Arial" w:hAnsi="Arial"/>
                <w:sz w:val="20"/>
              </w:rPr>
            </w:pPr>
            <w:r>
              <w:rPr>
                <w:rFonts w:ascii="Arial" w:hAnsi="Arial"/>
                <w:sz w:val="20"/>
              </w:rPr>
              <w:t xml:space="preserve">NOTE: Wipe hard enough to remove the black debris that accumulate on the </w:t>
            </w:r>
            <w:proofErr w:type="spellStart"/>
            <w:r>
              <w:rPr>
                <w:rFonts w:ascii="Arial" w:hAnsi="Arial"/>
                <w:sz w:val="20"/>
              </w:rPr>
              <w:t>rod</w:t>
            </w:r>
            <w:proofErr w:type="spellEnd"/>
            <w:r>
              <w:rPr>
                <w:rFonts w:ascii="Arial" w:hAnsi="Arial"/>
                <w:sz w:val="20"/>
              </w:rPr>
              <w:t xml:space="preserve">. </w:t>
            </w:r>
          </w:p>
          <w:p w:rsidR="00DF3631" w:rsidRDefault="00DC3C4A" w:rsidP="00DF3631">
            <w:pPr>
              <w:pStyle w:val="ListParagraph"/>
              <w:numPr>
                <w:ilvl w:val="1"/>
                <w:numId w:val="5"/>
              </w:numPr>
              <w:rPr>
                <w:rFonts w:ascii="Arial" w:hAnsi="Arial"/>
                <w:sz w:val="20"/>
              </w:rPr>
            </w:pPr>
            <w:r>
              <w:rPr>
                <w:rFonts w:ascii="Arial" w:hAnsi="Arial"/>
                <w:sz w:val="20"/>
              </w:rPr>
              <w:t xml:space="preserve">Using the same wipe: wipe the walls, ceiling, corners and edges of the cartridge bay, then wipe the inside of the door and top lip of the door. </w:t>
            </w:r>
          </w:p>
          <w:p w:rsidR="00DC3C4A" w:rsidRDefault="00DC3C4A" w:rsidP="00DF3631">
            <w:pPr>
              <w:pStyle w:val="ListParagraph"/>
              <w:numPr>
                <w:ilvl w:val="1"/>
                <w:numId w:val="5"/>
              </w:numPr>
              <w:rPr>
                <w:rFonts w:ascii="Arial" w:hAnsi="Arial"/>
                <w:sz w:val="20"/>
              </w:rPr>
            </w:pPr>
            <w:r>
              <w:rPr>
                <w:rFonts w:ascii="Arial" w:hAnsi="Arial"/>
                <w:sz w:val="20"/>
              </w:rPr>
              <w:t>Discard the wipe.</w:t>
            </w:r>
          </w:p>
          <w:p w:rsidR="00DC3C4A" w:rsidRDefault="00DC3C4A" w:rsidP="00DF3631">
            <w:pPr>
              <w:pStyle w:val="ListParagraph"/>
              <w:numPr>
                <w:ilvl w:val="1"/>
                <w:numId w:val="5"/>
              </w:numPr>
              <w:rPr>
                <w:rFonts w:ascii="Arial" w:hAnsi="Arial"/>
                <w:sz w:val="20"/>
              </w:rPr>
            </w:pPr>
            <w:r>
              <w:rPr>
                <w:rFonts w:ascii="Arial" w:hAnsi="Arial"/>
                <w:sz w:val="20"/>
              </w:rPr>
              <w:t xml:space="preserve">Wait 2 minutes. </w:t>
            </w:r>
          </w:p>
          <w:p w:rsidR="00DC3C4A" w:rsidRDefault="00DC3C4A" w:rsidP="00DF3631">
            <w:pPr>
              <w:pStyle w:val="ListParagraph"/>
              <w:numPr>
                <w:ilvl w:val="1"/>
                <w:numId w:val="5"/>
              </w:numPr>
              <w:rPr>
                <w:rFonts w:ascii="Arial" w:hAnsi="Arial"/>
                <w:sz w:val="20"/>
              </w:rPr>
            </w:pPr>
            <w:r>
              <w:rPr>
                <w:rFonts w:ascii="Arial" w:hAnsi="Arial"/>
                <w:sz w:val="20"/>
              </w:rPr>
              <w:t xml:space="preserve">Using a new lint-free wipe, complete the cleaning process again. </w:t>
            </w:r>
          </w:p>
          <w:p w:rsidR="00DC3C4A" w:rsidRDefault="00DC3C4A" w:rsidP="00DF3631">
            <w:pPr>
              <w:pStyle w:val="ListParagraph"/>
              <w:numPr>
                <w:ilvl w:val="1"/>
                <w:numId w:val="5"/>
              </w:numPr>
              <w:rPr>
                <w:rFonts w:ascii="Arial" w:hAnsi="Arial"/>
                <w:sz w:val="20"/>
              </w:rPr>
            </w:pPr>
            <w:r>
              <w:rPr>
                <w:rFonts w:ascii="Arial" w:hAnsi="Arial"/>
                <w:sz w:val="20"/>
              </w:rPr>
              <w:t xml:space="preserve">Wait 2 minutes. </w:t>
            </w:r>
          </w:p>
          <w:p w:rsidR="00DC3C4A" w:rsidRDefault="00DC3C4A" w:rsidP="00DF3631">
            <w:pPr>
              <w:pStyle w:val="ListParagraph"/>
              <w:numPr>
                <w:ilvl w:val="1"/>
                <w:numId w:val="5"/>
              </w:numPr>
              <w:rPr>
                <w:rFonts w:ascii="Arial" w:hAnsi="Arial"/>
                <w:sz w:val="20"/>
              </w:rPr>
            </w:pPr>
            <w:r>
              <w:rPr>
                <w:rFonts w:ascii="Arial" w:hAnsi="Arial"/>
                <w:sz w:val="20"/>
              </w:rPr>
              <w:t xml:space="preserve">Using a new lint-free wipe, complete the cleaning process again. </w:t>
            </w:r>
          </w:p>
          <w:p w:rsidR="00DC3C4A" w:rsidRDefault="00DC3C4A" w:rsidP="00DF3631">
            <w:pPr>
              <w:pStyle w:val="ListParagraph"/>
              <w:numPr>
                <w:ilvl w:val="1"/>
                <w:numId w:val="5"/>
              </w:numPr>
              <w:rPr>
                <w:rFonts w:ascii="Arial" w:hAnsi="Arial"/>
                <w:sz w:val="20"/>
              </w:rPr>
            </w:pPr>
            <w:r>
              <w:rPr>
                <w:rFonts w:ascii="Arial" w:hAnsi="Arial"/>
                <w:sz w:val="20"/>
              </w:rPr>
              <w:t>Wait  2 minutes</w:t>
            </w:r>
          </w:p>
          <w:p w:rsidR="00DC3C4A" w:rsidRDefault="00DC3C4A" w:rsidP="00DF3631">
            <w:pPr>
              <w:pStyle w:val="ListParagraph"/>
              <w:numPr>
                <w:ilvl w:val="1"/>
                <w:numId w:val="5"/>
              </w:numPr>
              <w:rPr>
                <w:rFonts w:ascii="Arial" w:hAnsi="Arial"/>
                <w:sz w:val="20"/>
              </w:rPr>
            </w:pPr>
            <w:r>
              <w:rPr>
                <w:rFonts w:ascii="Arial" w:hAnsi="Arial"/>
                <w:sz w:val="20"/>
              </w:rPr>
              <w:t>Thoroughly moisten a lint-free wipe with 70% ethanol.</w:t>
            </w:r>
          </w:p>
          <w:p w:rsidR="00DC3C4A" w:rsidRDefault="00DC3C4A" w:rsidP="00DF3631">
            <w:pPr>
              <w:pStyle w:val="ListParagraph"/>
              <w:numPr>
                <w:ilvl w:val="1"/>
                <w:numId w:val="5"/>
              </w:numPr>
              <w:rPr>
                <w:rFonts w:ascii="Arial" w:hAnsi="Arial"/>
                <w:sz w:val="20"/>
              </w:rPr>
            </w:pPr>
            <w:r>
              <w:rPr>
                <w:rFonts w:ascii="Arial" w:hAnsi="Arial"/>
                <w:sz w:val="20"/>
              </w:rPr>
              <w:t xml:space="preserve">Use the lint-free wipe to remove all residual bleach by following the same cleaning process as listed above. </w:t>
            </w:r>
          </w:p>
          <w:p w:rsidR="00DC3C4A" w:rsidRDefault="00DC3C4A" w:rsidP="00DF3631">
            <w:pPr>
              <w:pStyle w:val="ListParagraph"/>
              <w:numPr>
                <w:ilvl w:val="1"/>
                <w:numId w:val="5"/>
              </w:numPr>
              <w:rPr>
                <w:rFonts w:ascii="Arial" w:hAnsi="Arial"/>
                <w:sz w:val="20"/>
              </w:rPr>
            </w:pPr>
            <w:r>
              <w:rPr>
                <w:rFonts w:ascii="Arial" w:hAnsi="Arial"/>
                <w:sz w:val="20"/>
              </w:rPr>
              <w:t xml:space="preserve">Once all plunger rods and cartridge bays have been cleaned, return to the Plunger Maintenance dialog box and select the </w:t>
            </w:r>
            <w:r>
              <w:rPr>
                <w:rFonts w:ascii="Arial" w:hAnsi="Arial"/>
                <w:b/>
                <w:sz w:val="20"/>
              </w:rPr>
              <w:t>Move Up</w:t>
            </w:r>
            <w:r>
              <w:rPr>
                <w:rFonts w:ascii="Arial" w:hAnsi="Arial"/>
                <w:sz w:val="20"/>
              </w:rPr>
              <w:t xml:space="preserve"> button. </w:t>
            </w:r>
          </w:p>
          <w:p w:rsidR="00DC3C4A" w:rsidRDefault="00DC3C4A" w:rsidP="00DF3631">
            <w:pPr>
              <w:pStyle w:val="ListParagraph"/>
              <w:numPr>
                <w:ilvl w:val="1"/>
                <w:numId w:val="5"/>
              </w:numPr>
              <w:rPr>
                <w:rFonts w:ascii="Arial" w:hAnsi="Arial"/>
                <w:sz w:val="20"/>
              </w:rPr>
            </w:pPr>
            <w:r>
              <w:rPr>
                <w:rFonts w:ascii="Arial" w:hAnsi="Arial"/>
                <w:sz w:val="20"/>
              </w:rPr>
              <w:t xml:space="preserve">Click </w:t>
            </w:r>
            <w:r>
              <w:rPr>
                <w:rFonts w:ascii="Arial" w:hAnsi="Arial"/>
                <w:b/>
                <w:sz w:val="20"/>
              </w:rPr>
              <w:t xml:space="preserve">Close </w:t>
            </w:r>
            <w:r>
              <w:rPr>
                <w:rFonts w:ascii="Arial" w:hAnsi="Arial"/>
                <w:sz w:val="20"/>
              </w:rPr>
              <w:t xml:space="preserve">to close the Plunger Maintenance dialog box. </w:t>
            </w:r>
          </w:p>
          <w:p w:rsidR="00DC3C4A" w:rsidRDefault="00DC3C4A" w:rsidP="00DF3631">
            <w:pPr>
              <w:pStyle w:val="ListParagraph"/>
              <w:numPr>
                <w:ilvl w:val="1"/>
                <w:numId w:val="5"/>
              </w:numPr>
              <w:rPr>
                <w:rFonts w:ascii="Arial" w:hAnsi="Arial"/>
                <w:sz w:val="20"/>
              </w:rPr>
            </w:pPr>
            <w:r>
              <w:rPr>
                <w:rFonts w:ascii="Arial" w:hAnsi="Arial"/>
                <w:sz w:val="20"/>
              </w:rPr>
              <w:t xml:space="preserve">Make sure all module doors in the instrument are shut.  </w:t>
            </w:r>
          </w:p>
          <w:p w:rsidR="0030593F" w:rsidRDefault="0030593F" w:rsidP="0030593F">
            <w:pPr>
              <w:pStyle w:val="ListParagraph"/>
              <w:rPr>
                <w:rFonts w:ascii="Arial" w:hAnsi="Arial"/>
                <w:sz w:val="20"/>
              </w:rPr>
            </w:pPr>
          </w:p>
          <w:p w:rsidR="0030593F" w:rsidRPr="00DF3631" w:rsidRDefault="0030593F" w:rsidP="0030593F">
            <w:pPr>
              <w:pStyle w:val="ListParagraph"/>
              <w:jc w:val="center"/>
              <w:rPr>
                <w:rFonts w:ascii="Arial" w:hAnsi="Arial"/>
                <w:sz w:val="20"/>
              </w:rPr>
            </w:pPr>
            <w:r>
              <w:rPr>
                <w:rFonts w:ascii="Arial" w:hAnsi="Arial"/>
                <w:noProof/>
                <w:sz w:val="20"/>
              </w:rPr>
              <w:lastRenderedPageBreak/>
              <w:drawing>
                <wp:inline distT="0" distB="0" distL="0" distR="0">
                  <wp:extent cx="3076575" cy="2438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4262" t="19160" r="22787" b="13648"/>
                          <a:stretch>
                            <a:fillRect/>
                          </a:stretch>
                        </pic:blipFill>
                        <pic:spPr bwMode="auto">
                          <a:xfrm>
                            <a:off x="0" y="0"/>
                            <a:ext cx="3076575" cy="2438400"/>
                          </a:xfrm>
                          <a:prstGeom prst="rect">
                            <a:avLst/>
                          </a:prstGeom>
                          <a:noFill/>
                          <a:ln w="9525">
                            <a:noFill/>
                            <a:miter lim="800000"/>
                            <a:headEnd/>
                            <a:tailEnd/>
                          </a:ln>
                        </pic:spPr>
                      </pic:pic>
                    </a:graphicData>
                  </a:graphic>
                </wp:inline>
              </w:drawing>
            </w:r>
          </w:p>
          <w:p w:rsidR="00DD0C55" w:rsidRDefault="00DD0C55" w:rsidP="0030593F">
            <w:pPr>
              <w:rPr>
                <w:rFonts w:ascii="Arial" w:hAnsi="Arial"/>
                <w:b/>
                <w:sz w:val="20"/>
              </w:rPr>
            </w:pPr>
          </w:p>
          <w:p w:rsidR="00845AE2" w:rsidRDefault="00DD0C55" w:rsidP="0030593F">
            <w:pPr>
              <w:rPr>
                <w:rFonts w:ascii="Arial" w:hAnsi="Arial"/>
                <w:b/>
                <w:sz w:val="20"/>
              </w:rPr>
            </w:pPr>
            <w:r>
              <w:rPr>
                <w:rFonts w:ascii="Arial" w:hAnsi="Arial"/>
                <w:b/>
                <w:sz w:val="20"/>
              </w:rPr>
              <w:t>Clean instrument surfaces:</w:t>
            </w:r>
            <w:r w:rsidR="00DF3631">
              <w:rPr>
                <w:rFonts w:ascii="Arial" w:hAnsi="Arial"/>
                <w:b/>
                <w:sz w:val="20"/>
              </w:rPr>
              <w:t xml:space="preserve"> </w:t>
            </w:r>
          </w:p>
          <w:p w:rsidR="00DD0C55" w:rsidRPr="00845AE2" w:rsidRDefault="00DF3631" w:rsidP="00845AE2">
            <w:pPr>
              <w:pStyle w:val="ListParagraph"/>
              <w:numPr>
                <w:ilvl w:val="0"/>
                <w:numId w:val="11"/>
              </w:numPr>
              <w:rPr>
                <w:rFonts w:ascii="Arial" w:hAnsi="Arial"/>
                <w:sz w:val="20"/>
              </w:rPr>
            </w:pPr>
            <w:r w:rsidRPr="00845AE2">
              <w:rPr>
                <w:rFonts w:ascii="Arial" w:hAnsi="Arial"/>
                <w:sz w:val="20"/>
              </w:rPr>
              <w:t>Wipe with 70% ethanol.</w:t>
            </w:r>
          </w:p>
          <w:p w:rsidR="00DD0C55" w:rsidRDefault="00DD0C55" w:rsidP="0030593F">
            <w:pPr>
              <w:rPr>
                <w:rFonts w:ascii="Arial" w:hAnsi="Arial"/>
                <w:b/>
                <w:sz w:val="20"/>
                <w:u w:val="single"/>
              </w:rPr>
            </w:pPr>
          </w:p>
          <w:p w:rsidR="00DD0C55" w:rsidRPr="00B817FF" w:rsidRDefault="00DD0C55" w:rsidP="0030593F">
            <w:pPr>
              <w:rPr>
                <w:rFonts w:ascii="Arial" w:hAnsi="Arial"/>
                <w:b/>
                <w:sz w:val="20"/>
                <w:u w:val="single"/>
              </w:rPr>
            </w:pPr>
          </w:p>
          <w:p w:rsidR="00B817FF" w:rsidRDefault="00473450" w:rsidP="0030593F">
            <w:pPr>
              <w:rPr>
                <w:rFonts w:ascii="Arial" w:hAnsi="Arial"/>
                <w:b/>
                <w:sz w:val="20"/>
                <w:u w:val="single"/>
              </w:rPr>
            </w:pPr>
            <w:r>
              <w:rPr>
                <w:rFonts w:ascii="Arial" w:hAnsi="Arial"/>
                <w:b/>
                <w:sz w:val="20"/>
                <w:u w:val="single"/>
              </w:rPr>
              <w:t xml:space="preserve">Yearly Maintenance </w:t>
            </w:r>
          </w:p>
          <w:p w:rsidR="00DD0C55" w:rsidRPr="00DD0C55" w:rsidRDefault="00DF3631" w:rsidP="0030593F">
            <w:pPr>
              <w:rPr>
                <w:rFonts w:ascii="Arial" w:hAnsi="Arial"/>
                <w:b/>
                <w:sz w:val="20"/>
              </w:rPr>
            </w:pPr>
            <w:r>
              <w:rPr>
                <w:rFonts w:ascii="Arial" w:hAnsi="Arial"/>
                <w:b/>
                <w:sz w:val="20"/>
              </w:rPr>
              <w:t>Perform</w:t>
            </w:r>
            <w:r w:rsidR="00DD0C55" w:rsidRPr="00DD0C55">
              <w:rPr>
                <w:rFonts w:ascii="Arial" w:hAnsi="Arial"/>
                <w:b/>
                <w:sz w:val="20"/>
              </w:rPr>
              <w:t xml:space="preserve"> annual instrument maintenance:</w:t>
            </w:r>
          </w:p>
          <w:p w:rsidR="00042503" w:rsidRPr="00042503" w:rsidRDefault="00042503" w:rsidP="00042503">
            <w:pPr>
              <w:autoSpaceDE w:val="0"/>
              <w:autoSpaceDN w:val="0"/>
              <w:adjustRightInd w:val="0"/>
              <w:jc w:val="left"/>
              <w:rPr>
                <w:rFonts w:ascii="Arial" w:eastAsiaTheme="minorHAnsi" w:hAnsi="Arial" w:cs="Arial"/>
                <w:color w:val="000000"/>
                <w:sz w:val="20"/>
                <w:szCs w:val="20"/>
              </w:rPr>
            </w:pPr>
            <w:r w:rsidRPr="00042503">
              <w:rPr>
                <w:rFonts w:ascii="Arial" w:eastAsiaTheme="minorHAnsi" w:hAnsi="Arial" w:cs="Arial"/>
                <w:color w:val="000000"/>
                <w:sz w:val="20"/>
                <w:szCs w:val="20"/>
              </w:rPr>
              <w:t>Cepheid recommends that the system be checked for proper calibration on an</w:t>
            </w:r>
          </w:p>
          <w:p w:rsidR="00042503" w:rsidRPr="00042503" w:rsidRDefault="00042503" w:rsidP="00042503">
            <w:pPr>
              <w:autoSpaceDE w:val="0"/>
              <w:autoSpaceDN w:val="0"/>
              <w:adjustRightInd w:val="0"/>
              <w:jc w:val="left"/>
              <w:rPr>
                <w:rFonts w:ascii="Arial" w:eastAsiaTheme="minorHAnsi" w:hAnsi="Arial" w:cs="Arial"/>
                <w:color w:val="000000"/>
                <w:sz w:val="20"/>
                <w:szCs w:val="20"/>
              </w:rPr>
            </w:pPr>
            <w:proofErr w:type="gramStart"/>
            <w:r w:rsidRPr="00042503">
              <w:rPr>
                <w:rFonts w:ascii="Arial" w:eastAsiaTheme="minorHAnsi" w:hAnsi="Arial" w:cs="Arial"/>
                <w:color w:val="000000"/>
                <w:sz w:val="20"/>
                <w:szCs w:val="20"/>
              </w:rPr>
              <w:t>annual</w:t>
            </w:r>
            <w:proofErr w:type="gramEnd"/>
            <w:r w:rsidRPr="00042503">
              <w:rPr>
                <w:rFonts w:ascii="Arial" w:eastAsiaTheme="minorHAnsi" w:hAnsi="Arial" w:cs="Arial"/>
                <w:color w:val="000000"/>
                <w:sz w:val="20"/>
                <w:szCs w:val="20"/>
              </w:rPr>
              <w:t xml:space="preserve"> basis. Based upon the usage and care of each system, calibration checks may be</w:t>
            </w:r>
          </w:p>
          <w:p w:rsidR="00042503" w:rsidRPr="00042503" w:rsidRDefault="00042503" w:rsidP="00042503">
            <w:pPr>
              <w:autoSpaceDE w:val="0"/>
              <w:autoSpaceDN w:val="0"/>
              <w:adjustRightInd w:val="0"/>
              <w:jc w:val="left"/>
              <w:rPr>
                <w:rFonts w:ascii="Arial" w:eastAsiaTheme="minorHAnsi" w:hAnsi="Arial" w:cs="Arial"/>
                <w:color w:val="000000"/>
                <w:sz w:val="20"/>
                <w:szCs w:val="20"/>
              </w:rPr>
            </w:pPr>
            <w:proofErr w:type="gramStart"/>
            <w:r w:rsidRPr="00042503">
              <w:rPr>
                <w:rFonts w:ascii="Arial" w:eastAsiaTheme="minorHAnsi" w:hAnsi="Arial" w:cs="Arial"/>
                <w:color w:val="000000"/>
                <w:sz w:val="20"/>
                <w:szCs w:val="20"/>
              </w:rPr>
              <w:t>recommended</w:t>
            </w:r>
            <w:proofErr w:type="gramEnd"/>
            <w:r w:rsidRPr="00042503">
              <w:rPr>
                <w:rFonts w:ascii="Arial" w:eastAsiaTheme="minorHAnsi" w:hAnsi="Arial" w:cs="Arial"/>
                <w:color w:val="000000"/>
                <w:sz w:val="20"/>
                <w:szCs w:val="20"/>
              </w:rPr>
              <w:t xml:space="preserve"> more frequently. </w:t>
            </w:r>
          </w:p>
          <w:p w:rsidR="00042503" w:rsidRPr="00042503" w:rsidRDefault="00042503" w:rsidP="00042503">
            <w:pPr>
              <w:autoSpaceDE w:val="0"/>
              <w:autoSpaceDN w:val="0"/>
              <w:adjustRightInd w:val="0"/>
              <w:jc w:val="left"/>
              <w:rPr>
                <w:rFonts w:ascii="Arial" w:eastAsiaTheme="minorHAnsi" w:hAnsi="Arial" w:cs="Arial"/>
                <w:color w:val="000000"/>
                <w:sz w:val="20"/>
                <w:szCs w:val="20"/>
              </w:rPr>
            </w:pPr>
          </w:p>
          <w:p w:rsidR="002364D1" w:rsidRDefault="002364D1" w:rsidP="00042503">
            <w:p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Request </w:t>
            </w:r>
            <w:proofErr w:type="spellStart"/>
            <w:r>
              <w:rPr>
                <w:rFonts w:ascii="Arial" w:eastAsiaTheme="minorHAnsi" w:hAnsi="Arial" w:cs="Arial"/>
                <w:color w:val="000000"/>
                <w:sz w:val="20"/>
                <w:szCs w:val="20"/>
              </w:rPr>
              <w:t>Xpert</w:t>
            </w:r>
            <w:proofErr w:type="spellEnd"/>
            <w:r>
              <w:rPr>
                <w:rFonts w:ascii="Arial" w:eastAsiaTheme="minorHAnsi" w:hAnsi="Arial" w:cs="Arial"/>
                <w:color w:val="000000"/>
                <w:sz w:val="20"/>
                <w:szCs w:val="20"/>
              </w:rPr>
              <w:t xml:space="preserve"> check kit 2 months prior to calibration expiration (12 months from last calibration check date).  Contact Tech Support or Field Specialist (Carolyn.Anderson@cepheid.com).</w:t>
            </w:r>
          </w:p>
          <w:p w:rsidR="002364D1" w:rsidRDefault="002364D1" w:rsidP="00042503">
            <w:pPr>
              <w:autoSpaceDE w:val="0"/>
              <w:autoSpaceDN w:val="0"/>
              <w:adjustRightInd w:val="0"/>
              <w:jc w:val="left"/>
              <w:rPr>
                <w:rFonts w:ascii="Arial" w:eastAsiaTheme="minorHAnsi" w:hAnsi="Arial" w:cs="Arial"/>
                <w:color w:val="000000"/>
                <w:sz w:val="20"/>
                <w:szCs w:val="20"/>
              </w:rPr>
            </w:pPr>
          </w:p>
          <w:p w:rsidR="00042503" w:rsidRPr="00042503" w:rsidRDefault="00042503" w:rsidP="00042503">
            <w:pPr>
              <w:autoSpaceDE w:val="0"/>
              <w:autoSpaceDN w:val="0"/>
              <w:adjustRightInd w:val="0"/>
              <w:jc w:val="left"/>
              <w:rPr>
                <w:rFonts w:ascii="Arial" w:eastAsiaTheme="minorHAnsi" w:hAnsi="Arial" w:cs="Arial"/>
                <w:color w:val="000000"/>
                <w:sz w:val="20"/>
                <w:szCs w:val="20"/>
              </w:rPr>
            </w:pPr>
            <w:r w:rsidRPr="00042503">
              <w:rPr>
                <w:rFonts w:ascii="Arial" w:eastAsiaTheme="minorHAnsi" w:hAnsi="Arial" w:cs="Arial"/>
                <w:color w:val="000000"/>
                <w:sz w:val="20"/>
                <w:szCs w:val="20"/>
              </w:rPr>
              <w:t>The Cepheid Field Service Engineer or customer will perform the calibration checks</w:t>
            </w:r>
          </w:p>
          <w:p w:rsidR="00042503" w:rsidRPr="00042503" w:rsidRDefault="00042503" w:rsidP="00042503">
            <w:pPr>
              <w:autoSpaceDE w:val="0"/>
              <w:autoSpaceDN w:val="0"/>
              <w:adjustRightInd w:val="0"/>
              <w:jc w:val="left"/>
              <w:rPr>
                <w:rFonts w:ascii="Arial" w:eastAsiaTheme="minorHAnsi" w:hAnsi="Arial" w:cs="Arial"/>
                <w:color w:val="000000"/>
                <w:sz w:val="20"/>
                <w:szCs w:val="20"/>
              </w:rPr>
            </w:pPr>
            <w:r w:rsidRPr="00042503">
              <w:rPr>
                <w:rFonts w:ascii="Arial" w:eastAsiaTheme="minorHAnsi" w:hAnsi="Arial" w:cs="Arial"/>
                <w:color w:val="000000"/>
                <w:sz w:val="20"/>
                <w:szCs w:val="20"/>
              </w:rPr>
              <w:t>during annual maintenance or by the field service engineer if responding to a module</w:t>
            </w:r>
          </w:p>
          <w:p w:rsidR="00DD0C55" w:rsidRPr="00042503" w:rsidRDefault="00042503" w:rsidP="00042503">
            <w:pPr>
              <w:autoSpaceDE w:val="0"/>
              <w:autoSpaceDN w:val="0"/>
              <w:adjustRightInd w:val="0"/>
              <w:jc w:val="left"/>
              <w:rPr>
                <w:rFonts w:ascii="Arial" w:hAnsi="Arial" w:cs="Arial"/>
                <w:b/>
                <w:sz w:val="20"/>
                <w:szCs w:val="20"/>
                <w:u w:val="single"/>
              </w:rPr>
            </w:pPr>
            <w:proofErr w:type="gramStart"/>
            <w:r w:rsidRPr="00042503">
              <w:rPr>
                <w:rFonts w:ascii="Arial" w:eastAsiaTheme="minorHAnsi" w:hAnsi="Arial" w:cs="Arial"/>
                <w:color w:val="000000"/>
                <w:sz w:val="20"/>
                <w:szCs w:val="20"/>
              </w:rPr>
              <w:t>failure</w:t>
            </w:r>
            <w:proofErr w:type="gramEnd"/>
            <w:r w:rsidRPr="00042503">
              <w:rPr>
                <w:rFonts w:ascii="Arial" w:eastAsiaTheme="minorHAnsi" w:hAnsi="Arial" w:cs="Arial"/>
                <w:color w:val="000000"/>
                <w:sz w:val="20"/>
                <w:szCs w:val="20"/>
              </w:rPr>
              <w:t xml:space="preserve">. </w:t>
            </w:r>
          </w:p>
          <w:p w:rsidR="00DD0C55" w:rsidRPr="00B817FF" w:rsidRDefault="00DD0C55" w:rsidP="0030593F">
            <w:pPr>
              <w:rPr>
                <w:rFonts w:ascii="Arial" w:hAnsi="Arial"/>
                <w:b/>
                <w:sz w:val="20"/>
                <w:u w:val="single"/>
              </w:rPr>
            </w:pPr>
          </w:p>
          <w:p w:rsidR="00B817FF" w:rsidRDefault="00B817FF" w:rsidP="0030593F">
            <w:pPr>
              <w:rPr>
                <w:rFonts w:ascii="Arial" w:hAnsi="Arial"/>
                <w:b/>
                <w:sz w:val="20"/>
                <w:u w:val="single"/>
              </w:rPr>
            </w:pPr>
            <w:r w:rsidRPr="00B817FF">
              <w:rPr>
                <w:rFonts w:ascii="Arial" w:hAnsi="Arial"/>
                <w:b/>
                <w:sz w:val="20"/>
                <w:u w:val="single"/>
              </w:rPr>
              <w:t xml:space="preserve">As Necessary </w:t>
            </w:r>
          </w:p>
          <w:p w:rsidR="00DF3631" w:rsidRDefault="00807190" w:rsidP="0030593F">
            <w:pPr>
              <w:rPr>
                <w:rFonts w:ascii="Arial" w:hAnsi="Arial"/>
                <w:b/>
                <w:sz w:val="20"/>
              </w:rPr>
            </w:pPr>
            <w:r>
              <w:rPr>
                <w:rFonts w:ascii="Arial" w:hAnsi="Arial"/>
                <w:b/>
                <w:sz w:val="20"/>
              </w:rPr>
              <w:t>Generate a</w:t>
            </w:r>
            <w:r w:rsidR="00DF3631">
              <w:rPr>
                <w:rFonts w:ascii="Arial" w:hAnsi="Arial"/>
                <w:b/>
                <w:sz w:val="20"/>
              </w:rPr>
              <w:t xml:space="preserve"> system log report:</w:t>
            </w:r>
          </w:p>
          <w:p w:rsidR="00042503" w:rsidRPr="00477FBD" w:rsidRDefault="00042503" w:rsidP="0030593F">
            <w:pPr>
              <w:rPr>
                <w:rFonts w:ascii="Arial" w:hAnsi="Arial" w:cs="Arial"/>
                <w:b/>
                <w:sz w:val="20"/>
                <w:szCs w:val="20"/>
              </w:rPr>
            </w:pPr>
          </w:p>
          <w:p w:rsidR="00042503" w:rsidRPr="00477FBD" w:rsidRDefault="00042503" w:rsidP="00042503">
            <w:p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color w:val="000000"/>
                <w:sz w:val="20"/>
                <w:szCs w:val="20"/>
              </w:rPr>
              <w:t>The System Log reports can be used to provide incidents of instrument module self-tests</w:t>
            </w:r>
          </w:p>
          <w:p w:rsidR="00042503" w:rsidRDefault="00042503" w:rsidP="00042503">
            <w:pPr>
              <w:autoSpaceDE w:val="0"/>
              <w:autoSpaceDN w:val="0"/>
              <w:adjustRightInd w:val="0"/>
              <w:jc w:val="left"/>
              <w:rPr>
                <w:rFonts w:ascii="Arial" w:eastAsiaTheme="minorHAnsi" w:hAnsi="Arial" w:cs="Arial"/>
                <w:color w:val="000000"/>
                <w:sz w:val="20"/>
                <w:szCs w:val="20"/>
              </w:rPr>
            </w:pPr>
            <w:proofErr w:type="gramStart"/>
            <w:r w:rsidRPr="00477FBD">
              <w:rPr>
                <w:rFonts w:ascii="Arial" w:eastAsiaTheme="minorHAnsi" w:hAnsi="Arial" w:cs="Arial"/>
                <w:color w:val="000000"/>
                <w:sz w:val="20"/>
                <w:szCs w:val="20"/>
              </w:rPr>
              <w:t>and</w:t>
            </w:r>
            <w:proofErr w:type="gramEnd"/>
            <w:r w:rsidRPr="00477FBD">
              <w:rPr>
                <w:rFonts w:ascii="Arial" w:eastAsiaTheme="minorHAnsi" w:hAnsi="Arial" w:cs="Arial"/>
                <w:color w:val="000000"/>
                <w:sz w:val="20"/>
                <w:szCs w:val="20"/>
              </w:rPr>
              <w:t xml:space="preserve"> errors to Cepheid when a module failure has been encountered.</w:t>
            </w:r>
          </w:p>
          <w:p w:rsidR="00807190" w:rsidRDefault="00807190" w:rsidP="00042503">
            <w:pPr>
              <w:autoSpaceDE w:val="0"/>
              <w:autoSpaceDN w:val="0"/>
              <w:adjustRightInd w:val="0"/>
              <w:jc w:val="left"/>
              <w:rPr>
                <w:rFonts w:ascii="Arial" w:eastAsiaTheme="minorHAnsi" w:hAnsi="Arial" w:cs="Arial"/>
                <w:color w:val="000000"/>
                <w:sz w:val="20"/>
                <w:szCs w:val="20"/>
              </w:rPr>
            </w:pPr>
          </w:p>
          <w:p w:rsidR="00807190" w:rsidRPr="00477FBD" w:rsidRDefault="00807190" w:rsidP="00042503">
            <w:p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To generate a system log report:</w:t>
            </w:r>
          </w:p>
          <w:p w:rsidR="00F46F3D" w:rsidRPr="00477FBD" w:rsidRDefault="00F46F3D" w:rsidP="00042503">
            <w:pPr>
              <w:autoSpaceDE w:val="0"/>
              <w:autoSpaceDN w:val="0"/>
              <w:adjustRightInd w:val="0"/>
              <w:jc w:val="left"/>
              <w:rPr>
                <w:rFonts w:ascii="Arial" w:eastAsiaTheme="minorHAnsi" w:hAnsi="Arial" w:cs="Arial"/>
                <w:color w:val="000000"/>
                <w:sz w:val="20"/>
                <w:szCs w:val="20"/>
              </w:rPr>
            </w:pPr>
          </w:p>
          <w:p w:rsidR="00F46F3D" w:rsidRPr="00477FBD" w:rsidRDefault="00042503" w:rsidP="00042503">
            <w:pPr>
              <w:pStyle w:val="ListParagraph"/>
              <w:numPr>
                <w:ilvl w:val="0"/>
                <w:numId w:val="14"/>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color w:val="000000"/>
                <w:sz w:val="20"/>
                <w:szCs w:val="20"/>
              </w:rPr>
              <w:t xml:space="preserve">In the </w:t>
            </w:r>
            <w:proofErr w:type="spellStart"/>
            <w:r w:rsidRPr="00477FBD">
              <w:rPr>
                <w:rFonts w:ascii="Arial" w:eastAsiaTheme="minorHAnsi" w:hAnsi="Arial" w:cs="Arial"/>
                <w:color w:val="000000"/>
                <w:sz w:val="20"/>
                <w:szCs w:val="20"/>
              </w:rPr>
              <w:t>GeneXpert</w:t>
            </w:r>
            <w:proofErr w:type="spellEnd"/>
            <w:r w:rsidRPr="00477FBD">
              <w:rPr>
                <w:rFonts w:ascii="Arial" w:eastAsiaTheme="minorHAnsi" w:hAnsi="Arial" w:cs="Arial"/>
                <w:color w:val="000000"/>
                <w:sz w:val="20"/>
                <w:szCs w:val="20"/>
              </w:rPr>
              <w:t xml:space="preserve"> </w:t>
            </w:r>
            <w:proofErr w:type="spellStart"/>
            <w:r w:rsidRPr="00477FBD">
              <w:rPr>
                <w:rFonts w:ascii="Arial" w:eastAsiaTheme="minorHAnsi" w:hAnsi="Arial" w:cs="Arial"/>
                <w:color w:val="000000"/>
                <w:sz w:val="20"/>
                <w:szCs w:val="20"/>
              </w:rPr>
              <w:t>Dx</w:t>
            </w:r>
            <w:proofErr w:type="spellEnd"/>
            <w:r w:rsidRPr="00477FBD">
              <w:rPr>
                <w:rFonts w:ascii="Arial" w:eastAsiaTheme="minorHAnsi" w:hAnsi="Arial" w:cs="Arial"/>
                <w:color w:val="000000"/>
                <w:sz w:val="20"/>
                <w:szCs w:val="20"/>
              </w:rPr>
              <w:t xml:space="preserve"> System window, click </w:t>
            </w:r>
            <w:r w:rsidRPr="00477FBD">
              <w:rPr>
                <w:rFonts w:ascii="Arial" w:eastAsiaTheme="minorHAnsi" w:hAnsi="Arial" w:cs="Arial"/>
                <w:b/>
                <w:bCs/>
                <w:color w:val="000000"/>
                <w:sz w:val="20"/>
                <w:szCs w:val="20"/>
              </w:rPr>
              <w:t xml:space="preserve">Reports </w:t>
            </w:r>
            <w:r w:rsidRPr="00477FBD">
              <w:rPr>
                <w:rFonts w:ascii="Arial" w:eastAsiaTheme="minorHAnsi" w:hAnsi="Arial" w:cs="Arial"/>
                <w:color w:val="000000"/>
                <w:sz w:val="20"/>
                <w:szCs w:val="20"/>
              </w:rPr>
              <w:t>on the menu bar, and then click</w:t>
            </w:r>
            <w:r w:rsidR="00F46F3D" w:rsidRPr="00477FBD">
              <w:rPr>
                <w:rFonts w:ascii="Arial" w:eastAsiaTheme="minorHAnsi" w:hAnsi="Arial" w:cs="Arial"/>
                <w:color w:val="000000"/>
                <w:sz w:val="20"/>
                <w:szCs w:val="20"/>
              </w:rPr>
              <w:t xml:space="preserve"> </w:t>
            </w:r>
            <w:r w:rsidRPr="00477FBD">
              <w:rPr>
                <w:rFonts w:ascii="Arial" w:eastAsiaTheme="minorHAnsi" w:hAnsi="Arial" w:cs="Arial"/>
                <w:b/>
                <w:bCs/>
                <w:color w:val="000000"/>
                <w:sz w:val="20"/>
                <w:szCs w:val="20"/>
              </w:rPr>
              <w:t>System Log</w:t>
            </w:r>
            <w:r w:rsidRPr="00477FBD">
              <w:rPr>
                <w:rFonts w:ascii="Arial" w:eastAsiaTheme="minorHAnsi" w:hAnsi="Arial" w:cs="Arial"/>
                <w:color w:val="000000"/>
                <w:sz w:val="20"/>
                <w:szCs w:val="20"/>
              </w:rPr>
              <w:t xml:space="preserve">. </w:t>
            </w:r>
          </w:p>
          <w:p w:rsidR="00F46F3D" w:rsidRPr="00477FBD" w:rsidRDefault="00042503" w:rsidP="00042503">
            <w:pPr>
              <w:pStyle w:val="ListParagraph"/>
              <w:numPr>
                <w:ilvl w:val="0"/>
                <w:numId w:val="14"/>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sz w:val="20"/>
                <w:szCs w:val="20"/>
              </w:rPr>
              <w:t>Specify the following criteria to view the trends of interest:</w:t>
            </w:r>
          </w:p>
          <w:p w:rsidR="00F46F3D" w:rsidRPr="00477FBD" w:rsidRDefault="00F46F3D" w:rsidP="00F46F3D">
            <w:pPr>
              <w:pStyle w:val="ListParagraph"/>
              <w:numPr>
                <w:ilvl w:val="0"/>
                <w:numId w:val="15"/>
              </w:numPr>
              <w:autoSpaceDE w:val="0"/>
              <w:autoSpaceDN w:val="0"/>
              <w:adjustRightInd w:val="0"/>
              <w:jc w:val="left"/>
              <w:rPr>
                <w:rFonts w:ascii="Arial" w:eastAsiaTheme="minorHAnsi" w:hAnsi="Arial" w:cs="Arial"/>
                <w:b/>
                <w:bCs/>
                <w:sz w:val="20"/>
                <w:szCs w:val="20"/>
              </w:rPr>
            </w:pPr>
            <w:r w:rsidRPr="00477FBD">
              <w:rPr>
                <w:rFonts w:ascii="Arial" w:eastAsiaTheme="minorHAnsi" w:hAnsi="Arial" w:cs="Arial"/>
                <w:b/>
                <w:bCs/>
                <w:sz w:val="20"/>
                <w:szCs w:val="20"/>
              </w:rPr>
              <w:t>Date Range</w:t>
            </w:r>
          </w:p>
          <w:p w:rsidR="00F46F3D" w:rsidRPr="00477FBD" w:rsidRDefault="00042503" w:rsidP="00F46F3D">
            <w:pPr>
              <w:pStyle w:val="ListParagraph"/>
              <w:numPr>
                <w:ilvl w:val="0"/>
                <w:numId w:val="15"/>
              </w:numPr>
              <w:autoSpaceDE w:val="0"/>
              <w:autoSpaceDN w:val="0"/>
              <w:adjustRightInd w:val="0"/>
              <w:jc w:val="left"/>
              <w:rPr>
                <w:rFonts w:ascii="Arial" w:eastAsiaTheme="minorHAnsi" w:hAnsi="Arial" w:cs="Arial"/>
                <w:b/>
                <w:bCs/>
                <w:sz w:val="20"/>
                <w:szCs w:val="20"/>
              </w:rPr>
            </w:pPr>
            <w:r w:rsidRPr="00477FBD">
              <w:rPr>
                <w:rFonts w:ascii="Arial" w:eastAsiaTheme="minorHAnsi" w:hAnsi="Arial" w:cs="Arial"/>
                <w:b/>
                <w:bCs/>
                <w:sz w:val="20"/>
                <w:szCs w:val="20"/>
              </w:rPr>
              <w:t>All</w:t>
            </w:r>
            <w:r w:rsidRPr="00477FBD">
              <w:rPr>
                <w:rFonts w:ascii="Arial" w:eastAsiaTheme="minorHAnsi" w:hAnsi="Arial" w:cs="Arial"/>
                <w:sz w:val="20"/>
                <w:szCs w:val="20"/>
              </w:rPr>
              <w:t>—</w:t>
            </w:r>
            <w:proofErr w:type="gramStart"/>
            <w:r w:rsidRPr="00477FBD">
              <w:rPr>
                <w:rFonts w:ascii="Arial" w:eastAsiaTheme="minorHAnsi" w:hAnsi="Arial" w:cs="Arial"/>
                <w:sz w:val="20"/>
                <w:szCs w:val="20"/>
              </w:rPr>
              <w:t>Select</w:t>
            </w:r>
            <w:proofErr w:type="gramEnd"/>
            <w:r w:rsidRPr="00477FBD">
              <w:rPr>
                <w:rFonts w:ascii="Arial" w:eastAsiaTheme="minorHAnsi" w:hAnsi="Arial" w:cs="Arial"/>
                <w:sz w:val="20"/>
                <w:szCs w:val="20"/>
              </w:rPr>
              <w:t xml:space="preserve"> to include all of the records.</w:t>
            </w:r>
          </w:p>
          <w:p w:rsidR="00F46F3D" w:rsidRPr="00477FBD" w:rsidRDefault="00042503" w:rsidP="00F46F3D">
            <w:pPr>
              <w:pStyle w:val="ListParagraph"/>
              <w:numPr>
                <w:ilvl w:val="0"/>
                <w:numId w:val="15"/>
              </w:numPr>
              <w:autoSpaceDE w:val="0"/>
              <w:autoSpaceDN w:val="0"/>
              <w:adjustRightInd w:val="0"/>
              <w:jc w:val="left"/>
              <w:rPr>
                <w:rFonts w:ascii="Arial" w:eastAsiaTheme="minorHAnsi" w:hAnsi="Arial" w:cs="Arial"/>
                <w:b/>
                <w:bCs/>
                <w:sz w:val="20"/>
                <w:szCs w:val="20"/>
              </w:rPr>
            </w:pPr>
            <w:r w:rsidRPr="00477FBD">
              <w:rPr>
                <w:rFonts w:ascii="Arial" w:eastAsiaTheme="minorHAnsi" w:hAnsi="Arial" w:cs="Arial"/>
                <w:b/>
                <w:bCs/>
                <w:sz w:val="20"/>
                <w:szCs w:val="20"/>
              </w:rPr>
              <w:t>Select</w:t>
            </w:r>
            <w:r w:rsidRPr="00477FBD">
              <w:rPr>
                <w:rFonts w:ascii="Arial" w:eastAsiaTheme="minorHAnsi" w:hAnsi="Arial" w:cs="Arial"/>
                <w:sz w:val="20"/>
                <w:szCs w:val="20"/>
              </w:rPr>
              <w:t>—Select to filter the records by specifying a range of dates. Entries</w:t>
            </w:r>
            <w:r w:rsidR="00F46F3D" w:rsidRPr="00477FBD">
              <w:rPr>
                <w:rFonts w:ascii="Arial" w:eastAsiaTheme="minorHAnsi" w:hAnsi="Arial" w:cs="Arial"/>
                <w:sz w:val="20"/>
                <w:szCs w:val="20"/>
              </w:rPr>
              <w:t xml:space="preserve"> </w:t>
            </w:r>
            <w:r w:rsidRPr="00477FBD">
              <w:rPr>
                <w:rFonts w:ascii="Arial" w:eastAsiaTheme="minorHAnsi" w:hAnsi="Arial" w:cs="Arial"/>
                <w:sz w:val="20"/>
                <w:szCs w:val="20"/>
              </w:rPr>
              <w:t>older than 1 year are automatically removed.</w:t>
            </w:r>
          </w:p>
          <w:p w:rsidR="00F46F3D" w:rsidRPr="00477FBD" w:rsidRDefault="00042503" w:rsidP="00F46F3D">
            <w:pPr>
              <w:pStyle w:val="ListParagraph"/>
              <w:numPr>
                <w:ilvl w:val="0"/>
                <w:numId w:val="15"/>
              </w:numPr>
              <w:autoSpaceDE w:val="0"/>
              <w:autoSpaceDN w:val="0"/>
              <w:adjustRightInd w:val="0"/>
              <w:jc w:val="left"/>
              <w:rPr>
                <w:rFonts w:ascii="Arial" w:eastAsiaTheme="minorHAnsi" w:hAnsi="Arial" w:cs="Arial"/>
                <w:b/>
                <w:bCs/>
                <w:sz w:val="20"/>
                <w:szCs w:val="20"/>
              </w:rPr>
            </w:pPr>
            <w:r w:rsidRPr="00477FBD">
              <w:rPr>
                <w:rFonts w:ascii="Arial" w:eastAsiaTheme="minorHAnsi" w:hAnsi="Arial" w:cs="Arial"/>
                <w:b/>
                <w:bCs/>
                <w:sz w:val="20"/>
                <w:szCs w:val="20"/>
              </w:rPr>
              <w:t>Modules:</w:t>
            </w:r>
          </w:p>
          <w:p w:rsidR="00F46F3D" w:rsidRPr="00477FBD" w:rsidRDefault="00042503" w:rsidP="00F46F3D">
            <w:pPr>
              <w:pStyle w:val="ListParagraph"/>
              <w:numPr>
                <w:ilvl w:val="1"/>
                <w:numId w:val="15"/>
              </w:numPr>
              <w:autoSpaceDE w:val="0"/>
              <w:autoSpaceDN w:val="0"/>
              <w:adjustRightInd w:val="0"/>
              <w:jc w:val="left"/>
              <w:rPr>
                <w:rFonts w:ascii="Arial" w:eastAsiaTheme="minorHAnsi" w:hAnsi="Arial" w:cs="Arial"/>
                <w:b/>
                <w:bCs/>
                <w:sz w:val="20"/>
                <w:szCs w:val="20"/>
              </w:rPr>
            </w:pPr>
            <w:r w:rsidRPr="00477FBD">
              <w:rPr>
                <w:rFonts w:ascii="Arial" w:eastAsiaTheme="minorHAnsi" w:hAnsi="Arial" w:cs="Arial"/>
                <w:b/>
                <w:bCs/>
                <w:sz w:val="20"/>
                <w:szCs w:val="20"/>
              </w:rPr>
              <w:t>Currently Connected Modules</w:t>
            </w:r>
            <w:r w:rsidRPr="00477FBD">
              <w:rPr>
                <w:rFonts w:ascii="Arial" w:eastAsiaTheme="minorHAnsi" w:hAnsi="Arial" w:cs="Arial"/>
                <w:sz w:val="20"/>
                <w:szCs w:val="20"/>
              </w:rPr>
              <w:t>— Displays m</w:t>
            </w:r>
            <w:r w:rsidR="00F46F3D" w:rsidRPr="00477FBD">
              <w:rPr>
                <w:rFonts w:ascii="Arial" w:eastAsiaTheme="minorHAnsi" w:hAnsi="Arial" w:cs="Arial"/>
                <w:sz w:val="20"/>
                <w:szCs w:val="20"/>
              </w:rPr>
              <w:t xml:space="preserve">odules that are connected to the </w:t>
            </w:r>
            <w:r w:rsidRPr="00477FBD">
              <w:rPr>
                <w:rFonts w:ascii="Arial" w:eastAsiaTheme="minorHAnsi" w:hAnsi="Arial" w:cs="Arial"/>
                <w:sz w:val="20"/>
                <w:szCs w:val="20"/>
              </w:rPr>
              <w:t>system and are currently shown on Check Status screen. This is the default</w:t>
            </w:r>
            <w:r w:rsidR="00F46F3D" w:rsidRPr="00477FBD">
              <w:rPr>
                <w:rFonts w:ascii="Arial" w:eastAsiaTheme="minorHAnsi" w:hAnsi="Arial" w:cs="Arial"/>
                <w:sz w:val="20"/>
                <w:szCs w:val="20"/>
              </w:rPr>
              <w:t xml:space="preserve"> option</w:t>
            </w:r>
          </w:p>
          <w:p w:rsidR="00042503" w:rsidRPr="00477FBD" w:rsidRDefault="00042503" w:rsidP="00042503">
            <w:pPr>
              <w:pStyle w:val="ListParagraph"/>
              <w:numPr>
                <w:ilvl w:val="1"/>
                <w:numId w:val="15"/>
              </w:numPr>
              <w:autoSpaceDE w:val="0"/>
              <w:autoSpaceDN w:val="0"/>
              <w:adjustRightInd w:val="0"/>
              <w:jc w:val="left"/>
              <w:rPr>
                <w:rFonts w:ascii="Arial" w:eastAsiaTheme="minorHAnsi" w:hAnsi="Arial" w:cs="Arial"/>
                <w:b/>
                <w:bCs/>
                <w:sz w:val="20"/>
                <w:szCs w:val="20"/>
              </w:rPr>
            </w:pPr>
            <w:r w:rsidRPr="00477FBD">
              <w:rPr>
                <w:rFonts w:ascii="Arial" w:eastAsiaTheme="minorHAnsi" w:hAnsi="Arial" w:cs="Arial"/>
                <w:b/>
                <w:bCs/>
                <w:sz w:val="20"/>
                <w:szCs w:val="20"/>
              </w:rPr>
              <w:t>All Logged Modules</w:t>
            </w:r>
            <w:r w:rsidRPr="00477FBD">
              <w:rPr>
                <w:rFonts w:ascii="Arial" w:eastAsiaTheme="minorHAnsi" w:hAnsi="Arial" w:cs="Arial"/>
                <w:sz w:val="20"/>
                <w:szCs w:val="20"/>
              </w:rPr>
              <w:t>—Displays all modules which have self-test or error</w:t>
            </w:r>
            <w:r w:rsidR="00F46F3D" w:rsidRPr="00477FBD">
              <w:rPr>
                <w:rFonts w:ascii="Arial" w:eastAsiaTheme="minorHAnsi" w:hAnsi="Arial" w:cs="Arial"/>
                <w:sz w:val="20"/>
                <w:szCs w:val="20"/>
              </w:rPr>
              <w:t xml:space="preserve"> </w:t>
            </w:r>
            <w:r w:rsidRPr="00477FBD">
              <w:rPr>
                <w:rFonts w:ascii="Arial" w:eastAsiaTheme="minorHAnsi" w:hAnsi="Arial" w:cs="Arial"/>
                <w:sz w:val="20"/>
                <w:szCs w:val="20"/>
              </w:rPr>
              <w:t>entries in this system databa</w:t>
            </w:r>
            <w:r w:rsidR="00F46F3D" w:rsidRPr="00477FBD">
              <w:rPr>
                <w:rFonts w:ascii="Arial" w:eastAsiaTheme="minorHAnsi" w:hAnsi="Arial" w:cs="Arial"/>
                <w:sz w:val="20"/>
                <w:szCs w:val="20"/>
              </w:rPr>
              <w:t>se within the last 1 year (</w:t>
            </w:r>
            <w:r w:rsidRPr="00477FBD">
              <w:rPr>
                <w:rFonts w:ascii="Arial" w:eastAsiaTheme="minorHAnsi" w:hAnsi="Arial" w:cs="Arial"/>
                <w:sz w:val="20"/>
                <w:szCs w:val="20"/>
              </w:rPr>
              <w:t>allows technical</w:t>
            </w:r>
            <w:r w:rsidR="00F46F3D" w:rsidRPr="00477FBD">
              <w:rPr>
                <w:rFonts w:ascii="Arial" w:eastAsiaTheme="minorHAnsi" w:hAnsi="Arial" w:cs="Arial"/>
                <w:sz w:val="20"/>
                <w:szCs w:val="20"/>
              </w:rPr>
              <w:t xml:space="preserve"> </w:t>
            </w:r>
            <w:r w:rsidRPr="00477FBD">
              <w:rPr>
                <w:rFonts w:ascii="Arial" w:eastAsiaTheme="minorHAnsi" w:hAnsi="Arial" w:cs="Arial"/>
                <w:sz w:val="20"/>
                <w:szCs w:val="20"/>
              </w:rPr>
              <w:lastRenderedPageBreak/>
              <w:t>support to obtain self-test/error entries for a module that is no longer</w:t>
            </w:r>
            <w:r w:rsidR="00F46F3D" w:rsidRPr="00477FBD">
              <w:rPr>
                <w:rFonts w:ascii="Arial" w:eastAsiaTheme="minorHAnsi" w:hAnsi="Arial" w:cs="Arial"/>
                <w:sz w:val="20"/>
                <w:szCs w:val="20"/>
              </w:rPr>
              <w:t xml:space="preserve"> </w:t>
            </w:r>
            <w:r w:rsidRPr="00477FBD">
              <w:rPr>
                <w:rFonts w:ascii="Arial" w:eastAsiaTheme="minorHAnsi" w:hAnsi="Arial" w:cs="Arial"/>
                <w:sz w:val="20"/>
                <w:szCs w:val="20"/>
              </w:rPr>
              <w:t>connected to the system</w:t>
            </w:r>
            <w:r w:rsidR="00F46F3D" w:rsidRPr="00477FBD">
              <w:rPr>
                <w:rFonts w:ascii="Arial" w:eastAsiaTheme="minorHAnsi" w:hAnsi="Arial" w:cs="Arial"/>
                <w:sz w:val="20"/>
                <w:szCs w:val="20"/>
              </w:rPr>
              <w:t>)</w:t>
            </w:r>
            <w:r w:rsidR="004956B5">
              <w:rPr>
                <w:rFonts w:ascii="Arial" w:eastAsiaTheme="minorHAnsi" w:hAnsi="Arial" w:cs="Arial"/>
                <w:sz w:val="20"/>
                <w:szCs w:val="20"/>
              </w:rPr>
              <w:t>.</w:t>
            </w:r>
          </w:p>
          <w:p w:rsidR="00F46F3D" w:rsidRPr="00477FBD" w:rsidRDefault="00042503" w:rsidP="00042503">
            <w:pPr>
              <w:pStyle w:val="ListParagraph"/>
              <w:numPr>
                <w:ilvl w:val="0"/>
                <w:numId w:val="14"/>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color w:val="000000"/>
                <w:sz w:val="20"/>
                <w:szCs w:val="20"/>
              </w:rPr>
              <w:t>A list of modules is displayed in the table. Select the module to be included</w:t>
            </w:r>
            <w:r w:rsidR="00F46F3D" w:rsidRPr="00477FBD">
              <w:rPr>
                <w:rFonts w:ascii="Arial" w:eastAsiaTheme="minorHAnsi" w:hAnsi="Arial" w:cs="Arial"/>
                <w:color w:val="000000"/>
                <w:sz w:val="20"/>
                <w:szCs w:val="20"/>
              </w:rPr>
              <w:t xml:space="preserve"> </w:t>
            </w:r>
            <w:r w:rsidRPr="00477FBD">
              <w:rPr>
                <w:rFonts w:ascii="Arial" w:eastAsiaTheme="minorHAnsi" w:hAnsi="Arial" w:cs="Arial"/>
                <w:color w:val="000000"/>
                <w:sz w:val="20"/>
                <w:szCs w:val="20"/>
              </w:rPr>
              <w:t>in the system by selecting the individual modules one-by-one, or by using</w:t>
            </w:r>
            <w:r w:rsidR="00F46F3D" w:rsidRPr="00477FBD">
              <w:rPr>
                <w:rFonts w:ascii="Arial" w:eastAsiaTheme="minorHAnsi" w:hAnsi="Arial" w:cs="Arial"/>
                <w:color w:val="000000"/>
                <w:sz w:val="20"/>
                <w:szCs w:val="20"/>
              </w:rPr>
              <w:t xml:space="preserve"> </w:t>
            </w:r>
            <w:r w:rsidRPr="00477FBD">
              <w:rPr>
                <w:rFonts w:ascii="Arial" w:eastAsiaTheme="minorHAnsi" w:hAnsi="Arial" w:cs="Arial"/>
                <w:color w:val="000000"/>
                <w:sz w:val="20"/>
                <w:szCs w:val="20"/>
              </w:rPr>
              <w:t xml:space="preserve">one of the </w:t>
            </w:r>
            <w:r w:rsidR="00F46F3D" w:rsidRPr="00477FBD">
              <w:rPr>
                <w:rFonts w:ascii="Arial" w:eastAsiaTheme="minorHAnsi" w:hAnsi="Arial" w:cs="Arial"/>
                <w:color w:val="000000"/>
                <w:sz w:val="20"/>
                <w:szCs w:val="20"/>
              </w:rPr>
              <w:t>available buttons.</w:t>
            </w:r>
          </w:p>
          <w:p w:rsidR="00F46F3D" w:rsidRPr="00477FBD" w:rsidRDefault="00F46F3D" w:rsidP="00F46F3D">
            <w:pPr>
              <w:pStyle w:val="ListParagraph"/>
              <w:numPr>
                <w:ilvl w:val="0"/>
                <w:numId w:val="14"/>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color w:val="000000"/>
                <w:sz w:val="20"/>
                <w:szCs w:val="20"/>
              </w:rPr>
              <w:t xml:space="preserve">Select the preference for </w:t>
            </w:r>
            <w:r w:rsidR="00042503" w:rsidRPr="00477FBD">
              <w:rPr>
                <w:rFonts w:ascii="Arial" w:eastAsiaTheme="minorHAnsi" w:hAnsi="Arial" w:cs="Arial"/>
                <w:b/>
                <w:bCs/>
                <w:color w:val="000000"/>
                <w:sz w:val="20"/>
                <w:szCs w:val="20"/>
              </w:rPr>
              <w:t>Show:</w:t>
            </w:r>
          </w:p>
          <w:p w:rsidR="00F46F3D" w:rsidRPr="00477FBD" w:rsidRDefault="00042503" w:rsidP="00F46F3D">
            <w:pPr>
              <w:pStyle w:val="ListParagraph"/>
              <w:numPr>
                <w:ilvl w:val="0"/>
                <w:numId w:val="16"/>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b/>
                <w:bCs/>
                <w:color w:val="000000"/>
                <w:sz w:val="20"/>
                <w:szCs w:val="20"/>
              </w:rPr>
              <w:t>Errors Only</w:t>
            </w:r>
            <w:r w:rsidRPr="00477FBD">
              <w:rPr>
                <w:rFonts w:ascii="Arial" w:eastAsiaTheme="minorHAnsi" w:hAnsi="Arial" w:cs="Arial"/>
                <w:color w:val="000000"/>
                <w:sz w:val="20"/>
                <w:szCs w:val="20"/>
              </w:rPr>
              <w:t>—Displays only error entries in the generated report file.</w:t>
            </w:r>
          </w:p>
          <w:p w:rsidR="00F46F3D" w:rsidRPr="00477FBD" w:rsidRDefault="00042503" w:rsidP="00042503">
            <w:pPr>
              <w:pStyle w:val="ListParagraph"/>
              <w:numPr>
                <w:ilvl w:val="0"/>
                <w:numId w:val="16"/>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b/>
                <w:bCs/>
                <w:color w:val="000000"/>
                <w:sz w:val="20"/>
                <w:szCs w:val="20"/>
              </w:rPr>
              <w:t>All Entries</w:t>
            </w:r>
            <w:r w:rsidRPr="00477FBD">
              <w:rPr>
                <w:rFonts w:ascii="Arial" w:eastAsiaTheme="minorHAnsi" w:hAnsi="Arial" w:cs="Arial"/>
                <w:color w:val="000000"/>
                <w:sz w:val="20"/>
                <w:szCs w:val="20"/>
              </w:rPr>
              <w:t>—</w:t>
            </w:r>
            <w:proofErr w:type="gramStart"/>
            <w:r w:rsidRPr="00477FBD">
              <w:rPr>
                <w:rFonts w:ascii="Arial" w:eastAsiaTheme="minorHAnsi" w:hAnsi="Arial" w:cs="Arial"/>
                <w:color w:val="000000"/>
                <w:sz w:val="20"/>
                <w:szCs w:val="20"/>
              </w:rPr>
              <w:t>Displays</w:t>
            </w:r>
            <w:proofErr w:type="gramEnd"/>
            <w:r w:rsidRPr="00477FBD">
              <w:rPr>
                <w:rFonts w:ascii="Arial" w:eastAsiaTheme="minorHAnsi" w:hAnsi="Arial" w:cs="Arial"/>
                <w:color w:val="000000"/>
                <w:sz w:val="20"/>
                <w:szCs w:val="20"/>
              </w:rPr>
              <w:t xml:space="preserve"> all self-test entries and error entries in the report.</w:t>
            </w:r>
          </w:p>
          <w:p w:rsidR="00F46F3D" w:rsidRPr="00477FBD" w:rsidRDefault="00042503" w:rsidP="00042503">
            <w:pPr>
              <w:pStyle w:val="ListParagraph"/>
              <w:numPr>
                <w:ilvl w:val="0"/>
                <w:numId w:val="14"/>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color w:val="000000"/>
                <w:sz w:val="20"/>
                <w:szCs w:val="20"/>
              </w:rPr>
              <w:t>When you finish selecting the log criteria, click one of the following buttons:</w:t>
            </w:r>
          </w:p>
          <w:p w:rsidR="00F46F3D" w:rsidRPr="00477FBD" w:rsidRDefault="00042503" w:rsidP="00042503">
            <w:pPr>
              <w:pStyle w:val="ListParagraph"/>
              <w:numPr>
                <w:ilvl w:val="0"/>
                <w:numId w:val="17"/>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b/>
                <w:bCs/>
                <w:color w:val="000000"/>
                <w:sz w:val="20"/>
                <w:szCs w:val="20"/>
              </w:rPr>
              <w:t>Generate Report File</w:t>
            </w:r>
            <w:r w:rsidRPr="00477FBD">
              <w:rPr>
                <w:rFonts w:ascii="Arial" w:eastAsiaTheme="minorHAnsi" w:hAnsi="Arial" w:cs="Arial"/>
                <w:color w:val="000000"/>
                <w:sz w:val="20"/>
                <w:szCs w:val="20"/>
              </w:rPr>
              <w:t>—Creates a PDF file and saves it to the location yo</w:t>
            </w:r>
            <w:r w:rsidR="00F46F3D" w:rsidRPr="00477FBD">
              <w:rPr>
                <w:rFonts w:ascii="Arial" w:eastAsiaTheme="minorHAnsi" w:hAnsi="Arial" w:cs="Arial"/>
                <w:color w:val="000000"/>
                <w:sz w:val="20"/>
                <w:szCs w:val="20"/>
              </w:rPr>
              <w:t xml:space="preserve">u </w:t>
            </w:r>
            <w:r w:rsidRPr="00477FBD">
              <w:rPr>
                <w:rFonts w:ascii="Arial" w:eastAsiaTheme="minorHAnsi" w:hAnsi="Arial" w:cs="Arial"/>
                <w:color w:val="000000"/>
                <w:sz w:val="20"/>
                <w:szCs w:val="20"/>
              </w:rPr>
              <w:t>specify.</w:t>
            </w:r>
          </w:p>
          <w:p w:rsidR="00477FBD" w:rsidRPr="00477FBD" w:rsidRDefault="00042503" w:rsidP="00042503">
            <w:pPr>
              <w:pStyle w:val="ListParagraph"/>
              <w:numPr>
                <w:ilvl w:val="0"/>
                <w:numId w:val="17"/>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color w:val="000000"/>
                <w:sz w:val="20"/>
                <w:szCs w:val="20"/>
              </w:rPr>
              <w:t xml:space="preserve">Click the </w:t>
            </w:r>
            <w:r w:rsidRPr="00477FBD">
              <w:rPr>
                <w:rFonts w:ascii="Arial" w:eastAsiaTheme="minorHAnsi" w:hAnsi="Arial" w:cs="Arial"/>
                <w:b/>
                <w:bCs/>
                <w:color w:val="000000"/>
                <w:sz w:val="20"/>
                <w:szCs w:val="20"/>
              </w:rPr>
              <w:t xml:space="preserve">Generate Report File </w:t>
            </w:r>
            <w:r w:rsidRPr="00477FBD">
              <w:rPr>
                <w:rFonts w:ascii="Arial" w:eastAsiaTheme="minorHAnsi" w:hAnsi="Arial" w:cs="Arial"/>
                <w:color w:val="000000"/>
                <w:sz w:val="20"/>
                <w:szCs w:val="20"/>
              </w:rPr>
              <w:t>button on the System Log Report screen (see</w:t>
            </w:r>
            <w:r w:rsidR="00477FBD" w:rsidRPr="00477FBD">
              <w:rPr>
                <w:rFonts w:ascii="Arial" w:eastAsiaTheme="minorHAnsi" w:hAnsi="Arial" w:cs="Arial"/>
                <w:color w:val="000000"/>
                <w:sz w:val="20"/>
                <w:szCs w:val="20"/>
              </w:rPr>
              <w:t xml:space="preserve"> </w:t>
            </w:r>
            <w:r w:rsidRPr="00477FBD">
              <w:rPr>
                <w:rFonts w:ascii="Arial" w:eastAsiaTheme="minorHAnsi" w:hAnsi="Arial" w:cs="Arial"/>
                <w:color w:val="000000"/>
                <w:sz w:val="20"/>
                <w:szCs w:val="20"/>
              </w:rPr>
              <w:t>to create the PDF file of the test report. The Generate Report</w:t>
            </w:r>
            <w:r w:rsidR="00477FBD" w:rsidRPr="00477FBD">
              <w:rPr>
                <w:rFonts w:ascii="Arial" w:eastAsiaTheme="minorHAnsi" w:hAnsi="Arial" w:cs="Arial"/>
                <w:color w:val="000000"/>
                <w:sz w:val="20"/>
                <w:szCs w:val="20"/>
              </w:rPr>
              <w:t xml:space="preserve"> </w:t>
            </w:r>
            <w:r w:rsidRPr="00477FBD">
              <w:rPr>
                <w:rFonts w:ascii="Arial" w:eastAsiaTheme="minorHAnsi" w:hAnsi="Arial" w:cs="Arial"/>
                <w:color w:val="000000"/>
                <w:sz w:val="20"/>
                <w:szCs w:val="20"/>
              </w:rPr>
              <w:t>File dialog box will appear, which enables a file to be saved to a specified</w:t>
            </w:r>
            <w:r w:rsidR="00477FBD" w:rsidRPr="00477FBD">
              <w:rPr>
                <w:rFonts w:ascii="Arial" w:eastAsiaTheme="minorHAnsi" w:hAnsi="Arial" w:cs="Arial"/>
                <w:color w:val="000000"/>
                <w:sz w:val="20"/>
                <w:szCs w:val="20"/>
              </w:rPr>
              <w:t xml:space="preserve"> </w:t>
            </w:r>
            <w:r w:rsidRPr="00477FBD">
              <w:rPr>
                <w:rFonts w:ascii="Arial" w:eastAsiaTheme="minorHAnsi" w:hAnsi="Arial" w:cs="Arial"/>
                <w:color w:val="000000"/>
                <w:sz w:val="20"/>
                <w:szCs w:val="20"/>
              </w:rPr>
              <w:t xml:space="preserve">location. Click </w:t>
            </w:r>
            <w:r w:rsidRPr="00477FBD">
              <w:rPr>
                <w:rFonts w:ascii="Arial" w:eastAsiaTheme="minorHAnsi" w:hAnsi="Arial" w:cs="Arial"/>
                <w:b/>
                <w:bCs/>
                <w:color w:val="000000"/>
                <w:sz w:val="20"/>
                <w:szCs w:val="20"/>
              </w:rPr>
              <w:t xml:space="preserve">Save </w:t>
            </w:r>
            <w:r w:rsidRPr="00477FBD">
              <w:rPr>
                <w:rFonts w:ascii="Arial" w:eastAsiaTheme="minorHAnsi" w:hAnsi="Arial" w:cs="Arial"/>
                <w:color w:val="000000"/>
                <w:sz w:val="20"/>
                <w:szCs w:val="20"/>
              </w:rPr>
              <w:t>after navigating to the specific location.</w:t>
            </w:r>
          </w:p>
          <w:p w:rsidR="00042503" w:rsidRPr="00477FBD" w:rsidRDefault="00042503" w:rsidP="00042503">
            <w:pPr>
              <w:pStyle w:val="ListParagraph"/>
              <w:numPr>
                <w:ilvl w:val="0"/>
                <w:numId w:val="17"/>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b/>
                <w:bCs/>
                <w:color w:val="000000"/>
                <w:sz w:val="20"/>
                <w:szCs w:val="20"/>
              </w:rPr>
              <w:t>Preview PDF</w:t>
            </w:r>
            <w:r w:rsidRPr="00477FBD">
              <w:rPr>
                <w:rFonts w:ascii="Arial" w:eastAsiaTheme="minorHAnsi" w:hAnsi="Arial" w:cs="Arial"/>
                <w:color w:val="000000"/>
                <w:sz w:val="20"/>
                <w:szCs w:val="20"/>
              </w:rPr>
              <w:t>—Creates a PDF file and displays the file in the Adobe Reader</w:t>
            </w:r>
            <w:r w:rsidR="00477FBD" w:rsidRPr="00477FBD">
              <w:rPr>
                <w:rFonts w:ascii="Arial" w:eastAsiaTheme="minorHAnsi" w:hAnsi="Arial" w:cs="Arial"/>
                <w:color w:val="000000"/>
                <w:sz w:val="20"/>
                <w:szCs w:val="20"/>
              </w:rPr>
              <w:t xml:space="preserve"> </w:t>
            </w:r>
            <w:r w:rsidRPr="00477FBD">
              <w:rPr>
                <w:rFonts w:ascii="Arial" w:eastAsiaTheme="minorHAnsi" w:hAnsi="Arial" w:cs="Arial"/>
                <w:color w:val="000000"/>
                <w:sz w:val="20"/>
                <w:szCs w:val="20"/>
              </w:rPr>
              <w:t>window. The PDF file can be saved and printed from the</w:t>
            </w:r>
            <w:r w:rsidR="00477FBD" w:rsidRPr="00477FBD">
              <w:rPr>
                <w:rFonts w:ascii="Arial" w:eastAsiaTheme="minorHAnsi" w:hAnsi="Arial" w:cs="Arial"/>
                <w:color w:val="000000"/>
                <w:sz w:val="20"/>
                <w:szCs w:val="20"/>
              </w:rPr>
              <w:t xml:space="preserve"> </w:t>
            </w:r>
            <w:r w:rsidRPr="00477FBD">
              <w:rPr>
                <w:rFonts w:ascii="Arial" w:eastAsiaTheme="minorHAnsi" w:hAnsi="Arial" w:cs="Arial"/>
                <w:color w:val="000000"/>
                <w:sz w:val="20"/>
                <w:szCs w:val="20"/>
              </w:rPr>
              <w:t>Adobe Reader software.</w:t>
            </w:r>
          </w:p>
          <w:p w:rsidR="00042503" w:rsidRPr="00477FBD" w:rsidRDefault="00042503" w:rsidP="00042503">
            <w:pPr>
              <w:pStyle w:val="ListParagraph"/>
              <w:numPr>
                <w:ilvl w:val="0"/>
                <w:numId w:val="14"/>
              </w:numPr>
              <w:autoSpaceDE w:val="0"/>
              <w:autoSpaceDN w:val="0"/>
              <w:adjustRightInd w:val="0"/>
              <w:jc w:val="left"/>
              <w:rPr>
                <w:rFonts w:ascii="Arial" w:eastAsiaTheme="minorHAnsi" w:hAnsi="Arial" w:cs="Arial"/>
                <w:color w:val="000000"/>
                <w:sz w:val="20"/>
                <w:szCs w:val="20"/>
              </w:rPr>
            </w:pPr>
            <w:r w:rsidRPr="00477FBD">
              <w:rPr>
                <w:rFonts w:ascii="Arial" w:eastAsiaTheme="minorHAnsi" w:hAnsi="Arial" w:cs="Arial"/>
                <w:color w:val="000000"/>
                <w:sz w:val="20"/>
                <w:szCs w:val="20"/>
              </w:rPr>
              <w:t xml:space="preserve">After printing the System Log report, click </w:t>
            </w:r>
            <w:r w:rsidRPr="00477FBD">
              <w:rPr>
                <w:rFonts w:ascii="Arial" w:eastAsiaTheme="minorHAnsi" w:hAnsi="Arial" w:cs="Arial"/>
                <w:b/>
                <w:bCs/>
                <w:color w:val="000000"/>
                <w:sz w:val="20"/>
                <w:szCs w:val="20"/>
              </w:rPr>
              <w:t xml:space="preserve">Close </w:t>
            </w:r>
            <w:r w:rsidRPr="00477FBD">
              <w:rPr>
                <w:rFonts w:ascii="Arial" w:eastAsiaTheme="minorHAnsi" w:hAnsi="Arial" w:cs="Arial"/>
                <w:color w:val="000000"/>
                <w:sz w:val="20"/>
                <w:szCs w:val="20"/>
              </w:rPr>
              <w:t>to close the System Log Report</w:t>
            </w:r>
            <w:r w:rsidR="00477FBD" w:rsidRPr="00477FBD">
              <w:rPr>
                <w:rFonts w:ascii="Arial" w:eastAsiaTheme="minorHAnsi" w:hAnsi="Arial" w:cs="Arial"/>
                <w:color w:val="000000"/>
                <w:sz w:val="20"/>
                <w:szCs w:val="20"/>
              </w:rPr>
              <w:t xml:space="preserve"> </w:t>
            </w:r>
            <w:r w:rsidRPr="00477FBD">
              <w:rPr>
                <w:rFonts w:ascii="Arial" w:eastAsiaTheme="minorHAnsi" w:hAnsi="Arial" w:cs="Arial"/>
                <w:color w:val="000000"/>
                <w:sz w:val="20"/>
                <w:szCs w:val="20"/>
              </w:rPr>
              <w:t>window.</w:t>
            </w:r>
          </w:p>
          <w:p w:rsidR="00DF3631" w:rsidRDefault="00DF3631" w:rsidP="0030593F">
            <w:pPr>
              <w:rPr>
                <w:rFonts w:ascii="Arial" w:hAnsi="Arial"/>
                <w:b/>
                <w:sz w:val="20"/>
              </w:rPr>
            </w:pPr>
          </w:p>
          <w:p w:rsidR="00DF3631" w:rsidRPr="00DF3631" w:rsidRDefault="00DF3631" w:rsidP="0030593F">
            <w:pPr>
              <w:rPr>
                <w:rFonts w:ascii="Arial" w:hAnsi="Arial"/>
                <w:b/>
                <w:sz w:val="20"/>
              </w:rPr>
            </w:pPr>
            <w:r>
              <w:rPr>
                <w:rFonts w:ascii="Arial" w:hAnsi="Arial"/>
                <w:b/>
                <w:sz w:val="20"/>
              </w:rPr>
              <w:t>Back up database:</w:t>
            </w:r>
          </w:p>
          <w:p w:rsidR="00B817FF" w:rsidRDefault="00B817FF" w:rsidP="0030593F">
            <w:pPr>
              <w:rPr>
                <w:rFonts w:ascii="Arial" w:hAnsi="Arial"/>
                <w:sz w:val="20"/>
              </w:rPr>
            </w:pPr>
          </w:p>
          <w:p w:rsidR="00807190" w:rsidRPr="00807190" w:rsidRDefault="00807190" w:rsidP="00807190">
            <w:pPr>
              <w:autoSpaceDE w:val="0"/>
              <w:autoSpaceDN w:val="0"/>
              <w:adjustRightInd w:val="0"/>
              <w:jc w:val="left"/>
              <w:rPr>
                <w:rFonts w:ascii="Arial" w:eastAsiaTheme="minorHAnsi" w:hAnsi="Arial" w:cs="Arial"/>
                <w:color w:val="000000"/>
                <w:sz w:val="20"/>
                <w:szCs w:val="20"/>
              </w:rPr>
            </w:pPr>
            <w:r w:rsidRPr="00807190">
              <w:rPr>
                <w:rFonts w:ascii="Arial" w:eastAsiaTheme="minorHAnsi" w:hAnsi="Arial" w:cs="Arial"/>
                <w:color w:val="000000"/>
                <w:sz w:val="20"/>
                <w:szCs w:val="20"/>
              </w:rPr>
              <w:t>The entire database should be b</w:t>
            </w:r>
            <w:r w:rsidR="00D557BE">
              <w:rPr>
                <w:rFonts w:ascii="Arial" w:eastAsiaTheme="minorHAnsi" w:hAnsi="Arial" w:cs="Arial"/>
                <w:color w:val="000000"/>
                <w:sz w:val="20"/>
                <w:szCs w:val="20"/>
              </w:rPr>
              <w:t xml:space="preserve">acked up periodically and stored </w:t>
            </w:r>
            <w:r w:rsidRPr="00807190">
              <w:rPr>
                <w:rFonts w:ascii="Arial" w:eastAsiaTheme="minorHAnsi" w:hAnsi="Arial" w:cs="Arial"/>
                <w:color w:val="000000"/>
                <w:sz w:val="20"/>
                <w:szCs w:val="20"/>
              </w:rPr>
              <w:t>on a different</w:t>
            </w:r>
            <w:r w:rsidR="002F3FC3">
              <w:rPr>
                <w:rFonts w:ascii="Arial" w:eastAsiaTheme="minorHAnsi" w:hAnsi="Arial" w:cs="Arial"/>
                <w:color w:val="000000"/>
                <w:sz w:val="20"/>
                <w:szCs w:val="20"/>
              </w:rPr>
              <w:t xml:space="preserve"> </w:t>
            </w:r>
            <w:r w:rsidRPr="00807190">
              <w:rPr>
                <w:rFonts w:ascii="Arial" w:eastAsiaTheme="minorHAnsi" w:hAnsi="Arial" w:cs="Arial"/>
                <w:color w:val="000000"/>
                <w:sz w:val="20"/>
                <w:szCs w:val="20"/>
              </w:rPr>
              <w:t xml:space="preserve">computer or on a different storage medium. </w:t>
            </w:r>
          </w:p>
          <w:p w:rsidR="00807190" w:rsidRPr="00807190" w:rsidRDefault="00807190" w:rsidP="00807190">
            <w:pPr>
              <w:autoSpaceDE w:val="0"/>
              <w:autoSpaceDN w:val="0"/>
              <w:adjustRightInd w:val="0"/>
              <w:jc w:val="left"/>
              <w:rPr>
                <w:rFonts w:ascii="Arial" w:eastAsiaTheme="minorHAnsi" w:hAnsi="Arial" w:cs="Arial"/>
                <w:color w:val="000000"/>
                <w:sz w:val="20"/>
                <w:szCs w:val="20"/>
              </w:rPr>
            </w:pPr>
          </w:p>
          <w:p w:rsidR="00807190" w:rsidRPr="00807190" w:rsidRDefault="00807190" w:rsidP="00807190">
            <w:pPr>
              <w:autoSpaceDE w:val="0"/>
              <w:autoSpaceDN w:val="0"/>
              <w:adjustRightInd w:val="0"/>
              <w:jc w:val="left"/>
              <w:rPr>
                <w:rFonts w:ascii="Arial" w:eastAsiaTheme="minorHAnsi" w:hAnsi="Arial" w:cs="Arial"/>
                <w:color w:val="000000"/>
                <w:sz w:val="20"/>
                <w:szCs w:val="20"/>
              </w:rPr>
            </w:pPr>
            <w:r w:rsidRPr="00807190">
              <w:rPr>
                <w:rFonts w:ascii="Arial" w:eastAsiaTheme="minorHAnsi" w:hAnsi="Arial" w:cs="Arial"/>
                <w:color w:val="000000"/>
                <w:sz w:val="20"/>
                <w:szCs w:val="20"/>
              </w:rPr>
              <w:t>To back up the database:</w:t>
            </w:r>
          </w:p>
          <w:p w:rsidR="00807190" w:rsidRPr="00807190" w:rsidRDefault="00807190" w:rsidP="00807190">
            <w:pPr>
              <w:pStyle w:val="ListParagraph"/>
              <w:numPr>
                <w:ilvl w:val="0"/>
                <w:numId w:val="18"/>
              </w:numPr>
              <w:autoSpaceDE w:val="0"/>
              <w:autoSpaceDN w:val="0"/>
              <w:adjustRightInd w:val="0"/>
              <w:jc w:val="left"/>
              <w:rPr>
                <w:rFonts w:ascii="Arial" w:eastAsiaTheme="minorHAnsi" w:hAnsi="Arial" w:cs="Arial"/>
                <w:color w:val="000000"/>
                <w:sz w:val="20"/>
                <w:szCs w:val="20"/>
              </w:rPr>
            </w:pPr>
            <w:r w:rsidRPr="00807190">
              <w:rPr>
                <w:rFonts w:ascii="Arial" w:eastAsiaTheme="minorHAnsi" w:hAnsi="Arial" w:cs="Arial"/>
                <w:color w:val="000000"/>
                <w:sz w:val="20"/>
                <w:szCs w:val="20"/>
              </w:rPr>
              <w:t xml:space="preserve">Select </w:t>
            </w:r>
            <w:r w:rsidRPr="00807190">
              <w:rPr>
                <w:rFonts w:ascii="Arial" w:eastAsiaTheme="minorHAnsi" w:hAnsi="Arial" w:cs="Arial"/>
                <w:b/>
                <w:bCs/>
                <w:color w:val="000000"/>
                <w:sz w:val="20"/>
                <w:szCs w:val="20"/>
              </w:rPr>
              <w:t xml:space="preserve">Database Backup </w:t>
            </w:r>
            <w:r w:rsidRPr="00807190">
              <w:rPr>
                <w:rFonts w:ascii="Arial" w:eastAsiaTheme="minorHAnsi" w:hAnsi="Arial" w:cs="Arial"/>
                <w:color w:val="000000"/>
                <w:sz w:val="20"/>
                <w:szCs w:val="20"/>
              </w:rPr>
              <w:t>on the Database Management window.</w:t>
            </w:r>
          </w:p>
          <w:p w:rsidR="00807190" w:rsidRPr="00807190" w:rsidRDefault="00807190" w:rsidP="00807190">
            <w:pPr>
              <w:pStyle w:val="ListParagraph"/>
              <w:numPr>
                <w:ilvl w:val="0"/>
                <w:numId w:val="18"/>
              </w:numPr>
              <w:autoSpaceDE w:val="0"/>
              <w:autoSpaceDN w:val="0"/>
              <w:adjustRightInd w:val="0"/>
              <w:jc w:val="left"/>
              <w:rPr>
                <w:rFonts w:ascii="Arial" w:eastAsiaTheme="minorHAnsi" w:hAnsi="Arial" w:cs="Arial"/>
                <w:color w:val="000000"/>
                <w:sz w:val="20"/>
                <w:szCs w:val="20"/>
              </w:rPr>
            </w:pPr>
            <w:r w:rsidRPr="00807190">
              <w:rPr>
                <w:rFonts w:ascii="Arial" w:eastAsiaTheme="minorHAnsi" w:hAnsi="Arial" w:cs="Arial"/>
                <w:color w:val="000000"/>
                <w:sz w:val="20"/>
                <w:szCs w:val="20"/>
              </w:rPr>
              <w:t xml:space="preserve">Click </w:t>
            </w:r>
            <w:r w:rsidRPr="00807190">
              <w:rPr>
                <w:rFonts w:ascii="Arial" w:eastAsiaTheme="minorHAnsi" w:hAnsi="Arial" w:cs="Arial"/>
                <w:b/>
                <w:bCs/>
                <w:color w:val="000000"/>
                <w:sz w:val="20"/>
                <w:szCs w:val="20"/>
              </w:rPr>
              <w:t>Proceed</w:t>
            </w:r>
            <w:r w:rsidRPr="00807190">
              <w:rPr>
                <w:rFonts w:ascii="Arial" w:eastAsiaTheme="minorHAnsi" w:hAnsi="Arial" w:cs="Arial"/>
                <w:color w:val="000000"/>
                <w:sz w:val="20"/>
                <w:szCs w:val="20"/>
              </w:rPr>
              <w:t>.</w:t>
            </w:r>
          </w:p>
          <w:p w:rsidR="00807190" w:rsidRPr="00807190" w:rsidRDefault="00807190" w:rsidP="00807190">
            <w:pPr>
              <w:pStyle w:val="ListParagraph"/>
              <w:numPr>
                <w:ilvl w:val="0"/>
                <w:numId w:val="18"/>
              </w:numPr>
              <w:autoSpaceDE w:val="0"/>
              <w:autoSpaceDN w:val="0"/>
              <w:adjustRightInd w:val="0"/>
              <w:jc w:val="left"/>
              <w:rPr>
                <w:rFonts w:ascii="Arial" w:eastAsiaTheme="minorHAnsi" w:hAnsi="Arial" w:cs="Arial"/>
                <w:color w:val="000000"/>
                <w:sz w:val="20"/>
                <w:szCs w:val="20"/>
              </w:rPr>
            </w:pPr>
            <w:r w:rsidRPr="00807190">
              <w:rPr>
                <w:rFonts w:ascii="Arial" w:eastAsiaTheme="minorHAnsi" w:hAnsi="Arial" w:cs="Arial"/>
                <w:color w:val="000000"/>
                <w:sz w:val="20"/>
                <w:szCs w:val="20"/>
              </w:rPr>
              <w:t xml:space="preserve">Locate and select the folder in which you want to store the backup file, type a name for the backup file (or use the default file name), and then click </w:t>
            </w:r>
            <w:r w:rsidRPr="00807190">
              <w:rPr>
                <w:rFonts w:ascii="Arial" w:eastAsiaTheme="minorHAnsi" w:hAnsi="Arial" w:cs="Arial"/>
                <w:b/>
                <w:bCs/>
                <w:color w:val="000000"/>
                <w:sz w:val="20"/>
                <w:szCs w:val="20"/>
              </w:rPr>
              <w:t xml:space="preserve">Save. </w:t>
            </w:r>
          </w:p>
          <w:p w:rsidR="00807190" w:rsidRDefault="00807190" w:rsidP="00807190">
            <w:pPr>
              <w:pStyle w:val="ListParagraph"/>
              <w:numPr>
                <w:ilvl w:val="0"/>
                <w:numId w:val="19"/>
              </w:numPr>
              <w:autoSpaceDE w:val="0"/>
              <w:autoSpaceDN w:val="0"/>
              <w:adjustRightInd w:val="0"/>
              <w:jc w:val="left"/>
              <w:rPr>
                <w:rFonts w:ascii="Arial" w:eastAsiaTheme="minorHAnsi" w:hAnsi="Arial" w:cs="Arial"/>
                <w:color w:val="000000"/>
                <w:sz w:val="20"/>
                <w:szCs w:val="20"/>
              </w:rPr>
            </w:pPr>
            <w:r w:rsidRPr="00807190">
              <w:rPr>
                <w:rFonts w:ascii="Arial" w:eastAsiaTheme="minorHAnsi" w:hAnsi="Arial" w:cs="Arial"/>
                <w:color w:val="000000"/>
                <w:sz w:val="20"/>
                <w:szCs w:val="20"/>
              </w:rPr>
              <w:t xml:space="preserve">The backup process creates a .zip file in the location you specified. </w:t>
            </w:r>
          </w:p>
          <w:p w:rsidR="000E5235" w:rsidRDefault="000E5235" w:rsidP="000E5235">
            <w:pPr>
              <w:autoSpaceDE w:val="0"/>
              <w:autoSpaceDN w:val="0"/>
              <w:adjustRightInd w:val="0"/>
              <w:jc w:val="left"/>
              <w:rPr>
                <w:rFonts w:ascii="Arial" w:eastAsiaTheme="minorHAnsi" w:hAnsi="Arial" w:cs="Arial"/>
                <w:color w:val="000000"/>
                <w:sz w:val="20"/>
                <w:szCs w:val="20"/>
              </w:rPr>
            </w:pPr>
          </w:p>
          <w:p w:rsidR="000E5235" w:rsidRDefault="000E5235" w:rsidP="000E5235">
            <w:pPr>
              <w:autoSpaceDE w:val="0"/>
              <w:autoSpaceDN w:val="0"/>
              <w:adjustRightInd w:val="0"/>
              <w:jc w:val="left"/>
              <w:rPr>
                <w:rFonts w:ascii="Arial" w:eastAsiaTheme="minorHAnsi" w:hAnsi="Arial" w:cs="Arial"/>
                <w:b/>
                <w:color w:val="000000"/>
                <w:sz w:val="20"/>
                <w:szCs w:val="20"/>
              </w:rPr>
            </w:pPr>
            <w:r>
              <w:rPr>
                <w:rFonts w:ascii="Arial" w:eastAsiaTheme="minorHAnsi" w:hAnsi="Arial" w:cs="Arial"/>
                <w:b/>
                <w:color w:val="000000"/>
                <w:sz w:val="20"/>
                <w:szCs w:val="20"/>
              </w:rPr>
              <w:t xml:space="preserve">Discarding Unused Cartridges: </w:t>
            </w:r>
          </w:p>
          <w:p w:rsidR="000E5235" w:rsidRDefault="000E5235" w:rsidP="000E5235">
            <w:pPr>
              <w:autoSpaceDE w:val="0"/>
              <w:autoSpaceDN w:val="0"/>
              <w:adjustRightInd w:val="0"/>
              <w:jc w:val="left"/>
              <w:rPr>
                <w:rFonts w:ascii="Arial" w:eastAsiaTheme="minorHAnsi" w:hAnsi="Arial" w:cs="Arial"/>
                <w:b/>
                <w:color w:val="000000"/>
                <w:sz w:val="20"/>
                <w:szCs w:val="20"/>
              </w:rPr>
            </w:pPr>
          </w:p>
          <w:p w:rsidR="000E5235" w:rsidRPr="000E5235" w:rsidRDefault="000E5235" w:rsidP="00D557BE">
            <w:pPr>
              <w:autoSpaceDE w:val="0"/>
              <w:autoSpaceDN w:val="0"/>
              <w:adjustRightInd w:val="0"/>
              <w:jc w:val="left"/>
              <w:rPr>
                <w:rFonts w:ascii="Arial" w:eastAsiaTheme="minorHAnsi" w:hAnsi="Arial" w:cs="Arial"/>
                <w:color w:val="000000"/>
                <w:sz w:val="20"/>
                <w:szCs w:val="20"/>
              </w:rPr>
            </w:pPr>
            <w:proofErr w:type="spellStart"/>
            <w:r w:rsidRPr="000E5235">
              <w:rPr>
                <w:rFonts w:ascii="Arial" w:eastAsiaTheme="minorHAnsi" w:hAnsi="Arial" w:cs="Arial"/>
                <w:color w:val="000000"/>
                <w:sz w:val="20"/>
                <w:szCs w:val="20"/>
              </w:rPr>
              <w:t>GeneXpert</w:t>
            </w:r>
            <w:proofErr w:type="spellEnd"/>
            <w:r w:rsidRPr="000E5235">
              <w:rPr>
                <w:rFonts w:ascii="Arial" w:eastAsiaTheme="minorHAnsi" w:hAnsi="Arial" w:cs="Arial"/>
                <w:color w:val="000000"/>
                <w:sz w:val="20"/>
                <w:szCs w:val="20"/>
              </w:rPr>
              <w:t xml:space="preserve"> cartridges for any assay should not be used for testing if any of the following are true: </w:t>
            </w:r>
          </w:p>
          <w:p w:rsidR="000E5235" w:rsidRDefault="000E5235" w:rsidP="000E5235">
            <w:pPr>
              <w:pStyle w:val="ListParagraph"/>
              <w:numPr>
                <w:ilvl w:val="0"/>
                <w:numId w:val="19"/>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Cartridge appears wet or has leaked</w:t>
            </w:r>
          </w:p>
          <w:p w:rsidR="000E5235" w:rsidRDefault="000E5235" w:rsidP="000E5235">
            <w:pPr>
              <w:pStyle w:val="ListParagraph"/>
              <w:numPr>
                <w:ilvl w:val="0"/>
                <w:numId w:val="19"/>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Cartridge has white precipitate around the top when closed or open</w:t>
            </w:r>
          </w:p>
          <w:p w:rsidR="000E5235" w:rsidRDefault="000E5235" w:rsidP="000E5235">
            <w:pPr>
              <w:pStyle w:val="ListParagraph"/>
              <w:numPr>
                <w:ilvl w:val="0"/>
                <w:numId w:val="19"/>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The lid seal has been broken</w:t>
            </w:r>
          </w:p>
          <w:p w:rsidR="000E5235" w:rsidRDefault="000E5235" w:rsidP="000E5235">
            <w:pPr>
              <w:pStyle w:val="ListParagraph"/>
              <w:numPr>
                <w:ilvl w:val="0"/>
                <w:numId w:val="19"/>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The reaction tube has been damaged </w:t>
            </w:r>
          </w:p>
          <w:p w:rsidR="00715CB8" w:rsidRDefault="00715CB8" w:rsidP="000E5235">
            <w:pPr>
              <w:pStyle w:val="ListParagraph"/>
              <w:numPr>
                <w:ilvl w:val="0"/>
                <w:numId w:val="19"/>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It</w:t>
            </w:r>
            <w:r w:rsidR="00D557BE">
              <w:rPr>
                <w:rFonts w:ascii="Arial" w:eastAsiaTheme="minorHAnsi" w:hAnsi="Arial" w:cs="Arial"/>
                <w:color w:val="000000"/>
                <w:sz w:val="20"/>
                <w:szCs w:val="20"/>
              </w:rPr>
              <w:t xml:space="preserve"> has been dropped after removed from</w:t>
            </w:r>
            <w:r>
              <w:rPr>
                <w:rFonts w:ascii="Arial" w:eastAsiaTheme="minorHAnsi" w:hAnsi="Arial" w:cs="Arial"/>
                <w:color w:val="000000"/>
                <w:sz w:val="20"/>
                <w:szCs w:val="20"/>
              </w:rPr>
              <w:t xml:space="preserve"> packaging </w:t>
            </w:r>
          </w:p>
          <w:p w:rsidR="00D557BE" w:rsidRDefault="00715CB8" w:rsidP="00D557BE">
            <w:pPr>
              <w:pStyle w:val="ListParagraph"/>
              <w:numPr>
                <w:ilvl w:val="0"/>
                <w:numId w:val="19"/>
              </w:numPr>
              <w:autoSpaceDE w:val="0"/>
              <w:autoSpaceDN w:val="0"/>
              <w:adjustRightInd w:val="0"/>
              <w:jc w:val="left"/>
              <w:rPr>
                <w:rFonts w:ascii="Arial" w:eastAsiaTheme="minorHAnsi" w:hAnsi="Arial" w:cs="Arial"/>
                <w:color w:val="000000"/>
                <w:sz w:val="20"/>
                <w:szCs w:val="20"/>
              </w:rPr>
            </w:pPr>
            <w:r w:rsidRPr="00D557BE">
              <w:rPr>
                <w:rFonts w:ascii="Arial" w:eastAsiaTheme="minorHAnsi" w:hAnsi="Arial" w:cs="Arial"/>
                <w:color w:val="000000"/>
                <w:sz w:val="20"/>
                <w:szCs w:val="20"/>
              </w:rPr>
              <w:t xml:space="preserve">It has been dropped or shaken after </w:t>
            </w:r>
            <w:r w:rsidR="00D557BE" w:rsidRPr="00D557BE">
              <w:rPr>
                <w:rFonts w:ascii="Arial" w:eastAsiaTheme="minorHAnsi" w:hAnsi="Arial" w:cs="Arial"/>
                <w:color w:val="000000"/>
                <w:sz w:val="20"/>
                <w:szCs w:val="20"/>
              </w:rPr>
              <w:t xml:space="preserve">sample has been added </w:t>
            </w:r>
          </w:p>
          <w:p w:rsidR="000E5235" w:rsidRPr="00D557BE" w:rsidRDefault="000E5235" w:rsidP="00D557BE">
            <w:pPr>
              <w:pStyle w:val="ListParagraph"/>
              <w:autoSpaceDE w:val="0"/>
              <w:autoSpaceDN w:val="0"/>
              <w:adjustRightInd w:val="0"/>
              <w:ind w:left="1440"/>
              <w:jc w:val="left"/>
              <w:rPr>
                <w:rFonts w:ascii="Arial" w:eastAsiaTheme="minorHAnsi" w:hAnsi="Arial" w:cs="Arial"/>
                <w:color w:val="000000"/>
                <w:sz w:val="20"/>
                <w:szCs w:val="20"/>
              </w:rPr>
            </w:pPr>
            <w:r w:rsidRPr="00D557BE">
              <w:rPr>
                <w:rFonts w:ascii="Arial" w:eastAsiaTheme="minorHAnsi" w:hAnsi="Arial" w:cs="Arial"/>
                <w:b/>
                <w:color w:val="000000"/>
                <w:sz w:val="20"/>
                <w:szCs w:val="20"/>
              </w:rPr>
              <w:t>NOTE:</w:t>
            </w:r>
            <w:r w:rsidRPr="00D557BE">
              <w:rPr>
                <w:rFonts w:ascii="Arial" w:eastAsiaTheme="minorHAnsi" w:hAnsi="Arial" w:cs="Arial"/>
                <w:color w:val="000000"/>
                <w:sz w:val="20"/>
                <w:szCs w:val="20"/>
              </w:rPr>
              <w:t xml:space="preserve"> These cartridges are considered reactive prior to use.</w:t>
            </w:r>
          </w:p>
          <w:p w:rsidR="000E5235" w:rsidRPr="000E5235" w:rsidRDefault="000E5235" w:rsidP="000E5235">
            <w:pPr>
              <w:pStyle w:val="ListParagraph"/>
              <w:numPr>
                <w:ilvl w:val="0"/>
                <w:numId w:val="25"/>
              </w:numPr>
              <w:autoSpaceDE w:val="0"/>
              <w:autoSpaceDN w:val="0"/>
              <w:adjustRightInd w:val="0"/>
              <w:jc w:val="left"/>
              <w:rPr>
                <w:rFonts w:ascii="Arial" w:eastAsiaTheme="minorHAnsi" w:hAnsi="Arial" w:cs="Arial"/>
                <w:color w:val="000000"/>
                <w:sz w:val="20"/>
                <w:szCs w:val="20"/>
              </w:rPr>
            </w:pPr>
            <w:r w:rsidRPr="000E5235">
              <w:rPr>
                <w:rFonts w:ascii="Arial" w:eastAsiaTheme="minorHAnsi" w:hAnsi="Arial" w:cs="Arial"/>
                <w:color w:val="000000"/>
                <w:sz w:val="20"/>
                <w:szCs w:val="20"/>
              </w:rPr>
              <w:t xml:space="preserve">Place unused cartridges in the blue bin labeled “unusable cartridges” found in rapid molecular. (These cartridges will be submitted to </w:t>
            </w:r>
            <w:r w:rsidR="00D557BE">
              <w:rPr>
                <w:rFonts w:ascii="Arial" w:eastAsiaTheme="minorHAnsi" w:hAnsi="Arial" w:cs="Arial"/>
                <w:color w:val="000000"/>
                <w:sz w:val="20"/>
                <w:szCs w:val="20"/>
              </w:rPr>
              <w:t xml:space="preserve">Cepheid </w:t>
            </w:r>
            <w:r w:rsidRPr="000E5235">
              <w:rPr>
                <w:rFonts w:ascii="Arial" w:eastAsiaTheme="minorHAnsi" w:hAnsi="Arial" w:cs="Arial"/>
                <w:color w:val="000000"/>
                <w:sz w:val="20"/>
                <w:szCs w:val="20"/>
              </w:rPr>
              <w:t>tech support for a credit.)</w:t>
            </w:r>
          </w:p>
          <w:p w:rsidR="000E5235" w:rsidRDefault="00D557BE" w:rsidP="000E5235">
            <w:pPr>
              <w:pStyle w:val="ListParagraph"/>
              <w:numPr>
                <w:ilvl w:val="0"/>
                <w:numId w:val="25"/>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Once credited, p</w:t>
            </w:r>
            <w:r w:rsidR="000E5235" w:rsidRPr="000E5235">
              <w:rPr>
                <w:rFonts w:ascii="Arial" w:eastAsiaTheme="minorHAnsi" w:hAnsi="Arial" w:cs="Arial"/>
                <w:color w:val="000000"/>
                <w:sz w:val="20"/>
                <w:szCs w:val="20"/>
              </w:rPr>
              <w:t>lace</w:t>
            </w:r>
            <w:r>
              <w:rPr>
                <w:rFonts w:ascii="Arial" w:eastAsiaTheme="minorHAnsi" w:hAnsi="Arial" w:cs="Arial"/>
                <w:color w:val="000000"/>
                <w:sz w:val="20"/>
                <w:szCs w:val="20"/>
              </w:rPr>
              <w:t xml:space="preserve"> </w:t>
            </w:r>
            <w:r w:rsidR="000E5235" w:rsidRPr="000E5235">
              <w:rPr>
                <w:rFonts w:ascii="Arial" w:eastAsiaTheme="minorHAnsi" w:hAnsi="Arial" w:cs="Arial"/>
                <w:color w:val="000000"/>
                <w:sz w:val="20"/>
                <w:szCs w:val="20"/>
              </w:rPr>
              <w:t xml:space="preserve">unused cartridges in large white bucket with lid and label with green Hazardous Waste label as follows: </w:t>
            </w:r>
            <w:r w:rsidR="000E5235">
              <w:rPr>
                <w:rFonts w:ascii="Arial" w:eastAsiaTheme="minorHAnsi" w:hAnsi="Arial" w:cs="Arial"/>
                <w:color w:val="000000"/>
                <w:sz w:val="20"/>
                <w:szCs w:val="20"/>
              </w:rPr>
              <w:t>“</w:t>
            </w:r>
            <w:proofErr w:type="spellStart"/>
            <w:r w:rsidR="000E5235" w:rsidRPr="000E5235">
              <w:rPr>
                <w:rFonts w:ascii="Arial" w:eastAsiaTheme="minorHAnsi" w:hAnsi="Arial" w:cs="Arial"/>
                <w:b/>
                <w:color w:val="000000"/>
                <w:sz w:val="20"/>
                <w:szCs w:val="20"/>
              </w:rPr>
              <w:t>GeneXpert</w:t>
            </w:r>
            <w:proofErr w:type="spellEnd"/>
            <w:r w:rsidR="000E5235" w:rsidRPr="000E5235">
              <w:rPr>
                <w:rFonts w:ascii="Arial" w:eastAsiaTheme="minorHAnsi" w:hAnsi="Arial" w:cs="Arial"/>
                <w:b/>
                <w:color w:val="000000"/>
                <w:sz w:val="20"/>
                <w:szCs w:val="20"/>
              </w:rPr>
              <w:t xml:space="preserve"> cartridges- D003 Reactive</w:t>
            </w:r>
            <w:r w:rsidR="000E5235">
              <w:rPr>
                <w:rFonts w:ascii="Arial" w:eastAsiaTheme="minorHAnsi" w:hAnsi="Arial" w:cs="Arial"/>
                <w:b/>
                <w:color w:val="000000"/>
                <w:sz w:val="20"/>
                <w:szCs w:val="20"/>
              </w:rPr>
              <w:t>”</w:t>
            </w:r>
            <w:r w:rsidR="000E5235" w:rsidRPr="000E5235">
              <w:rPr>
                <w:rFonts w:ascii="Arial" w:eastAsiaTheme="minorHAnsi" w:hAnsi="Arial" w:cs="Arial"/>
                <w:color w:val="000000"/>
                <w:sz w:val="20"/>
                <w:szCs w:val="20"/>
              </w:rPr>
              <w:t>.</w:t>
            </w:r>
          </w:p>
          <w:p w:rsidR="000E5235" w:rsidRDefault="00225378" w:rsidP="000E5235">
            <w:pPr>
              <w:pStyle w:val="ListParagraph"/>
              <w:numPr>
                <w:ilvl w:val="0"/>
                <w:numId w:val="25"/>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When</w:t>
            </w:r>
            <w:r w:rsidR="00D557BE">
              <w:rPr>
                <w:rFonts w:ascii="Arial" w:eastAsiaTheme="minorHAnsi" w:hAnsi="Arial" w:cs="Arial"/>
                <w:color w:val="000000"/>
                <w:sz w:val="20"/>
                <w:szCs w:val="20"/>
              </w:rPr>
              <w:t xml:space="preserve"> white bucket is full, contact Safety Specialist (Denis Deutsch) by email to request a pick up by West Bay.</w:t>
            </w:r>
            <w:r w:rsidR="000E5235" w:rsidRPr="000E5235">
              <w:rPr>
                <w:rFonts w:ascii="Arial" w:eastAsiaTheme="minorHAnsi" w:hAnsi="Arial" w:cs="Arial"/>
                <w:color w:val="000000"/>
                <w:sz w:val="20"/>
                <w:szCs w:val="20"/>
              </w:rPr>
              <w:t xml:space="preserve"> </w:t>
            </w:r>
          </w:p>
          <w:p w:rsidR="00E9310C" w:rsidRDefault="00E9310C" w:rsidP="00E9310C">
            <w:pPr>
              <w:autoSpaceDE w:val="0"/>
              <w:autoSpaceDN w:val="0"/>
              <w:adjustRightInd w:val="0"/>
              <w:ind w:left="360"/>
              <w:jc w:val="left"/>
              <w:rPr>
                <w:rFonts w:ascii="Arial" w:eastAsiaTheme="minorHAnsi" w:hAnsi="Arial" w:cs="Arial"/>
                <w:color w:val="000000"/>
                <w:sz w:val="20"/>
                <w:szCs w:val="20"/>
              </w:rPr>
            </w:pPr>
          </w:p>
          <w:p w:rsidR="00E9310C" w:rsidRDefault="00E9310C" w:rsidP="00E9310C">
            <w:pPr>
              <w:autoSpaceDE w:val="0"/>
              <w:autoSpaceDN w:val="0"/>
              <w:adjustRightInd w:val="0"/>
              <w:ind w:left="360"/>
              <w:jc w:val="left"/>
              <w:rPr>
                <w:rFonts w:ascii="Arial" w:eastAsiaTheme="minorHAnsi" w:hAnsi="Arial" w:cs="Arial"/>
                <w:b/>
                <w:color w:val="000000"/>
                <w:sz w:val="20"/>
                <w:szCs w:val="20"/>
              </w:rPr>
            </w:pPr>
            <w:r>
              <w:rPr>
                <w:rFonts w:ascii="Arial" w:eastAsiaTheme="minorHAnsi" w:hAnsi="Arial" w:cs="Arial"/>
                <w:b/>
                <w:color w:val="000000"/>
                <w:sz w:val="20"/>
                <w:szCs w:val="20"/>
              </w:rPr>
              <w:t>Cleaning up cartridge spills</w:t>
            </w:r>
          </w:p>
          <w:p w:rsidR="00E9310C" w:rsidRDefault="00E9310C" w:rsidP="00E9310C">
            <w:pPr>
              <w:autoSpaceDE w:val="0"/>
              <w:autoSpaceDN w:val="0"/>
              <w:adjustRightInd w:val="0"/>
              <w:ind w:left="360"/>
              <w:jc w:val="left"/>
              <w:rPr>
                <w:rFonts w:ascii="Arial" w:eastAsiaTheme="minorHAnsi" w:hAnsi="Arial" w:cs="Arial"/>
                <w:color w:val="000000"/>
                <w:sz w:val="20"/>
                <w:szCs w:val="20"/>
              </w:rPr>
            </w:pPr>
          </w:p>
          <w:p w:rsidR="00E9310C" w:rsidRDefault="00E9310C" w:rsidP="00E9310C">
            <w:pPr>
              <w:autoSpaceDE w:val="0"/>
              <w:autoSpaceDN w:val="0"/>
              <w:adjustRightInd w:val="0"/>
              <w:ind w:left="360"/>
              <w:jc w:val="left"/>
              <w:rPr>
                <w:rFonts w:ascii="Arial" w:eastAsiaTheme="minorHAnsi" w:hAnsi="Arial" w:cs="Arial"/>
                <w:color w:val="000000"/>
                <w:sz w:val="20"/>
                <w:szCs w:val="20"/>
              </w:rPr>
            </w:pPr>
            <w:proofErr w:type="spellStart"/>
            <w:r>
              <w:rPr>
                <w:rFonts w:ascii="Arial" w:eastAsiaTheme="minorHAnsi" w:hAnsi="Arial" w:cs="Arial"/>
                <w:color w:val="000000"/>
                <w:sz w:val="20"/>
                <w:szCs w:val="20"/>
              </w:rPr>
              <w:t>GeneXpert</w:t>
            </w:r>
            <w:proofErr w:type="spellEnd"/>
            <w:r>
              <w:rPr>
                <w:rFonts w:ascii="Arial" w:eastAsiaTheme="minorHAnsi" w:hAnsi="Arial" w:cs="Arial"/>
                <w:color w:val="000000"/>
                <w:sz w:val="20"/>
                <w:szCs w:val="20"/>
              </w:rPr>
              <w:t xml:space="preserve"> cartridges that tip over when open may spill reagents and/or sample:</w:t>
            </w:r>
          </w:p>
          <w:p w:rsidR="00E9310C" w:rsidRDefault="00E9310C" w:rsidP="00E9310C">
            <w:pPr>
              <w:pStyle w:val="ListParagraph"/>
              <w:numPr>
                <w:ilvl w:val="0"/>
                <w:numId w:val="26"/>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The area effected must be cleaned </w:t>
            </w:r>
          </w:p>
          <w:p w:rsidR="00E9310C" w:rsidRDefault="00E9310C" w:rsidP="00E9310C">
            <w:pPr>
              <w:pStyle w:val="ListParagraph"/>
              <w:numPr>
                <w:ilvl w:val="0"/>
                <w:numId w:val="26"/>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The spill must </w:t>
            </w:r>
            <w:r>
              <w:rPr>
                <w:rFonts w:ascii="Arial" w:eastAsiaTheme="minorHAnsi" w:hAnsi="Arial" w:cs="Arial"/>
                <w:b/>
                <w:color w:val="000000"/>
                <w:sz w:val="20"/>
                <w:szCs w:val="20"/>
              </w:rPr>
              <w:t>NOT</w:t>
            </w:r>
            <w:r>
              <w:rPr>
                <w:rFonts w:ascii="Arial" w:eastAsiaTheme="minorHAnsi" w:hAnsi="Arial" w:cs="Arial"/>
                <w:color w:val="000000"/>
                <w:sz w:val="20"/>
                <w:szCs w:val="20"/>
              </w:rPr>
              <w:t xml:space="preserve"> be cleaned with a 10% dilution</w:t>
            </w:r>
          </w:p>
          <w:p w:rsidR="00E9310C" w:rsidRDefault="00E9310C" w:rsidP="00E9310C">
            <w:pPr>
              <w:pStyle w:val="ListParagraph"/>
              <w:numPr>
                <w:ilvl w:val="0"/>
                <w:numId w:val="27"/>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Clean the spill with 5% diluted </w:t>
            </w:r>
            <w:proofErr w:type="spellStart"/>
            <w:r>
              <w:rPr>
                <w:rFonts w:ascii="Arial" w:eastAsiaTheme="minorHAnsi" w:hAnsi="Arial" w:cs="Arial"/>
                <w:color w:val="000000"/>
                <w:sz w:val="20"/>
                <w:szCs w:val="20"/>
              </w:rPr>
              <w:t>extran</w:t>
            </w:r>
            <w:proofErr w:type="spellEnd"/>
            <w:r>
              <w:rPr>
                <w:rFonts w:ascii="Arial" w:eastAsiaTheme="minorHAnsi" w:hAnsi="Arial" w:cs="Arial"/>
                <w:color w:val="000000"/>
                <w:sz w:val="20"/>
                <w:szCs w:val="20"/>
              </w:rPr>
              <w:t xml:space="preserve"> followed by 70% ethanol.</w:t>
            </w:r>
          </w:p>
          <w:p w:rsidR="00E9310C" w:rsidRDefault="00E9310C" w:rsidP="00E9310C">
            <w:pPr>
              <w:pStyle w:val="ListParagraph"/>
              <w:autoSpaceDE w:val="0"/>
              <w:autoSpaceDN w:val="0"/>
              <w:adjustRightInd w:val="0"/>
              <w:ind w:left="1080"/>
              <w:jc w:val="left"/>
              <w:rPr>
                <w:rFonts w:ascii="Arial" w:eastAsiaTheme="minorHAnsi" w:hAnsi="Arial" w:cs="Arial"/>
                <w:color w:val="000000"/>
                <w:sz w:val="20"/>
                <w:szCs w:val="20"/>
              </w:rPr>
            </w:pPr>
            <w:r>
              <w:rPr>
                <w:rFonts w:ascii="Arial" w:eastAsiaTheme="minorHAnsi" w:hAnsi="Arial" w:cs="Arial"/>
                <w:color w:val="000000"/>
                <w:sz w:val="20"/>
                <w:szCs w:val="20"/>
              </w:rPr>
              <w:t xml:space="preserve">NOTE: see the procedure below for 5% </w:t>
            </w:r>
            <w:proofErr w:type="spellStart"/>
            <w:r>
              <w:rPr>
                <w:rFonts w:ascii="Arial" w:eastAsiaTheme="minorHAnsi" w:hAnsi="Arial" w:cs="Arial"/>
                <w:color w:val="000000"/>
                <w:sz w:val="20"/>
                <w:szCs w:val="20"/>
              </w:rPr>
              <w:t>Extran</w:t>
            </w:r>
            <w:proofErr w:type="spellEnd"/>
            <w:r>
              <w:rPr>
                <w:rFonts w:ascii="Arial" w:eastAsiaTheme="minorHAnsi" w:hAnsi="Arial" w:cs="Arial"/>
                <w:color w:val="000000"/>
                <w:sz w:val="20"/>
                <w:szCs w:val="20"/>
              </w:rPr>
              <w:t xml:space="preserve"> prep</w:t>
            </w:r>
          </w:p>
          <w:p w:rsidR="00E9310C" w:rsidRDefault="00E9310C" w:rsidP="00E9310C">
            <w:pPr>
              <w:pStyle w:val="ListParagraph"/>
              <w:numPr>
                <w:ilvl w:val="0"/>
                <w:numId w:val="27"/>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Dispose of the cartridge(s) according to the procedure above.  </w:t>
            </w:r>
          </w:p>
          <w:p w:rsidR="00E9310C" w:rsidRDefault="00E9310C" w:rsidP="00E9310C">
            <w:pPr>
              <w:autoSpaceDE w:val="0"/>
              <w:autoSpaceDN w:val="0"/>
              <w:adjustRightInd w:val="0"/>
              <w:jc w:val="left"/>
              <w:rPr>
                <w:rFonts w:ascii="Arial" w:eastAsiaTheme="minorHAnsi" w:hAnsi="Arial" w:cs="Arial"/>
                <w:color w:val="000000"/>
                <w:sz w:val="20"/>
                <w:szCs w:val="20"/>
              </w:rPr>
            </w:pPr>
          </w:p>
          <w:p w:rsidR="00E9310C" w:rsidRDefault="00E9310C" w:rsidP="00E9310C">
            <w:pPr>
              <w:autoSpaceDE w:val="0"/>
              <w:autoSpaceDN w:val="0"/>
              <w:adjustRightInd w:val="0"/>
              <w:jc w:val="left"/>
              <w:rPr>
                <w:rFonts w:ascii="Arial" w:eastAsiaTheme="minorHAnsi" w:hAnsi="Arial" w:cs="Arial"/>
                <w:b/>
                <w:color w:val="000000"/>
                <w:sz w:val="20"/>
                <w:szCs w:val="20"/>
              </w:rPr>
            </w:pPr>
            <w:r>
              <w:rPr>
                <w:rFonts w:ascii="Arial" w:eastAsiaTheme="minorHAnsi" w:hAnsi="Arial" w:cs="Arial"/>
                <w:color w:val="000000"/>
                <w:sz w:val="20"/>
                <w:szCs w:val="20"/>
              </w:rPr>
              <w:lastRenderedPageBreak/>
              <w:t xml:space="preserve">     </w:t>
            </w:r>
            <w:r>
              <w:rPr>
                <w:rFonts w:ascii="Arial" w:eastAsiaTheme="minorHAnsi" w:hAnsi="Arial" w:cs="Arial"/>
                <w:b/>
                <w:color w:val="000000"/>
                <w:sz w:val="20"/>
                <w:szCs w:val="20"/>
              </w:rPr>
              <w:t xml:space="preserve">Making 5% </w:t>
            </w:r>
            <w:proofErr w:type="spellStart"/>
            <w:r>
              <w:rPr>
                <w:rFonts w:ascii="Arial" w:eastAsiaTheme="minorHAnsi" w:hAnsi="Arial" w:cs="Arial"/>
                <w:b/>
                <w:color w:val="000000"/>
                <w:sz w:val="20"/>
                <w:szCs w:val="20"/>
              </w:rPr>
              <w:t>Extran</w:t>
            </w:r>
            <w:proofErr w:type="spellEnd"/>
          </w:p>
          <w:p w:rsidR="00D72504" w:rsidRDefault="00E9310C" w:rsidP="00E9310C">
            <w:pPr>
              <w:pStyle w:val="ListParagraph"/>
              <w:numPr>
                <w:ilvl w:val="0"/>
                <w:numId w:val="28"/>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Combine 475 mL DI H</w:t>
            </w:r>
            <w:r w:rsidRPr="00D72504">
              <w:rPr>
                <w:rFonts w:ascii="Arial" w:eastAsiaTheme="minorHAnsi" w:hAnsi="Arial" w:cs="Arial"/>
                <w:color w:val="000000"/>
                <w:sz w:val="20"/>
                <w:szCs w:val="20"/>
                <w:vertAlign w:val="subscript"/>
              </w:rPr>
              <w:t>2</w:t>
            </w:r>
            <w:r>
              <w:rPr>
                <w:rFonts w:ascii="Arial" w:eastAsiaTheme="minorHAnsi" w:hAnsi="Arial" w:cs="Arial"/>
                <w:color w:val="000000"/>
                <w:sz w:val="20"/>
                <w:szCs w:val="20"/>
              </w:rPr>
              <w:t>O and 25 mL</w:t>
            </w:r>
            <w:r w:rsidR="00D72504">
              <w:rPr>
                <w:rFonts w:ascii="Arial" w:eastAsiaTheme="minorHAnsi" w:hAnsi="Arial" w:cs="Arial"/>
                <w:color w:val="000000"/>
                <w:sz w:val="20"/>
                <w:szCs w:val="20"/>
              </w:rPr>
              <w:t xml:space="preserve"> </w:t>
            </w:r>
            <w:proofErr w:type="spellStart"/>
            <w:r w:rsidR="00D72504">
              <w:rPr>
                <w:rFonts w:ascii="Arial" w:eastAsiaTheme="minorHAnsi" w:hAnsi="Arial" w:cs="Arial"/>
                <w:color w:val="000000"/>
                <w:sz w:val="20"/>
                <w:szCs w:val="20"/>
              </w:rPr>
              <w:t>Extran</w:t>
            </w:r>
            <w:proofErr w:type="spellEnd"/>
            <w:r w:rsidR="00D72504">
              <w:rPr>
                <w:rFonts w:ascii="Arial" w:eastAsiaTheme="minorHAnsi" w:hAnsi="Arial" w:cs="Arial"/>
                <w:color w:val="000000"/>
                <w:sz w:val="20"/>
                <w:szCs w:val="20"/>
              </w:rPr>
              <w:t xml:space="preserve"> 300 in a 500 mL squirt bottle.</w:t>
            </w:r>
          </w:p>
          <w:p w:rsidR="00D72504" w:rsidRDefault="00D72504" w:rsidP="00E9310C">
            <w:pPr>
              <w:pStyle w:val="ListParagraph"/>
              <w:numPr>
                <w:ilvl w:val="0"/>
                <w:numId w:val="28"/>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The working solution expires in 1 year. </w:t>
            </w:r>
          </w:p>
          <w:p w:rsidR="00D72504" w:rsidRDefault="00D72504" w:rsidP="00D72504">
            <w:pPr>
              <w:autoSpaceDE w:val="0"/>
              <w:autoSpaceDN w:val="0"/>
              <w:adjustRightInd w:val="0"/>
              <w:jc w:val="left"/>
              <w:rPr>
                <w:rFonts w:ascii="Arial" w:eastAsiaTheme="minorHAnsi" w:hAnsi="Arial" w:cs="Arial"/>
                <w:color w:val="000000"/>
                <w:sz w:val="20"/>
                <w:szCs w:val="20"/>
              </w:rPr>
            </w:pPr>
          </w:p>
          <w:p w:rsidR="00E9310C" w:rsidRDefault="00D72504" w:rsidP="00D72504">
            <w:p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     </w:t>
            </w:r>
            <w:r>
              <w:rPr>
                <w:rFonts w:ascii="Arial" w:eastAsiaTheme="minorHAnsi" w:hAnsi="Arial" w:cs="Arial"/>
                <w:b/>
                <w:color w:val="000000"/>
                <w:sz w:val="20"/>
                <w:szCs w:val="20"/>
              </w:rPr>
              <w:t>Making 70% ethanol</w:t>
            </w:r>
            <w:r w:rsidRPr="00D72504">
              <w:rPr>
                <w:rFonts w:ascii="Arial" w:eastAsiaTheme="minorHAnsi" w:hAnsi="Arial" w:cs="Arial"/>
                <w:color w:val="000000"/>
                <w:sz w:val="20"/>
                <w:szCs w:val="20"/>
              </w:rPr>
              <w:t xml:space="preserve"> </w:t>
            </w:r>
          </w:p>
          <w:p w:rsidR="00D72504" w:rsidRDefault="00D72504" w:rsidP="00D72504">
            <w:pPr>
              <w:pStyle w:val="ListParagraph"/>
              <w:numPr>
                <w:ilvl w:val="0"/>
                <w:numId w:val="29"/>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Combine 350 mL 100% </w:t>
            </w:r>
            <w:proofErr w:type="spellStart"/>
            <w:r>
              <w:rPr>
                <w:rFonts w:ascii="Arial" w:eastAsiaTheme="minorHAnsi" w:hAnsi="Arial" w:cs="Arial"/>
                <w:color w:val="000000"/>
                <w:sz w:val="20"/>
                <w:szCs w:val="20"/>
              </w:rPr>
              <w:t>Dehydrant</w:t>
            </w:r>
            <w:proofErr w:type="spellEnd"/>
            <w:r>
              <w:rPr>
                <w:rFonts w:ascii="Arial" w:eastAsiaTheme="minorHAnsi" w:hAnsi="Arial" w:cs="Arial"/>
                <w:color w:val="000000"/>
                <w:sz w:val="20"/>
                <w:szCs w:val="20"/>
              </w:rPr>
              <w:t xml:space="preserve"> and 150 mL DI H</w:t>
            </w:r>
            <w:r>
              <w:rPr>
                <w:rFonts w:ascii="Arial" w:eastAsiaTheme="minorHAnsi" w:hAnsi="Arial" w:cs="Arial"/>
                <w:color w:val="000000"/>
                <w:sz w:val="20"/>
                <w:szCs w:val="20"/>
                <w:vertAlign w:val="subscript"/>
              </w:rPr>
              <w:t>2</w:t>
            </w:r>
            <w:r>
              <w:rPr>
                <w:rFonts w:ascii="Arial" w:eastAsiaTheme="minorHAnsi" w:hAnsi="Arial" w:cs="Arial"/>
                <w:color w:val="000000"/>
                <w:sz w:val="20"/>
                <w:szCs w:val="20"/>
              </w:rPr>
              <w:t xml:space="preserve">O in a 500 mL squirt bottle. </w:t>
            </w:r>
          </w:p>
          <w:p w:rsidR="00D72504" w:rsidRPr="00D72504" w:rsidRDefault="00D72504" w:rsidP="00D72504">
            <w:pPr>
              <w:pStyle w:val="ListParagraph"/>
              <w:numPr>
                <w:ilvl w:val="0"/>
                <w:numId w:val="29"/>
              </w:num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The working solution expires in 1 year.</w:t>
            </w:r>
          </w:p>
          <w:p w:rsidR="00E9310C" w:rsidRDefault="00E9310C" w:rsidP="00E9310C">
            <w:pPr>
              <w:autoSpaceDE w:val="0"/>
              <w:autoSpaceDN w:val="0"/>
              <w:adjustRightInd w:val="0"/>
              <w:jc w:val="left"/>
              <w:rPr>
                <w:rFonts w:ascii="Arial" w:eastAsiaTheme="minorHAnsi" w:hAnsi="Arial" w:cs="Arial"/>
                <w:color w:val="000000"/>
                <w:sz w:val="20"/>
                <w:szCs w:val="20"/>
              </w:rPr>
            </w:pPr>
          </w:p>
          <w:p w:rsidR="005A4E60" w:rsidRDefault="005A4E60" w:rsidP="0030593F">
            <w:pPr>
              <w:rPr>
                <w:rFonts w:ascii="Arial" w:hAnsi="Arial"/>
                <w:sz w:val="20"/>
              </w:rPr>
            </w:pPr>
          </w:p>
        </w:tc>
      </w:tr>
      <w:tr w:rsidR="002B4C4F" w:rsidTr="0030593F">
        <w:trPr>
          <w:gridAfter w:val="2"/>
          <w:wAfter w:w="5398" w:type="dxa"/>
        </w:trPr>
        <w:tc>
          <w:tcPr>
            <w:tcW w:w="1797" w:type="dxa"/>
            <w:tcBorders>
              <w:top w:val="nil"/>
              <w:left w:val="nil"/>
              <w:bottom w:val="nil"/>
              <w:right w:val="nil"/>
            </w:tcBorders>
          </w:tcPr>
          <w:p w:rsidR="002B4C4F" w:rsidRDefault="002B4C4F" w:rsidP="0030593F">
            <w:pPr>
              <w:rPr>
                <w:rFonts w:ascii="Arial" w:hAnsi="Arial"/>
                <w:b/>
                <w:color w:val="0000FF"/>
                <w:sz w:val="20"/>
              </w:rPr>
            </w:pPr>
          </w:p>
          <w:p w:rsidR="002B4C4F" w:rsidRDefault="002B4C4F" w:rsidP="0030593F">
            <w:pPr>
              <w:rPr>
                <w:rFonts w:ascii="Arial" w:hAnsi="Arial"/>
                <w:b/>
                <w:color w:val="0000FF"/>
                <w:sz w:val="20"/>
              </w:rPr>
            </w:pPr>
            <w:r>
              <w:rPr>
                <w:rFonts w:ascii="Arial" w:hAnsi="Arial"/>
                <w:b/>
                <w:color w:val="0000FF"/>
                <w:sz w:val="20"/>
              </w:rPr>
              <w:t>Troubleshooting</w:t>
            </w:r>
          </w:p>
        </w:tc>
        <w:tc>
          <w:tcPr>
            <w:tcW w:w="9365" w:type="dxa"/>
            <w:gridSpan w:val="4"/>
            <w:tcBorders>
              <w:left w:val="nil"/>
              <w:right w:val="nil"/>
            </w:tcBorders>
          </w:tcPr>
          <w:p w:rsidR="002B4C4F" w:rsidRDefault="002B4C4F" w:rsidP="0030593F">
            <w:pPr>
              <w:rPr>
                <w:rFonts w:ascii="Arial" w:hAnsi="Arial"/>
                <w:sz w:val="20"/>
              </w:rPr>
            </w:pPr>
          </w:p>
          <w:p w:rsidR="002B4C4F" w:rsidRDefault="002B4C4F" w:rsidP="0030593F">
            <w:pPr>
              <w:rPr>
                <w:rFonts w:ascii="Arial" w:hAnsi="Arial"/>
                <w:sz w:val="20"/>
              </w:rPr>
            </w:pPr>
            <w:r>
              <w:rPr>
                <w:rFonts w:ascii="Arial" w:hAnsi="Arial"/>
                <w:sz w:val="20"/>
              </w:rPr>
              <w:t xml:space="preserve">Instrument errors should be addressed in real time.  Use the instrument manual on the desk top to investigate appropriate actions based on error codes.  See some detailed notes for frequently encountered errors below: </w:t>
            </w:r>
          </w:p>
          <w:p w:rsidR="002B4C4F" w:rsidRDefault="002B4C4F" w:rsidP="0030593F">
            <w:pPr>
              <w:rPr>
                <w:rFonts w:ascii="Arial" w:hAnsi="Arial"/>
                <w:sz w:val="20"/>
              </w:rPr>
            </w:pPr>
          </w:p>
          <w:p w:rsidR="002B4C4F" w:rsidRDefault="002B4C4F" w:rsidP="0030593F">
            <w:pPr>
              <w:rPr>
                <w:rFonts w:ascii="Arial" w:hAnsi="Arial"/>
                <w:sz w:val="20"/>
              </w:rPr>
            </w:pPr>
            <w:r>
              <w:rPr>
                <w:rFonts w:ascii="Arial" w:hAnsi="Arial"/>
                <w:b/>
                <w:sz w:val="20"/>
                <w:u w:val="single"/>
              </w:rPr>
              <w:t>Error 2025: Plunger Error</w:t>
            </w:r>
          </w:p>
          <w:p w:rsidR="002B4C4F" w:rsidRDefault="002B4C4F" w:rsidP="002B4C4F">
            <w:pPr>
              <w:pStyle w:val="ListParagraph"/>
              <w:numPr>
                <w:ilvl w:val="0"/>
                <w:numId w:val="30"/>
              </w:numPr>
              <w:rPr>
                <w:rFonts w:ascii="Arial" w:hAnsi="Arial"/>
                <w:sz w:val="20"/>
              </w:rPr>
            </w:pPr>
            <w:r>
              <w:rPr>
                <w:rFonts w:ascii="Arial" w:hAnsi="Arial"/>
                <w:sz w:val="20"/>
              </w:rPr>
              <w:t xml:space="preserve">Remove the cartridge and restart the test in the same module, using the same cartridge. </w:t>
            </w:r>
          </w:p>
          <w:p w:rsidR="002B4C4F" w:rsidRDefault="002B4C4F" w:rsidP="002B4C4F">
            <w:pPr>
              <w:pStyle w:val="ListParagraph"/>
              <w:numPr>
                <w:ilvl w:val="0"/>
                <w:numId w:val="30"/>
              </w:numPr>
              <w:rPr>
                <w:rFonts w:ascii="Arial" w:hAnsi="Arial"/>
                <w:sz w:val="20"/>
              </w:rPr>
            </w:pPr>
            <w:r>
              <w:rPr>
                <w:rFonts w:ascii="Arial" w:hAnsi="Arial"/>
                <w:sz w:val="20"/>
              </w:rPr>
              <w:t xml:space="preserve">If the error persists, try moving the cartridge to a different module.  </w:t>
            </w:r>
          </w:p>
          <w:p w:rsidR="002B4C4F" w:rsidRDefault="002B4C4F" w:rsidP="002B4C4F">
            <w:pPr>
              <w:pStyle w:val="ListParagraph"/>
              <w:numPr>
                <w:ilvl w:val="1"/>
                <w:numId w:val="30"/>
              </w:numPr>
              <w:rPr>
                <w:rFonts w:ascii="Arial" w:hAnsi="Arial"/>
                <w:sz w:val="20"/>
              </w:rPr>
            </w:pPr>
            <w:r>
              <w:rPr>
                <w:rFonts w:ascii="Arial" w:hAnsi="Arial"/>
                <w:sz w:val="20"/>
              </w:rPr>
              <w:t>If Error resolved in new module, disable the faulty module.</w:t>
            </w:r>
          </w:p>
          <w:p w:rsidR="002B4C4F" w:rsidRDefault="002B4C4F" w:rsidP="002B4C4F">
            <w:pPr>
              <w:pStyle w:val="ListParagraph"/>
              <w:numPr>
                <w:ilvl w:val="1"/>
                <w:numId w:val="30"/>
              </w:numPr>
              <w:rPr>
                <w:rFonts w:ascii="Arial" w:hAnsi="Arial"/>
                <w:sz w:val="20"/>
              </w:rPr>
            </w:pPr>
            <w:r>
              <w:rPr>
                <w:rFonts w:ascii="Arial" w:hAnsi="Arial"/>
                <w:sz w:val="20"/>
              </w:rPr>
              <w:t xml:space="preserve">If error persists, set up the test again with a new cartridge. </w:t>
            </w:r>
          </w:p>
          <w:p w:rsidR="002B4C4F" w:rsidRDefault="002B4C4F" w:rsidP="002B4C4F">
            <w:pPr>
              <w:rPr>
                <w:rFonts w:ascii="Arial" w:hAnsi="Arial"/>
                <w:sz w:val="20"/>
              </w:rPr>
            </w:pPr>
          </w:p>
          <w:p w:rsidR="002B4C4F" w:rsidRPr="002B4C4F" w:rsidRDefault="002B4C4F" w:rsidP="002B4C4F">
            <w:pPr>
              <w:rPr>
                <w:rFonts w:ascii="Arial" w:hAnsi="Arial"/>
                <w:sz w:val="20"/>
              </w:rPr>
            </w:pPr>
            <w:r>
              <w:rPr>
                <w:rFonts w:ascii="Arial" w:hAnsi="Arial"/>
                <w:b/>
                <w:sz w:val="20"/>
                <w:u w:val="single"/>
              </w:rPr>
              <w:t>Error 2037: Cartridge Integrity</w:t>
            </w:r>
            <w:r w:rsidRPr="002B4C4F">
              <w:rPr>
                <w:rFonts w:ascii="Arial" w:hAnsi="Arial"/>
                <w:sz w:val="20"/>
              </w:rPr>
              <w:t xml:space="preserve"> </w:t>
            </w:r>
          </w:p>
          <w:p w:rsidR="002B4C4F" w:rsidRDefault="002B4C4F" w:rsidP="002B4C4F">
            <w:pPr>
              <w:pStyle w:val="ListParagraph"/>
              <w:numPr>
                <w:ilvl w:val="0"/>
                <w:numId w:val="31"/>
              </w:numPr>
              <w:rPr>
                <w:rFonts w:ascii="Arial" w:hAnsi="Arial"/>
                <w:sz w:val="20"/>
              </w:rPr>
            </w:pPr>
            <w:r>
              <w:rPr>
                <w:rFonts w:ascii="Arial" w:hAnsi="Arial"/>
                <w:sz w:val="20"/>
              </w:rPr>
              <w:t xml:space="preserve">Remove and inspect cartridge for damage. </w:t>
            </w:r>
          </w:p>
          <w:p w:rsidR="002B4C4F" w:rsidRDefault="002B4C4F" w:rsidP="002B4C4F">
            <w:pPr>
              <w:pStyle w:val="ListParagraph"/>
              <w:numPr>
                <w:ilvl w:val="1"/>
                <w:numId w:val="31"/>
              </w:numPr>
              <w:rPr>
                <w:rFonts w:ascii="Arial" w:hAnsi="Arial"/>
                <w:sz w:val="20"/>
              </w:rPr>
            </w:pPr>
            <w:r>
              <w:rPr>
                <w:rFonts w:ascii="Arial" w:hAnsi="Arial"/>
                <w:sz w:val="20"/>
              </w:rPr>
              <w:t xml:space="preserve">If damaged, set up the test again with a new cartridge. </w:t>
            </w:r>
          </w:p>
          <w:p w:rsidR="002B4C4F" w:rsidRDefault="002B4C4F" w:rsidP="002B4C4F">
            <w:pPr>
              <w:pStyle w:val="ListParagraph"/>
              <w:numPr>
                <w:ilvl w:val="1"/>
                <w:numId w:val="31"/>
              </w:numPr>
              <w:rPr>
                <w:rFonts w:ascii="Arial" w:hAnsi="Arial"/>
                <w:sz w:val="20"/>
              </w:rPr>
            </w:pPr>
            <w:r>
              <w:rPr>
                <w:rFonts w:ascii="Arial" w:hAnsi="Arial"/>
                <w:sz w:val="20"/>
              </w:rPr>
              <w:t>If not damaged, restart the test with the same cartridge.</w:t>
            </w:r>
          </w:p>
          <w:p w:rsidR="002B4C4F" w:rsidRPr="002B4C4F" w:rsidRDefault="002B4C4F" w:rsidP="0030593F">
            <w:pPr>
              <w:pStyle w:val="ListParagraph"/>
              <w:numPr>
                <w:ilvl w:val="2"/>
                <w:numId w:val="31"/>
              </w:numPr>
              <w:rPr>
                <w:rFonts w:ascii="Arial" w:hAnsi="Arial"/>
                <w:sz w:val="20"/>
              </w:rPr>
            </w:pPr>
            <w:r>
              <w:rPr>
                <w:rFonts w:ascii="Arial" w:hAnsi="Arial"/>
                <w:sz w:val="20"/>
              </w:rPr>
              <w:t xml:space="preserve">If error persisted, restart the test with a new cartridge. </w:t>
            </w:r>
          </w:p>
          <w:p w:rsidR="002B4C4F" w:rsidRDefault="002B4C4F" w:rsidP="0030593F">
            <w:pPr>
              <w:rPr>
                <w:rFonts w:ascii="Arial" w:hAnsi="Arial"/>
                <w:sz w:val="20"/>
              </w:rPr>
            </w:pPr>
          </w:p>
          <w:p w:rsidR="002B4C4F" w:rsidRDefault="002B4C4F" w:rsidP="0030593F">
            <w:pPr>
              <w:rPr>
                <w:rFonts w:ascii="Arial" w:hAnsi="Arial"/>
                <w:sz w:val="20"/>
              </w:rPr>
            </w:pPr>
            <w:r>
              <w:rPr>
                <w:rFonts w:ascii="Arial" w:hAnsi="Arial"/>
                <w:sz w:val="20"/>
              </w:rPr>
              <w:t xml:space="preserve">See </w:t>
            </w:r>
            <w:hyperlink r:id="rId9" w:history="1">
              <w:r w:rsidRPr="002B4C4F">
                <w:rPr>
                  <w:rStyle w:val="Hyperlink"/>
                  <w:rFonts w:ascii="Arial" w:hAnsi="Arial"/>
                  <w:sz w:val="20"/>
                </w:rPr>
                <w:t xml:space="preserve">MC 9.01.R1 </w:t>
              </w:r>
              <w:proofErr w:type="spellStart"/>
              <w:r w:rsidRPr="002B4C4F">
                <w:rPr>
                  <w:rStyle w:val="Hyperlink"/>
                  <w:rFonts w:ascii="Arial" w:hAnsi="Arial"/>
                  <w:sz w:val="20"/>
                </w:rPr>
                <w:t>GeneXpert</w:t>
              </w:r>
              <w:proofErr w:type="spellEnd"/>
              <w:r w:rsidRPr="002B4C4F">
                <w:rPr>
                  <w:rStyle w:val="Hyperlink"/>
                  <w:rFonts w:ascii="Arial" w:hAnsi="Arial"/>
                  <w:sz w:val="20"/>
                </w:rPr>
                <w:t xml:space="preserve"> Error Chart for reference</w:t>
              </w:r>
            </w:hyperlink>
            <w:r>
              <w:rPr>
                <w:rFonts w:ascii="Arial" w:hAnsi="Arial"/>
                <w:sz w:val="20"/>
              </w:rPr>
              <w:t>.</w:t>
            </w:r>
          </w:p>
          <w:p w:rsidR="002B4C4F" w:rsidRDefault="002B4C4F" w:rsidP="0030593F">
            <w:pPr>
              <w:rPr>
                <w:rFonts w:ascii="Arial" w:hAnsi="Arial"/>
                <w:sz w:val="20"/>
              </w:rPr>
            </w:pPr>
          </w:p>
          <w:p w:rsidR="002B4C4F" w:rsidRPr="002B4C4F" w:rsidRDefault="002B4C4F" w:rsidP="0030593F">
            <w:pPr>
              <w:rPr>
                <w:rFonts w:ascii="Arial" w:hAnsi="Arial"/>
                <w:sz w:val="20"/>
              </w:rPr>
            </w:pPr>
            <w:r>
              <w:rPr>
                <w:rFonts w:ascii="Arial" w:hAnsi="Arial"/>
                <w:b/>
                <w:sz w:val="20"/>
              </w:rPr>
              <w:t>NOTE:</w:t>
            </w:r>
            <w:r>
              <w:rPr>
                <w:rFonts w:ascii="Arial" w:hAnsi="Arial"/>
                <w:sz w:val="20"/>
              </w:rPr>
              <w:t xml:space="preserve"> Record all errors in the problem log. </w:t>
            </w:r>
          </w:p>
          <w:p w:rsidR="002B4C4F" w:rsidRDefault="002B4C4F" w:rsidP="0030593F">
            <w:pPr>
              <w:rPr>
                <w:rFonts w:ascii="Arial" w:hAnsi="Arial"/>
                <w:b/>
                <w:sz w:val="20"/>
                <w:u w:val="single"/>
              </w:rPr>
            </w:pPr>
          </w:p>
          <w:p w:rsidR="002B4C4F" w:rsidRDefault="002B4C4F" w:rsidP="0030593F">
            <w:pPr>
              <w:rPr>
                <w:rFonts w:ascii="Arial" w:hAnsi="Arial"/>
                <w:b/>
                <w:sz w:val="20"/>
                <w:u w:val="single"/>
              </w:rPr>
            </w:pPr>
          </w:p>
        </w:tc>
      </w:tr>
      <w:tr w:rsidR="00B817FF" w:rsidTr="00816C9A">
        <w:trPr>
          <w:gridAfter w:val="2"/>
          <w:wAfter w:w="5398" w:type="dxa"/>
          <w:cantSplit/>
          <w:trHeight w:val="1052"/>
        </w:trPr>
        <w:tc>
          <w:tcPr>
            <w:tcW w:w="1797" w:type="dxa"/>
            <w:tcBorders>
              <w:top w:val="nil"/>
              <w:left w:val="nil"/>
              <w:bottom w:val="nil"/>
              <w:righ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Result Reporting</w:t>
            </w:r>
          </w:p>
          <w:p w:rsidR="00B817FF" w:rsidRDefault="00B817FF" w:rsidP="0030593F">
            <w:pPr>
              <w:rPr>
                <w:rFonts w:ascii="Arial" w:hAnsi="Arial"/>
                <w:b/>
                <w:color w:val="0000FF"/>
                <w:sz w:val="20"/>
              </w:rPr>
            </w:pPr>
          </w:p>
        </w:tc>
        <w:tc>
          <w:tcPr>
            <w:tcW w:w="9365" w:type="dxa"/>
            <w:gridSpan w:val="4"/>
            <w:tcBorders>
              <w:left w:val="nil"/>
              <w:right w:val="nil"/>
            </w:tcBorders>
          </w:tcPr>
          <w:p w:rsidR="00B817FF" w:rsidRDefault="00B817FF" w:rsidP="0030593F">
            <w:pPr>
              <w:pStyle w:val="Heading"/>
              <w:jc w:val="left"/>
              <w:rPr>
                <w:rFonts w:ascii="Arial" w:hAnsi="Arial"/>
                <w:b w:val="0"/>
                <w:sz w:val="20"/>
              </w:rPr>
            </w:pPr>
          </w:p>
          <w:p w:rsidR="00B817FF" w:rsidRDefault="00807190" w:rsidP="005C0474">
            <w:pPr>
              <w:jc w:val="left"/>
              <w:rPr>
                <w:rFonts w:ascii="Arial" w:hAnsi="Arial"/>
                <w:sz w:val="20"/>
              </w:rPr>
            </w:pPr>
            <w:r>
              <w:rPr>
                <w:rFonts w:ascii="Arial" w:hAnsi="Arial"/>
                <w:sz w:val="20"/>
              </w:rPr>
              <w:t xml:space="preserve">Record completion of maintenance tasks on the </w:t>
            </w:r>
            <w:r w:rsidR="005C0474">
              <w:rPr>
                <w:rFonts w:ascii="Arial" w:hAnsi="Arial"/>
                <w:sz w:val="20"/>
              </w:rPr>
              <w:t xml:space="preserve">Rapid Molecular Maintenance and Rapid Molecular Daily Maintenance Logs. </w:t>
            </w: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References</w:t>
            </w:r>
          </w:p>
          <w:p w:rsidR="00B817FF" w:rsidRDefault="00B817FF" w:rsidP="0030593F">
            <w:pPr>
              <w:rPr>
                <w:rFonts w:ascii="Arial" w:hAnsi="Arial"/>
                <w:b/>
                <w:color w:val="0000FF"/>
                <w:sz w:val="20"/>
              </w:rPr>
            </w:pPr>
          </w:p>
        </w:tc>
        <w:tc>
          <w:tcPr>
            <w:tcW w:w="9365" w:type="dxa"/>
            <w:gridSpan w:val="4"/>
            <w:tcBorders>
              <w:top w:val="single" w:sz="4" w:space="0" w:color="auto"/>
              <w:bottom w:val="single" w:sz="4" w:space="0" w:color="auto"/>
              <w:right w:val="nil"/>
            </w:tcBorders>
          </w:tcPr>
          <w:p w:rsidR="00816C9A" w:rsidRDefault="00816C9A" w:rsidP="00816C9A">
            <w:pPr>
              <w:pStyle w:val="ListParagraph"/>
              <w:jc w:val="left"/>
              <w:rPr>
                <w:rFonts w:ascii="Arial" w:hAnsi="Arial"/>
                <w:sz w:val="20"/>
              </w:rPr>
            </w:pPr>
          </w:p>
          <w:p w:rsidR="00FE3E15" w:rsidRPr="00FE3E15" w:rsidRDefault="00FE3E15" w:rsidP="00FE3E15">
            <w:pPr>
              <w:pStyle w:val="EndNoteBibliography"/>
              <w:numPr>
                <w:ilvl w:val="0"/>
                <w:numId w:val="23"/>
              </w:numPr>
              <w:rPr>
                <w:rFonts w:ascii="Arial" w:hAnsi="Arial" w:cs="Arial"/>
                <w:sz w:val="20"/>
                <w:szCs w:val="20"/>
              </w:rPr>
            </w:pPr>
            <w:r w:rsidRPr="00FE3E15">
              <w:rPr>
                <w:rFonts w:ascii="Arial" w:hAnsi="Arial" w:cs="Arial"/>
                <w:sz w:val="20"/>
                <w:szCs w:val="20"/>
              </w:rPr>
              <w:t>GeneXpert Dx System Operator Manual: Software Version 4.8, 3010045, Rev. K. In. Sunnyvale, CA: Cephied Inc.; 2016.</w:t>
            </w:r>
          </w:p>
          <w:p w:rsidR="00B817FF" w:rsidRDefault="00B817FF" w:rsidP="0030593F">
            <w:pPr>
              <w:jc w:val="left"/>
              <w:rPr>
                <w:rFonts w:ascii="Arial" w:hAnsi="Arial"/>
                <w:sz w:val="20"/>
              </w:rPr>
            </w:pPr>
          </w:p>
          <w:p w:rsidR="00B817FF" w:rsidRDefault="00B817FF" w:rsidP="0030593F">
            <w:pPr>
              <w:jc w:val="left"/>
              <w:rPr>
                <w:rFonts w:ascii="Arial" w:hAnsi="Arial"/>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B817FF" w:rsidRDefault="00B817FF" w:rsidP="0030593F">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B817FF" w:rsidRDefault="00B817FF" w:rsidP="0030593F">
            <w:pPr>
              <w:jc w:val="left"/>
              <w:rPr>
                <w:rFonts w:ascii="Arial" w:hAnsi="Arial"/>
                <w:b/>
                <w:sz w:val="20"/>
              </w:rPr>
            </w:pPr>
          </w:p>
        </w:tc>
        <w:tc>
          <w:tcPr>
            <w:tcW w:w="2700" w:type="dxa"/>
            <w:tcBorders>
              <w:top w:val="single" w:sz="4" w:space="0" w:color="auto"/>
              <w:left w:val="nil"/>
              <w:bottom w:val="single" w:sz="4" w:space="0" w:color="auto"/>
              <w:right w:val="nil"/>
            </w:tcBorders>
          </w:tcPr>
          <w:p w:rsidR="00B817FF" w:rsidRDefault="00B817FF" w:rsidP="0030593F">
            <w:pPr>
              <w:jc w:val="left"/>
              <w:rPr>
                <w:rFonts w:ascii="Arial" w:hAnsi="Arial"/>
                <w:b/>
                <w:sz w:val="20"/>
              </w:rPr>
            </w:pPr>
          </w:p>
        </w:tc>
        <w:tc>
          <w:tcPr>
            <w:tcW w:w="1803" w:type="dxa"/>
            <w:tcBorders>
              <w:top w:val="single" w:sz="4" w:space="0" w:color="auto"/>
              <w:left w:val="nil"/>
              <w:bottom w:val="single" w:sz="4" w:space="0" w:color="auto"/>
              <w:right w:val="nil"/>
            </w:tcBorders>
          </w:tcPr>
          <w:p w:rsidR="00B817FF" w:rsidRDefault="00B817FF" w:rsidP="0030593F">
            <w:pPr>
              <w:jc w:val="left"/>
              <w:rPr>
                <w:rFonts w:ascii="Arial" w:hAnsi="Arial"/>
                <w:b/>
                <w:sz w:val="20"/>
              </w:rPr>
            </w:pPr>
          </w:p>
        </w:tc>
        <w:tc>
          <w:tcPr>
            <w:tcW w:w="3422" w:type="dxa"/>
            <w:tcBorders>
              <w:top w:val="single" w:sz="4" w:space="0" w:color="auto"/>
              <w:left w:val="nil"/>
              <w:bottom w:val="single" w:sz="4" w:space="0" w:color="auto"/>
              <w:right w:val="nil"/>
            </w:tcBorders>
          </w:tcPr>
          <w:p w:rsidR="00B817FF" w:rsidRDefault="00B817FF" w:rsidP="0030593F">
            <w:pPr>
              <w:jc w:val="left"/>
              <w:rPr>
                <w:rFonts w:ascii="Arial" w:hAnsi="Arial"/>
                <w:b/>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sz w:val="20"/>
              </w:rPr>
            </w:pPr>
            <w:r>
              <w:rPr>
                <w:rFonts w:ascii="Arial" w:hAnsi="Arial"/>
                <w:b/>
                <w:sz w:val="20"/>
              </w:rPr>
              <w:t>Summary of Revisions</w:t>
            </w: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B817FF" w:rsidRDefault="00E129BB" w:rsidP="0030593F">
            <w:pPr>
              <w:rPr>
                <w:rFonts w:ascii="Arial" w:hAnsi="Arial"/>
                <w:sz w:val="20"/>
              </w:rPr>
            </w:pPr>
            <w:r>
              <w:rPr>
                <w:rFonts w:ascii="Arial" w:hAnsi="Arial"/>
                <w:sz w:val="20"/>
              </w:rPr>
              <w:t xml:space="preserve">Julie Laramie/Helen Stefan </w:t>
            </w:r>
          </w:p>
        </w:tc>
        <w:tc>
          <w:tcPr>
            <w:tcW w:w="1803" w:type="dxa"/>
            <w:tcBorders>
              <w:top w:val="single" w:sz="4" w:space="0" w:color="auto"/>
              <w:left w:val="single" w:sz="4" w:space="0" w:color="auto"/>
              <w:bottom w:val="single" w:sz="4" w:space="0" w:color="auto"/>
              <w:right w:val="single" w:sz="4" w:space="0" w:color="auto"/>
            </w:tcBorders>
          </w:tcPr>
          <w:p w:rsidR="00B817FF" w:rsidRDefault="000E5235" w:rsidP="0030593F">
            <w:pPr>
              <w:rPr>
                <w:rFonts w:ascii="Arial" w:hAnsi="Arial"/>
                <w:sz w:val="20"/>
              </w:rPr>
            </w:pPr>
            <w:r>
              <w:rPr>
                <w:rFonts w:ascii="Arial" w:hAnsi="Arial"/>
                <w:sz w:val="20"/>
              </w:rPr>
              <w:t>4/16/2018</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r>
              <w:rPr>
                <w:rFonts w:ascii="Arial" w:hAnsi="Arial"/>
                <w:sz w:val="20"/>
              </w:rPr>
              <w:t>Initial Version</w:t>
            </w: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0E5235" w:rsidP="0030593F">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B817FF" w:rsidRDefault="000E5235" w:rsidP="0030593F">
            <w:pPr>
              <w:rPr>
                <w:rFonts w:ascii="Arial" w:hAnsi="Arial"/>
                <w:sz w:val="20"/>
              </w:rPr>
            </w:pPr>
            <w:r>
              <w:rPr>
                <w:rFonts w:ascii="Arial" w:hAnsi="Arial"/>
                <w:sz w:val="20"/>
              </w:rPr>
              <w:t>Jamie Berg / Julie Laramie</w:t>
            </w:r>
          </w:p>
        </w:tc>
        <w:tc>
          <w:tcPr>
            <w:tcW w:w="1803" w:type="dxa"/>
            <w:tcBorders>
              <w:top w:val="single" w:sz="4" w:space="0" w:color="auto"/>
              <w:left w:val="single" w:sz="4" w:space="0" w:color="auto"/>
              <w:bottom w:val="single" w:sz="4" w:space="0" w:color="auto"/>
              <w:right w:val="single" w:sz="4" w:space="0" w:color="auto"/>
            </w:tcBorders>
          </w:tcPr>
          <w:p w:rsidR="00B817FF" w:rsidRDefault="000242AE" w:rsidP="0030593F">
            <w:pPr>
              <w:rPr>
                <w:rFonts w:ascii="Arial" w:hAnsi="Arial"/>
                <w:sz w:val="20"/>
              </w:rPr>
            </w:pPr>
            <w:r>
              <w:rPr>
                <w:rFonts w:ascii="Arial" w:hAnsi="Arial"/>
                <w:sz w:val="20"/>
              </w:rPr>
              <w:t>5/11</w:t>
            </w:r>
            <w:r w:rsidR="000E5235">
              <w:rPr>
                <w:rFonts w:ascii="Arial" w:hAnsi="Arial"/>
                <w:sz w:val="20"/>
              </w:rPr>
              <w:t>/2020</w:t>
            </w:r>
          </w:p>
        </w:tc>
        <w:tc>
          <w:tcPr>
            <w:tcW w:w="3422" w:type="dxa"/>
            <w:tcBorders>
              <w:top w:val="single" w:sz="4" w:space="0" w:color="auto"/>
              <w:left w:val="single" w:sz="4" w:space="0" w:color="auto"/>
              <w:bottom w:val="single" w:sz="4" w:space="0" w:color="auto"/>
              <w:right w:val="single" w:sz="4" w:space="0" w:color="auto"/>
            </w:tcBorders>
          </w:tcPr>
          <w:p w:rsidR="000242AE" w:rsidRDefault="000E5235" w:rsidP="0030593F">
            <w:pPr>
              <w:rPr>
                <w:rFonts w:ascii="Arial" w:hAnsi="Arial"/>
                <w:sz w:val="20"/>
              </w:rPr>
            </w:pPr>
            <w:r>
              <w:rPr>
                <w:rFonts w:ascii="Arial" w:hAnsi="Arial"/>
                <w:sz w:val="20"/>
              </w:rPr>
              <w:t>-Added discarding of unused cartr</w:t>
            </w:r>
            <w:r w:rsidR="00861283">
              <w:rPr>
                <w:rFonts w:ascii="Arial" w:hAnsi="Arial"/>
                <w:sz w:val="20"/>
              </w:rPr>
              <w:t>id</w:t>
            </w:r>
            <w:r>
              <w:rPr>
                <w:rFonts w:ascii="Arial" w:hAnsi="Arial"/>
                <w:sz w:val="20"/>
              </w:rPr>
              <w:t>ges</w:t>
            </w:r>
            <w:r w:rsidR="0077251E">
              <w:rPr>
                <w:rFonts w:ascii="Arial" w:hAnsi="Arial"/>
                <w:sz w:val="20"/>
              </w:rPr>
              <w:t xml:space="preserve"> </w:t>
            </w:r>
          </w:p>
          <w:p w:rsidR="00B817FF" w:rsidRDefault="000242AE" w:rsidP="0030593F">
            <w:pPr>
              <w:rPr>
                <w:rFonts w:ascii="Arial" w:hAnsi="Arial"/>
                <w:sz w:val="20"/>
              </w:rPr>
            </w:pPr>
            <w:r>
              <w:rPr>
                <w:rFonts w:ascii="Arial" w:hAnsi="Arial"/>
                <w:sz w:val="20"/>
              </w:rPr>
              <w:t>-Updated daily maintenance tasks</w:t>
            </w: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E9310C" w:rsidP="0030593F">
            <w:pP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B817FF" w:rsidRDefault="00E9310C" w:rsidP="0030593F">
            <w:pPr>
              <w:rPr>
                <w:rFonts w:ascii="Arial" w:hAnsi="Arial"/>
                <w:sz w:val="20"/>
              </w:rPr>
            </w:pPr>
            <w:r>
              <w:rPr>
                <w:rFonts w:ascii="Arial" w:hAnsi="Arial"/>
                <w:sz w:val="20"/>
              </w:rPr>
              <w:t>Julie Laramie</w:t>
            </w:r>
          </w:p>
        </w:tc>
        <w:tc>
          <w:tcPr>
            <w:tcW w:w="1803" w:type="dxa"/>
            <w:tcBorders>
              <w:top w:val="single" w:sz="4" w:space="0" w:color="auto"/>
              <w:left w:val="single" w:sz="4" w:space="0" w:color="auto"/>
              <w:bottom w:val="single" w:sz="4" w:space="0" w:color="auto"/>
              <w:right w:val="single" w:sz="4" w:space="0" w:color="auto"/>
            </w:tcBorders>
          </w:tcPr>
          <w:p w:rsidR="00B817FF" w:rsidRDefault="00E9310C" w:rsidP="0030593F">
            <w:pPr>
              <w:rPr>
                <w:rFonts w:ascii="Arial" w:hAnsi="Arial"/>
                <w:sz w:val="20"/>
              </w:rPr>
            </w:pPr>
            <w:r>
              <w:rPr>
                <w:rFonts w:ascii="Arial" w:hAnsi="Arial"/>
                <w:sz w:val="20"/>
              </w:rPr>
              <w:t>8/31/2020</w:t>
            </w:r>
          </w:p>
        </w:tc>
        <w:tc>
          <w:tcPr>
            <w:tcW w:w="3422" w:type="dxa"/>
            <w:tcBorders>
              <w:top w:val="single" w:sz="4" w:space="0" w:color="auto"/>
              <w:left w:val="single" w:sz="4" w:space="0" w:color="auto"/>
              <w:bottom w:val="single" w:sz="4" w:space="0" w:color="auto"/>
              <w:right w:val="single" w:sz="4" w:space="0" w:color="auto"/>
            </w:tcBorders>
          </w:tcPr>
          <w:p w:rsidR="00B817FF" w:rsidRDefault="00E9310C" w:rsidP="0030593F">
            <w:pPr>
              <w:rPr>
                <w:rFonts w:ascii="Arial" w:hAnsi="Arial"/>
                <w:sz w:val="20"/>
              </w:rPr>
            </w:pPr>
            <w:r>
              <w:rPr>
                <w:rFonts w:ascii="Arial" w:hAnsi="Arial"/>
                <w:sz w:val="20"/>
              </w:rPr>
              <w:t xml:space="preserve">Added cleaning of cartridge </w:t>
            </w:r>
            <w:r w:rsidR="00D72504">
              <w:rPr>
                <w:rFonts w:ascii="Arial" w:hAnsi="Arial"/>
                <w:sz w:val="20"/>
              </w:rPr>
              <w:t xml:space="preserve">spills, 5% </w:t>
            </w:r>
            <w:proofErr w:type="spellStart"/>
            <w:r w:rsidR="00D72504">
              <w:rPr>
                <w:rFonts w:ascii="Arial" w:hAnsi="Arial"/>
                <w:sz w:val="20"/>
              </w:rPr>
              <w:t>extran</w:t>
            </w:r>
            <w:proofErr w:type="spellEnd"/>
            <w:r w:rsidR="00D72504">
              <w:rPr>
                <w:rFonts w:ascii="Arial" w:hAnsi="Arial"/>
                <w:sz w:val="20"/>
              </w:rPr>
              <w:t xml:space="preserve"> prep, 70% ethanol prep</w:t>
            </w: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8B1C31" w:rsidP="0030593F">
            <w:pPr>
              <w:rPr>
                <w:rFonts w:ascii="Arial" w:hAnsi="Arial"/>
                <w:sz w:val="20"/>
              </w:rPr>
            </w:pPr>
            <w:r>
              <w:rPr>
                <w:rFonts w:ascii="Arial" w:hAnsi="Arial"/>
                <w:sz w:val="20"/>
              </w:rPr>
              <w:t>4</w:t>
            </w:r>
          </w:p>
        </w:tc>
        <w:tc>
          <w:tcPr>
            <w:tcW w:w="2700" w:type="dxa"/>
            <w:tcBorders>
              <w:top w:val="single" w:sz="4" w:space="0" w:color="auto"/>
              <w:left w:val="single" w:sz="4" w:space="0" w:color="auto"/>
              <w:bottom w:val="single" w:sz="4" w:space="0" w:color="auto"/>
              <w:right w:val="single" w:sz="4" w:space="0" w:color="auto"/>
            </w:tcBorders>
          </w:tcPr>
          <w:p w:rsidR="00B817FF" w:rsidRDefault="008B1C31" w:rsidP="0030593F">
            <w:pPr>
              <w:rPr>
                <w:rFonts w:ascii="Arial" w:hAnsi="Arial"/>
                <w:sz w:val="20"/>
              </w:rPr>
            </w:pPr>
            <w:r>
              <w:rPr>
                <w:rFonts w:ascii="Arial" w:hAnsi="Arial"/>
                <w:sz w:val="20"/>
              </w:rPr>
              <w:t>Julie Laramie/Jamie Berg</w:t>
            </w:r>
          </w:p>
        </w:tc>
        <w:tc>
          <w:tcPr>
            <w:tcW w:w="1803" w:type="dxa"/>
            <w:tcBorders>
              <w:top w:val="single" w:sz="4" w:space="0" w:color="auto"/>
              <w:left w:val="single" w:sz="4" w:space="0" w:color="auto"/>
              <w:bottom w:val="single" w:sz="4" w:space="0" w:color="auto"/>
              <w:right w:val="single" w:sz="4" w:space="0" w:color="auto"/>
            </w:tcBorders>
          </w:tcPr>
          <w:p w:rsidR="00B817FF" w:rsidRDefault="008B1C31" w:rsidP="0030593F">
            <w:pPr>
              <w:rPr>
                <w:rFonts w:ascii="Arial" w:hAnsi="Arial"/>
                <w:sz w:val="20"/>
              </w:rPr>
            </w:pPr>
            <w:r>
              <w:rPr>
                <w:rFonts w:ascii="Arial" w:hAnsi="Arial"/>
                <w:sz w:val="20"/>
              </w:rPr>
              <w:t>4/19/2021</w:t>
            </w:r>
          </w:p>
        </w:tc>
        <w:tc>
          <w:tcPr>
            <w:tcW w:w="3422" w:type="dxa"/>
            <w:tcBorders>
              <w:top w:val="single" w:sz="4" w:space="0" w:color="auto"/>
              <w:left w:val="single" w:sz="4" w:space="0" w:color="auto"/>
              <w:bottom w:val="single" w:sz="4" w:space="0" w:color="auto"/>
              <w:right w:val="single" w:sz="4" w:space="0" w:color="auto"/>
            </w:tcBorders>
          </w:tcPr>
          <w:p w:rsidR="00B817FF" w:rsidRPr="008B1C31" w:rsidRDefault="008B1C31" w:rsidP="0030593F">
            <w:pPr>
              <w:rPr>
                <w:rFonts w:ascii="Arial" w:hAnsi="Arial"/>
                <w:color w:val="0000FF"/>
                <w:sz w:val="20"/>
              </w:rPr>
            </w:pPr>
            <w:r w:rsidRPr="008B1C31">
              <w:rPr>
                <w:rFonts w:ascii="Arial" w:hAnsi="Arial"/>
                <w:sz w:val="20"/>
              </w:rPr>
              <w:t xml:space="preserve">Added trouble shooting section and error reference. </w:t>
            </w:r>
          </w:p>
        </w:tc>
        <w:tc>
          <w:tcPr>
            <w:tcW w:w="2699" w:type="dxa"/>
          </w:tcPr>
          <w:p w:rsidR="00B817FF" w:rsidRDefault="00B817FF" w:rsidP="0030593F">
            <w:pPr>
              <w:jc w:val="left"/>
              <w:rPr>
                <w:rFonts w:ascii="Arial" w:hAnsi="Arial"/>
                <w:sz w:val="20"/>
              </w:rPr>
            </w:pPr>
          </w:p>
        </w:tc>
        <w:tc>
          <w:tcPr>
            <w:tcW w:w="2699" w:type="dxa"/>
          </w:tcPr>
          <w:p w:rsidR="00B817FF" w:rsidRDefault="00B817FF" w:rsidP="0030593F">
            <w:pPr>
              <w:jc w:val="left"/>
              <w:rPr>
                <w:rFonts w:ascii="Arial" w:hAnsi="Arial"/>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jc w:val="left"/>
              <w:rPr>
                <w:rFonts w:ascii="Arial" w:hAnsi="Arial"/>
                <w:sz w:val="20"/>
              </w:rPr>
            </w:pPr>
          </w:p>
        </w:tc>
      </w:tr>
    </w:tbl>
    <w:p w:rsidR="007B0D03" w:rsidRDefault="00473450" w:rsidP="0087480A">
      <w:pPr>
        <w:pStyle w:val="NoSpacing"/>
      </w:pPr>
      <w:r>
        <w:fldChar w:fldCharType="begin"/>
      </w:r>
      <w:r>
        <w:instrText xml:space="preserve"> ADDIN EN.REFLIST </w:instrText>
      </w:r>
      <w:r>
        <w:fldChar w:fldCharType="end"/>
      </w:r>
    </w:p>
    <w:sectPr w:rsidR="007B0D03" w:rsidSect="0030593F">
      <w:headerReference w:type="default" r:id="rId10"/>
      <w:footerReference w:type="default" r:id="rId11"/>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B5" w:rsidRDefault="004956B5" w:rsidP="00B817FF">
      <w:r>
        <w:separator/>
      </w:r>
    </w:p>
  </w:endnote>
  <w:endnote w:type="continuationSeparator" w:id="0">
    <w:p w:rsidR="004956B5" w:rsidRDefault="004956B5" w:rsidP="00B8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B5" w:rsidRPr="00634740" w:rsidRDefault="004956B5" w:rsidP="0030593F">
    <w:pPr>
      <w:pStyle w:val="Footer"/>
      <w:ind w:hanging="1350"/>
      <w:rPr>
        <w:rFonts w:ascii="Arial" w:hAnsi="Arial" w:cs="Arial"/>
        <w:b/>
        <w:sz w:val="18"/>
        <w:szCs w:val="18"/>
      </w:rPr>
    </w:pPr>
  </w:p>
  <w:p w:rsidR="004956B5" w:rsidRDefault="004956B5" w:rsidP="0030593F">
    <w:pPr>
      <w:pStyle w:val="Footer"/>
      <w:ind w:hanging="1350"/>
    </w:pPr>
  </w:p>
  <w:p w:rsidR="004956B5" w:rsidRDefault="004956B5" w:rsidP="0030593F">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00CD5ADD" w:rsidRPr="0036171A">
      <w:rPr>
        <w:rFonts w:ascii="Arial" w:hAnsi="Arial" w:cs="Arial"/>
        <w:sz w:val="18"/>
        <w:szCs w:val="18"/>
      </w:rPr>
      <w:fldChar w:fldCharType="begin"/>
    </w:r>
    <w:r w:rsidRPr="0036171A">
      <w:rPr>
        <w:rFonts w:ascii="Arial" w:hAnsi="Arial" w:cs="Arial"/>
        <w:sz w:val="18"/>
        <w:szCs w:val="18"/>
      </w:rPr>
      <w:instrText xml:space="preserve"> PAGE </w:instrText>
    </w:r>
    <w:r w:rsidR="00CD5ADD" w:rsidRPr="0036171A">
      <w:rPr>
        <w:rFonts w:ascii="Arial" w:hAnsi="Arial" w:cs="Arial"/>
        <w:sz w:val="18"/>
        <w:szCs w:val="18"/>
      </w:rPr>
      <w:fldChar w:fldCharType="separate"/>
    </w:r>
    <w:r w:rsidR="00981703">
      <w:rPr>
        <w:rFonts w:ascii="Arial" w:hAnsi="Arial" w:cs="Arial"/>
        <w:noProof/>
        <w:sz w:val="18"/>
        <w:szCs w:val="18"/>
      </w:rPr>
      <w:t>5</w:t>
    </w:r>
    <w:r w:rsidR="00CD5ADD" w:rsidRPr="0036171A">
      <w:rPr>
        <w:rFonts w:ascii="Arial" w:hAnsi="Arial" w:cs="Arial"/>
        <w:sz w:val="18"/>
        <w:szCs w:val="18"/>
      </w:rPr>
      <w:fldChar w:fldCharType="end"/>
    </w:r>
    <w:r w:rsidRPr="0036171A">
      <w:rPr>
        <w:rFonts w:ascii="Arial" w:hAnsi="Arial" w:cs="Arial"/>
        <w:sz w:val="18"/>
        <w:szCs w:val="18"/>
      </w:rPr>
      <w:t xml:space="preserve"> of </w:t>
    </w:r>
    <w:r w:rsidR="00CD5ADD" w:rsidRPr="0036171A">
      <w:rPr>
        <w:rFonts w:ascii="Arial" w:hAnsi="Arial" w:cs="Arial"/>
        <w:sz w:val="18"/>
        <w:szCs w:val="18"/>
      </w:rPr>
      <w:fldChar w:fldCharType="begin"/>
    </w:r>
    <w:r w:rsidRPr="0036171A">
      <w:rPr>
        <w:rFonts w:ascii="Arial" w:hAnsi="Arial" w:cs="Arial"/>
        <w:sz w:val="18"/>
        <w:szCs w:val="18"/>
      </w:rPr>
      <w:instrText xml:space="preserve"> NUMPAGES </w:instrText>
    </w:r>
    <w:r w:rsidR="00CD5ADD" w:rsidRPr="0036171A">
      <w:rPr>
        <w:rFonts w:ascii="Arial" w:hAnsi="Arial" w:cs="Arial"/>
        <w:sz w:val="18"/>
        <w:szCs w:val="18"/>
      </w:rPr>
      <w:fldChar w:fldCharType="separate"/>
    </w:r>
    <w:r w:rsidR="00981703">
      <w:rPr>
        <w:rFonts w:ascii="Arial" w:hAnsi="Arial" w:cs="Arial"/>
        <w:noProof/>
        <w:sz w:val="18"/>
        <w:szCs w:val="18"/>
      </w:rPr>
      <w:t>5</w:t>
    </w:r>
    <w:r w:rsidR="00CD5ADD" w:rsidRPr="0036171A">
      <w:rPr>
        <w:rFonts w:ascii="Arial" w:hAnsi="Arial" w:cs="Arial"/>
        <w:sz w:val="18"/>
        <w:szCs w:val="18"/>
      </w:rPr>
      <w:fldChar w:fldCharType="end"/>
    </w:r>
  </w:p>
  <w:p w:rsidR="004956B5" w:rsidRPr="0036171A" w:rsidRDefault="004956B5" w:rsidP="0030593F">
    <w:pPr>
      <w:pStyle w:val="Footer"/>
      <w:ind w:hanging="1350"/>
      <w:rPr>
        <w:rFonts w:ascii="Arial" w:hAnsi="Arial" w:cs="Arial"/>
        <w:sz w:val="18"/>
        <w:szCs w:val="18"/>
      </w:rPr>
    </w:pPr>
    <w:r w:rsidRPr="00634740">
      <w:rPr>
        <w:rFonts w:ascii="Arial" w:hAnsi="Arial" w:cs="Arial"/>
        <w:sz w:val="16"/>
        <w:szCs w:val="16"/>
      </w:rPr>
      <w:t>Printed copy expires 2359 on day of print</w:t>
    </w:r>
  </w:p>
  <w:p w:rsidR="004956B5" w:rsidRDefault="004956B5">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B5" w:rsidRDefault="004956B5" w:rsidP="00B817FF">
      <w:r>
        <w:separator/>
      </w:r>
    </w:p>
  </w:footnote>
  <w:footnote w:type="continuationSeparator" w:id="0">
    <w:p w:rsidR="004956B5" w:rsidRDefault="004956B5" w:rsidP="00B8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B5" w:rsidRDefault="00E84C25" w:rsidP="00E84C25">
    <w:pPr>
      <w:ind w:left="-1260" w:right="-1260"/>
      <w:rPr>
        <w:rFonts w:ascii="Arial" w:hAnsi="Arial"/>
        <w:sz w:val="18"/>
      </w:rPr>
    </w:pPr>
    <w:r>
      <w:rPr>
        <w:rFonts w:ascii="Arial" w:hAnsi="Arial"/>
        <w:sz w:val="18"/>
      </w:rPr>
      <w:t xml:space="preserve">Document: </w:t>
    </w:r>
    <w:r w:rsidR="00BA4D57">
      <w:rPr>
        <w:rFonts w:ascii="Arial" w:hAnsi="Arial"/>
        <w:sz w:val="18"/>
        <w:shd w:val="clear" w:color="auto" w:fill="FFFFFF" w:themeFill="background1"/>
      </w:rPr>
      <w:t>MC</w:t>
    </w:r>
    <w:r w:rsidR="00EB5ED0" w:rsidRPr="00E129BB">
      <w:rPr>
        <w:rFonts w:ascii="Arial" w:hAnsi="Arial"/>
        <w:sz w:val="18"/>
        <w:shd w:val="clear" w:color="auto" w:fill="FFFFFF" w:themeFill="background1"/>
      </w:rPr>
      <w:t xml:space="preserve"> 9.01 </w:t>
    </w:r>
    <w:proofErr w:type="spellStart"/>
    <w:r w:rsidR="00EB5ED0" w:rsidRPr="00E129BB">
      <w:rPr>
        <w:rFonts w:ascii="Arial" w:hAnsi="Arial"/>
        <w:sz w:val="18"/>
        <w:shd w:val="clear" w:color="auto" w:fill="FFFFFF" w:themeFill="background1"/>
      </w:rPr>
      <w:t>GeneXpert</w:t>
    </w:r>
    <w:proofErr w:type="spellEnd"/>
    <w:r w:rsidR="00EB5ED0" w:rsidRPr="00E129BB">
      <w:rPr>
        <w:rFonts w:ascii="Arial" w:hAnsi="Arial"/>
        <w:sz w:val="18"/>
        <w:shd w:val="clear" w:color="auto" w:fill="FFFFFF" w:themeFill="background1"/>
      </w:rPr>
      <w:t xml:space="preserve"> Maintenance </w:t>
    </w:r>
    <w:r w:rsidR="004956B5" w:rsidRPr="00E129BB">
      <w:rPr>
        <w:rFonts w:ascii="Arial" w:hAnsi="Arial"/>
        <w:sz w:val="18"/>
        <w:shd w:val="clear" w:color="auto" w:fill="FFFFFF" w:themeFill="background1"/>
      </w:rPr>
      <w:tab/>
    </w:r>
    <w:r w:rsidR="004956B5">
      <w:rPr>
        <w:rFonts w:ascii="Arial" w:hAnsi="Arial"/>
        <w:sz w:val="18"/>
      </w:rPr>
      <w:tab/>
    </w:r>
    <w:r w:rsidR="004956B5">
      <w:rPr>
        <w:rFonts w:ascii="Arial" w:hAnsi="Arial"/>
        <w:sz w:val="18"/>
      </w:rPr>
      <w:tab/>
    </w:r>
    <w:r w:rsidR="004956B5">
      <w:rPr>
        <w:rFonts w:ascii="Arial" w:hAnsi="Arial"/>
        <w:sz w:val="18"/>
      </w:rPr>
      <w:tab/>
    </w:r>
    <w:r w:rsidR="004956B5">
      <w:rPr>
        <w:rFonts w:ascii="Arial" w:hAnsi="Arial"/>
        <w:sz w:val="18"/>
      </w:rPr>
      <w:tab/>
    </w:r>
    <w:r w:rsidR="004956B5">
      <w:rPr>
        <w:rFonts w:ascii="Arial" w:hAnsi="Arial"/>
        <w:sz w:val="18"/>
      </w:rPr>
      <w:tab/>
    </w:r>
    <w:r w:rsidR="004956B5">
      <w:rPr>
        <w:rFonts w:ascii="Arial" w:hAnsi="Arial"/>
        <w:sz w:val="18"/>
      </w:rPr>
      <w:tab/>
    </w:r>
    <w:r w:rsidR="004956B5">
      <w:rPr>
        <w:rFonts w:ascii="Arial" w:hAnsi="Arial"/>
        <w:sz w:val="18"/>
      </w:rPr>
      <w:tab/>
    </w:r>
    <w:r w:rsidR="004956B5">
      <w:rPr>
        <w:rFonts w:ascii="Arial" w:hAnsi="Arial"/>
        <w:sz w:val="18"/>
      </w:rPr>
      <w:tab/>
    </w:r>
    <w:r w:rsidR="004956B5">
      <w:rPr>
        <w:rFonts w:ascii="Arial" w:hAnsi="Arial"/>
        <w:sz w:val="18"/>
      </w:rPr>
      <w:tab/>
    </w:r>
    <w:r w:rsidR="004956B5">
      <w:rPr>
        <w:rFonts w:ascii="Arial" w:hAnsi="Arial"/>
        <w:sz w:val="18"/>
      </w:rPr>
      <w:tab/>
    </w:r>
    <w:r w:rsidR="004956B5">
      <w:rPr>
        <w:rFonts w:ascii="Arial" w:hAnsi="Arial"/>
        <w:sz w:val="18"/>
      </w:rPr>
      <w:tab/>
    </w:r>
  </w:p>
  <w:p w:rsidR="004956B5" w:rsidRDefault="002B4C4F">
    <w:pPr>
      <w:ind w:left="-1260" w:right="-1260"/>
      <w:rPr>
        <w:sz w:val="18"/>
      </w:rPr>
    </w:pPr>
    <w:r>
      <w:rPr>
        <w:rFonts w:ascii="Arial" w:hAnsi="Arial"/>
        <w:sz w:val="18"/>
      </w:rPr>
      <w:t>Version: 4</w:t>
    </w:r>
    <w:r w:rsidR="004956B5">
      <w:rPr>
        <w:rFonts w:ascii="Arial" w:hAnsi="Arial"/>
        <w:sz w:val="18"/>
      </w:rPr>
      <w:tab/>
    </w:r>
    <w:r w:rsidR="004956B5">
      <w:rPr>
        <w:sz w:val="18"/>
      </w:rPr>
      <w:t xml:space="preserve"> </w:t>
    </w:r>
  </w:p>
  <w:p w:rsidR="004956B5" w:rsidRDefault="00387528">
    <w:pPr>
      <w:ind w:left="-1260" w:right="-1260"/>
      <w:rPr>
        <w:b/>
        <w:sz w:val="18"/>
      </w:rPr>
    </w:pPr>
    <w:r>
      <w:rPr>
        <w:rFonts w:ascii="Arial" w:hAnsi="Arial"/>
        <w:noProof/>
        <w:sz w:val="18"/>
      </w:rPr>
      <w:drawing>
        <wp:anchor distT="0" distB="0" distL="114300" distR="114300" simplePos="0" relativeHeight="251660288" behindDoc="0" locked="0" layoutInCell="0" allowOverlap="1">
          <wp:simplePos x="0" y="0"/>
          <wp:positionH relativeFrom="column">
            <wp:posOffset>5084445</wp:posOffset>
          </wp:positionH>
          <wp:positionV relativeFrom="page">
            <wp:posOffset>156845</wp:posOffset>
          </wp:positionV>
          <wp:extent cx="1113155" cy="357505"/>
          <wp:effectExtent l="0" t="0" r="0" b="4445"/>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004956B5">
      <w:rPr>
        <w:rFonts w:ascii="Arial" w:hAnsi="Arial"/>
        <w:sz w:val="18"/>
      </w:rPr>
      <w:t>Effective Date:</w:t>
    </w:r>
    <w:r w:rsidR="00C16812">
      <w:rPr>
        <w:rFonts w:ascii="Arial" w:hAnsi="Arial"/>
        <w:sz w:val="18"/>
      </w:rPr>
      <w:t xml:space="preserve"> </w:t>
    </w:r>
    <w:r w:rsidR="002B4C4F">
      <w:rPr>
        <w:rFonts w:ascii="Arial" w:hAnsi="Arial"/>
        <w:sz w:val="18"/>
      </w:rPr>
      <w:t>4/19/2021</w:t>
    </w:r>
  </w:p>
  <w:p w:rsidR="004956B5" w:rsidRDefault="004956B5">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D65F97"/>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85B59"/>
    <w:multiLevelType w:val="hybridMultilevel"/>
    <w:tmpl w:val="C8C24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F1AB1"/>
    <w:multiLevelType w:val="hybridMultilevel"/>
    <w:tmpl w:val="70B8D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D63F1"/>
    <w:multiLevelType w:val="hybridMultilevel"/>
    <w:tmpl w:val="4558A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A7D20"/>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E74A6"/>
    <w:multiLevelType w:val="hybridMultilevel"/>
    <w:tmpl w:val="97A41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95A8E"/>
    <w:multiLevelType w:val="hybridMultilevel"/>
    <w:tmpl w:val="55D8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62520"/>
    <w:multiLevelType w:val="hybridMultilevel"/>
    <w:tmpl w:val="E5663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FE4860"/>
    <w:multiLevelType w:val="hybridMultilevel"/>
    <w:tmpl w:val="30BE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97BF7"/>
    <w:multiLevelType w:val="hybridMultilevel"/>
    <w:tmpl w:val="0A3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0448B"/>
    <w:multiLevelType w:val="hybridMultilevel"/>
    <w:tmpl w:val="04BAA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24C03"/>
    <w:multiLevelType w:val="hybridMultilevel"/>
    <w:tmpl w:val="02C23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1A1472"/>
    <w:multiLevelType w:val="hybridMultilevel"/>
    <w:tmpl w:val="3304A032"/>
    <w:lvl w:ilvl="0" w:tplc="39B89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D03EC"/>
    <w:multiLevelType w:val="hybridMultilevel"/>
    <w:tmpl w:val="442EE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8F1795"/>
    <w:multiLevelType w:val="hybridMultilevel"/>
    <w:tmpl w:val="1DC2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B71FD"/>
    <w:multiLevelType w:val="hybridMultilevel"/>
    <w:tmpl w:val="8A542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8E66AA"/>
    <w:multiLevelType w:val="hybridMultilevel"/>
    <w:tmpl w:val="3AF8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878CD"/>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75AC4"/>
    <w:multiLevelType w:val="hybridMultilevel"/>
    <w:tmpl w:val="BFD4B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1"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2" w15:restartNumberingAfterBreak="0">
    <w:nsid w:val="5A682169"/>
    <w:multiLevelType w:val="hybridMultilevel"/>
    <w:tmpl w:val="3304A032"/>
    <w:lvl w:ilvl="0" w:tplc="39B89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95178"/>
    <w:multiLevelType w:val="hybridMultilevel"/>
    <w:tmpl w:val="02C23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5465A5"/>
    <w:multiLevelType w:val="hybridMultilevel"/>
    <w:tmpl w:val="B13A8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679FF"/>
    <w:multiLevelType w:val="hybridMultilevel"/>
    <w:tmpl w:val="74C4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476DA"/>
    <w:multiLevelType w:val="hybridMultilevel"/>
    <w:tmpl w:val="12B29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C70F7"/>
    <w:multiLevelType w:val="hybridMultilevel"/>
    <w:tmpl w:val="A53A0F2E"/>
    <w:lvl w:ilvl="0" w:tplc="BDC47F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D83EDC"/>
    <w:multiLevelType w:val="hybridMultilevel"/>
    <w:tmpl w:val="196CA27E"/>
    <w:lvl w:ilvl="0" w:tplc="3E0A816E">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7311E"/>
    <w:multiLevelType w:val="hybridMultilevel"/>
    <w:tmpl w:val="352430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A1E1131"/>
    <w:multiLevelType w:val="hybridMultilevel"/>
    <w:tmpl w:val="6E2885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0"/>
  </w:num>
  <w:num w:numId="3">
    <w:abstractNumId w:val="21"/>
  </w:num>
  <w:num w:numId="4">
    <w:abstractNumId w:val="4"/>
  </w:num>
  <w:num w:numId="5">
    <w:abstractNumId w:val="11"/>
  </w:num>
  <w:num w:numId="6">
    <w:abstractNumId w:val="1"/>
  </w:num>
  <w:num w:numId="7">
    <w:abstractNumId w:val="18"/>
  </w:num>
  <w:num w:numId="8">
    <w:abstractNumId w:val="5"/>
  </w:num>
  <w:num w:numId="9">
    <w:abstractNumId w:val="22"/>
  </w:num>
  <w:num w:numId="10">
    <w:abstractNumId w:val="9"/>
  </w:num>
  <w:num w:numId="11">
    <w:abstractNumId w:val="10"/>
  </w:num>
  <w:num w:numId="12">
    <w:abstractNumId w:val="2"/>
  </w:num>
  <w:num w:numId="13">
    <w:abstractNumId w:val="28"/>
  </w:num>
  <w:num w:numId="14">
    <w:abstractNumId w:val="15"/>
  </w:num>
  <w:num w:numId="15">
    <w:abstractNumId w:val="29"/>
  </w:num>
  <w:num w:numId="16">
    <w:abstractNumId w:val="16"/>
  </w:num>
  <w:num w:numId="17">
    <w:abstractNumId w:val="14"/>
  </w:num>
  <w:num w:numId="18">
    <w:abstractNumId w:val="25"/>
  </w:num>
  <w:num w:numId="19">
    <w:abstractNumId w:val="8"/>
  </w:num>
  <w:num w:numId="20">
    <w:abstractNumId w:val="13"/>
  </w:num>
  <w:num w:numId="21">
    <w:abstractNumId w:val="3"/>
  </w:num>
  <w:num w:numId="22">
    <w:abstractNumId w:val="7"/>
  </w:num>
  <w:num w:numId="23">
    <w:abstractNumId w:val="27"/>
  </w:num>
  <w:num w:numId="24">
    <w:abstractNumId w:val="6"/>
  </w:num>
  <w:num w:numId="25">
    <w:abstractNumId w:val="17"/>
  </w:num>
  <w:num w:numId="26">
    <w:abstractNumId w:val="30"/>
  </w:num>
  <w:num w:numId="27">
    <w:abstractNumId w:val="12"/>
  </w:num>
  <w:num w:numId="28">
    <w:abstractNumId w:val="23"/>
  </w:num>
  <w:num w:numId="29">
    <w:abstractNumId w:val="19"/>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w9wsrz8vr50pezpf8pss0fff0w9295a9se&quot;&gt;CTNG endnote library&lt;record-ids&gt;&lt;item&gt;2&lt;/item&gt;&lt;/record-ids&gt;&lt;/item&gt;&lt;/Libraries&gt;"/>
  </w:docVars>
  <w:rsids>
    <w:rsidRoot w:val="00B817FF"/>
    <w:rsid w:val="000242AE"/>
    <w:rsid w:val="00037C2B"/>
    <w:rsid w:val="00042503"/>
    <w:rsid w:val="000D5795"/>
    <w:rsid w:val="000E5235"/>
    <w:rsid w:val="00225378"/>
    <w:rsid w:val="002364D1"/>
    <w:rsid w:val="00290730"/>
    <w:rsid w:val="002B4C4F"/>
    <w:rsid w:val="002F3FC3"/>
    <w:rsid w:val="00305514"/>
    <w:rsid w:val="0030593F"/>
    <w:rsid w:val="003431D1"/>
    <w:rsid w:val="00357F8D"/>
    <w:rsid w:val="003709AA"/>
    <w:rsid w:val="00387528"/>
    <w:rsid w:val="003B7933"/>
    <w:rsid w:val="00473450"/>
    <w:rsid w:val="00477FBD"/>
    <w:rsid w:val="004956B5"/>
    <w:rsid w:val="004C0A1A"/>
    <w:rsid w:val="004C1E20"/>
    <w:rsid w:val="004C6C34"/>
    <w:rsid w:val="005269F7"/>
    <w:rsid w:val="005367F7"/>
    <w:rsid w:val="005A4E60"/>
    <w:rsid w:val="005B4C3A"/>
    <w:rsid w:val="005C0474"/>
    <w:rsid w:val="005F3452"/>
    <w:rsid w:val="00622729"/>
    <w:rsid w:val="006276E6"/>
    <w:rsid w:val="006D031A"/>
    <w:rsid w:val="006F692B"/>
    <w:rsid w:val="00715CB8"/>
    <w:rsid w:val="007256D8"/>
    <w:rsid w:val="0077251E"/>
    <w:rsid w:val="00775D82"/>
    <w:rsid w:val="007A429C"/>
    <w:rsid w:val="007B0D03"/>
    <w:rsid w:val="00807190"/>
    <w:rsid w:val="00816C9A"/>
    <w:rsid w:val="00845AE2"/>
    <w:rsid w:val="00861283"/>
    <w:rsid w:val="0087480A"/>
    <w:rsid w:val="008B1C31"/>
    <w:rsid w:val="00906064"/>
    <w:rsid w:val="00981703"/>
    <w:rsid w:val="00A6526C"/>
    <w:rsid w:val="00A93C64"/>
    <w:rsid w:val="00A95C33"/>
    <w:rsid w:val="00B817FF"/>
    <w:rsid w:val="00BA4D57"/>
    <w:rsid w:val="00C11789"/>
    <w:rsid w:val="00C16812"/>
    <w:rsid w:val="00C25665"/>
    <w:rsid w:val="00C45E2F"/>
    <w:rsid w:val="00C47382"/>
    <w:rsid w:val="00CD5ADD"/>
    <w:rsid w:val="00D165ED"/>
    <w:rsid w:val="00D26F55"/>
    <w:rsid w:val="00D557BE"/>
    <w:rsid w:val="00D72504"/>
    <w:rsid w:val="00DA2A54"/>
    <w:rsid w:val="00DC3C4A"/>
    <w:rsid w:val="00DD0C55"/>
    <w:rsid w:val="00DF3631"/>
    <w:rsid w:val="00E05DD6"/>
    <w:rsid w:val="00E129BB"/>
    <w:rsid w:val="00E24100"/>
    <w:rsid w:val="00E84C25"/>
    <w:rsid w:val="00E9310C"/>
    <w:rsid w:val="00EB4298"/>
    <w:rsid w:val="00EB5ED0"/>
    <w:rsid w:val="00F46F3D"/>
    <w:rsid w:val="00F71AB1"/>
    <w:rsid w:val="00FA1D64"/>
    <w:rsid w:val="00FE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A72815B-652F-4ACE-A2AF-9652B21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FF"/>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B817FF"/>
    <w:pPr>
      <w:tabs>
        <w:tab w:val="center" w:pos="4320"/>
        <w:tab w:val="right" w:pos="8640"/>
      </w:tabs>
    </w:pPr>
  </w:style>
  <w:style w:type="character" w:customStyle="1" w:styleId="HeaderChar">
    <w:name w:val="Header Char"/>
    <w:basedOn w:val="DefaultParagraphFont"/>
    <w:link w:val="Header"/>
    <w:uiPriority w:val="99"/>
    <w:semiHidden/>
    <w:rsid w:val="00B817FF"/>
    <w:rPr>
      <w:rFonts w:ascii="Times New Roman" w:eastAsia="Times New Roman" w:hAnsi="Times New Roman"/>
      <w:szCs w:val="24"/>
      <w:lang w:bidi="ar-SA"/>
    </w:rPr>
  </w:style>
  <w:style w:type="paragraph" w:styleId="Footer">
    <w:name w:val="footer"/>
    <w:basedOn w:val="Normal"/>
    <w:link w:val="FooterChar"/>
    <w:uiPriority w:val="99"/>
    <w:rsid w:val="00B817FF"/>
    <w:pPr>
      <w:tabs>
        <w:tab w:val="center" w:pos="4320"/>
        <w:tab w:val="right" w:pos="8640"/>
      </w:tabs>
    </w:pPr>
  </w:style>
  <w:style w:type="character" w:customStyle="1" w:styleId="FooterChar">
    <w:name w:val="Footer Char"/>
    <w:basedOn w:val="DefaultParagraphFont"/>
    <w:link w:val="Footer"/>
    <w:uiPriority w:val="99"/>
    <w:rsid w:val="00B817FF"/>
    <w:rPr>
      <w:rFonts w:ascii="Times New Roman" w:eastAsia="Times New Roman" w:hAnsi="Times New Roman"/>
      <w:szCs w:val="24"/>
      <w:lang w:bidi="ar-SA"/>
    </w:rPr>
  </w:style>
  <w:style w:type="paragraph" w:customStyle="1" w:styleId="Heading">
    <w:name w:val="Heading"/>
    <w:basedOn w:val="Heading1"/>
    <w:next w:val="Normal"/>
    <w:rsid w:val="00B817FF"/>
    <w:pPr>
      <w:spacing w:before="0" w:after="0"/>
    </w:pPr>
    <w:rPr>
      <w:rFonts w:ascii="Times New Roman" w:eastAsia="Times New Roman" w:hAnsi="Times New Roman" w:cs="Arial"/>
      <w:sz w:val="26"/>
    </w:rPr>
  </w:style>
  <w:style w:type="paragraph" w:customStyle="1" w:styleId="TableText">
    <w:name w:val="Table Text"/>
    <w:basedOn w:val="Normal"/>
    <w:rsid w:val="00B817FF"/>
    <w:pPr>
      <w:autoSpaceDE w:val="0"/>
      <w:autoSpaceDN w:val="0"/>
      <w:jc w:val="left"/>
    </w:pPr>
    <w:rPr>
      <w:sz w:val="20"/>
    </w:rPr>
  </w:style>
  <w:style w:type="paragraph" w:customStyle="1" w:styleId="Custom">
    <w:name w:val="Custom"/>
    <w:basedOn w:val="Normal"/>
    <w:rsid w:val="00B817FF"/>
    <w:rPr>
      <w:rFonts w:ascii="Arial" w:hAnsi="Arial" w:cs="Arial"/>
      <w:sz w:val="24"/>
    </w:rPr>
  </w:style>
  <w:style w:type="paragraph" w:customStyle="1" w:styleId="Custom2">
    <w:name w:val="Custom 2"/>
    <w:basedOn w:val="Normal"/>
    <w:rsid w:val="00B817FF"/>
    <w:pPr>
      <w:jc w:val="left"/>
    </w:pPr>
    <w:rPr>
      <w:rFonts w:ascii="Arial" w:hAnsi="Arial" w:cs="Arial"/>
      <w:b/>
      <w:bCs/>
      <w:color w:val="0000FF"/>
      <w:sz w:val="20"/>
    </w:rPr>
  </w:style>
  <w:style w:type="table" w:styleId="TableGrid">
    <w:name w:val="Table Grid"/>
    <w:basedOn w:val="TableNormal"/>
    <w:uiPriority w:val="59"/>
    <w:rsid w:val="00B817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593F"/>
    <w:rPr>
      <w:rFonts w:ascii="Tahoma" w:hAnsi="Tahoma" w:cs="Tahoma"/>
      <w:sz w:val="16"/>
      <w:szCs w:val="16"/>
    </w:rPr>
  </w:style>
  <w:style w:type="character" w:customStyle="1" w:styleId="BalloonTextChar">
    <w:name w:val="Balloon Text Char"/>
    <w:basedOn w:val="DefaultParagraphFont"/>
    <w:link w:val="BalloonText"/>
    <w:uiPriority w:val="99"/>
    <w:semiHidden/>
    <w:rsid w:val="0030593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FE3E15"/>
    <w:pPr>
      <w:jc w:val="center"/>
    </w:pPr>
    <w:rPr>
      <w:noProof/>
    </w:rPr>
  </w:style>
  <w:style w:type="character" w:customStyle="1" w:styleId="EndNoteBibliographyTitleChar">
    <w:name w:val="EndNote Bibliography Title Char"/>
    <w:basedOn w:val="DefaultParagraphFont"/>
    <w:link w:val="EndNoteBibliographyTitle"/>
    <w:rsid w:val="00FE3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FE3E15"/>
    <w:rPr>
      <w:noProof/>
    </w:rPr>
  </w:style>
  <w:style w:type="character" w:customStyle="1" w:styleId="EndNoteBibliographyChar">
    <w:name w:val="EndNote Bibliography Char"/>
    <w:basedOn w:val="DefaultParagraphFont"/>
    <w:link w:val="EndNoteBibliography"/>
    <w:rsid w:val="00FE3E15"/>
    <w:rPr>
      <w:rFonts w:ascii="Times New Roman" w:eastAsia="Times New Roman" w:hAnsi="Times New Roman"/>
      <w:noProof/>
      <w:szCs w:val="24"/>
      <w:lang w:bidi="ar-SA"/>
    </w:rPr>
  </w:style>
  <w:style w:type="character" w:styleId="Hyperlink">
    <w:name w:val="Hyperlink"/>
    <w:basedOn w:val="DefaultParagraphFont"/>
    <w:uiPriority w:val="99"/>
    <w:unhideWhenUsed/>
    <w:rsid w:val="002B4C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7801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94131518">
          <w:marLeft w:val="0"/>
          <w:marRight w:val="0"/>
          <w:marTop w:val="0"/>
          <w:marBottom w:val="0"/>
          <w:divBdr>
            <w:top w:val="none" w:sz="0" w:space="0" w:color="auto"/>
            <w:left w:val="none" w:sz="0" w:space="0" w:color="auto"/>
            <w:bottom w:val="single" w:sz="6" w:space="9" w:color="C8C8C8"/>
            <w:right w:val="none" w:sz="0" w:space="0" w:color="auto"/>
          </w:divBdr>
          <w:divsChild>
            <w:div w:id="13671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C%209.01.R1%20GeneXpert%20Error%20Char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1906-13DF-4459-8B4E-DFBC4DB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11</cp:revision>
  <dcterms:created xsi:type="dcterms:W3CDTF">2020-04-27T15:17:00Z</dcterms:created>
  <dcterms:modified xsi:type="dcterms:W3CDTF">2021-03-19T18:11:00Z</dcterms:modified>
</cp:coreProperties>
</file>