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72"/>
        <w:gridCol w:w="308"/>
        <w:gridCol w:w="2700"/>
        <w:gridCol w:w="1620"/>
        <w:gridCol w:w="3960"/>
      </w:tblGrid>
      <w:tr w:rsidR="000B2C18">
        <w:trPr>
          <w:cantSplit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B2C18" w:rsidRDefault="00A0789A">
            <w:pPr>
              <w:rPr>
                <w:rFonts w:ascii="Arial" w:hAnsi="Arial" w:cs="Arial"/>
                <w:b/>
                <w:bCs/>
                <w:color w:val="3366FF"/>
                <w:sz w:val="3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3366FF"/>
                <w:sz w:val="36"/>
              </w:rPr>
              <w:t>BloodHub</w:t>
            </w:r>
            <w:proofErr w:type="spellEnd"/>
            <w:r>
              <w:rPr>
                <w:rFonts w:ascii="Arial" w:hAnsi="Arial" w:cs="Arial"/>
                <w:b/>
                <w:bCs/>
                <w:color w:val="3366FF"/>
                <w:sz w:val="36"/>
              </w:rPr>
              <w:t>- Credits</w:t>
            </w:r>
          </w:p>
          <w:p w:rsidR="000B2C18" w:rsidRDefault="000B2C18">
            <w:pPr>
              <w:pStyle w:val="BodyText"/>
              <w:rPr>
                <w:rFonts w:ascii="Arial" w:hAnsi="Arial" w:cs="Arial"/>
                <w:sz w:val="24"/>
              </w:rPr>
            </w:pPr>
          </w:p>
        </w:tc>
      </w:tr>
      <w:tr w:rsidR="000B2C18">
        <w:trPr>
          <w:cantSplit/>
          <w:trHeight w:val="78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</w:rPr>
            </w:pP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Purpose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0B2C18" w:rsidRDefault="000B2C18">
            <w:pPr>
              <w:pStyle w:val="BodyText"/>
              <w:jc w:val="left"/>
              <w:rPr>
                <w:rFonts w:ascii="Arial" w:hAnsi="Arial" w:cs="Arial"/>
              </w:rPr>
            </w:pPr>
          </w:p>
          <w:p w:rsidR="000B2C18" w:rsidRDefault="000B2C18" w:rsidP="00A0789A">
            <w:pPr>
              <w:pStyle w:val="Table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procedure provides instructions </w:t>
            </w:r>
            <w:r w:rsidR="00A0789A">
              <w:rPr>
                <w:rFonts w:ascii="Arial" w:hAnsi="Arial" w:cs="Arial"/>
              </w:rPr>
              <w:t xml:space="preserve">for entering in credits for blood products that either are short-dated, recalled or broken through </w:t>
            </w:r>
            <w:proofErr w:type="spellStart"/>
            <w:r w:rsidR="00A0789A">
              <w:rPr>
                <w:rFonts w:ascii="Arial" w:hAnsi="Arial" w:cs="Arial"/>
              </w:rPr>
              <w:t>BloodHub</w:t>
            </w:r>
            <w:proofErr w:type="spellEnd"/>
            <w:r w:rsidR="00A0789A">
              <w:rPr>
                <w:rFonts w:ascii="Arial" w:hAnsi="Arial" w:cs="Arial"/>
              </w:rPr>
              <w:t>.</w:t>
            </w:r>
          </w:p>
        </w:tc>
      </w:tr>
      <w:tr w:rsidR="000B2C18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color w:val="3366FF"/>
                <w:sz w:val="20"/>
              </w:rPr>
            </w:pPr>
            <w:r>
              <w:rPr>
                <w:rFonts w:ascii="Arial" w:hAnsi="Arial" w:cs="Arial"/>
                <w:b/>
                <w:color w:val="3366FF"/>
                <w:sz w:val="20"/>
              </w:rPr>
              <w:t>Procedure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4" w:space="0" w:color="auto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0B2C18" w:rsidRDefault="000B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0B2C18" w:rsidRDefault="000B2C18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6" w:space="0" w:color="auto"/>
            </w:tcBorders>
          </w:tcPr>
          <w:p w:rsidR="000B2C18" w:rsidRDefault="00A0789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Sign into </w:t>
            </w:r>
            <w:proofErr w:type="spellStart"/>
            <w:r>
              <w:rPr>
                <w:rFonts w:ascii="Arial" w:hAnsi="Arial" w:cs="Arial"/>
                <w:sz w:val="20"/>
              </w:rPr>
              <w:t>BloodHub</w:t>
            </w:r>
            <w:proofErr w:type="spellEnd"/>
          </w:p>
          <w:p w:rsidR="000B2C18" w:rsidRDefault="00A0789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388E70" wp14:editId="65B8C40F">
                  <wp:extent cx="5316220" cy="31141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541" cy="311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nil"/>
            </w:tcBorders>
          </w:tcPr>
          <w:p w:rsidR="000B2C18" w:rsidRDefault="00AC317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on Manage Inventory</w:t>
            </w:r>
          </w:p>
          <w:p w:rsidR="00AC317E" w:rsidRDefault="00AC317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0B1619E" wp14:editId="4012D736">
                  <wp:extent cx="5316220" cy="33229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  <w:trHeight w:val="184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0B2C18" w:rsidRDefault="00AC317E" w:rsidP="00AC31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on “Discard Units”</w:t>
            </w:r>
          </w:p>
          <w:p w:rsidR="00AC317E" w:rsidRDefault="00AC317E" w:rsidP="00AC317E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64DC9F2" wp14:editId="2137789B">
                  <wp:extent cx="5316220" cy="33229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0B2C18" w:rsidRDefault="001B43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Discard Reason:</w:t>
            </w:r>
          </w:p>
          <w:p w:rsidR="001B439E" w:rsidRDefault="001B439E">
            <w:pPr>
              <w:jc w:val="left"/>
              <w:rPr>
                <w:rFonts w:ascii="Arial" w:hAnsi="Arial" w:cs="Arial"/>
                <w:sz w:val="20"/>
              </w:rPr>
            </w:pPr>
          </w:p>
          <w:p w:rsidR="001B439E" w:rsidRDefault="001B43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2353F23" wp14:editId="24A6F36B">
                  <wp:extent cx="5316220" cy="33229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18" w:rsidRDefault="000B2C18">
            <w:pPr>
              <w:pStyle w:val="TableText"/>
              <w:autoSpaceDE/>
              <w:autoSpaceDN/>
              <w:rPr>
                <w:rFonts w:ascii="Arial" w:hAnsi="Arial" w:cs="Arial"/>
              </w:rPr>
            </w:pPr>
          </w:p>
        </w:tc>
      </w:tr>
      <w:tr w:rsidR="001B439E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B439E" w:rsidRDefault="001B43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39E" w:rsidRDefault="001B439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1B439E" w:rsidRDefault="001B43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“Blue Arrow” to continue</w:t>
            </w:r>
          </w:p>
          <w:p w:rsidR="001B439E" w:rsidRDefault="001B43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F4BB01C" wp14:editId="05978D98">
                  <wp:extent cx="5316220" cy="33229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39E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B439E" w:rsidRDefault="001B43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39E" w:rsidRDefault="001B439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1B439E" w:rsidRDefault="001B439E" w:rsidP="001B43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Enter the unit number and the product code (EXXXXV00)</w:t>
            </w:r>
          </w:p>
          <w:p w:rsidR="001B439E" w:rsidRDefault="001B439E" w:rsidP="001B43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A8D3294" wp14:editId="00FD506F">
                  <wp:extent cx="5316220" cy="332295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39E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B439E" w:rsidRDefault="001B43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39E" w:rsidRDefault="004278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1B439E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the “ADD” button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58112C2" wp14:editId="4C4F9606">
                  <wp:extent cx="5316220" cy="33229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39E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B439E" w:rsidRDefault="001B43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39E" w:rsidRDefault="004278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1B439E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Blood type and Expiration date should auto-populate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9E63541" wp14:editId="627E596D">
                  <wp:extent cx="5316220" cy="33229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0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27805" w:rsidRDefault="0042780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805" w:rsidRDefault="004278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Verify the button under “Request for Credit is selected if credit is requested.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DE7E405" wp14:editId="0E2458D3">
                  <wp:extent cx="5316220" cy="33229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0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27805" w:rsidRDefault="0042780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805" w:rsidRDefault="004278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“Next”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F3A0C29" wp14:editId="1552725B">
                  <wp:extent cx="5316220" cy="33229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0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27805" w:rsidRDefault="0042780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805" w:rsidRDefault="004278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1.Verify information has been entered correctly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 Make corrections with the “Edit Transaction link under 3 line menu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 Click “Confirm” located under 3 line menu at bottom right</w:t>
            </w:r>
          </w:p>
          <w:p w:rsidR="00427805" w:rsidRDefault="0042780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E080E35" wp14:editId="1CCFF967">
                  <wp:extent cx="5316220" cy="213233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0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27805" w:rsidRDefault="0042780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805" w:rsidRDefault="004278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27805" w:rsidRDefault="00CC2502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Unit has been discarded in </w:t>
            </w:r>
            <w:proofErr w:type="spellStart"/>
            <w:r>
              <w:rPr>
                <w:rFonts w:ascii="Arial" w:hAnsi="Arial" w:cs="Arial"/>
                <w:sz w:val="20"/>
              </w:rPr>
              <w:t>BloodHub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and the credit request has been sent to IBR HS</w:t>
            </w:r>
          </w:p>
          <w:p w:rsidR="00CC2502" w:rsidRDefault="00CC2502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5A2DF1D" wp14:editId="59F2F380">
                  <wp:extent cx="5316220" cy="2190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502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CC2502" w:rsidRDefault="00CC2502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502" w:rsidRDefault="00CC250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CC2502" w:rsidRDefault="00CC2502">
            <w:pPr>
              <w:jc w:val="left"/>
              <w:rPr>
                <w:rFonts w:ascii="Arial" w:hAnsi="Arial" w:cs="Arial"/>
                <w:noProof/>
              </w:rPr>
            </w:pPr>
            <w:r w:rsidRPr="00CC2502">
              <w:rPr>
                <w:rFonts w:ascii="Arial" w:hAnsi="Arial" w:cs="Arial"/>
                <w:noProof/>
              </w:rPr>
              <w:t>Print credit</w:t>
            </w:r>
            <w:r>
              <w:rPr>
                <w:rFonts w:ascii="Arial" w:hAnsi="Arial" w:cs="Arial"/>
                <w:noProof/>
              </w:rPr>
              <w:t xml:space="preserve"> report and file with invoices</w:t>
            </w:r>
          </w:p>
          <w:p w:rsidR="00CC2502" w:rsidRPr="00CC2502" w:rsidRDefault="00CC2502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7D09A0" wp14:editId="24F81979">
                  <wp:extent cx="5316220" cy="21907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  <w:trHeight w:val="38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nil"/>
              <w:left w:val="nil"/>
              <w:bottom w:val="single" w:sz="12" w:space="0" w:color="C0C0C0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Approval</w:t>
            </w: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Workflow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Transfusion Service/</w:t>
            </w:r>
            <w:r w:rsidR="00CC2502">
              <w:rPr>
                <w:rFonts w:ascii="Arial" w:hAnsi="Arial" w:cs="Arial"/>
                <w:iCs/>
                <w:sz w:val="20"/>
              </w:rPr>
              <w:t>Transfusion Medical Director</w:t>
            </w: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rPr>
                <w:rFonts w:ascii="Arial" w:hAnsi="Arial" w:cs="Arial"/>
                <w:color w:val="3366FF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4" w:space="0" w:color="auto"/>
              <w:right w:val="nil"/>
            </w:tcBorders>
          </w:tcPr>
          <w:p w:rsidR="000B2C18" w:rsidRDefault="000B2C18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5"/>
        </w:trPr>
        <w:tc>
          <w:tcPr>
            <w:tcW w:w="1620" w:type="dxa"/>
            <w:vMerge w:val="restart"/>
            <w:tcBorders>
              <w:left w:val="nil"/>
              <w:bottom w:val="nil"/>
              <w:right w:val="single" w:sz="2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Historical Record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Version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Effective Date: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Summary of Revisions</w:t>
            </w:r>
          </w:p>
        </w:tc>
      </w:tr>
      <w:tr w:rsidR="000B2C1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vMerge/>
            <w:tcBorders>
              <w:top w:val="single" w:sz="12" w:space="0" w:color="C0C0C0"/>
              <w:left w:val="nil"/>
              <w:bottom w:val="nil"/>
              <w:right w:val="single" w:sz="2" w:space="0" w:color="auto"/>
            </w:tcBorders>
          </w:tcPr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CC2502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S. Cassidy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CC2502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5/20/2021</w:t>
            </w:r>
            <w:bookmarkStart w:id="0" w:name="_GoBack"/>
            <w:bookmarkEnd w:id="0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 Version</w:t>
            </w:r>
          </w:p>
        </w:tc>
      </w:tr>
    </w:tbl>
    <w:p w:rsidR="000B2C18" w:rsidRDefault="000B2C18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sectPr w:rsidR="000B2C18">
      <w:headerReference w:type="even" r:id="rId20"/>
      <w:headerReference w:type="default" r:id="rId21"/>
      <w:footerReference w:type="default" r:id="rId22"/>
      <w:headerReference w:type="first" r:id="rId23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18" w:rsidRDefault="000B2C18">
      <w:r>
        <w:separator/>
      </w:r>
    </w:p>
  </w:endnote>
  <w:endnote w:type="continuationSeparator" w:id="0">
    <w:p w:rsidR="000B2C18" w:rsidRDefault="000B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0B2C18">
    <w:pPr>
      <w:pStyle w:val="Footer"/>
      <w:pBdr>
        <w:top w:val="single" w:sz="12" w:space="1" w:color="C0C0C0"/>
      </w:pBdr>
      <w:tabs>
        <w:tab w:val="clear" w:pos="8640"/>
        <w:tab w:val="right" w:pos="9720"/>
      </w:tabs>
      <w:ind w:left="-720" w:right="-108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Laboratory, Children’s Hospitals and Clinics of Minnesota, Minneapolis/ST. Paul MN.</w:t>
    </w:r>
    <w:r>
      <w:rPr>
        <w:rFonts w:ascii="Arial" w:hAnsi="Arial" w:cs="Arial"/>
        <w:sz w:val="18"/>
      </w:rPr>
      <w:tab/>
      <w:t xml:space="preserve">     </w:t>
    </w:r>
    <w:r>
      <w:rPr>
        <w:rFonts w:ascii="Arial" w:hAnsi="Arial" w:cs="Arial"/>
        <w:sz w:val="16"/>
      </w:rPr>
      <w:t xml:space="preserve">Page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CC2502">
      <w:rPr>
        <w:rFonts w:ascii="Arial" w:hAnsi="Arial" w:cs="Arial"/>
        <w:noProof/>
        <w:sz w:val="16"/>
      </w:rPr>
      <w:t>7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of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CC2502">
      <w:rPr>
        <w:rFonts w:ascii="Arial" w:hAnsi="Arial" w:cs="Arial"/>
        <w:noProof/>
        <w:sz w:val="16"/>
      </w:rPr>
      <w:t>7</w:t>
    </w:r>
    <w:r>
      <w:rPr>
        <w:rFonts w:ascii="Arial" w:hAnsi="Arial" w:cs="Arial"/>
        <w:sz w:val="16"/>
      </w:rPr>
      <w:fldChar w:fldCharType="end"/>
    </w:r>
  </w:p>
  <w:p w:rsidR="000B2C18" w:rsidRDefault="000B2C18">
    <w:pPr>
      <w:ind w:left="-720" w:right="-126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Printed copy expires at 2359 on date of print.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18" w:rsidRDefault="000B2C18">
      <w:r>
        <w:separator/>
      </w:r>
    </w:p>
  </w:footnote>
  <w:footnote w:type="continuationSeparator" w:id="0">
    <w:p w:rsidR="000B2C18" w:rsidRDefault="000B2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CC25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2" type="#_x0000_t136" style="position:absolute;left:0;text-align:left;margin-left:0;margin-top:0;width:406.05pt;height:20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tblInd w:w="-1152" w:type="dxa"/>
      <w:tblLook w:val="0000" w:firstRow="0" w:lastRow="0" w:firstColumn="0" w:lastColumn="0" w:noHBand="0" w:noVBand="0"/>
    </w:tblPr>
    <w:tblGrid>
      <w:gridCol w:w="5760"/>
      <w:gridCol w:w="5580"/>
    </w:tblGrid>
    <w:tr w:rsidR="000B2C18">
      <w:trPr>
        <w:cantSplit/>
        <w:trHeight w:val="245"/>
      </w:trPr>
      <w:tc>
        <w:tcPr>
          <w:tcW w:w="5760" w:type="dxa"/>
        </w:tcPr>
        <w:p w:rsidR="000B2C18" w:rsidRDefault="000B2C18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Procedure: </w:t>
          </w:r>
          <w:proofErr w:type="spellStart"/>
          <w:r w:rsidR="00A0789A">
            <w:rPr>
              <w:rFonts w:ascii="Arial" w:hAnsi="Arial" w:cs="Arial"/>
              <w:sz w:val="18"/>
            </w:rPr>
            <w:t>BloodHub</w:t>
          </w:r>
          <w:proofErr w:type="spellEnd"/>
          <w:r w:rsidR="00A0789A">
            <w:rPr>
              <w:rFonts w:ascii="Arial" w:hAnsi="Arial" w:cs="Arial"/>
              <w:sz w:val="18"/>
            </w:rPr>
            <w:t>- Credits</w:t>
          </w:r>
        </w:p>
      </w:tc>
      <w:tc>
        <w:tcPr>
          <w:tcW w:w="5580" w:type="dxa"/>
          <w:vMerge w:val="restart"/>
        </w:tcPr>
        <w:p w:rsidR="000B2C18" w:rsidRDefault="000B2C18" w:rsidP="00673F2A">
          <w:pPr>
            <w:pStyle w:val="Header"/>
            <w:tabs>
              <w:tab w:val="clear" w:pos="8640"/>
            </w:tabs>
          </w:pPr>
          <w:r>
            <w:t xml:space="preserve">                                                          </w:t>
          </w:r>
          <w:r w:rsidR="00D80944" w:rsidRPr="00673F2A">
            <w:rPr>
              <w:noProof/>
            </w:rPr>
            <w:drawing>
              <wp:inline distT="0" distB="0" distL="0" distR="0">
                <wp:extent cx="1190625" cy="381000"/>
                <wp:effectExtent l="0" t="0" r="9525" b="0"/>
                <wp:docPr id="1" name="Picture 1" descr="SM-Childrens-logo_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-Childrens-logo_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</w:t>
          </w: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0789A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Document: TS </w:t>
          </w:r>
          <w:r w:rsidR="00A0789A">
            <w:rPr>
              <w:rFonts w:ascii="Arial" w:hAnsi="Arial" w:cs="Arial"/>
              <w:sz w:val="18"/>
            </w:rPr>
            <w:t>8.7</w:t>
          </w:r>
          <w:r>
            <w:rPr>
              <w:rFonts w:ascii="Arial" w:hAnsi="Arial" w:cs="Arial"/>
              <w:sz w:val="18"/>
            </w:rPr>
            <w:t xml:space="preserve"> Version </w:t>
          </w:r>
          <w:r w:rsidR="00A0789A">
            <w:rPr>
              <w:rFonts w:ascii="Arial" w:hAnsi="Arial" w:cs="Arial"/>
              <w:sz w:val="18"/>
            </w:rPr>
            <w:t>1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0789A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Effective Date: </w:t>
          </w:r>
          <w:r w:rsidR="00A0789A">
            <w:rPr>
              <w:rFonts w:ascii="Arial" w:hAnsi="Arial" w:cs="Arial"/>
              <w:sz w:val="18"/>
            </w:rPr>
            <w:t>05/20/2021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</w:tbl>
  <w:p w:rsidR="000B2C18" w:rsidRDefault="000B2C18">
    <w:pPr>
      <w:pStyle w:val="Header"/>
      <w:rPr>
        <w:rFonts w:ascii="Calibri" w:hAnsi="Calibri"/>
        <w:b/>
        <w:bCs/>
        <w:sz w:val="16"/>
      </w:rPr>
    </w:pPr>
  </w:p>
  <w:p w:rsidR="000B2C18" w:rsidRDefault="000B2C18">
    <w:pPr>
      <w:ind w:right="-1260"/>
      <w:rPr>
        <w:b/>
        <w:sz w:val="26"/>
        <w:szCs w:val="2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CC25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406.05pt;height:20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203A6"/>
    <w:multiLevelType w:val="hybridMultilevel"/>
    <w:tmpl w:val="3684F88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90EA9"/>
    <w:multiLevelType w:val="hybridMultilevel"/>
    <w:tmpl w:val="23D63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4A5F0C"/>
    <w:multiLevelType w:val="hybridMultilevel"/>
    <w:tmpl w:val="45FA04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6D01D1"/>
    <w:multiLevelType w:val="hybridMultilevel"/>
    <w:tmpl w:val="CAC46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E4A2F"/>
    <w:multiLevelType w:val="hybridMultilevel"/>
    <w:tmpl w:val="7FE88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25D78"/>
    <w:multiLevelType w:val="hybridMultilevel"/>
    <w:tmpl w:val="344803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C69C7"/>
    <w:multiLevelType w:val="hybridMultilevel"/>
    <w:tmpl w:val="859AE5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5775FB"/>
    <w:multiLevelType w:val="hybridMultilevel"/>
    <w:tmpl w:val="DF32F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2A"/>
    <w:rsid w:val="000B2C18"/>
    <w:rsid w:val="001B439E"/>
    <w:rsid w:val="00427805"/>
    <w:rsid w:val="00673F2A"/>
    <w:rsid w:val="00A0789A"/>
    <w:rsid w:val="00AC317E"/>
    <w:rsid w:val="00CC2502"/>
    <w:rsid w:val="00D8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2753D3BD-B6A2-44A7-AFCB-3E8C3119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Cs/>
      <w:iCs/>
      <w:color w:val="00000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pPr>
      <w:ind w:left="360" w:hanging="360"/>
    </w:pPr>
  </w:style>
  <w:style w:type="paragraph" w:styleId="Title">
    <w:name w:val="Title"/>
    <w:basedOn w:val="Normal"/>
    <w:qFormat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pPr>
      <w:numPr>
        <w:numId w:val="0"/>
      </w:numPr>
    </w:pPr>
  </w:style>
  <w:style w:type="paragraph" w:customStyle="1" w:styleId="TableText">
    <w:name w:val="Table Text"/>
    <w:basedOn w:val="Normal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pPr>
      <w:jc w:val="center"/>
    </w:pPr>
    <w:rPr>
      <w:b/>
      <w:bCs/>
    </w:rPr>
  </w:style>
  <w:style w:type="paragraph" w:styleId="BodyText3">
    <w:name w:val="Body Text 3"/>
    <w:basedOn w:val="Normal"/>
    <w:semiHidden/>
    <w:rPr>
      <w:b/>
      <w:color w:val="0000FF"/>
    </w:rPr>
  </w:style>
  <w:style w:type="paragraph" w:styleId="BodyTextIndent">
    <w:name w:val="Body Text Indent"/>
    <w:basedOn w:val="Normal"/>
    <w:semiHidden/>
    <w:pPr>
      <w:spacing w:after="120"/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subject/>
  <dc:creator>CE139279</dc:creator>
  <cp:keywords/>
  <dc:description/>
  <cp:lastModifiedBy>Sandy Cassidy</cp:lastModifiedBy>
  <cp:revision>3</cp:revision>
  <cp:lastPrinted>2011-07-13T19:16:00Z</cp:lastPrinted>
  <dcterms:created xsi:type="dcterms:W3CDTF">2021-05-10T14:45:00Z</dcterms:created>
  <dcterms:modified xsi:type="dcterms:W3CDTF">2021-05-10T16:07:00Z</dcterms:modified>
</cp:coreProperties>
</file>