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2700"/>
        <w:gridCol w:w="1620"/>
        <w:gridCol w:w="3780"/>
      </w:tblGrid>
      <w:tr w:rsidR="00994A75">
        <w:trPr>
          <w:cantSplit/>
        </w:trPr>
        <w:tc>
          <w:tcPr>
            <w:tcW w:w="11340" w:type="dxa"/>
            <w:gridSpan w:val="5"/>
            <w:tcBorders>
              <w:top w:val="nil"/>
              <w:left w:val="nil"/>
              <w:bottom w:val="nil"/>
              <w:right w:val="nil"/>
            </w:tcBorders>
          </w:tcPr>
          <w:p w:rsidR="00994A75" w:rsidRDefault="00994A75">
            <w:pPr>
              <w:rPr>
                <w:rFonts w:ascii="Arial" w:hAnsi="Arial" w:cs="Arial"/>
                <w:b/>
                <w:bCs/>
                <w:color w:val="0000FF"/>
                <w:sz w:val="36"/>
              </w:rPr>
            </w:pPr>
            <w:r>
              <w:rPr>
                <w:rFonts w:ascii="Arial" w:hAnsi="Arial" w:cs="Arial"/>
                <w:b/>
                <w:bCs/>
                <w:color w:val="0000FF"/>
                <w:sz w:val="36"/>
              </w:rPr>
              <w:t xml:space="preserve">Code Orange – </w:t>
            </w:r>
            <w:r w:rsidR="00FD0279">
              <w:rPr>
                <w:rFonts w:ascii="Arial" w:hAnsi="Arial" w:cs="Arial"/>
                <w:b/>
                <w:bCs/>
                <w:color w:val="0000FF"/>
                <w:sz w:val="36"/>
              </w:rPr>
              <w:t>Emergency</w:t>
            </w:r>
            <w:r>
              <w:rPr>
                <w:rFonts w:ascii="Arial" w:hAnsi="Arial" w:cs="Arial"/>
                <w:b/>
                <w:bCs/>
                <w:color w:val="0000FF"/>
                <w:sz w:val="36"/>
              </w:rPr>
              <w:t xml:space="preserve"> Plan</w:t>
            </w:r>
          </w:p>
          <w:p w:rsidR="00994A75" w:rsidRDefault="00994A75">
            <w:pPr>
              <w:rPr>
                <w:rFonts w:ascii="Arial" w:hAnsi="Arial" w:cs="Arial"/>
                <w:sz w:val="24"/>
              </w:rPr>
            </w:pPr>
          </w:p>
        </w:tc>
      </w:tr>
      <w:tr w:rsidR="00994A75">
        <w:trPr>
          <w:cantSplit/>
          <w:trHeight w:val="1025"/>
        </w:trPr>
        <w:tc>
          <w:tcPr>
            <w:tcW w:w="2160" w:type="dxa"/>
            <w:tcBorders>
              <w:top w:val="nil"/>
              <w:left w:val="nil"/>
              <w:bottom w:val="nil"/>
              <w:right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Purpose</w:t>
            </w:r>
          </w:p>
        </w:tc>
        <w:tc>
          <w:tcPr>
            <w:tcW w:w="9180" w:type="dxa"/>
            <w:gridSpan w:val="4"/>
            <w:tcBorders>
              <w:top w:val="single" w:sz="4" w:space="0" w:color="auto"/>
              <w:left w:val="nil"/>
              <w:bottom w:val="single" w:sz="4" w:space="0" w:color="auto"/>
              <w:right w:val="nil"/>
            </w:tcBorders>
          </w:tcPr>
          <w:p w:rsidR="00994A75" w:rsidRDefault="00994A75">
            <w:pPr>
              <w:autoSpaceDE w:val="0"/>
              <w:autoSpaceDN w:val="0"/>
              <w:adjustRightInd w:val="0"/>
              <w:jc w:val="left"/>
              <w:rPr>
                <w:rFonts w:ascii="Arial" w:hAnsi="Arial" w:cs="Arial"/>
                <w:color w:val="000000"/>
                <w:sz w:val="20"/>
                <w:szCs w:val="20"/>
              </w:rPr>
            </w:pPr>
          </w:p>
          <w:p w:rsidR="00994A75" w:rsidRDefault="00994A75">
            <w:pPr>
              <w:autoSpaceDE w:val="0"/>
              <w:autoSpaceDN w:val="0"/>
              <w:adjustRightInd w:val="0"/>
              <w:jc w:val="left"/>
              <w:rPr>
                <w:rFonts w:ascii="Arial" w:hAnsi="Arial" w:cs="Arial"/>
                <w:color w:val="000000"/>
                <w:sz w:val="20"/>
                <w:szCs w:val="20"/>
              </w:rPr>
            </w:pPr>
            <w:r>
              <w:rPr>
                <w:rFonts w:ascii="Arial" w:hAnsi="Arial" w:cs="Arial"/>
                <w:color w:val="000000"/>
                <w:sz w:val="20"/>
                <w:szCs w:val="20"/>
              </w:rPr>
              <w:t>This procedure provides instructions for maintaining operation of the Laboratory in the event</w:t>
            </w:r>
          </w:p>
          <w:p w:rsidR="00994A75" w:rsidRDefault="00994A75">
            <w:pPr>
              <w:autoSpaceDE w:val="0"/>
              <w:autoSpaceDN w:val="0"/>
              <w:adjustRightInd w:val="0"/>
              <w:jc w:val="left"/>
              <w:rPr>
                <w:rFonts w:ascii="Arial" w:hAnsi="Arial" w:cs="Arial"/>
                <w:color w:val="000000"/>
                <w:sz w:val="20"/>
                <w:szCs w:val="20"/>
              </w:rPr>
            </w:pPr>
            <w:proofErr w:type="gramStart"/>
            <w:r>
              <w:rPr>
                <w:rFonts w:ascii="Arial" w:hAnsi="Arial" w:cs="Arial"/>
                <w:color w:val="000000"/>
                <w:sz w:val="20"/>
                <w:szCs w:val="20"/>
              </w:rPr>
              <w:t>of</w:t>
            </w:r>
            <w:proofErr w:type="gramEnd"/>
            <w:r>
              <w:rPr>
                <w:rFonts w:ascii="Arial" w:hAnsi="Arial" w:cs="Arial"/>
                <w:color w:val="000000"/>
                <w:sz w:val="20"/>
                <w:szCs w:val="20"/>
              </w:rPr>
              <w:t xml:space="preserve"> a CODE ORANGE.</w:t>
            </w:r>
          </w:p>
          <w:p w:rsidR="00994A75" w:rsidRDefault="00994A75">
            <w:pPr>
              <w:tabs>
                <w:tab w:val="left" w:pos="-720"/>
              </w:tabs>
              <w:jc w:val="left"/>
              <w:rPr>
                <w:rFonts w:ascii="Arial" w:hAnsi="Arial" w:cs="Arial"/>
                <w:iCs/>
                <w:sz w:val="20"/>
                <w:szCs w:val="20"/>
              </w:rPr>
            </w:pPr>
          </w:p>
        </w:tc>
      </w:tr>
      <w:tr w:rsidR="00994A75">
        <w:trPr>
          <w:cantSplit/>
          <w:trHeight w:val="2503"/>
        </w:trPr>
        <w:tc>
          <w:tcPr>
            <w:tcW w:w="2160" w:type="dxa"/>
            <w:tcBorders>
              <w:top w:val="nil"/>
              <w:left w:val="nil"/>
              <w:bottom w:val="nil"/>
              <w:right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Policy Statements</w:t>
            </w:r>
          </w:p>
        </w:tc>
        <w:tc>
          <w:tcPr>
            <w:tcW w:w="9180" w:type="dxa"/>
            <w:gridSpan w:val="4"/>
            <w:tcBorders>
              <w:top w:val="single" w:sz="4" w:space="0" w:color="auto"/>
              <w:left w:val="nil"/>
              <w:bottom w:val="single" w:sz="4" w:space="0" w:color="auto"/>
              <w:right w:val="nil"/>
            </w:tcBorders>
          </w:tcPr>
          <w:p w:rsidR="00994A75" w:rsidRDefault="00994A75">
            <w:pPr>
              <w:tabs>
                <w:tab w:val="left" w:pos="-720"/>
              </w:tabs>
              <w:jc w:val="left"/>
              <w:rPr>
                <w:rFonts w:ascii="Arial" w:hAnsi="Arial" w:cs="Arial"/>
                <w:iCs/>
                <w:sz w:val="20"/>
              </w:rPr>
            </w:pPr>
          </w:p>
          <w:p w:rsidR="00994A75" w:rsidRDefault="00904EDC">
            <w:pPr>
              <w:tabs>
                <w:tab w:val="left" w:pos="-720"/>
              </w:tabs>
              <w:jc w:val="left"/>
              <w:rPr>
                <w:rFonts w:ascii="Arial" w:hAnsi="Arial" w:cs="Arial"/>
                <w:sz w:val="20"/>
                <w:szCs w:val="20"/>
              </w:rPr>
            </w:pPr>
            <w:r>
              <w:rPr>
                <w:rFonts w:ascii="Arial" w:hAnsi="Arial" w:cs="Arial"/>
                <w:sz w:val="20"/>
                <w:szCs w:val="20"/>
              </w:rPr>
              <w:t>Children’s Minnesota</w:t>
            </w:r>
            <w:r w:rsidR="00994A75">
              <w:rPr>
                <w:rFonts w:ascii="Arial" w:hAnsi="Arial" w:cs="Arial"/>
                <w:sz w:val="20"/>
                <w:szCs w:val="20"/>
              </w:rPr>
              <w:t xml:space="preserve"> Laboratory’s functions and responsibilities in the event of a Code Orange are to ensure laboratory capability and personnel availability to provide required laboratory services.</w:t>
            </w:r>
          </w:p>
          <w:p w:rsidR="00994A75" w:rsidRDefault="00994A75">
            <w:pPr>
              <w:tabs>
                <w:tab w:val="left" w:pos="-720"/>
              </w:tabs>
              <w:jc w:val="left"/>
              <w:rPr>
                <w:rFonts w:ascii="Arial" w:hAnsi="Arial" w:cs="Arial"/>
                <w:sz w:val="20"/>
                <w:szCs w:val="20"/>
              </w:rPr>
            </w:pPr>
          </w:p>
          <w:p w:rsidR="00904EDC" w:rsidRDefault="00994A75">
            <w:pPr>
              <w:autoSpaceDE w:val="0"/>
              <w:autoSpaceDN w:val="0"/>
              <w:adjustRightInd w:val="0"/>
              <w:jc w:val="left"/>
              <w:rPr>
                <w:rFonts w:ascii="Arial" w:hAnsi="Arial" w:cs="Arial"/>
                <w:sz w:val="20"/>
                <w:szCs w:val="20"/>
              </w:rPr>
            </w:pPr>
            <w:r>
              <w:rPr>
                <w:rFonts w:ascii="Arial" w:hAnsi="Arial" w:cs="Arial"/>
                <w:sz w:val="20"/>
                <w:szCs w:val="20"/>
              </w:rPr>
              <w:t>Children’s Minnesota utilizes the Hospital Incident Command System</w:t>
            </w:r>
            <w:r w:rsidR="00904EDC">
              <w:rPr>
                <w:rFonts w:ascii="Arial" w:hAnsi="Arial" w:cs="Arial"/>
                <w:sz w:val="20"/>
                <w:szCs w:val="20"/>
              </w:rPr>
              <w:t xml:space="preserve"> </w:t>
            </w:r>
            <w:r>
              <w:rPr>
                <w:rFonts w:ascii="Arial" w:hAnsi="Arial" w:cs="Arial"/>
                <w:sz w:val="20"/>
                <w:szCs w:val="20"/>
              </w:rPr>
              <w:t xml:space="preserve">(HICS). </w:t>
            </w:r>
          </w:p>
          <w:p w:rsidR="00994A75" w:rsidRDefault="00994A75">
            <w:pPr>
              <w:autoSpaceDE w:val="0"/>
              <w:autoSpaceDN w:val="0"/>
              <w:adjustRightInd w:val="0"/>
              <w:jc w:val="left"/>
              <w:rPr>
                <w:rFonts w:ascii="Arial" w:hAnsi="Arial" w:cs="Arial"/>
                <w:sz w:val="20"/>
                <w:szCs w:val="20"/>
              </w:rPr>
            </w:pPr>
            <w:r>
              <w:rPr>
                <w:rFonts w:ascii="Arial" w:hAnsi="Arial" w:cs="Arial"/>
                <w:sz w:val="20"/>
                <w:szCs w:val="20"/>
              </w:rPr>
              <w:t xml:space="preserve">Upon notification of an emergency, a Code Orange alert </w:t>
            </w:r>
            <w:r w:rsidR="00904EDC">
              <w:rPr>
                <w:rFonts w:ascii="Arial" w:hAnsi="Arial" w:cs="Arial"/>
                <w:sz w:val="20"/>
                <w:szCs w:val="20"/>
              </w:rPr>
              <w:t xml:space="preserve">will </w:t>
            </w:r>
            <w:r>
              <w:rPr>
                <w:rFonts w:ascii="Arial" w:hAnsi="Arial" w:cs="Arial"/>
                <w:sz w:val="20"/>
                <w:szCs w:val="20"/>
              </w:rPr>
              <w:t>be called and an Incident</w:t>
            </w:r>
          </w:p>
          <w:p w:rsidR="00994A75" w:rsidRDefault="00994A75">
            <w:pPr>
              <w:autoSpaceDE w:val="0"/>
              <w:autoSpaceDN w:val="0"/>
              <w:adjustRightInd w:val="0"/>
              <w:jc w:val="left"/>
              <w:rPr>
                <w:rFonts w:ascii="Arial" w:hAnsi="Arial" w:cs="Arial"/>
                <w:sz w:val="20"/>
                <w:szCs w:val="20"/>
              </w:rPr>
            </w:pPr>
            <w:r>
              <w:rPr>
                <w:rFonts w:ascii="Arial" w:hAnsi="Arial" w:cs="Arial"/>
                <w:sz w:val="20"/>
                <w:szCs w:val="20"/>
              </w:rPr>
              <w:t>Commander will assume command of the emergency. The person in charge of the Laboratory</w:t>
            </w:r>
          </w:p>
          <w:p w:rsidR="00994A75" w:rsidRDefault="00994A75">
            <w:pPr>
              <w:autoSpaceDE w:val="0"/>
              <w:autoSpaceDN w:val="0"/>
              <w:adjustRightInd w:val="0"/>
              <w:jc w:val="left"/>
              <w:rPr>
                <w:rFonts w:ascii="Arial" w:hAnsi="Arial" w:cs="Arial"/>
                <w:sz w:val="20"/>
                <w:szCs w:val="20"/>
              </w:rPr>
            </w:pPr>
            <w:r>
              <w:rPr>
                <w:rFonts w:ascii="Arial" w:hAnsi="Arial" w:cs="Arial"/>
                <w:sz w:val="20"/>
                <w:szCs w:val="20"/>
              </w:rPr>
              <w:t xml:space="preserve">department during a Code Orange </w:t>
            </w:r>
            <w:r w:rsidR="00904EDC">
              <w:rPr>
                <w:rFonts w:ascii="Arial" w:hAnsi="Arial" w:cs="Arial"/>
                <w:sz w:val="20"/>
                <w:szCs w:val="20"/>
              </w:rPr>
              <w:t>will</w:t>
            </w:r>
            <w:r>
              <w:rPr>
                <w:rFonts w:ascii="Arial" w:hAnsi="Arial" w:cs="Arial"/>
                <w:sz w:val="20"/>
                <w:szCs w:val="20"/>
              </w:rPr>
              <w:t xml:space="preserve"> report to the command center to receive an update from</w:t>
            </w:r>
          </w:p>
          <w:p w:rsidR="00994A75" w:rsidRDefault="00994A75">
            <w:pPr>
              <w:autoSpaceDE w:val="0"/>
              <w:autoSpaceDN w:val="0"/>
              <w:adjustRightInd w:val="0"/>
              <w:jc w:val="left"/>
              <w:rPr>
                <w:rFonts w:ascii="Arial" w:hAnsi="Arial" w:cs="Arial"/>
                <w:sz w:val="20"/>
                <w:szCs w:val="20"/>
              </w:rPr>
            </w:pPr>
            <w:r>
              <w:rPr>
                <w:rFonts w:ascii="Arial" w:hAnsi="Arial" w:cs="Arial"/>
                <w:sz w:val="20"/>
                <w:szCs w:val="20"/>
              </w:rPr>
              <w:t>the Incident Commander or Operations Section Chief and may be assigned as the Laboratory</w:t>
            </w:r>
            <w:r>
              <w:rPr>
                <w:rFonts w:ascii="Arial" w:hAnsi="Arial" w:cs="Arial"/>
                <w:b/>
                <w:bCs/>
                <w:sz w:val="20"/>
                <w:szCs w:val="20"/>
              </w:rPr>
              <w:t xml:space="preserve"> </w:t>
            </w:r>
            <w:r>
              <w:rPr>
                <w:rFonts w:ascii="Arial" w:hAnsi="Arial" w:cs="Arial"/>
                <w:sz w:val="20"/>
                <w:szCs w:val="20"/>
              </w:rPr>
              <w:t>Unit</w:t>
            </w:r>
          </w:p>
          <w:p w:rsidR="00994A75" w:rsidRDefault="00904EDC" w:rsidP="00904EDC">
            <w:pPr>
              <w:autoSpaceDE w:val="0"/>
              <w:autoSpaceDN w:val="0"/>
              <w:adjustRightInd w:val="0"/>
              <w:jc w:val="left"/>
              <w:rPr>
                <w:rFonts w:ascii="Arial" w:hAnsi="Arial" w:cs="Arial"/>
                <w:sz w:val="20"/>
                <w:szCs w:val="20"/>
              </w:rPr>
            </w:pPr>
            <w:r>
              <w:rPr>
                <w:rFonts w:ascii="Arial" w:hAnsi="Arial" w:cs="Arial"/>
                <w:sz w:val="20"/>
                <w:szCs w:val="20"/>
              </w:rPr>
              <w:t>Leader within the HICS system</w:t>
            </w:r>
            <w:r w:rsidR="00994A75">
              <w:rPr>
                <w:rFonts w:ascii="Arial" w:hAnsi="Arial" w:cs="Arial"/>
                <w:sz w:val="20"/>
                <w:szCs w:val="20"/>
              </w:rPr>
              <w:t>.</w:t>
            </w:r>
          </w:p>
        </w:tc>
      </w:tr>
      <w:tr w:rsidR="00994A75">
        <w:trPr>
          <w:cantSplit/>
          <w:trHeight w:val="1783"/>
        </w:trPr>
        <w:tc>
          <w:tcPr>
            <w:tcW w:w="2160" w:type="dxa"/>
            <w:tcBorders>
              <w:top w:val="nil"/>
              <w:left w:val="nil"/>
              <w:bottom w:val="nil"/>
              <w:right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Chain of Command</w:t>
            </w:r>
          </w:p>
        </w:tc>
        <w:tc>
          <w:tcPr>
            <w:tcW w:w="9180" w:type="dxa"/>
            <w:gridSpan w:val="4"/>
            <w:tcBorders>
              <w:top w:val="single" w:sz="4" w:space="0" w:color="auto"/>
              <w:left w:val="nil"/>
              <w:bottom w:val="single" w:sz="4" w:space="0" w:color="auto"/>
              <w:right w:val="nil"/>
            </w:tcBorders>
          </w:tcPr>
          <w:p w:rsidR="00994A75" w:rsidRDefault="00994A75">
            <w:pPr>
              <w:pStyle w:val="TableText"/>
              <w:tabs>
                <w:tab w:val="left" w:pos="-720"/>
              </w:tabs>
              <w:autoSpaceDE/>
              <w:autoSpaceDN/>
              <w:rPr>
                <w:rFonts w:ascii="Arial" w:hAnsi="Arial" w:cs="Arial"/>
                <w:iCs/>
              </w:rPr>
            </w:pPr>
          </w:p>
          <w:p w:rsidR="00994A75" w:rsidRDefault="00994A75">
            <w:pPr>
              <w:autoSpaceDE w:val="0"/>
              <w:autoSpaceDN w:val="0"/>
              <w:adjustRightInd w:val="0"/>
              <w:jc w:val="left"/>
              <w:rPr>
                <w:rFonts w:ascii="Arial" w:hAnsi="Arial" w:cs="Arial"/>
                <w:sz w:val="20"/>
                <w:szCs w:val="20"/>
              </w:rPr>
            </w:pPr>
            <w:r>
              <w:rPr>
                <w:rFonts w:ascii="Arial" w:hAnsi="Arial" w:cs="Arial"/>
                <w:sz w:val="20"/>
                <w:szCs w:val="20"/>
              </w:rPr>
              <w:t xml:space="preserve">The laboratory </w:t>
            </w:r>
            <w:r w:rsidR="001D778B">
              <w:rPr>
                <w:rFonts w:ascii="Arial" w:hAnsi="Arial" w:cs="Arial"/>
                <w:sz w:val="20"/>
                <w:szCs w:val="20"/>
              </w:rPr>
              <w:t xml:space="preserve">medical </w:t>
            </w:r>
            <w:r>
              <w:rPr>
                <w:rFonts w:ascii="Arial" w:hAnsi="Arial" w:cs="Arial"/>
                <w:sz w:val="20"/>
                <w:szCs w:val="20"/>
              </w:rPr>
              <w:t>director</w:t>
            </w:r>
            <w:r w:rsidR="001D778B">
              <w:rPr>
                <w:rFonts w:ascii="Arial" w:hAnsi="Arial" w:cs="Arial"/>
                <w:sz w:val="20"/>
                <w:szCs w:val="20"/>
              </w:rPr>
              <w:t>, administrative director</w:t>
            </w:r>
            <w:r>
              <w:rPr>
                <w:rFonts w:ascii="Arial" w:hAnsi="Arial" w:cs="Arial"/>
                <w:sz w:val="20"/>
                <w:szCs w:val="20"/>
              </w:rPr>
              <w:t xml:space="preserve"> or manager is in charge of the department during a Code Orange.</w:t>
            </w:r>
          </w:p>
          <w:p w:rsidR="00994A75" w:rsidRPr="001D778B" w:rsidRDefault="00994A75" w:rsidP="000B65FC">
            <w:pPr>
              <w:autoSpaceDE w:val="0"/>
              <w:autoSpaceDN w:val="0"/>
              <w:adjustRightInd w:val="0"/>
              <w:jc w:val="left"/>
              <w:rPr>
                <w:rFonts w:ascii="Arial" w:hAnsi="Arial" w:cs="Arial"/>
                <w:sz w:val="20"/>
                <w:szCs w:val="20"/>
              </w:rPr>
            </w:pPr>
            <w:r>
              <w:rPr>
                <w:rFonts w:ascii="Arial" w:hAnsi="Arial" w:cs="Arial"/>
                <w:sz w:val="20"/>
                <w:szCs w:val="20"/>
              </w:rPr>
              <w:t xml:space="preserve">If they are not available at the implementation of a Code Orange, </w:t>
            </w:r>
            <w:r w:rsidR="00FD0279">
              <w:rPr>
                <w:rFonts w:ascii="Arial" w:hAnsi="Arial" w:cs="Arial"/>
                <w:sz w:val="20"/>
                <w:szCs w:val="20"/>
              </w:rPr>
              <w:t xml:space="preserve">the pathologist on call, </w:t>
            </w:r>
            <w:r>
              <w:rPr>
                <w:rFonts w:ascii="Arial" w:hAnsi="Arial" w:cs="Arial"/>
                <w:sz w:val="20"/>
                <w:szCs w:val="20"/>
              </w:rPr>
              <w:t>the operations supervisor,</w:t>
            </w:r>
            <w:r w:rsidR="00FD0279">
              <w:rPr>
                <w:rFonts w:ascii="Arial" w:hAnsi="Arial" w:cs="Arial"/>
                <w:sz w:val="20"/>
                <w:szCs w:val="20"/>
              </w:rPr>
              <w:t xml:space="preserve"> </w:t>
            </w:r>
            <w:r>
              <w:rPr>
                <w:rFonts w:ascii="Arial" w:hAnsi="Arial" w:cs="Arial"/>
                <w:sz w:val="20"/>
                <w:szCs w:val="20"/>
              </w:rPr>
              <w:t xml:space="preserve">senior technical specialist or </w:t>
            </w:r>
            <w:r w:rsidR="000B65FC">
              <w:rPr>
                <w:rFonts w:ascii="Arial" w:hAnsi="Arial" w:cs="Arial"/>
                <w:sz w:val="20"/>
                <w:szCs w:val="20"/>
              </w:rPr>
              <w:t>charge tech</w:t>
            </w:r>
            <w:r>
              <w:rPr>
                <w:rFonts w:ascii="Arial" w:hAnsi="Arial" w:cs="Arial"/>
                <w:sz w:val="20"/>
                <w:szCs w:val="20"/>
              </w:rPr>
              <w:t xml:space="preserve"> on duty shall be in charge of</w:t>
            </w:r>
            <w:r w:rsidR="00FD0279">
              <w:rPr>
                <w:rFonts w:ascii="Arial" w:hAnsi="Arial" w:cs="Arial"/>
                <w:sz w:val="20"/>
                <w:szCs w:val="20"/>
              </w:rPr>
              <w:t xml:space="preserve"> </w:t>
            </w:r>
            <w:r>
              <w:rPr>
                <w:rFonts w:ascii="Arial" w:hAnsi="Arial" w:cs="Arial"/>
                <w:sz w:val="20"/>
                <w:szCs w:val="20"/>
              </w:rPr>
              <w:t xml:space="preserve">the laboratory’s Code Orange plan until relieved by the laboratory’s </w:t>
            </w:r>
            <w:r w:rsidR="001D778B">
              <w:rPr>
                <w:rFonts w:ascii="Arial" w:hAnsi="Arial" w:cs="Arial"/>
                <w:sz w:val="20"/>
                <w:szCs w:val="20"/>
              </w:rPr>
              <w:t xml:space="preserve">medical </w:t>
            </w:r>
            <w:r>
              <w:rPr>
                <w:rFonts w:ascii="Arial" w:hAnsi="Arial" w:cs="Arial"/>
                <w:sz w:val="20"/>
                <w:szCs w:val="20"/>
              </w:rPr>
              <w:t>director</w:t>
            </w:r>
            <w:r w:rsidR="001D778B">
              <w:rPr>
                <w:rFonts w:ascii="Arial" w:hAnsi="Arial" w:cs="Arial"/>
                <w:sz w:val="20"/>
                <w:szCs w:val="20"/>
              </w:rPr>
              <w:t xml:space="preserve">, administrative director or </w:t>
            </w:r>
            <w:r>
              <w:rPr>
                <w:rFonts w:ascii="Arial" w:hAnsi="Arial" w:cs="Arial"/>
                <w:sz w:val="20"/>
                <w:szCs w:val="20"/>
              </w:rPr>
              <w:t>manager</w:t>
            </w:r>
            <w:r w:rsidR="001D778B">
              <w:rPr>
                <w:rFonts w:ascii="Arial" w:hAnsi="Arial" w:cs="Arial"/>
                <w:sz w:val="20"/>
                <w:szCs w:val="20"/>
              </w:rPr>
              <w:t>.</w:t>
            </w:r>
          </w:p>
        </w:tc>
      </w:tr>
      <w:tr w:rsidR="00994A75">
        <w:trPr>
          <w:cantSplit/>
          <w:trHeight w:val="1783"/>
        </w:trPr>
        <w:tc>
          <w:tcPr>
            <w:tcW w:w="2160" w:type="dxa"/>
            <w:tcBorders>
              <w:top w:val="nil"/>
              <w:left w:val="nil"/>
              <w:bottom w:val="nil"/>
              <w:right w:val="nil"/>
            </w:tcBorders>
          </w:tcPr>
          <w:p w:rsidR="00994A75" w:rsidRDefault="00994A75">
            <w:pPr>
              <w:jc w:val="left"/>
              <w:rPr>
                <w:rFonts w:ascii="Arial" w:hAnsi="Arial" w:cs="Arial"/>
                <w:b/>
                <w:bCs/>
                <w:color w:val="0000FF"/>
                <w:sz w:val="20"/>
              </w:rPr>
            </w:pPr>
          </w:p>
          <w:p w:rsidR="00994A75" w:rsidRDefault="007C4B4F">
            <w:pPr>
              <w:jc w:val="left"/>
              <w:rPr>
                <w:rFonts w:ascii="Arial" w:hAnsi="Arial" w:cs="Arial"/>
                <w:b/>
                <w:bCs/>
                <w:color w:val="0000FF"/>
                <w:sz w:val="20"/>
              </w:rPr>
            </w:pPr>
            <w:r>
              <w:rPr>
                <w:rFonts w:ascii="Arial" w:hAnsi="Arial" w:cs="Arial"/>
                <w:b/>
                <w:bCs/>
                <w:color w:val="0000FF"/>
                <w:sz w:val="20"/>
              </w:rPr>
              <w:t>Emergency Plan Activation Levels</w:t>
            </w:r>
          </w:p>
        </w:tc>
        <w:tc>
          <w:tcPr>
            <w:tcW w:w="9180" w:type="dxa"/>
            <w:gridSpan w:val="4"/>
            <w:tcBorders>
              <w:top w:val="single" w:sz="4" w:space="0" w:color="auto"/>
              <w:left w:val="nil"/>
              <w:bottom w:val="single" w:sz="4" w:space="0" w:color="auto"/>
              <w:right w:val="nil"/>
            </w:tcBorders>
          </w:tcPr>
          <w:p w:rsidR="00904EDC" w:rsidRDefault="00904EDC">
            <w:pPr>
              <w:tabs>
                <w:tab w:val="left" w:pos="-720"/>
              </w:tabs>
              <w:jc w:val="left"/>
              <w:rPr>
                <w:rFonts w:ascii="Arial" w:hAnsi="Arial" w:cs="Arial"/>
                <w:iCs/>
                <w:sz w:val="20"/>
              </w:rPr>
            </w:pPr>
          </w:p>
          <w:p w:rsidR="007C4B4F" w:rsidRPr="00A171E3" w:rsidRDefault="00994A75">
            <w:pPr>
              <w:tabs>
                <w:tab w:val="left" w:pos="-720"/>
              </w:tabs>
              <w:jc w:val="left"/>
              <w:rPr>
                <w:rFonts w:ascii="Arial" w:hAnsi="Arial" w:cs="Arial"/>
                <w:bCs/>
                <w:sz w:val="20"/>
                <w:szCs w:val="20"/>
              </w:rPr>
            </w:pPr>
            <w:r w:rsidRPr="00A171E3">
              <w:rPr>
                <w:rFonts w:ascii="Arial" w:hAnsi="Arial" w:cs="Arial"/>
                <w:bCs/>
                <w:sz w:val="20"/>
                <w:szCs w:val="20"/>
              </w:rPr>
              <w:t xml:space="preserve">Children’s Minnesota </w:t>
            </w:r>
            <w:r w:rsidR="007C4B4F" w:rsidRPr="00A171E3">
              <w:rPr>
                <w:rFonts w:ascii="Arial" w:hAnsi="Arial" w:cs="Arial"/>
                <w:bCs/>
                <w:sz w:val="20"/>
                <w:szCs w:val="20"/>
              </w:rPr>
              <w:t>utilizes three activation/response levels of its Emergency Operations Plan in response to potential critical events and emergencies.</w:t>
            </w:r>
          </w:p>
          <w:p w:rsidR="00994A75" w:rsidRPr="00A171E3" w:rsidRDefault="00904EDC" w:rsidP="00904EDC">
            <w:pPr>
              <w:tabs>
                <w:tab w:val="left" w:pos="-720"/>
                <w:tab w:val="left" w:pos="3872"/>
              </w:tabs>
              <w:jc w:val="left"/>
              <w:rPr>
                <w:rFonts w:ascii="Arial" w:hAnsi="Arial" w:cs="Arial"/>
                <w:b/>
                <w:bCs/>
                <w:sz w:val="20"/>
                <w:szCs w:val="20"/>
              </w:rPr>
            </w:pPr>
            <w:r w:rsidRPr="00A171E3">
              <w:rPr>
                <w:rFonts w:ascii="Arial" w:hAnsi="Arial" w:cs="Arial"/>
                <w:b/>
                <w:bCs/>
                <w:sz w:val="20"/>
                <w:szCs w:val="20"/>
              </w:rPr>
              <w:tab/>
            </w:r>
          </w:p>
          <w:p w:rsidR="00A171E3" w:rsidRPr="00A171E3" w:rsidRDefault="00A171E3" w:rsidP="00A171E3">
            <w:pPr>
              <w:rPr>
                <w:rFonts w:ascii="Arial" w:hAnsi="Arial" w:cs="Arial"/>
                <w:sz w:val="20"/>
                <w:szCs w:val="20"/>
              </w:rPr>
            </w:pPr>
            <w:r w:rsidRPr="00A171E3">
              <w:rPr>
                <w:rFonts w:ascii="Arial" w:hAnsi="Arial" w:cs="Arial"/>
                <w:b/>
                <w:sz w:val="20"/>
                <w:szCs w:val="20"/>
                <w:u w:val="single"/>
              </w:rPr>
              <w:t>Prepare Alert:</w:t>
            </w:r>
            <w:r w:rsidRPr="00A171E3">
              <w:rPr>
                <w:rFonts w:ascii="Arial" w:hAnsi="Arial" w:cs="Arial"/>
                <w:sz w:val="20"/>
                <w:szCs w:val="20"/>
              </w:rPr>
              <w:t xml:space="preserve">  Response generally requiring minimal resources. Situation can be controlled with curren</w:t>
            </w:r>
            <w:r>
              <w:rPr>
                <w:rFonts w:ascii="Arial" w:hAnsi="Arial" w:cs="Arial"/>
                <w:sz w:val="20"/>
                <w:szCs w:val="20"/>
              </w:rPr>
              <w:t>t resources</w:t>
            </w:r>
            <w:r w:rsidRPr="00A171E3">
              <w:rPr>
                <w:rFonts w:ascii="Arial" w:hAnsi="Arial" w:cs="Arial"/>
                <w:sz w:val="20"/>
                <w:szCs w:val="20"/>
              </w:rPr>
              <w:t xml:space="preserve">.  Staff should be prepared in the event that the status changes to an incident command activation or a code orange. An overhead page and activation of Children’s paging system may be </w:t>
            </w:r>
            <w:r>
              <w:rPr>
                <w:rFonts w:ascii="Arial" w:hAnsi="Arial" w:cs="Arial"/>
                <w:sz w:val="20"/>
                <w:szCs w:val="20"/>
              </w:rPr>
              <w:t>made at the direction of the Administrator on Call</w:t>
            </w:r>
            <w:r w:rsidRPr="00A171E3">
              <w:rPr>
                <w:rFonts w:ascii="Arial" w:hAnsi="Arial" w:cs="Arial"/>
                <w:sz w:val="20"/>
                <w:szCs w:val="20"/>
              </w:rPr>
              <w:t xml:space="preserve">.    </w:t>
            </w:r>
          </w:p>
          <w:p w:rsidR="00A171E3" w:rsidRPr="00A171E3" w:rsidRDefault="00A171E3" w:rsidP="00A171E3">
            <w:pPr>
              <w:rPr>
                <w:rFonts w:ascii="Arial" w:hAnsi="Arial" w:cs="Arial"/>
                <w:b/>
                <w:bCs/>
                <w:sz w:val="20"/>
                <w:szCs w:val="20"/>
                <w:u w:val="single"/>
              </w:rPr>
            </w:pPr>
          </w:p>
          <w:p w:rsidR="00A171E3" w:rsidRPr="00A171E3" w:rsidRDefault="00A171E3" w:rsidP="00A171E3">
            <w:pPr>
              <w:rPr>
                <w:rFonts w:ascii="Arial" w:hAnsi="Arial" w:cs="Arial"/>
                <w:sz w:val="20"/>
                <w:szCs w:val="20"/>
              </w:rPr>
            </w:pPr>
            <w:r w:rsidRPr="00A171E3">
              <w:rPr>
                <w:rFonts w:ascii="Arial" w:hAnsi="Arial" w:cs="Arial"/>
                <w:b/>
                <w:bCs/>
                <w:sz w:val="20"/>
                <w:szCs w:val="20"/>
                <w:u w:val="single"/>
              </w:rPr>
              <w:t>Command</w:t>
            </w:r>
            <w:r w:rsidR="001A7EB4">
              <w:rPr>
                <w:rFonts w:ascii="Arial" w:hAnsi="Arial" w:cs="Arial"/>
                <w:b/>
                <w:bCs/>
                <w:sz w:val="20"/>
                <w:szCs w:val="20"/>
                <w:u w:val="single"/>
              </w:rPr>
              <w:t xml:space="preserve"> Center</w:t>
            </w:r>
            <w:r w:rsidRPr="00A171E3">
              <w:rPr>
                <w:rFonts w:ascii="Arial" w:hAnsi="Arial" w:cs="Arial"/>
                <w:b/>
                <w:bCs/>
                <w:sz w:val="20"/>
                <w:szCs w:val="20"/>
                <w:u w:val="single"/>
              </w:rPr>
              <w:t xml:space="preserve"> Activation:</w:t>
            </w:r>
            <w:r w:rsidRPr="00A171E3">
              <w:rPr>
                <w:rFonts w:ascii="Arial" w:hAnsi="Arial" w:cs="Arial"/>
                <w:bCs/>
                <w:sz w:val="20"/>
                <w:szCs w:val="20"/>
              </w:rPr>
              <w:t xml:space="preserve">  </w:t>
            </w:r>
            <w:r w:rsidRPr="00A171E3">
              <w:rPr>
                <w:rFonts w:ascii="Arial" w:hAnsi="Arial" w:cs="Arial"/>
                <w:sz w:val="20"/>
                <w:szCs w:val="20"/>
              </w:rPr>
              <w:t xml:space="preserve">Indicates that additional resources, staff, and event management are required to respond to an incident/emergency.  The </w:t>
            </w:r>
            <w:r>
              <w:rPr>
                <w:rFonts w:ascii="Arial" w:hAnsi="Arial" w:cs="Arial"/>
                <w:sz w:val="20"/>
                <w:szCs w:val="20"/>
              </w:rPr>
              <w:t>focus may be</w:t>
            </w:r>
            <w:r w:rsidRPr="00A171E3">
              <w:rPr>
                <w:rFonts w:ascii="Arial" w:hAnsi="Arial" w:cs="Arial"/>
                <w:sz w:val="20"/>
                <w:szCs w:val="20"/>
              </w:rPr>
              <w:t xml:space="preserve"> a specific area(s) but may not impact the entire organization. When notified of incident command activation, each department will assess the appropriate response for its needs and be prepared to fully activate th</w:t>
            </w:r>
            <w:r>
              <w:rPr>
                <w:rFonts w:ascii="Arial" w:hAnsi="Arial" w:cs="Arial"/>
                <w:sz w:val="20"/>
                <w:szCs w:val="20"/>
              </w:rPr>
              <w:t>eir department specific plan</w:t>
            </w:r>
            <w:r w:rsidRPr="00A171E3">
              <w:rPr>
                <w:rFonts w:ascii="Arial" w:hAnsi="Arial" w:cs="Arial"/>
                <w:sz w:val="20"/>
                <w:szCs w:val="20"/>
              </w:rPr>
              <w:t xml:space="preserve"> if asked to do so.  HICS will be activated either virtually or in the hospital command center.   </w:t>
            </w:r>
          </w:p>
          <w:p w:rsidR="00A171E3" w:rsidRPr="00A171E3" w:rsidRDefault="00A171E3" w:rsidP="00A171E3">
            <w:pPr>
              <w:rPr>
                <w:rFonts w:ascii="Arial" w:hAnsi="Arial" w:cs="Arial"/>
                <w:b/>
                <w:bCs/>
                <w:sz w:val="20"/>
                <w:szCs w:val="20"/>
                <w:u w:val="single"/>
              </w:rPr>
            </w:pPr>
          </w:p>
          <w:p w:rsidR="00A171E3" w:rsidRPr="00A171E3" w:rsidRDefault="00A171E3" w:rsidP="00A171E3">
            <w:pPr>
              <w:rPr>
                <w:rFonts w:ascii="Arial" w:hAnsi="Arial" w:cs="Arial"/>
                <w:sz w:val="20"/>
                <w:szCs w:val="20"/>
              </w:rPr>
            </w:pPr>
            <w:r w:rsidRPr="00A171E3">
              <w:rPr>
                <w:rFonts w:ascii="Arial" w:hAnsi="Arial" w:cs="Arial"/>
                <w:b/>
                <w:bCs/>
                <w:sz w:val="20"/>
                <w:szCs w:val="20"/>
                <w:u w:val="single"/>
              </w:rPr>
              <w:t>Code Orange</w:t>
            </w:r>
            <w:r w:rsidRPr="00A171E3">
              <w:rPr>
                <w:rFonts w:ascii="Arial" w:hAnsi="Arial" w:cs="Arial"/>
                <w:bCs/>
                <w:sz w:val="20"/>
                <w:szCs w:val="20"/>
              </w:rPr>
              <w:t xml:space="preserve">: </w:t>
            </w:r>
            <w:r w:rsidRPr="00A171E3">
              <w:rPr>
                <w:rFonts w:ascii="Arial" w:hAnsi="Arial" w:cs="Arial"/>
                <w:sz w:val="20"/>
                <w:szCs w:val="20"/>
              </w:rPr>
              <w:t xml:space="preserve">Indicates a large scale or organization-wide response is anticipated, requiring broadened and sustained expansion of hospital resources and capabilities. Additional resources and staff are needed to manage the incident. An alert will be paged overhead and HICS and the </w:t>
            </w:r>
            <w:r>
              <w:rPr>
                <w:rFonts w:ascii="Arial" w:hAnsi="Arial" w:cs="Arial"/>
                <w:sz w:val="20"/>
                <w:szCs w:val="20"/>
              </w:rPr>
              <w:t>hospital command center</w:t>
            </w:r>
            <w:r w:rsidRPr="00A171E3">
              <w:rPr>
                <w:rFonts w:ascii="Arial" w:hAnsi="Arial" w:cs="Arial"/>
                <w:sz w:val="20"/>
                <w:szCs w:val="20"/>
              </w:rPr>
              <w:t xml:space="preserve"> will be activated.  </w:t>
            </w:r>
            <w:r w:rsidRPr="00A171E3">
              <w:rPr>
                <w:rFonts w:ascii="Arial" w:hAnsi="Arial" w:cs="Arial"/>
                <w:bCs/>
                <w:sz w:val="20"/>
                <w:szCs w:val="20"/>
              </w:rPr>
              <w:t xml:space="preserve"> </w:t>
            </w:r>
            <w:r w:rsidRPr="00A171E3">
              <w:rPr>
                <w:rFonts w:ascii="Arial" w:hAnsi="Arial" w:cs="Arial"/>
                <w:sz w:val="20"/>
                <w:szCs w:val="20"/>
              </w:rPr>
              <w:t>All departments will activate their department specific code</w:t>
            </w:r>
            <w:r>
              <w:rPr>
                <w:rFonts w:ascii="Arial" w:hAnsi="Arial" w:cs="Arial"/>
                <w:sz w:val="20"/>
                <w:szCs w:val="20"/>
              </w:rPr>
              <w:t xml:space="preserve"> orange plan</w:t>
            </w:r>
            <w:r w:rsidRPr="00A171E3">
              <w:rPr>
                <w:rFonts w:ascii="Arial" w:hAnsi="Arial" w:cs="Arial"/>
                <w:sz w:val="20"/>
                <w:szCs w:val="20"/>
              </w:rPr>
              <w:t xml:space="preserve">. </w:t>
            </w:r>
          </w:p>
          <w:p w:rsidR="00994A75" w:rsidRDefault="00994A75">
            <w:pPr>
              <w:autoSpaceDE w:val="0"/>
              <w:autoSpaceDN w:val="0"/>
              <w:adjustRightInd w:val="0"/>
              <w:jc w:val="left"/>
              <w:rPr>
                <w:rFonts w:ascii="Arial" w:hAnsi="Arial" w:cs="Arial"/>
                <w:iCs/>
                <w:sz w:val="20"/>
              </w:rPr>
            </w:pPr>
          </w:p>
        </w:tc>
      </w:tr>
      <w:tr w:rsidR="00EC46DA" w:rsidTr="00EC46DA">
        <w:trPr>
          <w:cantSplit/>
          <w:trHeight w:val="964"/>
        </w:trPr>
        <w:tc>
          <w:tcPr>
            <w:tcW w:w="2160" w:type="dxa"/>
            <w:tcBorders>
              <w:top w:val="nil"/>
              <w:left w:val="nil"/>
              <w:bottom w:val="nil"/>
              <w:right w:val="nil"/>
            </w:tcBorders>
          </w:tcPr>
          <w:p w:rsidR="00EC46DA" w:rsidRDefault="00EC46DA" w:rsidP="00EC46DA">
            <w:pPr>
              <w:jc w:val="left"/>
              <w:rPr>
                <w:rFonts w:ascii="Arial" w:hAnsi="Arial" w:cs="Arial"/>
                <w:b/>
                <w:bCs/>
                <w:color w:val="0000FF"/>
                <w:sz w:val="20"/>
              </w:rPr>
            </w:pPr>
          </w:p>
          <w:p w:rsidR="00EC46DA" w:rsidRDefault="00EC46DA" w:rsidP="00EC46DA">
            <w:pPr>
              <w:jc w:val="left"/>
              <w:rPr>
                <w:rFonts w:ascii="Arial" w:hAnsi="Arial" w:cs="Arial"/>
                <w:b/>
                <w:bCs/>
                <w:color w:val="0000FF"/>
                <w:sz w:val="20"/>
              </w:rPr>
            </w:pPr>
            <w:r>
              <w:rPr>
                <w:rFonts w:ascii="Arial" w:hAnsi="Arial" w:cs="Arial"/>
                <w:b/>
                <w:bCs/>
                <w:color w:val="0000FF"/>
                <w:sz w:val="20"/>
              </w:rPr>
              <w:t>Essential Operating System</w:t>
            </w:r>
          </w:p>
        </w:tc>
        <w:tc>
          <w:tcPr>
            <w:tcW w:w="9180" w:type="dxa"/>
            <w:gridSpan w:val="4"/>
            <w:tcBorders>
              <w:top w:val="single" w:sz="4" w:space="0" w:color="auto"/>
              <w:left w:val="nil"/>
              <w:bottom w:val="single" w:sz="4" w:space="0" w:color="auto"/>
              <w:right w:val="nil"/>
            </w:tcBorders>
          </w:tcPr>
          <w:p w:rsidR="00A76088" w:rsidRDefault="00A76088" w:rsidP="00EC46DA">
            <w:pPr>
              <w:autoSpaceDE w:val="0"/>
              <w:autoSpaceDN w:val="0"/>
              <w:adjustRightInd w:val="0"/>
              <w:jc w:val="left"/>
              <w:rPr>
                <w:rFonts w:ascii="Arial" w:hAnsi="Arial" w:cs="Arial"/>
                <w:color w:val="000000"/>
                <w:sz w:val="20"/>
                <w:szCs w:val="20"/>
              </w:rPr>
            </w:pPr>
          </w:p>
          <w:p w:rsidR="00291E30" w:rsidRDefault="00324017" w:rsidP="002C6EC7">
            <w:pPr>
              <w:autoSpaceDE w:val="0"/>
              <w:autoSpaceDN w:val="0"/>
              <w:adjustRightInd w:val="0"/>
              <w:jc w:val="left"/>
              <w:rPr>
                <w:rFonts w:ascii="Arial" w:hAnsi="Arial" w:cs="Arial"/>
                <w:color w:val="000000"/>
                <w:sz w:val="20"/>
                <w:szCs w:val="20"/>
              </w:rPr>
            </w:pPr>
            <w:r>
              <w:rPr>
                <w:rFonts w:ascii="Arial" w:hAnsi="Arial" w:cs="Arial"/>
                <w:color w:val="000000"/>
                <w:sz w:val="20"/>
                <w:szCs w:val="20"/>
              </w:rPr>
              <w:t>An e</w:t>
            </w:r>
            <w:r w:rsidR="00A76088">
              <w:rPr>
                <w:rFonts w:ascii="Arial" w:hAnsi="Arial" w:cs="Arial"/>
                <w:color w:val="000000"/>
                <w:sz w:val="20"/>
                <w:szCs w:val="20"/>
              </w:rPr>
              <w:t>ssential operating system is a ser</w:t>
            </w:r>
            <w:r w:rsidR="002C6EC7">
              <w:rPr>
                <w:rFonts w:ascii="Arial" w:hAnsi="Arial" w:cs="Arial"/>
                <w:color w:val="000000"/>
                <w:sz w:val="20"/>
                <w:szCs w:val="20"/>
              </w:rPr>
              <w:t xml:space="preserve">vice or system whose failure or </w:t>
            </w:r>
            <w:r w:rsidR="00A76088">
              <w:rPr>
                <w:rFonts w:ascii="Arial" w:hAnsi="Arial" w:cs="Arial"/>
                <w:color w:val="000000"/>
                <w:sz w:val="20"/>
                <w:szCs w:val="20"/>
              </w:rPr>
              <w:t xml:space="preserve">disruption may result in the </w:t>
            </w:r>
            <w:r w:rsidR="002C6EC7">
              <w:rPr>
                <w:rFonts w:ascii="Arial" w:hAnsi="Arial" w:cs="Arial"/>
                <w:color w:val="000000"/>
                <w:sz w:val="20"/>
                <w:szCs w:val="20"/>
              </w:rPr>
              <w:t>failure of business operations and may</w:t>
            </w:r>
            <w:r w:rsidR="00006359">
              <w:rPr>
                <w:rFonts w:ascii="Arial" w:hAnsi="Arial" w:cs="Arial"/>
                <w:color w:val="000000"/>
                <w:sz w:val="20"/>
                <w:szCs w:val="20"/>
              </w:rPr>
              <w:t xml:space="preserve"> significantly impact </w:t>
            </w:r>
            <w:r w:rsidR="002C6EC7">
              <w:rPr>
                <w:rFonts w:ascii="Arial" w:hAnsi="Arial" w:cs="Arial"/>
                <w:color w:val="000000"/>
                <w:sz w:val="20"/>
                <w:szCs w:val="20"/>
              </w:rPr>
              <w:t>laboratory operations.</w:t>
            </w:r>
            <w:r w:rsidR="00006359">
              <w:rPr>
                <w:rFonts w:ascii="Arial" w:hAnsi="Arial" w:cs="Arial"/>
                <w:color w:val="000000"/>
                <w:sz w:val="20"/>
                <w:szCs w:val="20"/>
              </w:rPr>
              <w:t xml:space="preserve"> </w:t>
            </w:r>
          </w:p>
          <w:p w:rsidR="00291E30" w:rsidRDefault="00291E30" w:rsidP="002C6EC7">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Refer to </w:t>
            </w:r>
            <w:hyperlink r:id="rId7" w:history="1">
              <w:r w:rsidRPr="00291E30">
                <w:rPr>
                  <w:rStyle w:val="Hyperlink"/>
                  <w:rFonts w:ascii="Arial" w:hAnsi="Arial" w:cs="Arial"/>
                  <w:sz w:val="20"/>
                  <w:szCs w:val="20"/>
                </w:rPr>
                <w:t>SA 5.01.a2 Laboratory Emergency Management Contingency Grid</w:t>
              </w:r>
            </w:hyperlink>
            <w:r>
              <w:rPr>
                <w:rFonts w:ascii="Arial" w:hAnsi="Arial" w:cs="Arial"/>
                <w:color w:val="000000"/>
                <w:sz w:val="20"/>
                <w:szCs w:val="20"/>
              </w:rPr>
              <w:t xml:space="preserve"> and </w:t>
            </w:r>
            <w:r w:rsidR="00006359">
              <w:rPr>
                <w:rFonts w:ascii="Arial" w:hAnsi="Arial" w:cs="Arial"/>
                <w:color w:val="000000"/>
                <w:sz w:val="20"/>
                <w:szCs w:val="20"/>
              </w:rPr>
              <w:t xml:space="preserve">Children’s organizational procedures to address specific situations (e.g. electrical power interruption, </w:t>
            </w:r>
            <w:r>
              <w:rPr>
                <w:rFonts w:ascii="Arial" w:hAnsi="Arial" w:cs="Arial"/>
                <w:color w:val="000000"/>
                <w:sz w:val="20"/>
                <w:szCs w:val="20"/>
              </w:rPr>
              <w:t>loss of</w:t>
            </w:r>
            <w:r w:rsidR="002C6EC7">
              <w:rPr>
                <w:rFonts w:ascii="Arial" w:hAnsi="Arial" w:cs="Arial"/>
                <w:color w:val="000000"/>
                <w:sz w:val="20"/>
                <w:szCs w:val="20"/>
              </w:rPr>
              <w:t xml:space="preserve"> </w:t>
            </w:r>
            <w:r w:rsidR="00006359">
              <w:rPr>
                <w:rFonts w:ascii="Arial" w:hAnsi="Arial" w:cs="Arial"/>
                <w:color w:val="000000"/>
                <w:sz w:val="20"/>
                <w:szCs w:val="20"/>
              </w:rPr>
              <w:t>water</w:t>
            </w:r>
            <w:r w:rsidR="002C6EC7">
              <w:rPr>
                <w:rFonts w:ascii="Arial" w:hAnsi="Arial" w:cs="Arial"/>
                <w:color w:val="000000"/>
                <w:sz w:val="20"/>
                <w:szCs w:val="20"/>
              </w:rPr>
              <w:t>, air exhaust failure</w:t>
            </w:r>
            <w:r w:rsidR="00006359">
              <w:rPr>
                <w:rFonts w:ascii="Arial" w:hAnsi="Arial" w:cs="Arial"/>
                <w:color w:val="000000"/>
                <w:sz w:val="20"/>
                <w:szCs w:val="20"/>
              </w:rPr>
              <w:t>)</w:t>
            </w:r>
            <w:r w:rsidR="002C6EC7">
              <w:rPr>
                <w:rFonts w:ascii="Arial" w:hAnsi="Arial" w:cs="Arial"/>
                <w:color w:val="000000"/>
                <w:sz w:val="20"/>
                <w:szCs w:val="20"/>
              </w:rPr>
              <w:t>.</w:t>
            </w:r>
          </w:p>
          <w:p w:rsidR="002C6EC7" w:rsidRDefault="002C6EC7" w:rsidP="002C6EC7">
            <w:pPr>
              <w:autoSpaceDE w:val="0"/>
              <w:autoSpaceDN w:val="0"/>
              <w:adjustRightInd w:val="0"/>
              <w:jc w:val="left"/>
              <w:rPr>
                <w:rFonts w:ascii="Arial" w:hAnsi="Arial" w:cs="Arial"/>
                <w:color w:val="000000"/>
                <w:sz w:val="20"/>
                <w:szCs w:val="20"/>
              </w:rPr>
            </w:pPr>
            <w:r>
              <w:rPr>
                <w:rFonts w:ascii="Arial" w:hAnsi="Arial" w:cs="Arial"/>
                <w:color w:val="000000"/>
                <w:sz w:val="20"/>
                <w:szCs w:val="20"/>
              </w:rPr>
              <w:t>Loss of any of these essential systems may result in implementation of a Code Orange.</w:t>
            </w:r>
          </w:p>
          <w:p w:rsidR="00EC46DA" w:rsidRDefault="00006359" w:rsidP="002C6EC7">
            <w:pPr>
              <w:autoSpaceDE w:val="0"/>
              <w:autoSpaceDN w:val="0"/>
              <w:adjustRightInd w:val="0"/>
              <w:jc w:val="left"/>
              <w:rPr>
                <w:rFonts w:ascii="Arial" w:hAnsi="Arial" w:cs="Arial"/>
                <w:sz w:val="20"/>
              </w:rPr>
            </w:pPr>
            <w:r>
              <w:rPr>
                <w:rFonts w:ascii="Arial" w:hAnsi="Arial" w:cs="Arial"/>
                <w:color w:val="000000"/>
                <w:sz w:val="20"/>
                <w:szCs w:val="20"/>
              </w:rPr>
              <w:t xml:space="preserve"> </w:t>
            </w:r>
          </w:p>
        </w:tc>
      </w:tr>
      <w:tr w:rsidR="00A171E3" w:rsidTr="00EC46DA">
        <w:trPr>
          <w:cantSplit/>
          <w:trHeight w:val="964"/>
        </w:trPr>
        <w:tc>
          <w:tcPr>
            <w:tcW w:w="2160" w:type="dxa"/>
            <w:tcBorders>
              <w:top w:val="nil"/>
              <w:left w:val="nil"/>
              <w:bottom w:val="nil"/>
              <w:right w:val="nil"/>
            </w:tcBorders>
          </w:tcPr>
          <w:p w:rsidR="00A171E3" w:rsidRDefault="00A171E3" w:rsidP="00EC46DA">
            <w:pPr>
              <w:jc w:val="left"/>
              <w:rPr>
                <w:rFonts w:ascii="Arial" w:hAnsi="Arial" w:cs="Arial"/>
                <w:b/>
                <w:bCs/>
                <w:color w:val="0000FF"/>
                <w:sz w:val="20"/>
              </w:rPr>
            </w:pPr>
          </w:p>
          <w:p w:rsidR="00A171E3" w:rsidRDefault="00A171E3" w:rsidP="00EC46DA">
            <w:pPr>
              <w:jc w:val="left"/>
              <w:rPr>
                <w:rFonts w:ascii="Arial" w:hAnsi="Arial" w:cs="Arial"/>
                <w:b/>
                <w:bCs/>
                <w:color w:val="0000FF"/>
                <w:sz w:val="20"/>
              </w:rPr>
            </w:pPr>
            <w:r>
              <w:rPr>
                <w:rFonts w:ascii="Arial" w:hAnsi="Arial" w:cs="Arial"/>
                <w:b/>
                <w:bCs/>
                <w:color w:val="0000FF"/>
                <w:sz w:val="20"/>
              </w:rPr>
              <w:t>Essential Functions and Expansion Plans</w:t>
            </w:r>
          </w:p>
        </w:tc>
        <w:tc>
          <w:tcPr>
            <w:tcW w:w="9180" w:type="dxa"/>
            <w:gridSpan w:val="4"/>
            <w:tcBorders>
              <w:top w:val="single" w:sz="4" w:space="0" w:color="auto"/>
              <w:left w:val="nil"/>
              <w:bottom w:val="single" w:sz="4" w:space="0" w:color="auto"/>
              <w:right w:val="nil"/>
            </w:tcBorders>
          </w:tcPr>
          <w:p w:rsidR="00A171E3" w:rsidRDefault="00A171E3" w:rsidP="00A171E3">
            <w:pPr>
              <w:autoSpaceDE w:val="0"/>
              <w:autoSpaceDN w:val="0"/>
              <w:adjustRightInd w:val="0"/>
              <w:jc w:val="left"/>
              <w:rPr>
                <w:rFonts w:ascii="Arial" w:hAnsi="Arial" w:cs="Arial"/>
                <w:sz w:val="20"/>
              </w:rPr>
            </w:pPr>
          </w:p>
          <w:p w:rsidR="00A171E3" w:rsidRDefault="00A171E3" w:rsidP="00A171E3">
            <w:pPr>
              <w:autoSpaceDE w:val="0"/>
              <w:autoSpaceDN w:val="0"/>
              <w:adjustRightInd w:val="0"/>
              <w:jc w:val="left"/>
              <w:rPr>
                <w:rFonts w:ascii="Arial" w:hAnsi="Arial" w:cs="Arial"/>
                <w:sz w:val="20"/>
              </w:rPr>
            </w:pPr>
            <w:r>
              <w:rPr>
                <w:rFonts w:ascii="Arial" w:hAnsi="Arial" w:cs="Arial"/>
                <w:sz w:val="20"/>
              </w:rPr>
              <w:t>The Laboratory will complete requests for emergency or STAT testing during the Code</w:t>
            </w:r>
          </w:p>
          <w:p w:rsidR="00A171E3" w:rsidRDefault="00A171E3" w:rsidP="00A171E3">
            <w:pPr>
              <w:autoSpaceDE w:val="0"/>
              <w:autoSpaceDN w:val="0"/>
              <w:adjustRightInd w:val="0"/>
              <w:jc w:val="left"/>
              <w:rPr>
                <w:rFonts w:ascii="Arial" w:hAnsi="Arial" w:cs="Arial"/>
                <w:sz w:val="20"/>
              </w:rPr>
            </w:pPr>
            <w:r>
              <w:rPr>
                <w:rFonts w:ascii="Arial" w:hAnsi="Arial" w:cs="Arial"/>
                <w:sz w:val="20"/>
              </w:rPr>
              <w:t xml:space="preserve">Orange if possible. The decision to defer routine testing will be made by the Laboratory medical director, administrative director or manager as necessary. </w:t>
            </w:r>
          </w:p>
          <w:p w:rsidR="00A171E3" w:rsidRDefault="00A171E3" w:rsidP="00EC46DA">
            <w:pPr>
              <w:autoSpaceDE w:val="0"/>
              <w:autoSpaceDN w:val="0"/>
              <w:adjustRightInd w:val="0"/>
              <w:jc w:val="left"/>
              <w:rPr>
                <w:rFonts w:ascii="Arial" w:hAnsi="Arial" w:cs="Arial"/>
                <w:color w:val="000000"/>
                <w:sz w:val="20"/>
                <w:szCs w:val="20"/>
              </w:rPr>
            </w:pPr>
          </w:p>
        </w:tc>
      </w:tr>
      <w:tr w:rsidR="00994A75">
        <w:trPr>
          <w:cantSplit/>
          <w:trHeight w:val="793"/>
        </w:trPr>
        <w:tc>
          <w:tcPr>
            <w:tcW w:w="2160" w:type="dxa"/>
            <w:tcBorders>
              <w:top w:val="nil"/>
              <w:left w:val="nil"/>
              <w:bottom w:val="nil"/>
              <w:right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Implementation</w:t>
            </w:r>
          </w:p>
        </w:tc>
        <w:tc>
          <w:tcPr>
            <w:tcW w:w="9180" w:type="dxa"/>
            <w:gridSpan w:val="4"/>
            <w:tcBorders>
              <w:top w:val="single" w:sz="4" w:space="0" w:color="auto"/>
              <w:left w:val="nil"/>
              <w:bottom w:val="single" w:sz="4" w:space="0" w:color="auto"/>
              <w:right w:val="nil"/>
            </w:tcBorders>
          </w:tcPr>
          <w:p w:rsidR="00994A75" w:rsidRDefault="00994A75">
            <w:pPr>
              <w:autoSpaceDE w:val="0"/>
              <w:autoSpaceDN w:val="0"/>
              <w:adjustRightInd w:val="0"/>
              <w:jc w:val="left"/>
              <w:rPr>
                <w:rFonts w:ascii="Arial" w:hAnsi="Arial" w:cs="Arial"/>
                <w:sz w:val="20"/>
              </w:rPr>
            </w:pPr>
          </w:p>
          <w:p w:rsidR="00994A75" w:rsidRDefault="00994A75">
            <w:pPr>
              <w:autoSpaceDE w:val="0"/>
              <w:autoSpaceDN w:val="0"/>
              <w:adjustRightInd w:val="0"/>
              <w:jc w:val="left"/>
              <w:rPr>
                <w:rFonts w:ascii="Arial" w:hAnsi="Arial" w:cs="Arial"/>
                <w:sz w:val="20"/>
              </w:rPr>
            </w:pPr>
            <w:r>
              <w:rPr>
                <w:rFonts w:ascii="Arial" w:hAnsi="Arial" w:cs="Arial"/>
                <w:sz w:val="20"/>
              </w:rPr>
              <w:t>The Laboratory will implement its department specific Code Orange plan upon</w:t>
            </w:r>
          </w:p>
          <w:p w:rsidR="00994A75" w:rsidRPr="0064436B" w:rsidRDefault="00994A75" w:rsidP="0064436B">
            <w:pPr>
              <w:autoSpaceDE w:val="0"/>
              <w:autoSpaceDN w:val="0"/>
              <w:adjustRightInd w:val="0"/>
              <w:jc w:val="left"/>
              <w:rPr>
                <w:rFonts w:ascii="Arial" w:hAnsi="Arial" w:cs="Arial"/>
                <w:sz w:val="20"/>
              </w:rPr>
            </w:pPr>
            <w:proofErr w:type="gramStart"/>
            <w:r>
              <w:rPr>
                <w:rFonts w:ascii="Arial" w:hAnsi="Arial" w:cs="Arial"/>
                <w:sz w:val="20"/>
              </w:rPr>
              <w:t>notification</w:t>
            </w:r>
            <w:proofErr w:type="gramEnd"/>
            <w:r>
              <w:rPr>
                <w:rFonts w:ascii="Arial" w:hAnsi="Arial" w:cs="Arial"/>
                <w:sz w:val="20"/>
              </w:rPr>
              <w:t xml:space="preserve"> by</w:t>
            </w:r>
            <w:r w:rsidR="0064436B">
              <w:rPr>
                <w:rFonts w:ascii="Arial" w:hAnsi="Arial" w:cs="Arial"/>
                <w:sz w:val="20"/>
              </w:rPr>
              <w:t xml:space="preserve"> </w:t>
            </w:r>
            <w:r w:rsidR="0064436B" w:rsidRPr="0064436B">
              <w:rPr>
                <w:rFonts w:ascii="Arial" w:hAnsi="Arial" w:cs="Arial"/>
                <w:i/>
                <w:sz w:val="20"/>
              </w:rPr>
              <w:t>Send Word Now</w:t>
            </w:r>
            <w:r w:rsidR="0064436B">
              <w:rPr>
                <w:rFonts w:ascii="Arial" w:hAnsi="Arial" w:cs="Arial"/>
                <w:sz w:val="20"/>
              </w:rPr>
              <w:t>,</w:t>
            </w:r>
            <w:r>
              <w:rPr>
                <w:rFonts w:ascii="Arial" w:hAnsi="Arial" w:cs="Arial"/>
                <w:sz w:val="20"/>
              </w:rPr>
              <w:t xml:space="preserve"> the hospital paging system</w:t>
            </w:r>
            <w:r w:rsidR="0064436B">
              <w:rPr>
                <w:rFonts w:ascii="Arial" w:hAnsi="Arial" w:cs="Arial"/>
                <w:sz w:val="20"/>
              </w:rPr>
              <w:t>,</w:t>
            </w:r>
            <w:r>
              <w:rPr>
                <w:rFonts w:ascii="Arial" w:hAnsi="Arial" w:cs="Arial"/>
                <w:sz w:val="20"/>
              </w:rPr>
              <w:t xml:space="preserve"> or upon receipt of direct communication of a Code</w:t>
            </w:r>
            <w:r w:rsidR="0064436B">
              <w:rPr>
                <w:rFonts w:ascii="Arial" w:hAnsi="Arial" w:cs="Arial"/>
                <w:sz w:val="20"/>
              </w:rPr>
              <w:t xml:space="preserve"> </w:t>
            </w:r>
            <w:r>
              <w:rPr>
                <w:rFonts w:ascii="Arial" w:hAnsi="Arial" w:cs="Arial"/>
              </w:rPr>
              <w:t>Orange.</w:t>
            </w:r>
          </w:p>
          <w:p w:rsidR="00994A75" w:rsidRDefault="00994A75">
            <w:pPr>
              <w:pStyle w:val="TableText"/>
              <w:adjustRightInd w:val="0"/>
              <w:rPr>
                <w:rFonts w:ascii="Arial" w:hAnsi="Arial" w:cs="Arial"/>
              </w:rPr>
            </w:pPr>
          </w:p>
        </w:tc>
      </w:tr>
      <w:tr w:rsidR="00994A75">
        <w:trPr>
          <w:cantSplit/>
          <w:trHeight w:val="1612"/>
        </w:trPr>
        <w:tc>
          <w:tcPr>
            <w:tcW w:w="2160" w:type="dxa"/>
            <w:tcBorders>
              <w:top w:val="nil"/>
              <w:left w:val="nil"/>
              <w:bottom w:val="nil"/>
              <w:right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Notification</w:t>
            </w:r>
          </w:p>
        </w:tc>
        <w:tc>
          <w:tcPr>
            <w:tcW w:w="9180" w:type="dxa"/>
            <w:gridSpan w:val="4"/>
            <w:tcBorders>
              <w:top w:val="single" w:sz="4" w:space="0" w:color="auto"/>
              <w:left w:val="nil"/>
              <w:bottom w:val="single" w:sz="4" w:space="0" w:color="auto"/>
              <w:right w:val="nil"/>
            </w:tcBorders>
          </w:tcPr>
          <w:p w:rsidR="00994A75" w:rsidRDefault="00994A75">
            <w:pPr>
              <w:tabs>
                <w:tab w:val="left" w:pos="-720"/>
              </w:tabs>
              <w:jc w:val="left"/>
              <w:rPr>
                <w:rFonts w:ascii="Arial" w:hAnsi="Arial" w:cs="Arial"/>
                <w:iCs/>
                <w:sz w:val="20"/>
              </w:rPr>
            </w:pPr>
          </w:p>
          <w:p w:rsidR="00994A75" w:rsidRDefault="00994A75">
            <w:pPr>
              <w:autoSpaceDE w:val="0"/>
              <w:autoSpaceDN w:val="0"/>
              <w:adjustRightInd w:val="0"/>
              <w:jc w:val="left"/>
              <w:rPr>
                <w:rFonts w:ascii="Arial" w:hAnsi="Arial" w:cs="Arial"/>
                <w:sz w:val="20"/>
                <w:szCs w:val="20"/>
              </w:rPr>
            </w:pPr>
            <w:r>
              <w:rPr>
                <w:rFonts w:ascii="Arial" w:hAnsi="Arial" w:cs="Arial"/>
                <w:sz w:val="20"/>
                <w:szCs w:val="20"/>
              </w:rPr>
              <w:t>Laboratory staff on site will be notified by the hospital overhead paging system or by direct</w:t>
            </w:r>
          </w:p>
          <w:p w:rsidR="00994A75" w:rsidRDefault="00994A75">
            <w:pPr>
              <w:autoSpaceDE w:val="0"/>
              <w:autoSpaceDN w:val="0"/>
              <w:adjustRightInd w:val="0"/>
              <w:jc w:val="left"/>
              <w:rPr>
                <w:rFonts w:ascii="Arial" w:hAnsi="Arial" w:cs="Arial"/>
                <w:sz w:val="20"/>
                <w:szCs w:val="20"/>
              </w:rPr>
            </w:pPr>
            <w:proofErr w:type="gramStart"/>
            <w:r>
              <w:rPr>
                <w:rFonts w:ascii="Arial" w:hAnsi="Arial" w:cs="Arial"/>
                <w:sz w:val="20"/>
                <w:szCs w:val="20"/>
              </w:rPr>
              <w:t>communication</w:t>
            </w:r>
            <w:proofErr w:type="gramEnd"/>
            <w:r>
              <w:rPr>
                <w:rFonts w:ascii="Arial" w:hAnsi="Arial" w:cs="Arial"/>
                <w:sz w:val="20"/>
                <w:szCs w:val="20"/>
              </w:rPr>
              <w:t xml:space="preserve"> of a Code Orange.</w:t>
            </w:r>
          </w:p>
          <w:p w:rsidR="00994A75" w:rsidRDefault="00994A75">
            <w:pPr>
              <w:autoSpaceDE w:val="0"/>
              <w:autoSpaceDN w:val="0"/>
              <w:adjustRightInd w:val="0"/>
              <w:jc w:val="left"/>
              <w:rPr>
                <w:rFonts w:ascii="Arial" w:hAnsi="Arial" w:cs="Arial"/>
                <w:sz w:val="20"/>
                <w:szCs w:val="20"/>
              </w:rPr>
            </w:pPr>
            <w:r>
              <w:rPr>
                <w:rFonts w:ascii="Arial" w:hAnsi="Arial" w:cs="Arial"/>
                <w:sz w:val="20"/>
                <w:szCs w:val="20"/>
              </w:rPr>
              <w:t>Personnel who are not within range of the overhead paging system will be notified by phone</w:t>
            </w:r>
          </w:p>
          <w:p w:rsidR="00994A75" w:rsidRDefault="00994A75">
            <w:pPr>
              <w:autoSpaceDE w:val="0"/>
              <w:autoSpaceDN w:val="0"/>
              <w:adjustRightInd w:val="0"/>
              <w:jc w:val="left"/>
              <w:rPr>
                <w:rFonts w:ascii="Arial" w:hAnsi="Arial" w:cs="Arial"/>
                <w:sz w:val="20"/>
                <w:szCs w:val="20"/>
              </w:rPr>
            </w:pPr>
            <w:proofErr w:type="gramStart"/>
            <w:r>
              <w:rPr>
                <w:rFonts w:ascii="Arial" w:hAnsi="Arial" w:cs="Arial"/>
                <w:sz w:val="20"/>
                <w:szCs w:val="20"/>
              </w:rPr>
              <w:t>or</w:t>
            </w:r>
            <w:proofErr w:type="gramEnd"/>
            <w:r>
              <w:rPr>
                <w:rFonts w:ascii="Arial" w:hAnsi="Arial" w:cs="Arial"/>
                <w:sz w:val="20"/>
                <w:szCs w:val="20"/>
              </w:rPr>
              <w:t xml:space="preserve"> personal pager.</w:t>
            </w:r>
          </w:p>
          <w:p w:rsidR="00994A75" w:rsidRDefault="00994A75">
            <w:pPr>
              <w:tabs>
                <w:tab w:val="left" w:pos="-720"/>
              </w:tabs>
              <w:jc w:val="left"/>
              <w:rPr>
                <w:rFonts w:ascii="Arial" w:hAnsi="Arial" w:cs="Arial"/>
                <w:iCs/>
                <w:sz w:val="20"/>
              </w:rPr>
            </w:pPr>
            <w:r>
              <w:rPr>
                <w:rFonts w:ascii="Arial" w:hAnsi="Arial" w:cs="Arial"/>
                <w:sz w:val="20"/>
                <w:szCs w:val="20"/>
              </w:rPr>
              <w:t>Off duty personnel will be notified as necessary using phones or personal pagers.</w:t>
            </w:r>
          </w:p>
        </w:tc>
      </w:tr>
      <w:tr w:rsidR="00994A75">
        <w:trPr>
          <w:cantSplit/>
          <w:trHeight w:val="1162"/>
        </w:trPr>
        <w:tc>
          <w:tcPr>
            <w:tcW w:w="2160" w:type="dxa"/>
            <w:tcBorders>
              <w:top w:val="nil"/>
              <w:left w:val="nil"/>
              <w:bottom w:val="nil"/>
              <w:right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Call In System</w:t>
            </w:r>
          </w:p>
        </w:tc>
        <w:tc>
          <w:tcPr>
            <w:tcW w:w="9180" w:type="dxa"/>
            <w:gridSpan w:val="4"/>
            <w:tcBorders>
              <w:top w:val="single" w:sz="4" w:space="0" w:color="auto"/>
              <w:left w:val="nil"/>
              <w:bottom w:val="single" w:sz="4" w:space="0" w:color="auto"/>
              <w:right w:val="nil"/>
            </w:tcBorders>
          </w:tcPr>
          <w:p w:rsidR="00994A75" w:rsidRDefault="00994A75">
            <w:pPr>
              <w:tabs>
                <w:tab w:val="left" w:pos="-720"/>
              </w:tabs>
              <w:jc w:val="left"/>
              <w:rPr>
                <w:rFonts w:ascii="Arial" w:hAnsi="Arial" w:cs="Arial"/>
                <w:iCs/>
                <w:sz w:val="20"/>
              </w:rPr>
            </w:pPr>
          </w:p>
          <w:p w:rsidR="00994A75" w:rsidRDefault="00994A75">
            <w:pPr>
              <w:tabs>
                <w:tab w:val="left" w:pos="-720"/>
              </w:tabs>
              <w:jc w:val="left"/>
              <w:rPr>
                <w:rFonts w:ascii="Arial" w:hAnsi="Arial" w:cs="Arial"/>
                <w:iCs/>
                <w:sz w:val="20"/>
              </w:rPr>
            </w:pPr>
            <w:r>
              <w:rPr>
                <w:rFonts w:ascii="Arial" w:hAnsi="Arial" w:cs="Arial"/>
                <w:iCs/>
                <w:sz w:val="20"/>
              </w:rPr>
              <w:t>A Code Orange Call Roster</w:t>
            </w:r>
            <w:r w:rsidR="0064436B">
              <w:rPr>
                <w:rFonts w:ascii="Arial" w:hAnsi="Arial" w:cs="Arial"/>
                <w:iCs/>
                <w:sz w:val="20"/>
              </w:rPr>
              <w:t>,</w:t>
            </w:r>
            <w:r>
              <w:rPr>
                <w:rFonts w:ascii="Arial" w:hAnsi="Arial" w:cs="Arial"/>
                <w:iCs/>
                <w:sz w:val="20"/>
              </w:rPr>
              <w:t xml:space="preserve"> </w:t>
            </w:r>
            <w:hyperlink r:id="rId8" w:history="1">
              <w:r w:rsidRPr="001D778B">
                <w:rPr>
                  <w:rStyle w:val="Hyperlink"/>
                  <w:rFonts w:ascii="Arial" w:hAnsi="Arial" w:cs="Arial"/>
                  <w:iCs/>
                  <w:sz w:val="20"/>
                </w:rPr>
                <w:t>SA 5.01.a1</w:t>
              </w:r>
            </w:hyperlink>
            <w:r w:rsidR="0064436B">
              <w:rPr>
                <w:rFonts w:ascii="Arial" w:hAnsi="Arial" w:cs="Arial"/>
                <w:iCs/>
                <w:sz w:val="20"/>
              </w:rPr>
              <w:t xml:space="preserve">, </w:t>
            </w:r>
            <w:r>
              <w:rPr>
                <w:rFonts w:ascii="Arial" w:hAnsi="Arial" w:cs="Arial"/>
                <w:iCs/>
                <w:sz w:val="20"/>
              </w:rPr>
              <w:t xml:space="preserve">is maintained in the laboratory along with a current list of laboratory staff contact information. </w:t>
            </w:r>
          </w:p>
          <w:p w:rsidR="00994A75" w:rsidRDefault="00994A75">
            <w:pPr>
              <w:pStyle w:val="TableText"/>
              <w:tabs>
                <w:tab w:val="left" w:pos="-720"/>
              </w:tabs>
              <w:autoSpaceDE/>
              <w:autoSpaceDN/>
              <w:rPr>
                <w:rFonts w:ascii="Arial" w:hAnsi="Arial" w:cs="Arial"/>
                <w:iCs/>
              </w:rPr>
            </w:pPr>
            <w:r>
              <w:rPr>
                <w:rFonts w:ascii="Arial" w:hAnsi="Arial" w:cs="Arial"/>
                <w:iCs/>
              </w:rPr>
              <w:t xml:space="preserve">Off duty personnel will be called in as necessary </w:t>
            </w:r>
            <w:r w:rsidR="0064436B">
              <w:rPr>
                <w:rFonts w:ascii="Arial" w:hAnsi="Arial" w:cs="Arial"/>
                <w:iCs/>
              </w:rPr>
              <w:t>according to</w:t>
            </w:r>
            <w:r>
              <w:rPr>
                <w:rFonts w:ascii="Arial" w:hAnsi="Arial" w:cs="Arial"/>
                <w:iCs/>
              </w:rPr>
              <w:t xml:space="preserve"> the Code Orange plan.</w:t>
            </w:r>
          </w:p>
          <w:p w:rsidR="00994A75" w:rsidRDefault="00994A75">
            <w:pPr>
              <w:tabs>
                <w:tab w:val="left" w:pos="-720"/>
              </w:tabs>
              <w:jc w:val="left"/>
              <w:rPr>
                <w:rFonts w:ascii="Arial" w:hAnsi="Arial" w:cs="Arial"/>
                <w:iCs/>
                <w:sz w:val="20"/>
              </w:rPr>
            </w:pPr>
            <w:r>
              <w:rPr>
                <w:rFonts w:ascii="Arial" w:hAnsi="Arial" w:cs="Arial"/>
                <w:iCs/>
                <w:sz w:val="20"/>
              </w:rPr>
              <w:t xml:space="preserve"> </w:t>
            </w: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000"/>
        </w:trPr>
        <w:tc>
          <w:tcPr>
            <w:tcW w:w="2160" w:type="dxa"/>
            <w:tcBorders>
              <w:top w:val="nil"/>
              <w:left w:val="nil"/>
              <w:bottom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Building and Security Access</w:t>
            </w:r>
          </w:p>
          <w:p w:rsidR="00994A75" w:rsidRDefault="00994A75">
            <w:pPr>
              <w:jc w:val="left"/>
              <w:rPr>
                <w:rFonts w:ascii="Arial" w:hAnsi="Arial" w:cs="Arial"/>
                <w:b/>
                <w:bCs/>
                <w:color w:val="0000FF"/>
                <w:sz w:val="20"/>
              </w:rPr>
            </w:pPr>
          </w:p>
        </w:tc>
        <w:tc>
          <w:tcPr>
            <w:tcW w:w="9180" w:type="dxa"/>
            <w:gridSpan w:val="4"/>
            <w:tcBorders>
              <w:top w:val="single" w:sz="4" w:space="0" w:color="auto"/>
              <w:bottom w:val="single" w:sz="6" w:space="0" w:color="auto"/>
              <w:right w:val="nil"/>
            </w:tcBorders>
          </w:tcPr>
          <w:p w:rsidR="00994A75" w:rsidRDefault="00994A75">
            <w:pPr>
              <w:jc w:val="left"/>
              <w:rPr>
                <w:rFonts w:ascii="Arial" w:hAnsi="Arial" w:cs="Arial"/>
                <w:iCs/>
                <w:sz w:val="20"/>
              </w:rPr>
            </w:pPr>
          </w:p>
          <w:p w:rsidR="00994A75" w:rsidRDefault="00994A75" w:rsidP="0064436B">
            <w:pPr>
              <w:jc w:val="left"/>
              <w:rPr>
                <w:rFonts w:ascii="Arial" w:hAnsi="Arial" w:cs="Arial"/>
                <w:iCs/>
                <w:sz w:val="20"/>
              </w:rPr>
            </w:pPr>
            <w:r>
              <w:rPr>
                <w:rFonts w:ascii="Arial" w:hAnsi="Arial" w:cs="Arial"/>
                <w:iCs/>
                <w:sz w:val="20"/>
              </w:rPr>
              <w:t xml:space="preserve">All employees MUST present and wear their Children’s </w:t>
            </w:r>
            <w:r w:rsidR="0064436B">
              <w:rPr>
                <w:rFonts w:ascii="Arial" w:hAnsi="Arial" w:cs="Arial"/>
                <w:iCs/>
                <w:sz w:val="20"/>
              </w:rPr>
              <w:t>Minnesota</w:t>
            </w:r>
            <w:r>
              <w:rPr>
                <w:rFonts w:ascii="Arial" w:hAnsi="Arial" w:cs="Arial"/>
                <w:iCs/>
                <w:sz w:val="20"/>
              </w:rPr>
              <w:t xml:space="preserve"> issued identification badge or they will not be allowed to enter the facility.  In the event of a building lock down, employees will b</w:t>
            </w:r>
            <w:r w:rsidR="00F31BA9">
              <w:rPr>
                <w:rFonts w:ascii="Arial" w:hAnsi="Arial" w:cs="Arial"/>
                <w:iCs/>
                <w:sz w:val="20"/>
              </w:rPr>
              <w:t>e notified as to which entrance</w:t>
            </w:r>
            <w:r>
              <w:rPr>
                <w:rFonts w:ascii="Arial" w:hAnsi="Arial" w:cs="Arial"/>
                <w:iCs/>
                <w:sz w:val="20"/>
              </w:rPr>
              <w:t>(s) to use.</w:t>
            </w: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958"/>
        </w:trPr>
        <w:tc>
          <w:tcPr>
            <w:tcW w:w="2160" w:type="dxa"/>
            <w:tcBorders>
              <w:top w:val="nil"/>
              <w:left w:val="nil"/>
              <w:bottom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Assignments</w:t>
            </w:r>
          </w:p>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Pr="0064436B" w:rsidRDefault="00994A75">
            <w:pPr>
              <w:autoSpaceDE w:val="0"/>
              <w:autoSpaceDN w:val="0"/>
              <w:adjustRightInd w:val="0"/>
              <w:jc w:val="left"/>
              <w:rPr>
                <w:rFonts w:ascii="Arial" w:hAnsi="Arial" w:cs="Arial"/>
                <w:sz w:val="16"/>
                <w:szCs w:val="16"/>
              </w:rPr>
            </w:pPr>
          </w:p>
          <w:p w:rsidR="00994A75" w:rsidRDefault="00994A75">
            <w:pPr>
              <w:autoSpaceDE w:val="0"/>
              <w:autoSpaceDN w:val="0"/>
              <w:adjustRightInd w:val="0"/>
              <w:jc w:val="left"/>
              <w:rPr>
                <w:rFonts w:ascii="Arial" w:hAnsi="Arial" w:cs="Arial"/>
                <w:sz w:val="20"/>
              </w:rPr>
            </w:pPr>
            <w:r>
              <w:rPr>
                <w:rFonts w:ascii="Arial" w:hAnsi="Arial" w:cs="Arial"/>
                <w:sz w:val="20"/>
              </w:rPr>
              <w:t>The colors used in the titles below coordinate with Position Identification</w:t>
            </w:r>
          </w:p>
          <w:p w:rsidR="00F51763" w:rsidRDefault="00994A75">
            <w:pPr>
              <w:autoSpaceDE w:val="0"/>
              <w:autoSpaceDN w:val="0"/>
              <w:adjustRightInd w:val="0"/>
              <w:jc w:val="left"/>
              <w:rPr>
                <w:rFonts w:ascii="Arial" w:hAnsi="Arial" w:cs="Arial"/>
                <w:sz w:val="20"/>
              </w:rPr>
            </w:pPr>
            <w:r>
              <w:rPr>
                <w:rFonts w:ascii="Arial" w:hAnsi="Arial" w:cs="Arial"/>
                <w:sz w:val="20"/>
              </w:rPr>
              <w:t xml:space="preserve">Badges and Job Action Sheets (JAS) found in the Laboratory Disaster Box. </w:t>
            </w:r>
          </w:p>
          <w:p w:rsidR="00C817B9" w:rsidRDefault="00F51763">
            <w:pPr>
              <w:autoSpaceDE w:val="0"/>
              <w:autoSpaceDN w:val="0"/>
              <w:adjustRightInd w:val="0"/>
              <w:jc w:val="left"/>
              <w:rPr>
                <w:rFonts w:ascii="Arial" w:hAnsi="Arial" w:cs="Arial"/>
                <w:sz w:val="20"/>
              </w:rPr>
            </w:pPr>
            <w:r>
              <w:rPr>
                <w:rFonts w:ascii="Arial" w:hAnsi="Arial" w:cs="Arial"/>
                <w:sz w:val="20"/>
              </w:rPr>
              <w:t xml:space="preserve">Not all assignments may be filled and some </w:t>
            </w:r>
            <w:r w:rsidR="00994A75">
              <w:rPr>
                <w:rFonts w:ascii="Arial" w:hAnsi="Arial" w:cs="Arial"/>
                <w:sz w:val="20"/>
              </w:rPr>
              <w:t>assignments may be combined depending upon need and staffing at the time of the Cod</w:t>
            </w:r>
            <w:r>
              <w:rPr>
                <w:rFonts w:ascii="Arial" w:hAnsi="Arial" w:cs="Arial"/>
                <w:sz w:val="20"/>
              </w:rPr>
              <w:t xml:space="preserve">e </w:t>
            </w:r>
            <w:r w:rsidR="00994A75">
              <w:rPr>
                <w:rFonts w:ascii="Arial" w:hAnsi="Arial" w:cs="Arial"/>
                <w:sz w:val="20"/>
              </w:rPr>
              <w:t>Orange.</w:t>
            </w:r>
            <w:r w:rsidR="00177207">
              <w:rPr>
                <w:rFonts w:ascii="Arial" w:hAnsi="Arial" w:cs="Arial"/>
                <w:sz w:val="20"/>
              </w:rPr>
              <w:t xml:space="preserve"> </w:t>
            </w:r>
          </w:p>
          <w:p w:rsidR="00994A75" w:rsidRDefault="00177207">
            <w:pPr>
              <w:autoSpaceDE w:val="0"/>
              <w:autoSpaceDN w:val="0"/>
              <w:adjustRightInd w:val="0"/>
              <w:jc w:val="left"/>
              <w:rPr>
                <w:rFonts w:ascii="Arial" w:hAnsi="Arial" w:cs="Arial"/>
                <w:sz w:val="20"/>
              </w:rPr>
            </w:pPr>
            <w:r>
              <w:rPr>
                <w:rFonts w:ascii="Arial" w:hAnsi="Arial" w:cs="Arial"/>
                <w:sz w:val="20"/>
              </w:rPr>
              <w:t xml:space="preserve">In the event of a Laboratory evacuation, </w:t>
            </w:r>
            <w:r w:rsidR="00C817B9">
              <w:rPr>
                <w:rFonts w:ascii="Arial" w:hAnsi="Arial" w:cs="Arial"/>
                <w:sz w:val="20"/>
              </w:rPr>
              <w:t>the staff person assigned to the Processing area will be responsible for securing the Disaster Box and removing it from the lab.</w:t>
            </w:r>
          </w:p>
          <w:p w:rsidR="00994A75" w:rsidRDefault="00994A75">
            <w:pPr>
              <w:pStyle w:val="TableText"/>
              <w:adjustRightInd w:val="0"/>
              <w:rPr>
                <w:rFonts w:ascii="Arial" w:hAnsi="Arial" w:cs="Arial"/>
              </w:rPr>
            </w:pPr>
            <w:r>
              <w:rPr>
                <w:rFonts w:ascii="Arial" w:hAnsi="Arial" w:cs="Arial"/>
              </w:rPr>
              <w:t>Disaster Box Location</w:t>
            </w:r>
          </w:p>
          <w:p w:rsidR="00994A75" w:rsidRDefault="00994A75">
            <w:pPr>
              <w:numPr>
                <w:ilvl w:val="0"/>
                <w:numId w:val="12"/>
              </w:numPr>
              <w:autoSpaceDE w:val="0"/>
              <w:autoSpaceDN w:val="0"/>
              <w:adjustRightInd w:val="0"/>
              <w:jc w:val="left"/>
              <w:rPr>
                <w:rFonts w:ascii="Arial" w:hAnsi="Arial" w:cs="Arial"/>
                <w:sz w:val="20"/>
              </w:rPr>
            </w:pPr>
            <w:r>
              <w:rPr>
                <w:rFonts w:ascii="Arial" w:hAnsi="Arial" w:cs="Arial"/>
                <w:sz w:val="20"/>
              </w:rPr>
              <w:t>Minneapolis - Shelf outside staff break room</w:t>
            </w:r>
          </w:p>
          <w:p w:rsidR="00994A75" w:rsidRPr="00E12E03" w:rsidRDefault="00994A75">
            <w:pPr>
              <w:numPr>
                <w:ilvl w:val="0"/>
                <w:numId w:val="12"/>
              </w:numPr>
              <w:jc w:val="left"/>
              <w:rPr>
                <w:rFonts w:ascii="Arial" w:hAnsi="Arial" w:cs="Arial"/>
                <w:iCs/>
                <w:sz w:val="20"/>
              </w:rPr>
            </w:pPr>
            <w:r>
              <w:rPr>
                <w:rFonts w:ascii="Arial" w:hAnsi="Arial" w:cs="Arial"/>
                <w:sz w:val="20"/>
              </w:rPr>
              <w:t xml:space="preserve">St Paul - Shelf </w:t>
            </w:r>
            <w:r w:rsidR="0064436B">
              <w:rPr>
                <w:rFonts w:ascii="Arial" w:hAnsi="Arial" w:cs="Arial"/>
                <w:sz w:val="20"/>
              </w:rPr>
              <w:t>above operation supervisor’s work station</w:t>
            </w:r>
          </w:p>
          <w:p w:rsidR="00E12E03" w:rsidRPr="0064436B" w:rsidRDefault="00E12E03" w:rsidP="00E12E03">
            <w:pPr>
              <w:ind w:left="360"/>
              <w:jc w:val="left"/>
              <w:rPr>
                <w:rFonts w:ascii="Arial" w:hAnsi="Arial" w:cs="Arial"/>
                <w:iCs/>
                <w:sz w:val="16"/>
                <w:szCs w:val="16"/>
              </w:rPr>
            </w:pPr>
          </w:p>
        </w:tc>
      </w:tr>
      <w:tr w:rsidR="0064436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958"/>
        </w:trPr>
        <w:tc>
          <w:tcPr>
            <w:tcW w:w="2160" w:type="dxa"/>
            <w:tcBorders>
              <w:top w:val="nil"/>
              <w:left w:val="nil"/>
              <w:bottom w:val="nil"/>
            </w:tcBorders>
          </w:tcPr>
          <w:p w:rsidR="0064436B" w:rsidRDefault="0064436B">
            <w:pPr>
              <w:jc w:val="left"/>
              <w:rPr>
                <w:rFonts w:ascii="Arial" w:hAnsi="Arial" w:cs="Arial"/>
                <w:b/>
                <w:bCs/>
                <w:color w:val="0000FF"/>
                <w:sz w:val="20"/>
              </w:rPr>
            </w:pPr>
          </w:p>
        </w:tc>
        <w:tc>
          <w:tcPr>
            <w:tcW w:w="9180" w:type="dxa"/>
            <w:gridSpan w:val="4"/>
            <w:tcBorders>
              <w:bottom w:val="single" w:sz="6" w:space="0" w:color="auto"/>
              <w:right w:val="nil"/>
            </w:tcBorders>
          </w:tcPr>
          <w:p w:rsidR="0064436B" w:rsidRDefault="0064436B">
            <w:pPr>
              <w:autoSpaceDE w:val="0"/>
              <w:autoSpaceDN w:val="0"/>
              <w:adjustRightInd w:val="0"/>
              <w:jc w:val="left"/>
              <w:rPr>
                <w:rFonts w:ascii="Arial" w:hAnsi="Arial" w:cs="Arial"/>
                <w:sz w:val="20"/>
              </w:rPr>
            </w:pPr>
          </w:p>
          <w:p w:rsidR="0064436B" w:rsidRDefault="0064436B" w:rsidP="0064436B">
            <w:pPr>
              <w:autoSpaceDE w:val="0"/>
              <w:autoSpaceDN w:val="0"/>
              <w:adjustRightInd w:val="0"/>
              <w:jc w:val="left"/>
              <w:rPr>
                <w:rFonts w:ascii="Arial" w:hAnsi="Arial" w:cs="Arial"/>
                <w:b/>
                <w:bCs/>
                <w:color w:val="800080"/>
                <w:sz w:val="20"/>
              </w:rPr>
            </w:pPr>
            <w:r>
              <w:rPr>
                <w:rFonts w:ascii="Arial" w:hAnsi="Arial" w:cs="Arial"/>
                <w:b/>
                <w:bCs/>
                <w:color w:val="800080"/>
                <w:sz w:val="20"/>
              </w:rPr>
              <w:t>LABORATORY UNIT LEADER (Laboratory medical director, administrative director or manager)</w:t>
            </w:r>
          </w:p>
          <w:p w:rsidR="0064436B" w:rsidRDefault="0064436B" w:rsidP="0064436B">
            <w:pPr>
              <w:numPr>
                <w:ilvl w:val="0"/>
                <w:numId w:val="12"/>
              </w:numPr>
              <w:autoSpaceDE w:val="0"/>
              <w:autoSpaceDN w:val="0"/>
              <w:adjustRightInd w:val="0"/>
              <w:jc w:val="left"/>
              <w:rPr>
                <w:rFonts w:ascii="Arial" w:hAnsi="Arial" w:cs="Arial"/>
                <w:color w:val="000000"/>
                <w:sz w:val="20"/>
              </w:rPr>
            </w:pPr>
            <w:r>
              <w:rPr>
                <w:rFonts w:ascii="Arial" w:hAnsi="Arial" w:cs="Arial"/>
                <w:color w:val="000000"/>
                <w:sz w:val="20"/>
              </w:rPr>
              <w:t>Report to the Command Center to receive a briefing and /or update on the</w:t>
            </w:r>
          </w:p>
          <w:p w:rsidR="0064436B" w:rsidRDefault="0064436B" w:rsidP="0064436B">
            <w:pPr>
              <w:autoSpaceDE w:val="0"/>
              <w:autoSpaceDN w:val="0"/>
              <w:adjustRightInd w:val="0"/>
              <w:jc w:val="left"/>
              <w:rPr>
                <w:rFonts w:ascii="Arial" w:hAnsi="Arial" w:cs="Arial"/>
                <w:color w:val="000000"/>
                <w:sz w:val="20"/>
              </w:rPr>
            </w:pPr>
            <w:r>
              <w:rPr>
                <w:rFonts w:ascii="Arial" w:hAnsi="Arial" w:cs="Arial"/>
                <w:color w:val="000000"/>
                <w:sz w:val="20"/>
              </w:rPr>
              <w:t xml:space="preserve">             </w:t>
            </w:r>
            <w:proofErr w:type="gramStart"/>
            <w:r>
              <w:rPr>
                <w:rFonts w:ascii="Arial" w:hAnsi="Arial" w:cs="Arial"/>
                <w:color w:val="000000"/>
                <w:sz w:val="20"/>
              </w:rPr>
              <w:t>situation</w:t>
            </w:r>
            <w:proofErr w:type="gramEnd"/>
            <w:r>
              <w:rPr>
                <w:rFonts w:ascii="Arial" w:hAnsi="Arial" w:cs="Arial"/>
                <w:color w:val="000000"/>
                <w:sz w:val="20"/>
              </w:rPr>
              <w:t xml:space="preserve"> from the Incident Commander or Operations Section Chief.</w:t>
            </w:r>
          </w:p>
          <w:p w:rsidR="0064436B" w:rsidRDefault="0064436B" w:rsidP="0064436B">
            <w:pPr>
              <w:numPr>
                <w:ilvl w:val="0"/>
                <w:numId w:val="12"/>
              </w:numPr>
              <w:autoSpaceDE w:val="0"/>
              <w:autoSpaceDN w:val="0"/>
              <w:adjustRightInd w:val="0"/>
              <w:jc w:val="left"/>
              <w:rPr>
                <w:rFonts w:ascii="Arial" w:hAnsi="Arial" w:cs="Arial"/>
                <w:color w:val="000000"/>
                <w:sz w:val="20"/>
              </w:rPr>
            </w:pPr>
            <w:r>
              <w:rPr>
                <w:rFonts w:ascii="Arial" w:hAnsi="Arial" w:cs="Arial"/>
                <w:sz w:val="20"/>
              </w:rPr>
              <w:t xml:space="preserve">Follow procedures on the Laboratory Unit Leader Job Action Sheet </w:t>
            </w:r>
            <w:hyperlink r:id="rId9" w:history="1">
              <w:r w:rsidRPr="002C7175">
                <w:rPr>
                  <w:rStyle w:val="Hyperlink"/>
                  <w:rFonts w:ascii="Arial" w:hAnsi="Arial" w:cs="Arial"/>
                  <w:sz w:val="20"/>
                </w:rPr>
                <w:t>SA 5.01.f2</w:t>
              </w:r>
            </w:hyperlink>
          </w:p>
          <w:p w:rsidR="0064436B" w:rsidRDefault="0064436B" w:rsidP="0064436B">
            <w:pPr>
              <w:numPr>
                <w:ilvl w:val="0"/>
                <w:numId w:val="12"/>
              </w:numPr>
              <w:autoSpaceDE w:val="0"/>
              <w:autoSpaceDN w:val="0"/>
              <w:adjustRightInd w:val="0"/>
              <w:jc w:val="left"/>
              <w:rPr>
                <w:rFonts w:ascii="Arial" w:hAnsi="Arial" w:cs="Arial"/>
                <w:color w:val="000000"/>
                <w:sz w:val="20"/>
              </w:rPr>
            </w:pPr>
            <w:r>
              <w:rPr>
                <w:rFonts w:ascii="Arial" w:hAnsi="Arial" w:cs="Arial"/>
                <w:color w:val="000000"/>
                <w:sz w:val="20"/>
              </w:rPr>
              <w:t>Wear position identification, purple “Laboratory Unit Leader” badge, located in</w:t>
            </w:r>
          </w:p>
          <w:p w:rsidR="0064436B" w:rsidRDefault="0064436B" w:rsidP="0064436B">
            <w:pPr>
              <w:autoSpaceDE w:val="0"/>
              <w:autoSpaceDN w:val="0"/>
              <w:adjustRightInd w:val="0"/>
              <w:jc w:val="left"/>
              <w:rPr>
                <w:rFonts w:ascii="Arial" w:hAnsi="Arial" w:cs="Arial"/>
                <w:color w:val="000000"/>
                <w:sz w:val="20"/>
              </w:rPr>
            </w:pPr>
            <w:r>
              <w:rPr>
                <w:rFonts w:ascii="Arial" w:hAnsi="Arial" w:cs="Arial"/>
                <w:color w:val="000000"/>
                <w:sz w:val="20"/>
              </w:rPr>
              <w:t xml:space="preserve">             </w:t>
            </w:r>
            <w:proofErr w:type="gramStart"/>
            <w:r>
              <w:rPr>
                <w:rFonts w:ascii="Arial" w:hAnsi="Arial" w:cs="Arial"/>
                <w:color w:val="000000"/>
                <w:sz w:val="20"/>
              </w:rPr>
              <w:t>the</w:t>
            </w:r>
            <w:proofErr w:type="gramEnd"/>
            <w:r>
              <w:rPr>
                <w:rFonts w:ascii="Arial" w:hAnsi="Arial" w:cs="Arial"/>
                <w:color w:val="000000"/>
                <w:sz w:val="20"/>
              </w:rPr>
              <w:t xml:space="preserve"> Disaster Box.</w:t>
            </w:r>
          </w:p>
          <w:p w:rsidR="0064436B" w:rsidRDefault="0064436B">
            <w:pPr>
              <w:autoSpaceDE w:val="0"/>
              <w:autoSpaceDN w:val="0"/>
              <w:adjustRightInd w:val="0"/>
              <w:jc w:val="left"/>
              <w:rPr>
                <w:rFonts w:ascii="Arial" w:hAnsi="Arial" w:cs="Arial"/>
                <w:sz w:val="20"/>
              </w:rPr>
            </w:pP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318"/>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800080"/>
                <w:sz w:val="20"/>
              </w:rPr>
            </w:pPr>
          </w:p>
          <w:p w:rsidR="00994A75" w:rsidRDefault="00994A75">
            <w:pPr>
              <w:autoSpaceDE w:val="0"/>
              <w:autoSpaceDN w:val="0"/>
              <w:adjustRightInd w:val="0"/>
              <w:jc w:val="left"/>
              <w:rPr>
                <w:rFonts w:ascii="Arial" w:hAnsi="Arial" w:cs="Arial"/>
                <w:b/>
                <w:bCs/>
                <w:color w:val="800080"/>
                <w:sz w:val="20"/>
              </w:rPr>
            </w:pPr>
            <w:r>
              <w:rPr>
                <w:rFonts w:ascii="Arial" w:hAnsi="Arial" w:cs="Arial"/>
                <w:b/>
                <w:bCs/>
                <w:color w:val="800080"/>
                <w:sz w:val="20"/>
              </w:rPr>
              <w:t>MORGUE UNIT LEADER</w:t>
            </w:r>
          </w:p>
          <w:p w:rsidR="00994A75" w:rsidRDefault="00994A75">
            <w:pPr>
              <w:numPr>
                <w:ilvl w:val="0"/>
                <w:numId w:val="12"/>
              </w:numPr>
              <w:autoSpaceDE w:val="0"/>
              <w:autoSpaceDN w:val="0"/>
              <w:adjustRightInd w:val="0"/>
              <w:jc w:val="left"/>
              <w:rPr>
                <w:rFonts w:ascii="Arial" w:hAnsi="Arial" w:cs="Arial"/>
                <w:sz w:val="20"/>
              </w:rPr>
            </w:pPr>
            <w:r>
              <w:rPr>
                <w:rFonts w:ascii="Arial" w:hAnsi="Arial" w:cs="Arial"/>
                <w:sz w:val="20"/>
              </w:rPr>
              <w:t>The person in charge of the morgue (pathologist, pathology assistant or histology</w:t>
            </w:r>
          </w:p>
          <w:p w:rsidR="00994A75" w:rsidRDefault="00994A75">
            <w:pPr>
              <w:autoSpaceDE w:val="0"/>
              <w:autoSpaceDN w:val="0"/>
              <w:adjustRightInd w:val="0"/>
              <w:ind w:left="360"/>
              <w:jc w:val="left"/>
              <w:rPr>
                <w:rFonts w:ascii="Arial" w:hAnsi="Arial" w:cs="Arial"/>
                <w:sz w:val="20"/>
              </w:rPr>
            </w:pPr>
            <w:r>
              <w:rPr>
                <w:rFonts w:ascii="Arial" w:hAnsi="Arial" w:cs="Arial"/>
                <w:sz w:val="20"/>
              </w:rPr>
              <w:t xml:space="preserve">       technician on duty or on call) shall assume the role of Morgue Unit Leader and</w:t>
            </w:r>
          </w:p>
          <w:p w:rsidR="00994A75" w:rsidRDefault="00994A75">
            <w:pPr>
              <w:autoSpaceDE w:val="0"/>
              <w:autoSpaceDN w:val="0"/>
              <w:adjustRightInd w:val="0"/>
              <w:ind w:left="360"/>
              <w:jc w:val="left"/>
              <w:rPr>
                <w:rFonts w:ascii="Arial" w:hAnsi="Arial" w:cs="Arial"/>
                <w:sz w:val="20"/>
              </w:rPr>
            </w:pPr>
            <w:r>
              <w:rPr>
                <w:rFonts w:ascii="Arial" w:hAnsi="Arial" w:cs="Arial"/>
                <w:sz w:val="20"/>
              </w:rPr>
              <w:t xml:space="preserve">       report to the Command Center to receive a briefing and /or update on the situation</w:t>
            </w:r>
          </w:p>
          <w:p w:rsidR="00994A75" w:rsidRDefault="00994A75">
            <w:pPr>
              <w:autoSpaceDE w:val="0"/>
              <w:autoSpaceDN w:val="0"/>
              <w:adjustRightInd w:val="0"/>
              <w:ind w:left="360"/>
              <w:jc w:val="left"/>
              <w:rPr>
                <w:rFonts w:ascii="Arial" w:hAnsi="Arial" w:cs="Arial"/>
                <w:sz w:val="20"/>
              </w:rPr>
            </w:pPr>
            <w:r>
              <w:rPr>
                <w:rFonts w:ascii="Arial" w:hAnsi="Arial" w:cs="Arial"/>
                <w:sz w:val="20"/>
              </w:rPr>
              <w:t xml:space="preserve">       </w:t>
            </w:r>
            <w:proofErr w:type="gramStart"/>
            <w:r>
              <w:rPr>
                <w:rFonts w:ascii="Arial" w:hAnsi="Arial" w:cs="Arial"/>
                <w:sz w:val="20"/>
              </w:rPr>
              <w:t>from</w:t>
            </w:r>
            <w:proofErr w:type="gramEnd"/>
            <w:r>
              <w:rPr>
                <w:rFonts w:ascii="Arial" w:hAnsi="Arial" w:cs="Arial"/>
                <w:sz w:val="20"/>
              </w:rPr>
              <w:t xml:space="preserve"> the Incident Commander or Operations Section Chief</w:t>
            </w:r>
            <w:r w:rsidR="00C817B9">
              <w:rPr>
                <w:rFonts w:ascii="Arial" w:hAnsi="Arial" w:cs="Arial"/>
                <w:sz w:val="20"/>
              </w:rPr>
              <w:t>.</w:t>
            </w:r>
          </w:p>
          <w:p w:rsidR="00994A75" w:rsidRDefault="00994A75" w:rsidP="00A02F26">
            <w:pPr>
              <w:numPr>
                <w:ilvl w:val="0"/>
                <w:numId w:val="12"/>
              </w:numPr>
              <w:autoSpaceDE w:val="0"/>
              <w:autoSpaceDN w:val="0"/>
              <w:adjustRightInd w:val="0"/>
              <w:jc w:val="left"/>
              <w:rPr>
                <w:rFonts w:ascii="Arial" w:hAnsi="Arial" w:cs="Arial"/>
                <w:sz w:val="20"/>
              </w:rPr>
            </w:pPr>
            <w:r>
              <w:rPr>
                <w:rFonts w:ascii="Arial" w:hAnsi="Arial" w:cs="Arial"/>
                <w:sz w:val="20"/>
              </w:rPr>
              <w:t xml:space="preserve">Follow procedures on the Morgue Unit Leader Job Action Sheet </w:t>
            </w:r>
            <w:hyperlink r:id="rId10" w:history="1">
              <w:r w:rsidRPr="001D778B">
                <w:rPr>
                  <w:rStyle w:val="Hyperlink"/>
                  <w:rFonts w:ascii="Arial" w:hAnsi="Arial" w:cs="Arial"/>
                  <w:sz w:val="20"/>
                </w:rPr>
                <w:t>SA 5.01.f1</w:t>
              </w:r>
            </w:hyperlink>
            <w:r w:rsidR="00C817B9">
              <w:rPr>
                <w:rFonts w:ascii="Arial" w:hAnsi="Arial" w:cs="Arial"/>
                <w:color w:val="0000FF"/>
                <w:sz w:val="20"/>
              </w:rPr>
              <w:t>.</w:t>
            </w:r>
          </w:p>
          <w:p w:rsidR="00994A75" w:rsidRDefault="001D778B">
            <w:pPr>
              <w:numPr>
                <w:ilvl w:val="0"/>
                <w:numId w:val="12"/>
              </w:numPr>
              <w:autoSpaceDE w:val="0"/>
              <w:autoSpaceDN w:val="0"/>
              <w:adjustRightInd w:val="0"/>
              <w:jc w:val="left"/>
              <w:rPr>
                <w:rFonts w:ascii="Arial" w:hAnsi="Arial" w:cs="Arial"/>
                <w:sz w:val="20"/>
              </w:rPr>
            </w:pPr>
            <w:r>
              <w:rPr>
                <w:rFonts w:ascii="Arial" w:hAnsi="Arial" w:cs="Arial"/>
                <w:sz w:val="20"/>
              </w:rPr>
              <w:t>Wear</w:t>
            </w:r>
            <w:r w:rsidR="00994A75">
              <w:rPr>
                <w:rFonts w:ascii="Arial" w:hAnsi="Arial" w:cs="Arial"/>
                <w:sz w:val="20"/>
              </w:rPr>
              <w:t xml:space="preserve"> position identification, purple “Morgue Unit Leader” badge, located in the</w:t>
            </w:r>
          </w:p>
          <w:p w:rsidR="00994A75" w:rsidRDefault="00994A75">
            <w:pPr>
              <w:autoSpaceDE w:val="0"/>
              <w:autoSpaceDN w:val="0"/>
              <w:adjustRightInd w:val="0"/>
              <w:ind w:left="360"/>
              <w:jc w:val="left"/>
              <w:rPr>
                <w:rFonts w:ascii="Arial" w:hAnsi="Arial" w:cs="Arial"/>
                <w:sz w:val="20"/>
              </w:rPr>
            </w:pPr>
            <w:r>
              <w:rPr>
                <w:rFonts w:ascii="Arial" w:hAnsi="Arial" w:cs="Arial"/>
                <w:sz w:val="20"/>
              </w:rPr>
              <w:t xml:space="preserve">       Disaster Box</w:t>
            </w:r>
            <w:r w:rsidR="00C817B9">
              <w:rPr>
                <w:rFonts w:ascii="Arial" w:hAnsi="Arial" w:cs="Arial"/>
                <w:sz w:val="20"/>
              </w:rPr>
              <w:t>.</w:t>
            </w:r>
          </w:p>
          <w:p w:rsidR="00994A75" w:rsidRDefault="00994A75">
            <w:pPr>
              <w:autoSpaceDE w:val="0"/>
              <w:autoSpaceDN w:val="0"/>
              <w:adjustRightInd w:val="0"/>
              <w:jc w:val="left"/>
              <w:rPr>
                <w:rFonts w:ascii="Arial" w:hAnsi="Arial" w:cs="Arial"/>
                <w:sz w:val="20"/>
              </w:rPr>
            </w:pP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526"/>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FF6600"/>
                <w:sz w:val="20"/>
              </w:rPr>
            </w:pPr>
          </w:p>
          <w:p w:rsidR="00994A75" w:rsidRDefault="00994A75">
            <w:pPr>
              <w:autoSpaceDE w:val="0"/>
              <w:autoSpaceDN w:val="0"/>
              <w:adjustRightInd w:val="0"/>
              <w:jc w:val="left"/>
              <w:rPr>
                <w:rFonts w:ascii="Arial" w:hAnsi="Arial" w:cs="Arial"/>
                <w:b/>
                <w:bCs/>
                <w:color w:val="FF6600"/>
                <w:sz w:val="20"/>
              </w:rPr>
            </w:pPr>
            <w:r>
              <w:rPr>
                <w:rFonts w:ascii="Arial" w:hAnsi="Arial" w:cs="Arial"/>
                <w:b/>
                <w:bCs/>
                <w:color w:val="FF6600"/>
                <w:sz w:val="20"/>
              </w:rPr>
              <w:t>LABORATORY COORDINATOR</w:t>
            </w:r>
          </w:p>
          <w:p w:rsidR="00994A75" w:rsidRDefault="00994A75">
            <w:pPr>
              <w:numPr>
                <w:ilvl w:val="0"/>
                <w:numId w:val="13"/>
              </w:numPr>
              <w:autoSpaceDE w:val="0"/>
              <w:autoSpaceDN w:val="0"/>
              <w:adjustRightInd w:val="0"/>
              <w:jc w:val="left"/>
              <w:rPr>
                <w:rFonts w:ascii="Arial" w:hAnsi="Arial" w:cs="Arial"/>
                <w:color w:val="000000"/>
                <w:sz w:val="20"/>
              </w:rPr>
            </w:pPr>
            <w:r>
              <w:rPr>
                <w:rFonts w:ascii="Arial" w:hAnsi="Arial" w:cs="Arial"/>
                <w:color w:val="000000"/>
                <w:sz w:val="20"/>
              </w:rPr>
              <w:t>Receive initial instructions from Laboratory Unit Leader</w:t>
            </w:r>
            <w:r w:rsidR="00410857">
              <w:rPr>
                <w:rFonts w:ascii="Arial" w:hAnsi="Arial" w:cs="Arial"/>
                <w:color w:val="000000"/>
                <w:sz w:val="20"/>
              </w:rPr>
              <w:t>.</w:t>
            </w:r>
          </w:p>
          <w:p w:rsidR="00994A75" w:rsidRDefault="00994A75">
            <w:pPr>
              <w:numPr>
                <w:ilvl w:val="0"/>
                <w:numId w:val="13"/>
              </w:numPr>
              <w:autoSpaceDE w:val="0"/>
              <w:autoSpaceDN w:val="0"/>
              <w:adjustRightInd w:val="0"/>
              <w:jc w:val="left"/>
              <w:rPr>
                <w:rFonts w:ascii="Arial" w:hAnsi="Arial" w:cs="Arial"/>
                <w:color w:val="000000"/>
                <w:sz w:val="20"/>
              </w:rPr>
            </w:pPr>
            <w:r>
              <w:rPr>
                <w:rFonts w:ascii="Arial" w:hAnsi="Arial" w:cs="Arial"/>
                <w:color w:val="000000"/>
                <w:sz w:val="20"/>
              </w:rPr>
              <w:t xml:space="preserve">Follow procedures on the Laboratory Coordinator Job Action Sheet </w:t>
            </w:r>
            <w:hyperlink r:id="rId11" w:history="1">
              <w:r w:rsidRPr="002C7175">
                <w:rPr>
                  <w:rStyle w:val="Hyperlink"/>
                  <w:rFonts w:ascii="Arial" w:hAnsi="Arial" w:cs="Arial"/>
                  <w:sz w:val="20"/>
                </w:rPr>
                <w:t>SA 5.01.f3</w:t>
              </w:r>
            </w:hyperlink>
          </w:p>
          <w:p w:rsidR="00994A75" w:rsidRDefault="002C7175">
            <w:pPr>
              <w:numPr>
                <w:ilvl w:val="0"/>
                <w:numId w:val="13"/>
              </w:numPr>
              <w:autoSpaceDE w:val="0"/>
              <w:autoSpaceDN w:val="0"/>
              <w:adjustRightInd w:val="0"/>
              <w:jc w:val="left"/>
              <w:rPr>
                <w:rFonts w:ascii="Arial" w:hAnsi="Arial" w:cs="Arial"/>
                <w:color w:val="000000"/>
                <w:sz w:val="20"/>
              </w:rPr>
            </w:pPr>
            <w:r>
              <w:rPr>
                <w:rFonts w:ascii="Arial" w:hAnsi="Arial" w:cs="Arial"/>
                <w:color w:val="000000"/>
                <w:sz w:val="20"/>
              </w:rPr>
              <w:t>Wear</w:t>
            </w:r>
            <w:r w:rsidR="00994A75">
              <w:rPr>
                <w:rFonts w:ascii="Arial" w:hAnsi="Arial" w:cs="Arial"/>
                <w:color w:val="000000"/>
                <w:sz w:val="20"/>
              </w:rPr>
              <w:t xml:space="preserve"> position identification, orange “Laboratory Coordinator” badge, located in</w:t>
            </w:r>
          </w:p>
          <w:p w:rsidR="00994A75" w:rsidRDefault="00994A75">
            <w:pPr>
              <w:autoSpaceDE w:val="0"/>
              <w:autoSpaceDN w:val="0"/>
              <w:adjustRightInd w:val="0"/>
              <w:ind w:left="360"/>
              <w:jc w:val="left"/>
              <w:rPr>
                <w:rFonts w:ascii="Arial" w:hAnsi="Arial" w:cs="Arial"/>
                <w:color w:val="000000"/>
                <w:sz w:val="20"/>
              </w:rPr>
            </w:pPr>
            <w:r>
              <w:rPr>
                <w:rFonts w:ascii="Arial" w:hAnsi="Arial" w:cs="Arial"/>
                <w:color w:val="000000"/>
                <w:sz w:val="20"/>
              </w:rPr>
              <w:t xml:space="preserve">       </w:t>
            </w:r>
            <w:proofErr w:type="gramStart"/>
            <w:r>
              <w:rPr>
                <w:rFonts w:ascii="Arial" w:hAnsi="Arial" w:cs="Arial"/>
                <w:color w:val="000000"/>
                <w:sz w:val="20"/>
              </w:rPr>
              <w:t>the</w:t>
            </w:r>
            <w:proofErr w:type="gramEnd"/>
            <w:r>
              <w:rPr>
                <w:rFonts w:ascii="Arial" w:hAnsi="Arial" w:cs="Arial"/>
                <w:color w:val="000000"/>
                <w:sz w:val="20"/>
              </w:rPr>
              <w:t xml:space="preserve"> Disaster Box</w:t>
            </w:r>
            <w:r w:rsidR="00410857">
              <w:rPr>
                <w:rFonts w:ascii="Arial" w:hAnsi="Arial" w:cs="Arial"/>
                <w:color w:val="000000"/>
                <w:sz w:val="20"/>
              </w:rPr>
              <w:t>.</w:t>
            </w:r>
          </w:p>
          <w:p w:rsidR="00994A75" w:rsidRDefault="00994A75">
            <w:pPr>
              <w:autoSpaceDE w:val="0"/>
              <w:autoSpaceDN w:val="0"/>
              <w:adjustRightInd w:val="0"/>
              <w:ind w:left="360"/>
              <w:jc w:val="left"/>
              <w:rPr>
                <w:rFonts w:ascii="Arial" w:hAnsi="Arial" w:cs="Arial"/>
                <w:sz w:val="20"/>
              </w:rPr>
            </w:pPr>
          </w:p>
        </w:tc>
      </w:tr>
      <w:tr w:rsidR="00994A75" w:rsidTr="00E12E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949"/>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FF00FF"/>
                <w:sz w:val="20"/>
              </w:rPr>
            </w:pPr>
          </w:p>
          <w:p w:rsidR="00994A75" w:rsidRDefault="00994A75">
            <w:pPr>
              <w:autoSpaceDE w:val="0"/>
              <w:autoSpaceDN w:val="0"/>
              <w:adjustRightInd w:val="0"/>
              <w:jc w:val="left"/>
              <w:rPr>
                <w:rFonts w:ascii="Arial" w:hAnsi="Arial" w:cs="Arial"/>
                <w:b/>
                <w:bCs/>
                <w:color w:val="FF0000"/>
                <w:sz w:val="20"/>
              </w:rPr>
            </w:pPr>
            <w:r>
              <w:rPr>
                <w:rFonts w:ascii="Arial" w:hAnsi="Arial" w:cs="Arial"/>
                <w:b/>
                <w:bCs/>
                <w:color w:val="FF0000"/>
                <w:sz w:val="20"/>
              </w:rPr>
              <w:t>BLOOD BANK STAFF (2)</w:t>
            </w:r>
          </w:p>
          <w:p w:rsidR="00994A75" w:rsidRDefault="00994A75">
            <w:pPr>
              <w:numPr>
                <w:ilvl w:val="0"/>
                <w:numId w:val="13"/>
              </w:numPr>
              <w:autoSpaceDE w:val="0"/>
              <w:autoSpaceDN w:val="0"/>
              <w:adjustRightInd w:val="0"/>
              <w:jc w:val="left"/>
              <w:rPr>
                <w:rFonts w:ascii="Arial" w:hAnsi="Arial" w:cs="Arial"/>
                <w:color w:val="000000"/>
                <w:sz w:val="20"/>
              </w:rPr>
            </w:pPr>
            <w:r>
              <w:rPr>
                <w:rFonts w:ascii="Arial" w:hAnsi="Arial" w:cs="Arial"/>
                <w:color w:val="000000"/>
                <w:sz w:val="20"/>
              </w:rPr>
              <w:t>Inventory blood supply</w:t>
            </w:r>
            <w:r w:rsidR="00410857">
              <w:rPr>
                <w:rFonts w:ascii="Arial" w:hAnsi="Arial" w:cs="Arial"/>
                <w:color w:val="000000"/>
                <w:sz w:val="20"/>
              </w:rPr>
              <w:t>.</w:t>
            </w:r>
          </w:p>
          <w:p w:rsidR="00994A75" w:rsidRDefault="00994A75">
            <w:pPr>
              <w:numPr>
                <w:ilvl w:val="0"/>
                <w:numId w:val="13"/>
              </w:numPr>
              <w:autoSpaceDE w:val="0"/>
              <w:autoSpaceDN w:val="0"/>
              <w:adjustRightInd w:val="0"/>
              <w:jc w:val="left"/>
              <w:rPr>
                <w:rFonts w:ascii="Arial" w:hAnsi="Arial" w:cs="Arial"/>
                <w:color w:val="000000"/>
                <w:sz w:val="20"/>
              </w:rPr>
            </w:pPr>
            <w:r>
              <w:rPr>
                <w:rFonts w:ascii="Arial" w:hAnsi="Arial" w:cs="Arial"/>
                <w:color w:val="000000"/>
                <w:sz w:val="20"/>
              </w:rPr>
              <w:t>Estimate blood needed and order more if necessary</w:t>
            </w:r>
            <w:r w:rsidR="00410857">
              <w:rPr>
                <w:rFonts w:ascii="Arial" w:hAnsi="Arial" w:cs="Arial"/>
                <w:color w:val="000000"/>
                <w:sz w:val="20"/>
              </w:rPr>
              <w:t>.</w:t>
            </w:r>
          </w:p>
          <w:p w:rsidR="00994A75" w:rsidRDefault="00994A75">
            <w:pPr>
              <w:numPr>
                <w:ilvl w:val="0"/>
                <w:numId w:val="13"/>
              </w:numPr>
              <w:autoSpaceDE w:val="0"/>
              <w:autoSpaceDN w:val="0"/>
              <w:adjustRightInd w:val="0"/>
              <w:jc w:val="left"/>
              <w:rPr>
                <w:rFonts w:ascii="Arial" w:hAnsi="Arial" w:cs="Arial"/>
                <w:color w:val="000000"/>
                <w:sz w:val="20"/>
              </w:rPr>
            </w:pPr>
            <w:r>
              <w:rPr>
                <w:rFonts w:ascii="Arial" w:hAnsi="Arial" w:cs="Arial"/>
                <w:color w:val="000000"/>
                <w:sz w:val="20"/>
              </w:rPr>
              <w:t>Ascertain if supplier is available to transport blood</w:t>
            </w:r>
            <w:r w:rsidR="00410857">
              <w:rPr>
                <w:rFonts w:ascii="Arial" w:hAnsi="Arial" w:cs="Arial"/>
                <w:color w:val="000000"/>
                <w:sz w:val="20"/>
              </w:rPr>
              <w:t>.</w:t>
            </w:r>
          </w:p>
          <w:p w:rsidR="00994A75" w:rsidRDefault="00994A75">
            <w:pPr>
              <w:numPr>
                <w:ilvl w:val="0"/>
                <w:numId w:val="13"/>
              </w:numPr>
              <w:autoSpaceDE w:val="0"/>
              <w:autoSpaceDN w:val="0"/>
              <w:adjustRightInd w:val="0"/>
              <w:jc w:val="left"/>
              <w:rPr>
                <w:rFonts w:ascii="Arial" w:hAnsi="Arial" w:cs="Arial"/>
                <w:sz w:val="20"/>
              </w:rPr>
            </w:pPr>
            <w:r>
              <w:rPr>
                <w:rFonts w:ascii="Arial" w:hAnsi="Arial" w:cs="Arial"/>
                <w:color w:val="000000"/>
                <w:sz w:val="20"/>
              </w:rPr>
              <w:t>Report Blood Bank status to Laboratory Coordinator ASAP</w:t>
            </w:r>
            <w:r w:rsidR="00410857">
              <w:rPr>
                <w:rFonts w:ascii="Arial" w:hAnsi="Arial" w:cs="Arial"/>
                <w:color w:val="000000"/>
                <w:sz w:val="20"/>
              </w:rPr>
              <w:t>.</w:t>
            </w:r>
          </w:p>
          <w:p w:rsidR="00994A75" w:rsidRDefault="00994A75">
            <w:pPr>
              <w:numPr>
                <w:ilvl w:val="1"/>
                <w:numId w:val="13"/>
              </w:numPr>
              <w:autoSpaceDE w:val="0"/>
              <w:autoSpaceDN w:val="0"/>
              <w:adjustRightInd w:val="0"/>
              <w:jc w:val="left"/>
              <w:rPr>
                <w:rFonts w:ascii="Arial" w:hAnsi="Arial" w:cs="Arial"/>
                <w:sz w:val="20"/>
              </w:rPr>
            </w:pPr>
            <w:r>
              <w:rPr>
                <w:rFonts w:ascii="Arial" w:hAnsi="Arial" w:cs="Arial"/>
                <w:color w:val="000000"/>
                <w:sz w:val="20"/>
              </w:rPr>
              <w:t xml:space="preserve">Document information on Laboratory Staff Assignment Sheet </w:t>
            </w:r>
            <w:hyperlink r:id="rId12" w:history="1">
              <w:r w:rsidRPr="002C7175">
                <w:rPr>
                  <w:rStyle w:val="Hyperlink"/>
                  <w:rFonts w:ascii="Arial" w:hAnsi="Arial" w:cs="Arial"/>
                  <w:sz w:val="20"/>
                </w:rPr>
                <w:t>SA 5.01.f5</w:t>
              </w:r>
            </w:hyperlink>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498"/>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FF0000"/>
                <w:sz w:val="20"/>
              </w:rPr>
            </w:pPr>
          </w:p>
          <w:p w:rsidR="00994A75" w:rsidRDefault="00994A75">
            <w:pPr>
              <w:autoSpaceDE w:val="0"/>
              <w:autoSpaceDN w:val="0"/>
              <w:adjustRightInd w:val="0"/>
              <w:jc w:val="left"/>
              <w:rPr>
                <w:rFonts w:ascii="Arial" w:hAnsi="Arial" w:cs="Arial"/>
                <w:b/>
                <w:bCs/>
                <w:color w:val="FF00FF"/>
                <w:sz w:val="20"/>
              </w:rPr>
            </w:pPr>
            <w:r>
              <w:rPr>
                <w:rFonts w:ascii="Arial" w:hAnsi="Arial" w:cs="Arial"/>
                <w:b/>
                <w:bCs/>
                <w:color w:val="FF00FF"/>
                <w:sz w:val="20"/>
              </w:rPr>
              <w:t>PHLEBOTOMISTS TO ED (2)</w:t>
            </w:r>
          </w:p>
          <w:p w:rsidR="00994A75" w:rsidRDefault="002C7175">
            <w:pPr>
              <w:numPr>
                <w:ilvl w:val="0"/>
                <w:numId w:val="14"/>
              </w:numPr>
              <w:autoSpaceDE w:val="0"/>
              <w:autoSpaceDN w:val="0"/>
              <w:adjustRightInd w:val="0"/>
              <w:jc w:val="left"/>
              <w:rPr>
                <w:rFonts w:ascii="Arial" w:hAnsi="Arial" w:cs="Arial"/>
                <w:color w:val="000000"/>
                <w:sz w:val="20"/>
              </w:rPr>
            </w:pPr>
            <w:r>
              <w:rPr>
                <w:rFonts w:ascii="Arial" w:hAnsi="Arial" w:cs="Arial"/>
                <w:color w:val="000000"/>
                <w:sz w:val="20"/>
              </w:rPr>
              <w:t>Wear</w:t>
            </w:r>
            <w:r w:rsidR="00994A75">
              <w:rPr>
                <w:rFonts w:ascii="Arial" w:hAnsi="Arial" w:cs="Arial"/>
                <w:color w:val="000000"/>
                <w:sz w:val="20"/>
              </w:rPr>
              <w:t xml:space="preserve"> position identification, pink “Laboratory Phlebotomist” badge, located in</w:t>
            </w:r>
          </w:p>
          <w:p w:rsidR="00994A75" w:rsidRDefault="00994A75">
            <w:pPr>
              <w:autoSpaceDE w:val="0"/>
              <w:autoSpaceDN w:val="0"/>
              <w:adjustRightInd w:val="0"/>
              <w:jc w:val="left"/>
              <w:rPr>
                <w:rFonts w:ascii="Arial" w:hAnsi="Arial" w:cs="Arial"/>
                <w:color w:val="000000"/>
                <w:sz w:val="20"/>
              </w:rPr>
            </w:pPr>
            <w:r>
              <w:rPr>
                <w:rFonts w:ascii="Arial" w:hAnsi="Arial" w:cs="Arial"/>
                <w:color w:val="000000"/>
                <w:sz w:val="20"/>
              </w:rPr>
              <w:t xml:space="preserve">             </w:t>
            </w:r>
            <w:proofErr w:type="gramStart"/>
            <w:r>
              <w:rPr>
                <w:rFonts w:ascii="Arial" w:hAnsi="Arial" w:cs="Arial"/>
                <w:color w:val="000000"/>
                <w:sz w:val="20"/>
              </w:rPr>
              <w:t>the</w:t>
            </w:r>
            <w:proofErr w:type="gramEnd"/>
            <w:r>
              <w:rPr>
                <w:rFonts w:ascii="Arial" w:hAnsi="Arial" w:cs="Arial"/>
                <w:color w:val="000000"/>
                <w:sz w:val="20"/>
              </w:rPr>
              <w:t xml:space="preserve"> Disaster Box</w:t>
            </w:r>
            <w:r w:rsidR="00410857">
              <w:rPr>
                <w:rFonts w:ascii="Arial" w:hAnsi="Arial" w:cs="Arial"/>
                <w:color w:val="000000"/>
                <w:sz w:val="20"/>
              </w:rPr>
              <w:t>.</w:t>
            </w:r>
          </w:p>
          <w:p w:rsidR="00994A75" w:rsidRDefault="00994A75">
            <w:pPr>
              <w:numPr>
                <w:ilvl w:val="0"/>
                <w:numId w:val="14"/>
              </w:numPr>
              <w:autoSpaceDE w:val="0"/>
              <w:autoSpaceDN w:val="0"/>
              <w:adjustRightInd w:val="0"/>
              <w:jc w:val="left"/>
              <w:rPr>
                <w:rFonts w:ascii="Arial" w:hAnsi="Arial" w:cs="Arial"/>
                <w:color w:val="000000"/>
                <w:sz w:val="20"/>
              </w:rPr>
            </w:pPr>
            <w:r>
              <w:rPr>
                <w:rFonts w:ascii="Arial" w:hAnsi="Arial" w:cs="Arial"/>
                <w:color w:val="000000"/>
                <w:sz w:val="20"/>
              </w:rPr>
              <w:t>Check phlebotomy collection tray for adequate supplies</w:t>
            </w:r>
            <w:r w:rsidR="00410857">
              <w:rPr>
                <w:rFonts w:ascii="Arial" w:hAnsi="Arial" w:cs="Arial"/>
                <w:color w:val="000000"/>
                <w:sz w:val="20"/>
              </w:rPr>
              <w:t>.</w:t>
            </w:r>
          </w:p>
          <w:p w:rsidR="00994A75" w:rsidRDefault="00994A75">
            <w:pPr>
              <w:numPr>
                <w:ilvl w:val="0"/>
                <w:numId w:val="14"/>
              </w:numPr>
              <w:autoSpaceDE w:val="0"/>
              <w:autoSpaceDN w:val="0"/>
              <w:adjustRightInd w:val="0"/>
              <w:jc w:val="left"/>
              <w:rPr>
                <w:rFonts w:ascii="Arial" w:hAnsi="Arial" w:cs="Arial"/>
                <w:color w:val="000000"/>
                <w:sz w:val="20"/>
              </w:rPr>
            </w:pPr>
            <w:r>
              <w:rPr>
                <w:rFonts w:ascii="Arial" w:hAnsi="Arial" w:cs="Arial"/>
                <w:color w:val="000000"/>
                <w:sz w:val="20"/>
              </w:rPr>
              <w:t>Report to ED</w:t>
            </w:r>
            <w:r w:rsidR="00410857">
              <w:rPr>
                <w:rFonts w:ascii="Arial" w:hAnsi="Arial" w:cs="Arial"/>
                <w:color w:val="000000"/>
                <w:sz w:val="20"/>
              </w:rPr>
              <w:t>.</w:t>
            </w:r>
          </w:p>
          <w:p w:rsidR="00994A75" w:rsidRDefault="00994A75">
            <w:pPr>
              <w:numPr>
                <w:ilvl w:val="0"/>
                <w:numId w:val="14"/>
              </w:numPr>
              <w:autoSpaceDE w:val="0"/>
              <w:autoSpaceDN w:val="0"/>
              <w:adjustRightInd w:val="0"/>
              <w:jc w:val="left"/>
              <w:rPr>
                <w:rFonts w:ascii="Arial" w:hAnsi="Arial" w:cs="Arial"/>
                <w:color w:val="000000"/>
                <w:sz w:val="20"/>
              </w:rPr>
            </w:pPr>
            <w:r>
              <w:rPr>
                <w:rFonts w:ascii="Arial" w:hAnsi="Arial" w:cs="Arial"/>
                <w:color w:val="000000"/>
                <w:sz w:val="20"/>
              </w:rPr>
              <w:t>Place properly labeled specimens and orders into pneumatic tube system for</w:t>
            </w:r>
          </w:p>
          <w:p w:rsidR="00994A75" w:rsidRDefault="00994A75">
            <w:pPr>
              <w:autoSpaceDE w:val="0"/>
              <w:autoSpaceDN w:val="0"/>
              <w:adjustRightInd w:val="0"/>
              <w:jc w:val="left"/>
              <w:rPr>
                <w:rFonts w:ascii="Arial" w:hAnsi="Arial" w:cs="Arial"/>
                <w:color w:val="000000"/>
                <w:sz w:val="20"/>
              </w:rPr>
            </w:pPr>
            <w:r>
              <w:rPr>
                <w:rFonts w:ascii="Arial" w:hAnsi="Arial" w:cs="Arial"/>
                <w:color w:val="000000"/>
                <w:sz w:val="20"/>
              </w:rPr>
              <w:t xml:space="preserve">             </w:t>
            </w:r>
            <w:proofErr w:type="gramStart"/>
            <w:r>
              <w:rPr>
                <w:rFonts w:ascii="Arial" w:hAnsi="Arial" w:cs="Arial"/>
                <w:color w:val="000000"/>
                <w:sz w:val="20"/>
              </w:rPr>
              <w:t>delivery</w:t>
            </w:r>
            <w:proofErr w:type="gramEnd"/>
            <w:r>
              <w:rPr>
                <w:rFonts w:ascii="Arial" w:hAnsi="Arial" w:cs="Arial"/>
                <w:color w:val="000000"/>
                <w:sz w:val="20"/>
              </w:rPr>
              <w:t xml:space="preserve"> to the laboratory </w:t>
            </w:r>
            <w:r w:rsidR="00410857">
              <w:rPr>
                <w:rFonts w:ascii="Arial" w:hAnsi="Arial" w:cs="Arial"/>
                <w:color w:val="000000"/>
                <w:sz w:val="20"/>
              </w:rPr>
              <w:t>.</w:t>
            </w:r>
          </w:p>
          <w:p w:rsidR="00994A75" w:rsidRDefault="00994A75">
            <w:pPr>
              <w:numPr>
                <w:ilvl w:val="1"/>
                <w:numId w:val="13"/>
              </w:numPr>
              <w:autoSpaceDE w:val="0"/>
              <w:autoSpaceDN w:val="0"/>
              <w:adjustRightInd w:val="0"/>
              <w:jc w:val="left"/>
              <w:rPr>
                <w:rFonts w:ascii="Arial" w:hAnsi="Arial" w:cs="Arial"/>
                <w:sz w:val="20"/>
              </w:rPr>
            </w:pPr>
            <w:r>
              <w:rPr>
                <w:rFonts w:ascii="Arial" w:hAnsi="Arial" w:cs="Arial"/>
                <w:color w:val="000000"/>
                <w:sz w:val="20"/>
              </w:rPr>
              <w:t>If the pneumatic tube system is down, hand specimens and orders to the Laboratory Runner for dispatch to the laboratory</w:t>
            </w:r>
            <w:r w:rsidR="00410857">
              <w:rPr>
                <w:rFonts w:ascii="Arial" w:hAnsi="Arial" w:cs="Arial"/>
                <w:color w:val="000000"/>
                <w:sz w:val="20"/>
              </w:rPr>
              <w:t>.</w:t>
            </w: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766"/>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sz w:val="20"/>
              </w:rPr>
            </w:pPr>
          </w:p>
          <w:p w:rsidR="00994A75" w:rsidRDefault="00994A75">
            <w:pPr>
              <w:autoSpaceDE w:val="0"/>
              <w:autoSpaceDN w:val="0"/>
              <w:adjustRightInd w:val="0"/>
              <w:jc w:val="left"/>
              <w:rPr>
                <w:rFonts w:ascii="Arial" w:hAnsi="Arial" w:cs="Arial"/>
                <w:b/>
                <w:bCs/>
                <w:sz w:val="20"/>
              </w:rPr>
            </w:pPr>
            <w:r>
              <w:rPr>
                <w:rFonts w:ascii="Arial" w:hAnsi="Arial" w:cs="Arial"/>
                <w:b/>
                <w:bCs/>
                <w:sz w:val="20"/>
              </w:rPr>
              <w:t>INVENTORY CONTROL STAFF</w:t>
            </w:r>
          </w:p>
          <w:p w:rsidR="00994A75" w:rsidRDefault="00994A75">
            <w:pPr>
              <w:numPr>
                <w:ilvl w:val="0"/>
                <w:numId w:val="15"/>
              </w:numPr>
              <w:autoSpaceDE w:val="0"/>
              <w:autoSpaceDN w:val="0"/>
              <w:adjustRightInd w:val="0"/>
              <w:jc w:val="left"/>
              <w:rPr>
                <w:rFonts w:ascii="Arial" w:hAnsi="Arial" w:cs="Arial"/>
                <w:sz w:val="20"/>
              </w:rPr>
            </w:pPr>
            <w:r>
              <w:rPr>
                <w:rFonts w:ascii="Arial" w:hAnsi="Arial" w:cs="Arial"/>
                <w:sz w:val="20"/>
              </w:rPr>
              <w:t>Stock phlebotomy collection trays, as many as possible</w:t>
            </w:r>
            <w:r w:rsidR="00410857">
              <w:rPr>
                <w:rFonts w:ascii="Arial" w:hAnsi="Arial" w:cs="Arial"/>
                <w:sz w:val="20"/>
              </w:rPr>
              <w:t>.</w:t>
            </w:r>
          </w:p>
          <w:p w:rsidR="00994A75" w:rsidRDefault="00994A75">
            <w:pPr>
              <w:pStyle w:val="TableText"/>
              <w:adjustRightInd w:val="0"/>
              <w:rPr>
                <w:rFonts w:ascii="Arial" w:hAnsi="Arial" w:cs="Arial"/>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9"/>
              <w:gridCol w:w="3171"/>
            </w:tblGrid>
            <w:tr w:rsidR="00994A75">
              <w:trPr>
                <w:cantSplit/>
              </w:trPr>
              <w:tc>
                <w:tcPr>
                  <w:tcW w:w="6660" w:type="dxa"/>
                  <w:gridSpan w:val="2"/>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b/>
                      <w:bCs/>
                    </w:rPr>
                  </w:pPr>
                  <w:r>
                    <w:rPr>
                      <w:rFonts w:ascii="Arial" w:hAnsi="Arial" w:cs="Arial"/>
                      <w:b/>
                      <w:bCs/>
                    </w:rPr>
                    <w:t>Items Needed</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Tubes – all colors</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proofErr w:type="spellStart"/>
                  <w:r>
                    <w:rPr>
                      <w:rFonts w:ascii="Arial" w:hAnsi="Arial" w:cs="Arial"/>
                    </w:rPr>
                    <w:t>Chlorascrub</w:t>
                  </w:r>
                  <w:proofErr w:type="spellEnd"/>
                  <w:r>
                    <w:rPr>
                      <w:rFonts w:ascii="Arial" w:hAnsi="Arial" w:cs="Arial"/>
                    </w:rPr>
                    <w:t xml:space="preserve"> wipes</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Tourniquets</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Iodine</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Butterfly needles – 25g, 23g, 21g</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Gauze</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Straight needles – 22g, 21g</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Tape</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Lancets – finger &amp; heel</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autoSpaceDE w:val="0"/>
                    <w:autoSpaceDN w:val="0"/>
                    <w:adjustRightInd w:val="0"/>
                    <w:jc w:val="left"/>
                    <w:rPr>
                      <w:rFonts w:ascii="Arial" w:hAnsi="Arial" w:cs="Arial"/>
                      <w:sz w:val="20"/>
                    </w:rPr>
                  </w:pPr>
                  <w:proofErr w:type="spellStart"/>
                  <w:r>
                    <w:rPr>
                      <w:rFonts w:ascii="Arial" w:hAnsi="Arial" w:cs="Arial"/>
                      <w:sz w:val="20"/>
                    </w:rPr>
                    <w:t>Bandaids</w:t>
                  </w:r>
                  <w:proofErr w:type="spellEnd"/>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Syringes – 3mL, 6mL, 12mL</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Biohazard sharps container</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Vacutainers</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Pen</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Heel warmers</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Printer and labels</w:t>
                  </w:r>
                </w:p>
              </w:tc>
            </w:tr>
            <w:tr w:rsidR="00994A75">
              <w:tc>
                <w:tcPr>
                  <w:tcW w:w="3489"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r>
                    <w:rPr>
                      <w:rFonts w:ascii="Arial" w:hAnsi="Arial" w:cs="Arial"/>
                    </w:rPr>
                    <w:t>Alcohol pads</w:t>
                  </w:r>
                </w:p>
              </w:tc>
              <w:tc>
                <w:tcPr>
                  <w:tcW w:w="3171" w:type="dxa"/>
                  <w:tcBorders>
                    <w:top w:val="single" w:sz="4" w:space="0" w:color="auto"/>
                    <w:left w:val="single" w:sz="4" w:space="0" w:color="auto"/>
                    <w:bottom w:val="single" w:sz="4" w:space="0" w:color="auto"/>
                    <w:right w:val="single" w:sz="4" w:space="0" w:color="auto"/>
                  </w:tcBorders>
                </w:tcPr>
                <w:p w:rsidR="00994A75" w:rsidRDefault="00994A75">
                  <w:pPr>
                    <w:pStyle w:val="TableText"/>
                    <w:adjustRightInd w:val="0"/>
                    <w:rPr>
                      <w:rFonts w:ascii="Arial" w:hAnsi="Arial" w:cs="Arial"/>
                    </w:rPr>
                  </w:pPr>
                </w:p>
              </w:tc>
            </w:tr>
          </w:tbl>
          <w:p w:rsidR="00994A75" w:rsidRDefault="00994A75">
            <w:pPr>
              <w:autoSpaceDE w:val="0"/>
              <w:autoSpaceDN w:val="0"/>
              <w:adjustRightInd w:val="0"/>
              <w:jc w:val="left"/>
              <w:rPr>
                <w:rFonts w:ascii="Arial" w:hAnsi="Arial" w:cs="Arial"/>
                <w:sz w:val="20"/>
              </w:rPr>
            </w:pPr>
          </w:p>
          <w:p w:rsidR="00994A75" w:rsidRDefault="00994A75">
            <w:pPr>
              <w:numPr>
                <w:ilvl w:val="0"/>
                <w:numId w:val="15"/>
              </w:numPr>
              <w:autoSpaceDE w:val="0"/>
              <w:autoSpaceDN w:val="0"/>
              <w:adjustRightInd w:val="0"/>
              <w:jc w:val="left"/>
              <w:rPr>
                <w:rFonts w:ascii="Arial" w:hAnsi="Arial" w:cs="Arial"/>
                <w:sz w:val="20"/>
              </w:rPr>
            </w:pPr>
            <w:r>
              <w:rPr>
                <w:rFonts w:ascii="Arial" w:hAnsi="Arial" w:cs="Arial"/>
                <w:sz w:val="20"/>
              </w:rPr>
              <w:t>Update Laboratory Coordinator when collection trays are ready</w:t>
            </w:r>
            <w:r w:rsidR="00410857">
              <w:rPr>
                <w:rFonts w:ascii="Arial" w:hAnsi="Arial" w:cs="Arial"/>
                <w:sz w:val="20"/>
              </w:rPr>
              <w:t>.</w:t>
            </w:r>
          </w:p>
          <w:p w:rsidR="00994A75" w:rsidRDefault="00994A75">
            <w:pPr>
              <w:numPr>
                <w:ilvl w:val="0"/>
                <w:numId w:val="15"/>
              </w:numPr>
              <w:autoSpaceDE w:val="0"/>
              <w:autoSpaceDN w:val="0"/>
              <w:adjustRightInd w:val="0"/>
              <w:jc w:val="left"/>
              <w:rPr>
                <w:rFonts w:ascii="Arial" w:hAnsi="Arial" w:cs="Arial"/>
                <w:sz w:val="20"/>
              </w:rPr>
            </w:pPr>
            <w:r>
              <w:rPr>
                <w:rFonts w:ascii="Arial" w:hAnsi="Arial" w:cs="Arial"/>
                <w:sz w:val="20"/>
              </w:rPr>
              <w:t>Inventory and order necessary laboratory supplies</w:t>
            </w:r>
            <w:r w:rsidR="00410857">
              <w:rPr>
                <w:rFonts w:ascii="Arial" w:hAnsi="Arial" w:cs="Arial"/>
                <w:sz w:val="20"/>
              </w:rPr>
              <w:t>.</w:t>
            </w:r>
          </w:p>
          <w:p w:rsidR="00994A75" w:rsidRDefault="00994A75">
            <w:pPr>
              <w:numPr>
                <w:ilvl w:val="0"/>
                <w:numId w:val="15"/>
              </w:numPr>
              <w:autoSpaceDE w:val="0"/>
              <w:autoSpaceDN w:val="0"/>
              <w:adjustRightInd w:val="0"/>
              <w:jc w:val="left"/>
              <w:rPr>
                <w:rFonts w:ascii="Arial" w:hAnsi="Arial" w:cs="Arial"/>
                <w:sz w:val="20"/>
              </w:rPr>
            </w:pPr>
            <w:r>
              <w:rPr>
                <w:rFonts w:ascii="Arial" w:hAnsi="Arial" w:cs="Arial"/>
                <w:sz w:val="20"/>
              </w:rPr>
              <w:t xml:space="preserve">Document supply inventory on Laboratory Staff Assignment Sheet </w:t>
            </w:r>
            <w:hyperlink r:id="rId13" w:history="1">
              <w:r w:rsidRPr="002C7175">
                <w:rPr>
                  <w:rStyle w:val="Hyperlink"/>
                  <w:rFonts w:ascii="Arial" w:hAnsi="Arial" w:cs="Arial"/>
                  <w:sz w:val="20"/>
                </w:rPr>
                <w:t>SA 5.01.f5</w:t>
              </w:r>
            </w:hyperlink>
          </w:p>
          <w:p w:rsidR="00994A75" w:rsidRDefault="00994A75">
            <w:pPr>
              <w:numPr>
                <w:ilvl w:val="0"/>
                <w:numId w:val="15"/>
              </w:numPr>
              <w:autoSpaceDE w:val="0"/>
              <w:autoSpaceDN w:val="0"/>
              <w:adjustRightInd w:val="0"/>
              <w:jc w:val="left"/>
              <w:rPr>
                <w:rFonts w:ascii="Arial" w:hAnsi="Arial" w:cs="Arial"/>
                <w:sz w:val="20"/>
              </w:rPr>
            </w:pPr>
            <w:r>
              <w:rPr>
                <w:rFonts w:ascii="Arial" w:hAnsi="Arial" w:cs="Arial"/>
                <w:sz w:val="20"/>
              </w:rPr>
              <w:t>Update Laboratory Coordinator on supply stocks</w:t>
            </w:r>
            <w:r w:rsidR="00410857">
              <w:rPr>
                <w:rFonts w:ascii="Arial" w:hAnsi="Arial" w:cs="Arial"/>
                <w:sz w:val="20"/>
              </w:rPr>
              <w:t>.</w:t>
            </w: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758"/>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008000"/>
                <w:sz w:val="20"/>
              </w:rPr>
            </w:pPr>
          </w:p>
          <w:p w:rsidR="00994A75" w:rsidRDefault="00994A75">
            <w:pPr>
              <w:autoSpaceDE w:val="0"/>
              <w:autoSpaceDN w:val="0"/>
              <w:adjustRightInd w:val="0"/>
              <w:jc w:val="left"/>
              <w:rPr>
                <w:rFonts w:ascii="Arial" w:hAnsi="Arial" w:cs="Arial"/>
                <w:b/>
                <w:bCs/>
                <w:color w:val="008000"/>
                <w:sz w:val="20"/>
              </w:rPr>
            </w:pPr>
            <w:r>
              <w:rPr>
                <w:rFonts w:ascii="Arial" w:hAnsi="Arial" w:cs="Arial"/>
                <w:b/>
                <w:bCs/>
                <w:color w:val="008000"/>
                <w:sz w:val="20"/>
              </w:rPr>
              <w:t>LABORATORY RUNNER</w:t>
            </w:r>
          </w:p>
          <w:p w:rsidR="00953E1B" w:rsidRDefault="00953E1B">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 xml:space="preserve">Designated by the Laboratory Coordinator. </w:t>
            </w:r>
          </w:p>
          <w:p w:rsidR="00994A75" w:rsidRDefault="002C71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Wear</w:t>
            </w:r>
            <w:r w:rsidR="00994A75">
              <w:rPr>
                <w:rFonts w:ascii="Arial" w:hAnsi="Arial" w:cs="Arial"/>
                <w:color w:val="000000"/>
                <w:sz w:val="20"/>
              </w:rPr>
              <w:t xml:space="preserve"> position identification, green “Laboratory Runner” badge, located in the</w:t>
            </w:r>
          </w:p>
          <w:p w:rsidR="00994A75" w:rsidRDefault="00994A75">
            <w:pPr>
              <w:autoSpaceDE w:val="0"/>
              <w:autoSpaceDN w:val="0"/>
              <w:adjustRightInd w:val="0"/>
              <w:jc w:val="left"/>
              <w:rPr>
                <w:rFonts w:ascii="Arial" w:hAnsi="Arial" w:cs="Arial"/>
                <w:color w:val="000000"/>
                <w:sz w:val="20"/>
              </w:rPr>
            </w:pPr>
            <w:r>
              <w:rPr>
                <w:rFonts w:ascii="Arial" w:hAnsi="Arial" w:cs="Arial"/>
                <w:color w:val="000000"/>
                <w:sz w:val="20"/>
              </w:rPr>
              <w:t xml:space="preserve">             Disaster Box</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Wear laboratory coat and gloves when transporting specimens</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Carry fully loaded stapler in laboratory coat pocket</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Carry pen clipped on laboratory coat or around neck</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Report to the ED and inform nursing staff of your job duties</w:t>
            </w:r>
            <w:r w:rsidR="00410857">
              <w:rPr>
                <w:rFonts w:ascii="Arial" w:hAnsi="Arial" w:cs="Arial"/>
                <w:color w:val="000000"/>
                <w:sz w:val="20"/>
              </w:rPr>
              <w:t>.</w:t>
            </w:r>
          </w:p>
          <w:p w:rsidR="00994A75" w:rsidRDefault="00994A75">
            <w:pPr>
              <w:numPr>
                <w:ilvl w:val="0"/>
                <w:numId w:val="18"/>
              </w:numPr>
              <w:autoSpaceDE w:val="0"/>
              <w:autoSpaceDN w:val="0"/>
              <w:adjustRightInd w:val="0"/>
              <w:jc w:val="left"/>
              <w:rPr>
                <w:rFonts w:ascii="Arial" w:hAnsi="Arial" w:cs="Arial"/>
                <w:sz w:val="20"/>
              </w:rPr>
            </w:pPr>
            <w:r>
              <w:rPr>
                <w:rFonts w:ascii="Arial" w:hAnsi="Arial" w:cs="Arial"/>
                <w:sz w:val="20"/>
              </w:rPr>
              <w:t>Deliver patient specimens to the laboratory processing area or designated drop off site with appropriate orders and patient identification or place specimens in the pneumatic tube system</w:t>
            </w:r>
          </w:p>
          <w:p w:rsidR="00994A75" w:rsidRDefault="00994A75">
            <w:pPr>
              <w:autoSpaceDE w:val="0"/>
              <w:autoSpaceDN w:val="0"/>
              <w:adjustRightInd w:val="0"/>
              <w:ind w:left="360"/>
              <w:jc w:val="left"/>
              <w:rPr>
                <w:rFonts w:ascii="Arial" w:hAnsi="Arial" w:cs="Arial"/>
                <w:sz w:val="20"/>
              </w:rPr>
            </w:pPr>
            <w:r>
              <w:rPr>
                <w:rFonts w:ascii="Arial" w:hAnsi="Arial" w:cs="Arial"/>
                <w:sz w:val="20"/>
              </w:rPr>
              <w:t xml:space="preserve">       </w:t>
            </w:r>
            <w:proofErr w:type="gramStart"/>
            <w:r>
              <w:rPr>
                <w:rFonts w:ascii="Arial" w:hAnsi="Arial" w:cs="Arial"/>
                <w:sz w:val="20"/>
              </w:rPr>
              <w:t>if</w:t>
            </w:r>
            <w:proofErr w:type="gramEnd"/>
            <w:r>
              <w:rPr>
                <w:rFonts w:ascii="Arial" w:hAnsi="Arial" w:cs="Arial"/>
                <w:sz w:val="20"/>
              </w:rPr>
              <w:t xml:space="preserve"> available</w:t>
            </w:r>
            <w:r w:rsidR="00410857">
              <w:rPr>
                <w:rFonts w:ascii="Arial" w:hAnsi="Arial" w:cs="Arial"/>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Log specimens on downtime sheets if the computer is not functional</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Deliver or send via pneumatic tube system test results back to ED or other patient</w:t>
            </w:r>
          </w:p>
          <w:p w:rsidR="00994A75" w:rsidRDefault="00994A75">
            <w:pPr>
              <w:autoSpaceDE w:val="0"/>
              <w:autoSpaceDN w:val="0"/>
              <w:adjustRightInd w:val="0"/>
              <w:ind w:left="360"/>
              <w:jc w:val="left"/>
              <w:rPr>
                <w:rFonts w:ascii="Arial" w:hAnsi="Arial" w:cs="Arial"/>
                <w:color w:val="000000"/>
                <w:sz w:val="20"/>
              </w:rPr>
            </w:pPr>
            <w:r>
              <w:rPr>
                <w:rFonts w:ascii="Arial" w:hAnsi="Arial" w:cs="Arial"/>
                <w:color w:val="000000"/>
                <w:sz w:val="20"/>
              </w:rPr>
              <w:t xml:space="preserve">       </w:t>
            </w:r>
            <w:proofErr w:type="gramStart"/>
            <w:r>
              <w:rPr>
                <w:rFonts w:ascii="Arial" w:hAnsi="Arial" w:cs="Arial"/>
                <w:color w:val="000000"/>
                <w:sz w:val="20"/>
              </w:rPr>
              <w:t>care</w:t>
            </w:r>
            <w:proofErr w:type="gramEnd"/>
            <w:r>
              <w:rPr>
                <w:rFonts w:ascii="Arial" w:hAnsi="Arial" w:cs="Arial"/>
                <w:color w:val="000000"/>
                <w:sz w:val="20"/>
              </w:rPr>
              <w:t xml:space="preserve"> areas</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sz w:val="20"/>
              </w:rPr>
            </w:pPr>
            <w:r>
              <w:rPr>
                <w:rFonts w:ascii="Arial" w:hAnsi="Arial" w:cs="Arial"/>
                <w:color w:val="000000"/>
                <w:sz w:val="20"/>
              </w:rPr>
              <w:t>Inform Laboratory Coordinator if more runners are needed</w:t>
            </w:r>
            <w:r w:rsidR="00410857">
              <w:rPr>
                <w:rFonts w:ascii="Arial" w:hAnsi="Arial" w:cs="Arial"/>
                <w:color w:val="000000"/>
                <w:sz w:val="20"/>
              </w:rPr>
              <w:t>.</w:t>
            </w: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498"/>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008000"/>
                <w:sz w:val="20"/>
              </w:rPr>
            </w:pPr>
          </w:p>
          <w:p w:rsidR="00994A75" w:rsidRDefault="00994A75">
            <w:pPr>
              <w:autoSpaceDE w:val="0"/>
              <w:autoSpaceDN w:val="0"/>
              <w:adjustRightInd w:val="0"/>
              <w:jc w:val="left"/>
              <w:rPr>
                <w:rFonts w:ascii="Arial" w:hAnsi="Arial" w:cs="Arial"/>
                <w:b/>
                <w:bCs/>
                <w:color w:val="008000"/>
                <w:sz w:val="20"/>
              </w:rPr>
            </w:pPr>
            <w:r>
              <w:rPr>
                <w:rFonts w:ascii="Arial" w:hAnsi="Arial" w:cs="Arial"/>
                <w:b/>
                <w:bCs/>
                <w:color w:val="008000"/>
                <w:sz w:val="20"/>
              </w:rPr>
              <w:t>LABORATORY SPECIAL COURIER</w:t>
            </w:r>
          </w:p>
          <w:p w:rsidR="00953E1B" w:rsidRPr="00953E1B" w:rsidRDefault="00953E1B" w:rsidP="00953E1B">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 xml:space="preserve">Designated by the Laboratory Coordinator. </w:t>
            </w:r>
          </w:p>
          <w:p w:rsidR="00994A75" w:rsidRDefault="002C71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Wear</w:t>
            </w:r>
            <w:r w:rsidR="00994A75">
              <w:rPr>
                <w:rFonts w:ascii="Arial" w:hAnsi="Arial" w:cs="Arial"/>
                <w:color w:val="000000"/>
                <w:sz w:val="20"/>
              </w:rPr>
              <w:t xml:space="preserve"> position identification, green “Laboratory Runner” badge, located in the</w:t>
            </w:r>
          </w:p>
          <w:p w:rsidR="00994A75" w:rsidRDefault="00994A75">
            <w:pPr>
              <w:autoSpaceDE w:val="0"/>
              <w:autoSpaceDN w:val="0"/>
              <w:adjustRightInd w:val="0"/>
              <w:jc w:val="left"/>
              <w:rPr>
                <w:rFonts w:ascii="Arial" w:hAnsi="Arial" w:cs="Arial"/>
                <w:color w:val="000000"/>
                <w:sz w:val="20"/>
              </w:rPr>
            </w:pPr>
            <w:r>
              <w:rPr>
                <w:rFonts w:ascii="Arial" w:hAnsi="Arial" w:cs="Arial"/>
                <w:color w:val="000000"/>
                <w:sz w:val="20"/>
              </w:rPr>
              <w:t xml:space="preserve">             Disaster Box</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Await orders from the Laboratory Coordinator</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Pick up blood products or other supplies as needed</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Deliver laboratory specimens to United or Abbott Northwestern Hospitals for</w:t>
            </w:r>
          </w:p>
          <w:p w:rsidR="00994A75" w:rsidRDefault="001604E6" w:rsidP="00410857">
            <w:pPr>
              <w:autoSpaceDE w:val="0"/>
              <w:autoSpaceDN w:val="0"/>
              <w:adjustRightInd w:val="0"/>
              <w:ind w:left="648"/>
              <w:jc w:val="left"/>
              <w:rPr>
                <w:rFonts w:ascii="Arial" w:hAnsi="Arial" w:cs="Arial"/>
                <w:color w:val="000000"/>
                <w:sz w:val="20"/>
              </w:rPr>
            </w:pPr>
            <w:r>
              <w:rPr>
                <w:rFonts w:ascii="Arial" w:hAnsi="Arial" w:cs="Arial"/>
                <w:color w:val="000000"/>
                <w:sz w:val="20"/>
              </w:rPr>
              <w:t xml:space="preserve"> </w:t>
            </w:r>
            <w:bookmarkStart w:id="0" w:name="_GoBack"/>
            <w:bookmarkEnd w:id="0"/>
            <w:proofErr w:type="gramStart"/>
            <w:r w:rsidR="00410857">
              <w:rPr>
                <w:rFonts w:ascii="Arial" w:hAnsi="Arial" w:cs="Arial"/>
                <w:color w:val="000000"/>
                <w:sz w:val="20"/>
              </w:rPr>
              <w:t>t</w:t>
            </w:r>
            <w:r w:rsidR="00994A75">
              <w:rPr>
                <w:rFonts w:ascii="Arial" w:hAnsi="Arial" w:cs="Arial"/>
                <w:color w:val="000000"/>
                <w:sz w:val="20"/>
              </w:rPr>
              <w:t>esting</w:t>
            </w:r>
            <w:proofErr w:type="gramEnd"/>
            <w:r w:rsidR="00410857">
              <w:rPr>
                <w:rFonts w:ascii="Arial" w:hAnsi="Arial" w:cs="Arial"/>
                <w:color w:val="000000"/>
                <w:sz w:val="20"/>
              </w:rPr>
              <w:t xml:space="preserve"> if the alternate Children’s campus is unable to do patient testing.</w:t>
            </w:r>
          </w:p>
          <w:p w:rsidR="00994A75" w:rsidRDefault="00994A75">
            <w:pPr>
              <w:numPr>
                <w:ilvl w:val="0"/>
                <w:numId w:val="15"/>
              </w:numPr>
              <w:autoSpaceDE w:val="0"/>
              <w:autoSpaceDN w:val="0"/>
              <w:adjustRightInd w:val="0"/>
              <w:jc w:val="left"/>
              <w:rPr>
                <w:rFonts w:ascii="Arial" w:hAnsi="Arial" w:cs="Arial"/>
                <w:color w:val="000000"/>
                <w:sz w:val="20"/>
              </w:rPr>
            </w:pPr>
            <w:r>
              <w:rPr>
                <w:rFonts w:ascii="Arial" w:hAnsi="Arial" w:cs="Arial"/>
                <w:color w:val="000000"/>
                <w:sz w:val="20"/>
              </w:rPr>
              <w:t>Help set up laboratory staff rest area</w:t>
            </w:r>
            <w:r w:rsidR="00410857">
              <w:rPr>
                <w:rFonts w:ascii="Arial" w:hAnsi="Arial" w:cs="Arial"/>
                <w:color w:val="000000"/>
                <w:sz w:val="20"/>
              </w:rPr>
              <w:t>.</w:t>
            </w:r>
          </w:p>
          <w:p w:rsidR="00994A75" w:rsidRDefault="00994A75">
            <w:pPr>
              <w:numPr>
                <w:ilvl w:val="0"/>
                <w:numId w:val="15"/>
              </w:numPr>
              <w:autoSpaceDE w:val="0"/>
              <w:autoSpaceDN w:val="0"/>
              <w:adjustRightInd w:val="0"/>
              <w:jc w:val="left"/>
              <w:rPr>
                <w:rFonts w:ascii="Arial" w:hAnsi="Arial" w:cs="Arial"/>
                <w:sz w:val="20"/>
              </w:rPr>
            </w:pPr>
            <w:r>
              <w:rPr>
                <w:rFonts w:ascii="Arial" w:hAnsi="Arial" w:cs="Arial"/>
                <w:color w:val="000000"/>
                <w:sz w:val="20"/>
              </w:rPr>
              <w:t>Assist as needed</w:t>
            </w:r>
            <w:r w:rsidR="00410857">
              <w:rPr>
                <w:rFonts w:ascii="Arial" w:hAnsi="Arial" w:cs="Arial"/>
                <w:color w:val="000000"/>
                <w:sz w:val="20"/>
              </w:rPr>
              <w:t>.</w:t>
            </w: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135"/>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0000FF"/>
                <w:sz w:val="20"/>
              </w:rPr>
            </w:pPr>
          </w:p>
          <w:p w:rsidR="00994A75" w:rsidRDefault="00994A75">
            <w:pPr>
              <w:autoSpaceDE w:val="0"/>
              <w:autoSpaceDN w:val="0"/>
              <w:adjustRightInd w:val="0"/>
              <w:jc w:val="left"/>
              <w:rPr>
                <w:rFonts w:ascii="Arial" w:hAnsi="Arial" w:cs="Arial"/>
                <w:b/>
                <w:bCs/>
                <w:color w:val="0000FF"/>
                <w:sz w:val="20"/>
              </w:rPr>
            </w:pPr>
            <w:r>
              <w:rPr>
                <w:rFonts w:ascii="Arial" w:hAnsi="Arial" w:cs="Arial"/>
                <w:b/>
                <w:bCs/>
                <w:color w:val="0000FF"/>
                <w:sz w:val="20"/>
              </w:rPr>
              <w:t>PHONE STAFF I</w:t>
            </w:r>
          </w:p>
          <w:p w:rsidR="00994A75" w:rsidRDefault="00994A75">
            <w:pPr>
              <w:numPr>
                <w:ilvl w:val="0"/>
                <w:numId w:val="16"/>
              </w:numPr>
              <w:autoSpaceDE w:val="0"/>
              <w:autoSpaceDN w:val="0"/>
              <w:adjustRightInd w:val="0"/>
              <w:jc w:val="left"/>
              <w:rPr>
                <w:rFonts w:ascii="Arial" w:hAnsi="Arial" w:cs="Arial"/>
                <w:color w:val="000000"/>
                <w:sz w:val="20"/>
              </w:rPr>
            </w:pPr>
            <w:r>
              <w:rPr>
                <w:rFonts w:ascii="Arial" w:hAnsi="Arial" w:cs="Arial"/>
                <w:color w:val="000000"/>
                <w:sz w:val="20"/>
              </w:rPr>
              <w:t>Call laboratory staff to report to work as directed by the Laboratory Coordinator</w:t>
            </w:r>
          </w:p>
          <w:p w:rsidR="00994A75" w:rsidRDefault="00994A75">
            <w:pPr>
              <w:autoSpaceDE w:val="0"/>
              <w:autoSpaceDN w:val="0"/>
              <w:adjustRightInd w:val="0"/>
              <w:jc w:val="left"/>
              <w:rPr>
                <w:rFonts w:ascii="Arial" w:hAnsi="Arial" w:cs="Arial"/>
                <w:color w:val="000000"/>
                <w:sz w:val="20"/>
              </w:rPr>
            </w:pPr>
            <w:r>
              <w:rPr>
                <w:rFonts w:ascii="Arial" w:hAnsi="Arial" w:cs="Arial"/>
                <w:color w:val="000000"/>
                <w:sz w:val="20"/>
              </w:rPr>
              <w:t xml:space="preserve">             using the Code Orange Call Roster </w:t>
            </w:r>
            <w:hyperlink r:id="rId14" w:history="1">
              <w:r w:rsidRPr="002C7175">
                <w:rPr>
                  <w:rStyle w:val="Hyperlink"/>
                  <w:rFonts w:ascii="Arial" w:hAnsi="Arial" w:cs="Arial"/>
                  <w:sz w:val="20"/>
                </w:rPr>
                <w:t>SA 5.01.a1</w:t>
              </w:r>
            </w:hyperlink>
            <w:r>
              <w:rPr>
                <w:rFonts w:ascii="Arial" w:hAnsi="Arial" w:cs="Arial"/>
                <w:color w:val="000000"/>
                <w:sz w:val="20"/>
              </w:rPr>
              <w:t xml:space="preserve"> and the Lab Staff Contact Information lists </w:t>
            </w:r>
          </w:p>
          <w:p w:rsidR="00994A75" w:rsidRDefault="00994A75">
            <w:pPr>
              <w:autoSpaceDE w:val="0"/>
              <w:autoSpaceDN w:val="0"/>
              <w:adjustRightInd w:val="0"/>
              <w:jc w:val="left"/>
              <w:rPr>
                <w:rFonts w:ascii="Arial" w:hAnsi="Arial" w:cs="Arial"/>
                <w:color w:val="000000"/>
                <w:sz w:val="20"/>
              </w:rPr>
            </w:pPr>
            <w:r>
              <w:rPr>
                <w:rFonts w:ascii="Arial" w:hAnsi="Arial" w:cs="Arial"/>
                <w:color w:val="000000"/>
                <w:sz w:val="20"/>
              </w:rPr>
              <w:t xml:space="preserve">              </w:t>
            </w:r>
            <w:proofErr w:type="gramStart"/>
            <w:r>
              <w:rPr>
                <w:rFonts w:ascii="Arial" w:hAnsi="Arial" w:cs="Arial"/>
                <w:color w:val="000000"/>
                <w:sz w:val="20"/>
              </w:rPr>
              <w:t>located</w:t>
            </w:r>
            <w:proofErr w:type="gramEnd"/>
            <w:r>
              <w:rPr>
                <w:rFonts w:ascii="Arial" w:hAnsi="Arial" w:cs="Arial"/>
                <w:color w:val="000000"/>
                <w:sz w:val="20"/>
              </w:rPr>
              <w:t xml:space="preserve"> online and in the Disaster Box</w:t>
            </w:r>
            <w:r w:rsidR="00387565">
              <w:rPr>
                <w:rFonts w:ascii="Arial" w:hAnsi="Arial" w:cs="Arial"/>
                <w:color w:val="000000"/>
                <w:sz w:val="20"/>
              </w:rPr>
              <w:t>.</w:t>
            </w:r>
          </w:p>
          <w:p w:rsidR="00994A75" w:rsidRDefault="00994A75">
            <w:pPr>
              <w:numPr>
                <w:ilvl w:val="0"/>
                <w:numId w:val="16"/>
              </w:numPr>
              <w:autoSpaceDE w:val="0"/>
              <w:autoSpaceDN w:val="0"/>
              <w:adjustRightInd w:val="0"/>
              <w:jc w:val="left"/>
              <w:rPr>
                <w:rFonts w:ascii="Arial" w:hAnsi="Arial" w:cs="Arial"/>
                <w:color w:val="000000"/>
                <w:sz w:val="20"/>
              </w:rPr>
            </w:pPr>
            <w:r>
              <w:rPr>
                <w:rFonts w:ascii="Arial" w:hAnsi="Arial" w:cs="Arial"/>
                <w:color w:val="000000"/>
                <w:sz w:val="20"/>
              </w:rPr>
              <w:t>Advise staff of Code Orange and how long they may be remaining at work</w:t>
            </w:r>
            <w:r w:rsidR="00387565">
              <w:rPr>
                <w:rFonts w:ascii="Arial" w:hAnsi="Arial" w:cs="Arial"/>
                <w:color w:val="000000"/>
                <w:sz w:val="20"/>
              </w:rPr>
              <w:t>.</w:t>
            </w:r>
          </w:p>
          <w:p w:rsidR="00994A75" w:rsidRDefault="00994A75">
            <w:pPr>
              <w:numPr>
                <w:ilvl w:val="0"/>
                <w:numId w:val="16"/>
              </w:numPr>
              <w:autoSpaceDE w:val="0"/>
              <w:autoSpaceDN w:val="0"/>
              <w:adjustRightInd w:val="0"/>
              <w:jc w:val="left"/>
              <w:rPr>
                <w:rFonts w:ascii="Arial" w:hAnsi="Arial" w:cs="Arial"/>
                <w:color w:val="000000"/>
                <w:sz w:val="20"/>
              </w:rPr>
            </w:pPr>
            <w:r>
              <w:rPr>
                <w:rFonts w:ascii="Arial" w:hAnsi="Arial" w:cs="Arial"/>
                <w:color w:val="000000"/>
                <w:sz w:val="20"/>
              </w:rPr>
              <w:t>Advise st</w:t>
            </w:r>
            <w:r w:rsidR="00387565">
              <w:rPr>
                <w:rFonts w:ascii="Arial" w:hAnsi="Arial" w:cs="Arial"/>
                <w:color w:val="000000"/>
                <w:sz w:val="20"/>
              </w:rPr>
              <w:t>aff of items to bring with them.</w:t>
            </w:r>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Children’s ID badge</w:t>
            </w:r>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Personal hygiene items</w:t>
            </w:r>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Change of clothing</w:t>
            </w:r>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Blanket, pillow (air mattress, if available)</w:t>
            </w:r>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Cell phone to use if in-house phones are not available</w:t>
            </w:r>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Battery-operated lantern or flashlight</w:t>
            </w:r>
          </w:p>
          <w:p w:rsidR="00994A75" w:rsidRDefault="00994A75">
            <w:pPr>
              <w:numPr>
                <w:ilvl w:val="0"/>
                <w:numId w:val="16"/>
              </w:numPr>
              <w:autoSpaceDE w:val="0"/>
              <w:autoSpaceDN w:val="0"/>
              <w:adjustRightInd w:val="0"/>
              <w:jc w:val="left"/>
              <w:rPr>
                <w:rFonts w:ascii="Arial" w:hAnsi="Arial" w:cs="Arial"/>
                <w:color w:val="000000"/>
                <w:sz w:val="20"/>
              </w:rPr>
            </w:pPr>
            <w:r>
              <w:rPr>
                <w:rFonts w:ascii="Arial" w:hAnsi="Arial" w:cs="Arial"/>
                <w:color w:val="000000"/>
                <w:sz w:val="20"/>
              </w:rPr>
              <w:t xml:space="preserve">Document on Laboratory Staff Call-In Sheet </w:t>
            </w:r>
            <w:hyperlink r:id="rId15" w:history="1">
              <w:r w:rsidRPr="002C7175">
                <w:rPr>
                  <w:rStyle w:val="Hyperlink"/>
                  <w:rFonts w:ascii="Arial" w:hAnsi="Arial" w:cs="Arial"/>
                  <w:sz w:val="20"/>
                </w:rPr>
                <w:t>SA 5.01.f6</w:t>
              </w:r>
            </w:hyperlink>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Person called</w:t>
            </w:r>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Time called</w:t>
            </w:r>
          </w:p>
          <w:p w:rsidR="00994A75" w:rsidRDefault="00994A75">
            <w:pPr>
              <w:numPr>
                <w:ilvl w:val="1"/>
                <w:numId w:val="16"/>
              </w:numPr>
              <w:autoSpaceDE w:val="0"/>
              <w:autoSpaceDN w:val="0"/>
              <w:adjustRightInd w:val="0"/>
              <w:jc w:val="left"/>
              <w:rPr>
                <w:rFonts w:ascii="Arial" w:hAnsi="Arial" w:cs="Arial"/>
                <w:color w:val="000000"/>
                <w:sz w:val="20"/>
              </w:rPr>
            </w:pPr>
            <w:r>
              <w:rPr>
                <w:rFonts w:ascii="Arial" w:hAnsi="Arial" w:cs="Arial"/>
                <w:color w:val="000000"/>
                <w:sz w:val="20"/>
              </w:rPr>
              <w:t>Expected arrival time</w:t>
            </w:r>
          </w:p>
          <w:p w:rsidR="00994A75" w:rsidRDefault="00994A75">
            <w:pPr>
              <w:numPr>
                <w:ilvl w:val="0"/>
                <w:numId w:val="16"/>
              </w:numPr>
              <w:autoSpaceDE w:val="0"/>
              <w:autoSpaceDN w:val="0"/>
              <w:adjustRightInd w:val="0"/>
              <w:jc w:val="left"/>
              <w:rPr>
                <w:rFonts w:ascii="Arial" w:hAnsi="Arial" w:cs="Arial"/>
                <w:sz w:val="20"/>
              </w:rPr>
            </w:pPr>
            <w:r>
              <w:rPr>
                <w:rFonts w:ascii="Arial" w:hAnsi="Arial" w:cs="Arial"/>
                <w:sz w:val="20"/>
              </w:rPr>
              <w:t>Update Laboratory Coordinator</w:t>
            </w:r>
            <w:r w:rsidR="00387565">
              <w:rPr>
                <w:rFonts w:ascii="Arial" w:hAnsi="Arial" w:cs="Arial"/>
                <w:sz w:val="20"/>
              </w:rPr>
              <w:t>.</w:t>
            </w:r>
          </w:p>
          <w:p w:rsidR="00994A75" w:rsidRDefault="00994A75">
            <w:pPr>
              <w:numPr>
                <w:ilvl w:val="1"/>
                <w:numId w:val="16"/>
              </w:numPr>
              <w:autoSpaceDE w:val="0"/>
              <w:autoSpaceDN w:val="0"/>
              <w:adjustRightInd w:val="0"/>
              <w:jc w:val="left"/>
              <w:rPr>
                <w:rFonts w:ascii="Arial" w:hAnsi="Arial" w:cs="Arial"/>
                <w:sz w:val="20"/>
              </w:rPr>
            </w:pPr>
            <w:r>
              <w:rPr>
                <w:rFonts w:ascii="Arial" w:hAnsi="Arial" w:cs="Arial"/>
                <w:sz w:val="20"/>
              </w:rPr>
              <w:t>Which personnel are coming to work</w:t>
            </w:r>
          </w:p>
          <w:p w:rsidR="00994A75" w:rsidRDefault="00994A75">
            <w:pPr>
              <w:numPr>
                <w:ilvl w:val="1"/>
                <w:numId w:val="16"/>
              </w:numPr>
              <w:autoSpaceDE w:val="0"/>
              <w:autoSpaceDN w:val="0"/>
              <w:adjustRightInd w:val="0"/>
              <w:jc w:val="left"/>
              <w:rPr>
                <w:rFonts w:ascii="Arial" w:hAnsi="Arial" w:cs="Arial"/>
                <w:sz w:val="20"/>
              </w:rPr>
            </w:pPr>
            <w:r>
              <w:rPr>
                <w:rFonts w:ascii="Arial" w:hAnsi="Arial" w:cs="Arial"/>
                <w:sz w:val="20"/>
              </w:rPr>
              <w:t>Expected arrival time</w:t>
            </w:r>
          </w:p>
          <w:p w:rsidR="00994A75" w:rsidRDefault="00994A75">
            <w:pPr>
              <w:numPr>
                <w:ilvl w:val="0"/>
                <w:numId w:val="16"/>
              </w:numPr>
              <w:autoSpaceDE w:val="0"/>
              <w:autoSpaceDN w:val="0"/>
              <w:adjustRightInd w:val="0"/>
              <w:jc w:val="left"/>
              <w:rPr>
                <w:rFonts w:ascii="Arial" w:hAnsi="Arial" w:cs="Arial"/>
                <w:sz w:val="20"/>
              </w:rPr>
            </w:pPr>
            <w:r>
              <w:rPr>
                <w:rFonts w:ascii="Arial" w:hAnsi="Arial" w:cs="Arial"/>
                <w:sz w:val="20"/>
              </w:rPr>
              <w:t>Continue calling for personnel as needed</w:t>
            </w:r>
            <w:r w:rsidR="00387565">
              <w:rPr>
                <w:rFonts w:ascii="Arial" w:hAnsi="Arial" w:cs="Arial"/>
                <w:sz w:val="20"/>
              </w:rPr>
              <w:t>.</w:t>
            </w: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327"/>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0000FF"/>
                <w:sz w:val="20"/>
              </w:rPr>
            </w:pPr>
          </w:p>
          <w:p w:rsidR="00994A75" w:rsidRDefault="00994A75">
            <w:pPr>
              <w:autoSpaceDE w:val="0"/>
              <w:autoSpaceDN w:val="0"/>
              <w:adjustRightInd w:val="0"/>
              <w:jc w:val="left"/>
              <w:rPr>
                <w:rFonts w:ascii="Arial" w:hAnsi="Arial" w:cs="Arial"/>
                <w:b/>
                <w:bCs/>
                <w:color w:val="0000FF"/>
                <w:sz w:val="20"/>
              </w:rPr>
            </w:pPr>
            <w:r>
              <w:rPr>
                <w:rFonts w:ascii="Arial" w:hAnsi="Arial" w:cs="Arial"/>
                <w:b/>
                <w:bCs/>
                <w:color w:val="0000FF"/>
                <w:sz w:val="20"/>
              </w:rPr>
              <w:t>PHONE STAFF II</w:t>
            </w:r>
          </w:p>
          <w:p w:rsidR="00994A75" w:rsidRDefault="00994A75">
            <w:pPr>
              <w:numPr>
                <w:ilvl w:val="0"/>
                <w:numId w:val="17"/>
              </w:numPr>
              <w:autoSpaceDE w:val="0"/>
              <w:autoSpaceDN w:val="0"/>
              <w:adjustRightInd w:val="0"/>
              <w:jc w:val="left"/>
              <w:rPr>
                <w:rFonts w:ascii="Arial" w:hAnsi="Arial" w:cs="Arial"/>
                <w:sz w:val="20"/>
              </w:rPr>
            </w:pPr>
            <w:r>
              <w:rPr>
                <w:rFonts w:ascii="Arial" w:hAnsi="Arial" w:cs="Arial"/>
                <w:sz w:val="20"/>
              </w:rPr>
              <w:t>Answer all incoming phone lines</w:t>
            </w:r>
            <w:r w:rsidR="00387565">
              <w:rPr>
                <w:rFonts w:ascii="Arial" w:hAnsi="Arial" w:cs="Arial"/>
                <w:sz w:val="20"/>
              </w:rPr>
              <w:t>.</w:t>
            </w:r>
          </w:p>
          <w:p w:rsidR="00994A75" w:rsidRDefault="00387565">
            <w:pPr>
              <w:numPr>
                <w:ilvl w:val="0"/>
                <w:numId w:val="17"/>
              </w:numPr>
              <w:autoSpaceDE w:val="0"/>
              <w:autoSpaceDN w:val="0"/>
              <w:adjustRightInd w:val="0"/>
              <w:jc w:val="left"/>
              <w:rPr>
                <w:rFonts w:ascii="Arial" w:hAnsi="Arial" w:cs="Arial"/>
                <w:sz w:val="20"/>
              </w:rPr>
            </w:pPr>
            <w:r>
              <w:rPr>
                <w:rFonts w:ascii="Arial" w:hAnsi="Arial" w:cs="Arial"/>
                <w:sz w:val="20"/>
              </w:rPr>
              <w:t xml:space="preserve">Take messages and deliver </w:t>
            </w:r>
            <w:r w:rsidR="00994A75">
              <w:rPr>
                <w:rFonts w:ascii="Arial" w:hAnsi="Arial" w:cs="Arial"/>
                <w:sz w:val="20"/>
              </w:rPr>
              <w:t>as appropriate</w:t>
            </w:r>
            <w:r>
              <w:rPr>
                <w:rFonts w:ascii="Arial" w:hAnsi="Arial" w:cs="Arial"/>
                <w:sz w:val="20"/>
              </w:rPr>
              <w:t>.</w:t>
            </w:r>
          </w:p>
          <w:p w:rsidR="00994A75" w:rsidRDefault="00994A75">
            <w:pPr>
              <w:numPr>
                <w:ilvl w:val="0"/>
                <w:numId w:val="17"/>
              </w:numPr>
              <w:autoSpaceDE w:val="0"/>
              <w:autoSpaceDN w:val="0"/>
              <w:adjustRightInd w:val="0"/>
              <w:jc w:val="left"/>
              <w:rPr>
                <w:rFonts w:ascii="Arial" w:hAnsi="Arial" w:cs="Arial"/>
                <w:sz w:val="20"/>
              </w:rPr>
            </w:pPr>
            <w:r>
              <w:rPr>
                <w:rFonts w:ascii="Arial" w:hAnsi="Arial" w:cs="Arial"/>
                <w:sz w:val="20"/>
              </w:rPr>
              <w:t>Solve as many problems/questions as possible to allow technical staff to do patient</w:t>
            </w:r>
          </w:p>
          <w:p w:rsidR="00994A75" w:rsidRDefault="00387565" w:rsidP="00387565">
            <w:pPr>
              <w:autoSpaceDE w:val="0"/>
              <w:autoSpaceDN w:val="0"/>
              <w:adjustRightInd w:val="0"/>
              <w:ind w:left="648"/>
              <w:jc w:val="left"/>
              <w:rPr>
                <w:rFonts w:ascii="Arial" w:hAnsi="Arial" w:cs="Arial"/>
                <w:sz w:val="20"/>
              </w:rPr>
            </w:pPr>
            <w:proofErr w:type="gramStart"/>
            <w:r>
              <w:rPr>
                <w:rFonts w:ascii="Arial" w:hAnsi="Arial" w:cs="Arial"/>
                <w:sz w:val="20"/>
              </w:rPr>
              <w:t>t</w:t>
            </w:r>
            <w:r w:rsidR="00994A75">
              <w:rPr>
                <w:rFonts w:ascii="Arial" w:hAnsi="Arial" w:cs="Arial"/>
                <w:sz w:val="20"/>
              </w:rPr>
              <w:t>esting</w:t>
            </w:r>
            <w:proofErr w:type="gramEnd"/>
            <w:r>
              <w:rPr>
                <w:rFonts w:ascii="Arial" w:hAnsi="Arial" w:cs="Arial"/>
                <w:sz w:val="20"/>
              </w:rPr>
              <w:t>.</w:t>
            </w:r>
          </w:p>
          <w:p w:rsidR="00994A75" w:rsidRDefault="00994A75">
            <w:pPr>
              <w:numPr>
                <w:ilvl w:val="0"/>
                <w:numId w:val="17"/>
              </w:numPr>
              <w:autoSpaceDE w:val="0"/>
              <w:autoSpaceDN w:val="0"/>
              <w:adjustRightInd w:val="0"/>
              <w:jc w:val="left"/>
              <w:rPr>
                <w:rFonts w:ascii="Arial" w:hAnsi="Arial" w:cs="Arial"/>
                <w:sz w:val="20"/>
              </w:rPr>
            </w:pPr>
            <w:r>
              <w:rPr>
                <w:rFonts w:ascii="Arial" w:hAnsi="Arial" w:cs="Arial"/>
                <w:sz w:val="20"/>
              </w:rPr>
              <w:t>Deliver patient test results to designated drop site for Laboratory Runner to pick up</w:t>
            </w:r>
          </w:p>
          <w:p w:rsidR="00994A75" w:rsidRDefault="00994A75">
            <w:pPr>
              <w:autoSpaceDE w:val="0"/>
              <w:autoSpaceDN w:val="0"/>
              <w:adjustRightInd w:val="0"/>
              <w:ind w:left="360"/>
              <w:jc w:val="left"/>
              <w:rPr>
                <w:rFonts w:ascii="Arial" w:hAnsi="Arial" w:cs="Arial"/>
                <w:sz w:val="20"/>
              </w:rPr>
            </w:pPr>
            <w:r>
              <w:rPr>
                <w:rFonts w:ascii="Arial" w:hAnsi="Arial" w:cs="Arial"/>
                <w:sz w:val="20"/>
              </w:rPr>
              <w:t xml:space="preserve">       </w:t>
            </w:r>
            <w:proofErr w:type="gramStart"/>
            <w:r>
              <w:rPr>
                <w:rFonts w:ascii="Arial" w:hAnsi="Arial" w:cs="Arial"/>
                <w:sz w:val="20"/>
              </w:rPr>
              <w:t>and</w:t>
            </w:r>
            <w:proofErr w:type="gramEnd"/>
            <w:r>
              <w:rPr>
                <w:rFonts w:ascii="Arial" w:hAnsi="Arial" w:cs="Arial"/>
                <w:sz w:val="20"/>
              </w:rPr>
              <w:t xml:space="preserve"> deliver back to the ED or other patient care areas</w:t>
            </w:r>
            <w:r w:rsidR="00387565">
              <w:rPr>
                <w:rFonts w:ascii="Arial" w:hAnsi="Arial" w:cs="Arial"/>
                <w:sz w:val="20"/>
              </w:rPr>
              <w:t>.</w:t>
            </w:r>
          </w:p>
          <w:p w:rsidR="00994A75" w:rsidRDefault="00994A75">
            <w:pPr>
              <w:numPr>
                <w:ilvl w:val="0"/>
                <w:numId w:val="17"/>
              </w:numPr>
              <w:autoSpaceDE w:val="0"/>
              <w:autoSpaceDN w:val="0"/>
              <w:adjustRightInd w:val="0"/>
              <w:jc w:val="left"/>
              <w:rPr>
                <w:rFonts w:ascii="Arial" w:hAnsi="Arial" w:cs="Arial"/>
                <w:sz w:val="20"/>
              </w:rPr>
            </w:pPr>
            <w:r>
              <w:rPr>
                <w:rFonts w:ascii="Arial" w:hAnsi="Arial" w:cs="Arial"/>
                <w:sz w:val="20"/>
              </w:rPr>
              <w:t>If the phones are out of order, assist technical staff within the lab</w:t>
            </w:r>
            <w:r w:rsidR="00387565">
              <w:rPr>
                <w:rFonts w:ascii="Arial" w:hAnsi="Arial" w:cs="Arial"/>
                <w:sz w:val="20"/>
              </w:rPr>
              <w:t>.</w:t>
            </w:r>
          </w:p>
          <w:p w:rsidR="00994A75" w:rsidRDefault="00994A75">
            <w:pPr>
              <w:numPr>
                <w:ilvl w:val="0"/>
                <w:numId w:val="17"/>
              </w:numPr>
              <w:autoSpaceDE w:val="0"/>
              <w:autoSpaceDN w:val="0"/>
              <w:adjustRightInd w:val="0"/>
              <w:jc w:val="left"/>
              <w:rPr>
                <w:rFonts w:ascii="Arial" w:hAnsi="Arial" w:cs="Arial"/>
                <w:b/>
                <w:bCs/>
                <w:color w:val="0000FF"/>
                <w:sz w:val="20"/>
              </w:rPr>
            </w:pPr>
            <w:r>
              <w:rPr>
                <w:rFonts w:ascii="Arial" w:hAnsi="Arial" w:cs="Arial"/>
                <w:sz w:val="20"/>
              </w:rPr>
              <w:t>Utilize emergency phone system</w:t>
            </w:r>
            <w:r w:rsidR="00387565">
              <w:rPr>
                <w:rFonts w:ascii="Arial" w:hAnsi="Arial" w:cs="Arial"/>
                <w:sz w:val="20"/>
              </w:rPr>
              <w:t>.</w:t>
            </w:r>
          </w:p>
          <w:p w:rsidR="00994A75" w:rsidRDefault="00994A75">
            <w:pPr>
              <w:autoSpaceDE w:val="0"/>
              <w:autoSpaceDN w:val="0"/>
              <w:adjustRightInd w:val="0"/>
              <w:ind w:left="360"/>
              <w:jc w:val="left"/>
              <w:rPr>
                <w:rFonts w:ascii="Arial" w:hAnsi="Arial" w:cs="Arial"/>
                <w:b/>
                <w:bCs/>
                <w:color w:val="0000FF"/>
                <w:sz w:val="20"/>
              </w:rPr>
            </w:pP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307"/>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b/>
                <w:bCs/>
                <w:color w:val="9A3300"/>
                <w:sz w:val="20"/>
              </w:rPr>
            </w:pPr>
          </w:p>
          <w:p w:rsidR="00994A75" w:rsidRDefault="00994A75">
            <w:pPr>
              <w:autoSpaceDE w:val="0"/>
              <w:autoSpaceDN w:val="0"/>
              <w:adjustRightInd w:val="0"/>
              <w:jc w:val="left"/>
              <w:rPr>
                <w:rFonts w:ascii="Arial" w:hAnsi="Arial" w:cs="Arial"/>
                <w:b/>
                <w:bCs/>
                <w:color w:val="9A3300"/>
                <w:sz w:val="20"/>
              </w:rPr>
            </w:pPr>
            <w:r>
              <w:rPr>
                <w:rFonts w:ascii="Arial" w:hAnsi="Arial" w:cs="Arial"/>
                <w:b/>
                <w:bCs/>
                <w:color w:val="9A3300"/>
                <w:sz w:val="20"/>
              </w:rPr>
              <w:t>DOWNTIME SPECIMEN ACCESSIONER</w:t>
            </w:r>
          </w:p>
          <w:p w:rsidR="00994A75" w:rsidRDefault="00994A75">
            <w:pPr>
              <w:numPr>
                <w:ilvl w:val="0"/>
                <w:numId w:val="17"/>
              </w:numPr>
              <w:autoSpaceDE w:val="0"/>
              <w:autoSpaceDN w:val="0"/>
              <w:adjustRightInd w:val="0"/>
              <w:jc w:val="left"/>
              <w:rPr>
                <w:rFonts w:ascii="Arial" w:hAnsi="Arial" w:cs="Arial"/>
                <w:color w:val="000000"/>
                <w:sz w:val="20"/>
              </w:rPr>
            </w:pPr>
            <w:r>
              <w:rPr>
                <w:rFonts w:ascii="Arial" w:hAnsi="Arial" w:cs="Arial"/>
                <w:color w:val="000000"/>
                <w:sz w:val="20"/>
              </w:rPr>
              <w:t>Receive specimens directly from Laboratory Runner or retrieve from designated drop off site</w:t>
            </w:r>
            <w:r w:rsidR="00387565">
              <w:rPr>
                <w:rFonts w:ascii="Arial" w:hAnsi="Arial" w:cs="Arial"/>
                <w:color w:val="000000"/>
                <w:sz w:val="20"/>
              </w:rPr>
              <w:t>.</w:t>
            </w:r>
          </w:p>
          <w:p w:rsidR="00994A75" w:rsidRDefault="00994A75">
            <w:pPr>
              <w:numPr>
                <w:ilvl w:val="0"/>
                <w:numId w:val="17"/>
              </w:numPr>
              <w:autoSpaceDE w:val="0"/>
              <w:autoSpaceDN w:val="0"/>
              <w:adjustRightInd w:val="0"/>
              <w:jc w:val="left"/>
              <w:rPr>
                <w:rFonts w:ascii="Arial" w:hAnsi="Arial" w:cs="Arial"/>
                <w:color w:val="000000"/>
                <w:sz w:val="20"/>
              </w:rPr>
            </w:pPr>
            <w:r>
              <w:rPr>
                <w:rFonts w:ascii="Arial" w:hAnsi="Arial" w:cs="Arial"/>
                <w:color w:val="000000"/>
                <w:sz w:val="20"/>
              </w:rPr>
              <w:t>Ensure specimen labels and orders have correct patient identification</w:t>
            </w:r>
            <w:r w:rsidR="00387565">
              <w:rPr>
                <w:rFonts w:ascii="Arial" w:hAnsi="Arial" w:cs="Arial"/>
                <w:color w:val="000000"/>
                <w:sz w:val="20"/>
              </w:rPr>
              <w:t>.</w:t>
            </w:r>
          </w:p>
          <w:p w:rsidR="00994A75" w:rsidRDefault="00994A75">
            <w:pPr>
              <w:numPr>
                <w:ilvl w:val="1"/>
                <w:numId w:val="17"/>
              </w:numPr>
              <w:autoSpaceDE w:val="0"/>
              <w:autoSpaceDN w:val="0"/>
              <w:adjustRightInd w:val="0"/>
              <w:jc w:val="left"/>
              <w:rPr>
                <w:rFonts w:ascii="Arial" w:hAnsi="Arial" w:cs="Arial"/>
                <w:color w:val="000000"/>
                <w:sz w:val="20"/>
              </w:rPr>
            </w:pPr>
            <w:r>
              <w:rPr>
                <w:rFonts w:ascii="Arial" w:hAnsi="Arial" w:cs="Arial"/>
                <w:color w:val="000000"/>
                <w:sz w:val="20"/>
              </w:rPr>
              <w:t>On some occasions, an emergency identification number may be issued</w:t>
            </w:r>
            <w:r w:rsidR="00387565">
              <w:rPr>
                <w:rFonts w:ascii="Arial" w:hAnsi="Arial" w:cs="Arial"/>
                <w:color w:val="000000"/>
                <w:sz w:val="20"/>
              </w:rPr>
              <w:t>.</w:t>
            </w:r>
          </w:p>
          <w:p w:rsidR="00994A75" w:rsidRDefault="00994A75">
            <w:pPr>
              <w:numPr>
                <w:ilvl w:val="1"/>
                <w:numId w:val="17"/>
              </w:numPr>
              <w:autoSpaceDE w:val="0"/>
              <w:autoSpaceDN w:val="0"/>
              <w:adjustRightInd w:val="0"/>
              <w:jc w:val="left"/>
              <w:rPr>
                <w:rFonts w:ascii="Arial" w:hAnsi="Arial" w:cs="Arial"/>
                <w:color w:val="000000"/>
                <w:sz w:val="20"/>
              </w:rPr>
            </w:pPr>
            <w:r>
              <w:rPr>
                <w:rFonts w:ascii="Arial" w:hAnsi="Arial" w:cs="Arial"/>
                <w:color w:val="000000"/>
                <w:sz w:val="20"/>
              </w:rPr>
              <w:t>As the emergency subsides and patient registration is completed, patients</w:t>
            </w:r>
          </w:p>
          <w:p w:rsidR="00994A75" w:rsidRDefault="00994A75">
            <w:pPr>
              <w:autoSpaceDE w:val="0"/>
              <w:autoSpaceDN w:val="0"/>
              <w:adjustRightInd w:val="0"/>
              <w:ind w:left="360"/>
              <w:jc w:val="left"/>
              <w:rPr>
                <w:rFonts w:ascii="Arial" w:hAnsi="Arial" w:cs="Arial"/>
                <w:color w:val="000000"/>
                <w:sz w:val="20"/>
              </w:rPr>
            </w:pPr>
            <w:r>
              <w:rPr>
                <w:rFonts w:ascii="Arial" w:hAnsi="Arial" w:cs="Arial"/>
                <w:color w:val="000000"/>
                <w:sz w:val="20"/>
              </w:rPr>
              <w:t xml:space="preserve">                   with an emergency identification number will be issued a Children’s</w:t>
            </w:r>
          </w:p>
          <w:p w:rsidR="00994A75" w:rsidRDefault="00994A75">
            <w:pPr>
              <w:autoSpaceDE w:val="0"/>
              <w:autoSpaceDN w:val="0"/>
              <w:adjustRightInd w:val="0"/>
              <w:ind w:left="360"/>
              <w:jc w:val="left"/>
              <w:rPr>
                <w:rFonts w:ascii="Arial" w:hAnsi="Arial" w:cs="Arial"/>
                <w:color w:val="000000"/>
                <w:sz w:val="20"/>
              </w:rPr>
            </w:pPr>
            <w:r>
              <w:rPr>
                <w:rFonts w:ascii="Arial" w:hAnsi="Arial" w:cs="Arial"/>
                <w:color w:val="000000"/>
                <w:sz w:val="20"/>
              </w:rPr>
              <w:t xml:space="preserve">                   </w:t>
            </w:r>
            <w:proofErr w:type="gramStart"/>
            <w:r>
              <w:rPr>
                <w:rFonts w:ascii="Arial" w:hAnsi="Arial" w:cs="Arial"/>
                <w:color w:val="000000"/>
                <w:sz w:val="20"/>
              </w:rPr>
              <w:t>medical</w:t>
            </w:r>
            <w:proofErr w:type="gramEnd"/>
            <w:r>
              <w:rPr>
                <w:rFonts w:ascii="Arial" w:hAnsi="Arial" w:cs="Arial"/>
                <w:color w:val="000000"/>
                <w:sz w:val="20"/>
              </w:rPr>
              <w:t xml:space="preserve"> record number</w:t>
            </w:r>
            <w:r w:rsidR="00BE16B4">
              <w:rPr>
                <w:rFonts w:ascii="Arial" w:hAnsi="Arial" w:cs="Arial"/>
                <w:color w:val="000000"/>
                <w:sz w:val="20"/>
              </w:rPr>
              <w:t>.</w:t>
            </w:r>
          </w:p>
          <w:p w:rsidR="00994A75" w:rsidRDefault="00994A75">
            <w:pPr>
              <w:numPr>
                <w:ilvl w:val="0"/>
                <w:numId w:val="17"/>
              </w:numPr>
              <w:autoSpaceDE w:val="0"/>
              <w:autoSpaceDN w:val="0"/>
              <w:adjustRightInd w:val="0"/>
              <w:jc w:val="left"/>
              <w:rPr>
                <w:rFonts w:ascii="Arial" w:hAnsi="Arial" w:cs="Arial"/>
                <w:color w:val="000000"/>
                <w:sz w:val="20"/>
              </w:rPr>
            </w:pPr>
            <w:r>
              <w:rPr>
                <w:rFonts w:ascii="Arial" w:hAnsi="Arial" w:cs="Arial"/>
                <w:color w:val="000000"/>
                <w:sz w:val="20"/>
              </w:rPr>
              <w:t>Enter the order into the computer or log on downtime sheet</w:t>
            </w:r>
            <w:r w:rsidR="00BE16B4">
              <w:rPr>
                <w:rFonts w:ascii="Arial" w:hAnsi="Arial" w:cs="Arial"/>
                <w:color w:val="000000"/>
                <w:sz w:val="20"/>
              </w:rPr>
              <w:t>.</w:t>
            </w:r>
          </w:p>
          <w:p w:rsidR="00994A75" w:rsidRDefault="00994A75">
            <w:pPr>
              <w:numPr>
                <w:ilvl w:val="1"/>
                <w:numId w:val="17"/>
              </w:numPr>
              <w:autoSpaceDE w:val="0"/>
              <w:autoSpaceDN w:val="0"/>
              <w:adjustRightInd w:val="0"/>
              <w:jc w:val="left"/>
              <w:rPr>
                <w:rFonts w:ascii="Arial" w:hAnsi="Arial" w:cs="Arial"/>
                <w:color w:val="000000"/>
                <w:sz w:val="20"/>
              </w:rPr>
            </w:pPr>
            <w:r>
              <w:rPr>
                <w:rFonts w:ascii="Arial" w:hAnsi="Arial" w:cs="Arial"/>
                <w:color w:val="000000"/>
                <w:sz w:val="20"/>
              </w:rPr>
              <w:t>Computer and manual requisitions may be received for test orders</w:t>
            </w:r>
          </w:p>
          <w:p w:rsidR="00994A75" w:rsidRDefault="00994A75">
            <w:pPr>
              <w:numPr>
                <w:ilvl w:val="0"/>
                <w:numId w:val="17"/>
              </w:numPr>
              <w:autoSpaceDE w:val="0"/>
              <w:autoSpaceDN w:val="0"/>
              <w:adjustRightInd w:val="0"/>
              <w:jc w:val="left"/>
              <w:rPr>
                <w:rFonts w:ascii="Arial" w:hAnsi="Arial" w:cs="Arial"/>
                <w:color w:val="000000"/>
                <w:sz w:val="20"/>
              </w:rPr>
            </w:pPr>
            <w:r>
              <w:rPr>
                <w:rFonts w:ascii="Arial" w:hAnsi="Arial" w:cs="Arial"/>
                <w:color w:val="000000"/>
                <w:sz w:val="20"/>
              </w:rPr>
              <w:t>Follow downtime procedures as necessary</w:t>
            </w:r>
            <w:r w:rsidR="00BE16B4">
              <w:rPr>
                <w:rFonts w:ascii="Arial" w:hAnsi="Arial" w:cs="Arial"/>
                <w:color w:val="000000"/>
                <w:sz w:val="20"/>
              </w:rPr>
              <w:t>.</w:t>
            </w:r>
          </w:p>
          <w:p w:rsidR="00994A75" w:rsidRDefault="00994A75">
            <w:pPr>
              <w:numPr>
                <w:ilvl w:val="0"/>
                <w:numId w:val="17"/>
              </w:numPr>
              <w:autoSpaceDE w:val="0"/>
              <w:autoSpaceDN w:val="0"/>
              <w:adjustRightInd w:val="0"/>
              <w:jc w:val="left"/>
              <w:rPr>
                <w:rFonts w:ascii="Arial" w:hAnsi="Arial" w:cs="Arial"/>
                <w:color w:val="000000"/>
                <w:sz w:val="20"/>
              </w:rPr>
            </w:pPr>
            <w:r>
              <w:rPr>
                <w:rFonts w:ascii="Arial" w:hAnsi="Arial" w:cs="Arial"/>
                <w:color w:val="000000"/>
                <w:sz w:val="20"/>
              </w:rPr>
              <w:t xml:space="preserve">Report test results using: </w:t>
            </w:r>
          </w:p>
          <w:p w:rsidR="00994A75" w:rsidRDefault="00994A75">
            <w:pPr>
              <w:numPr>
                <w:ilvl w:val="1"/>
                <w:numId w:val="17"/>
              </w:numPr>
              <w:autoSpaceDE w:val="0"/>
              <w:autoSpaceDN w:val="0"/>
              <w:adjustRightInd w:val="0"/>
              <w:jc w:val="left"/>
              <w:rPr>
                <w:rFonts w:ascii="Arial" w:hAnsi="Arial" w:cs="Arial"/>
                <w:color w:val="000000"/>
                <w:sz w:val="20"/>
              </w:rPr>
            </w:pPr>
            <w:r>
              <w:rPr>
                <w:rFonts w:ascii="Arial" w:hAnsi="Arial" w:cs="Arial"/>
                <w:color w:val="000000"/>
                <w:sz w:val="20"/>
              </w:rPr>
              <w:t xml:space="preserve">Telephone </w:t>
            </w:r>
          </w:p>
          <w:p w:rsidR="00994A75" w:rsidRDefault="00994A75">
            <w:pPr>
              <w:numPr>
                <w:ilvl w:val="1"/>
                <w:numId w:val="17"/>
              </w:numPr>
              <w:autoSpaceDE w:val="0"/>
              <w:autoSpaceDN w:val="0"/>
              <w:adjustRightInd w:val="0"/>
              <w:jc w:val="left"/>
              <w:rPr>
                <w:rFonts w:ascii="Arial" w:hAnsi="Arial" w:cs="Arial"/>
                <w:color w:val="000000"/>
                <w:sz w:val="20"/>
              </w:rPr>
            </w:pPr>
            <w:r>
              <w:rPr>
                <w:rFonts w:ascii="Arial" w:hAnsi="Arial" w:cs="Arial"/>
                <w:color w:val="000000"/>
                <w:sz w:val="20"/>
              </w:rPr>
              <w:t xml:space="preserve">Fax </w:t>
            </w:r>
          </w:p>
          <w:p w:rsidR="00994A75" w:rsidRDefault="00994A75">
            <w:pPr>
              <w:numPr>
                <w:ilvl w:val="1"/>
                <w:numId w:val="17"/>
              </w:numPr>
              <w:autoSpaceDE w:val="0"/>
              <w:autoSpaceDN w:val="0"/>
              <w:adjustRightInd w:val="0"/>
              <w:jc w:val="left"/>
              <w:rPr>
                <w:rFonts w:ascii="Arial" w:hAnsi="Arial" w:cs="Arial"/>
                <w:color w:val="000000"/>
                <w:sz w:val="20"/>
              </w:rPr>
            </w:pPr>
            <w:r>
              <w:rPr>
                <w:rFonts w:ascii="Arial" w:hAnsi="Arial" w:cs="Arial"/>
                <w:color w:val="000000"/>
                <w:sz w:val="20"/>
              </w:rPr>
              <w:t xml:space="preserve">Laboratory Runner </w:t>
            </w:r>
          </w:p>
          <w:p w:rsidR="00994A75" w:rsidRDefault="00994A75">
            <w:pPr>
              <w:numPr>
                <w:ilvl w:val="2"/>
                <w:numId w:val="17"/>
              </w:numPr>
              <w:autoSpaceDE w:val="0"/>
              <w:autoSpaceDN w:val="0"/>
              <w:adjustRightInd w:val="0"/>
              <w:jc w:val="left"/>
              <w:rPr>
                <w:rFonts w:ascii="Arial" w:hAnsi="Arial" w:cs="Arial"/>
                <w:color w:val="000000"/>
                <w:sz w:val="20"/>
              </w:rPr>
            </w:pPr>
            <w:r>
              <w:rPr>
                <w:rFonts w:ascii="Arial" w:hAnsi="Arial" w:cs="Arial"/>
                <w:color w:val="000000"/>
                <w:sz w:val="20"/>
              </w:rPr>
              <w:t>Place test results in designated pickup site</w:t>
            </w:r>
          </w:p>
          <w:p w:rsidR="00994A75" w:rsidRDefault="00994A75">
            <w:pPr>
              <w:numPr>
                <w:ilvl w:val="0"/>
                <w:numId w:val="17"/>
              </w:numPr>
              <w:autoSpaceDE w:val="0"/>
              <w:autoSpaceDN w:val="0"/>
              <w:adjustRightInd w:val="0"/>
              <w:jc w:val="left"/>
              <w:rPr>
                <w:rFonts w:ascii="Arial" w:hAnsi="Arial" w:cs="Arial"/>
                <w:sz w:val="20"/>
              </w:rPr>
            </w:pPr>
            <w:r>
              <w:rPr>
                <w:rFonts w:ascii="Arial" w:hAnsi="Arial" w:cs="Arial"/>
                <w:color w:val="000000"/>
                <w:sz w:val="20"/>
              </w:rPr>
              <w:t>Place orders from the downtime log into the computer system when patient registration is complete and downtime is over</w:t>
            </w:r>
            <w:r w:rsidR="00BE16B4">
              <w:rPr>
                <w:rFonts w:ascii="Arial" w:hAnsi="Arial" w:cs="Arial"/>
                <w:color w:val="000000"/>
                <w:sz w:val="20"/>
              </w:rPr>
              <w:t>.</w:t>
            </w:r>
          </w:p>
          <w:p w:rsidR="00994A75" w:rsidRDefault="00994A75">
            <w:pPr>
              <w:autoSpaceDE w:val="0"/>
              <w:autoSpaceDN w:val="0"/>
              <w:adjustRightInd w:val="0"/>
              <w:ind w:left="360"/>
              <w:jc w:val="left"/>
              <w:rPr>
                <w:rFonts w:ascii="Arial" w:hAnsi="Arial" w:cs="Arial"/>
                <w:sz w:val="20"/>
              </w:rPr>
            </w:pP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470"/>
        </w:trPr>
        <w:tc>
          <w:tcPr>
            <w:tcW w:w="2160" w:type="dxa"/>
            <w:tcBorders>
              <w:top w:val="nil"/>
              <w:left w:val="nil"/>
              <w:bottom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All Clear</w:t>
            </w: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sz w:val="20"/>
              </w:rPr>
            </w:pPr>
          </w:p>
          <w:p w:rsidR="00994A75" w:rsidRDefault="00994A75">
            <w:pPr>
              <w:numPr>
                <w:ilvl w:val="0"/>
                <w:numId w:val="18"/>
              </w:numPr>
              <w:autoSpaceDE w:val="0"/>
              <w:autoSpaceDN w:val="0"/>
              <w:adjustRightInd w:val="0"/>
              <w:jc w:val="left"/>
              <w:rPr>
                <w:rFonts w:ascii="Arial" w:hAnsi="Arial" w:cs="Arial"/>
                <w:sz w:val="20"/>
              </w:rPr>
            </w:pPr>
            <w:r>
              <w:rPr>
                <w:rFonts w:ascii="Arial" w:hAnsi="Arial" w:cs="Arial"/>
                <w:sz w:val="20"/>
              </w:rPr>
              <w:t>After monitoring, assessing and determining that the situation has been</w:t>
            </w:r>
          </w:p>
          <w:p w:rsidR="00994A75" w:rsidRDefault="00994A75">
            <w:pPr>
              <w:autoSpaceDE w:val="0"/>
              <w:autoSpaceDN w:val="0"/>
              <w:adjustRightInd w:val="0"/>
              <w:jc w:val="left"/>
              <w:rPr>
                <w:rFonts w:ascii="Arial" w:hAnsi="Arial" w:cs="Arial"/>
                <w:sz w:val="20"/>
              </w:rPr>
            </w:pPr>
            <w:r>
              <w:rPr>
                <w:rFonts w:ascii="Arial" w:hAnsi="Arial" w:cs="Arial"/>
                <w:sz w:val="20"/>
              </w:rPr>
              <w:t xml:space="preserve">             resolved and/or hospital resources, capabilities and capacity are back to</w:t>
            </w:r>
          </w:p>
          <w:p w:rsidR="00994A75" w:rsidRDefault="00994A75">
            <w:pPr>
              <w:autoSpaceDE w:val="0"/>
              <w:autoSpaceDN w:val="0"/>
              <w:adjustRightInd w:val="0"/>
              <w:jc w:val="left"/>
              <w:rPr>
                <w:rFonts w:ascii="Arial" w:hAnsi="Arial" w:cs="Arial"/>
                <w:sz w:val="20"/>
              </w:rPr>
            </w:pPr>
            <w:r>
              <w:rPr>
                <w:rFonts w:ascii="Arial" w:hAnsi="Arial" w:cs="Arial"/>
                <w:sz w:val="20"/>
              </w:rPr>
              <w:t xml:space="preserve">             normal operating levels, the Incident Commander (IC) and hospital command</w:t>
            </w:r>
          </w:p>
          <w:p w:rsidR="00994A75" w:rsidRDefault="00994A75">
            <w:pPr>
              <w:pStyle w:val="TableText"/>
              <w:adjustRightInd w:val="0"/>
              <w:rPr>
                <w:rFonts w:ascii="Arial" w:hAnsi="Arial" w:cs="Arial"/>
              </w:rPr>
            </w:pPr>
            <w:r>
              <w:rPr>
                <w:rFonts w:ascii="Arial" w:hAnsi="Arial" w:cs="Arial"/>
              </w:rPr>
              <w:t xml:space="preserve">             </w:t>
            </w:r>
            <w:proofErr w:type="gramStart"/>
            <w:r>
              <w:rPr>
                <w:rFonts w:ascii="Arial" w:hAnsi="Arial" w:cs="Arial"/>
              </w:rPr>
              <w:t>center</w:t>
            </w:r>
            <w:proofErr w:type="gramEnd"/>
            <w:r>
              <w:rPr>
                <w:rFonts w:ascii="Arial" w:hAnsi="Arial" w:cs="Arial"/>
              </w:rPr>
              <w:t xml:space="preserve"> (HCC) staff, will contact security dispatch</w:t>
            </w:r>
            <w:r w:rsidR="00BE16B4">
              <w:rPr>
                <w:rFonts w:ascii="Arial" w:hAnsi="Arial" w:cs="Arial"/>
              </w:rPr>
              <w:t>.</w:t>
            </w:r>
          </w:p>
          <w:p w:rsidR="00994A75" w:rsidRDefault="00994A75">
            <w:pPr>
              <w:numPr>
                <w:ilvl w:val="1"/>
                <w:numId w:val="17"/>
              </w:numPr>
              <w:autoSpaceDE w:val="0"/>
              <w:autoSpaceDN w:val="0"/>
              <w:adjustRightInd w:val="0"/>
              <w:jc w:val="left"/>
              <w:rPr>
                <w:rFonts w:ascii="Arial" w:hAnsi="Arial" w:cs="Arial"/>
                <w:sz w:val="20"/>
              </w:rPr>
            </w:pPr>
            <w:proofErr w:type="spellStart"/>
            <w:r>
              <w:rPr>
                <w:rFonts w:ascii="Arial" w:hAnsi="Arial" w:cs="Arial"/>
                <w:sz w:val="20"/>
              </w:rPr>
              <w:t>Mpls</w:t>
            </w:r>
            <w:proofErr w:type="spellEnd"/>
            <w:r>
              <w:rPr>
                <w:rFonts w:ascii="Arial" w:hAnsi="Arial" w:cs="Arial"/>
                <w:sz w:val="20"/>
              </w:rPr>
              <w:t>:  5-7777 or 612-813-7777</w:t>
            </w:r>
          </w:p>
          <w:p w:rsidR="00994A75" w:rsidRDefault="00994A75">
            <w:pPr>
              <w:numPr>
                <w:ilvl w:val="1"/>
                <w:numId w:val="17"/>
              </w:numPr>
              <w:autoSpaceDE w:val="0"/>
              <w:autoSpaceDN w:val="0"/>
              <w:adjustRightInd w:val="0"/>
              <w:jc w:val="left"/>
              <w:rPr>
                <w:rFonts w:ascii="Arial" w:hAnsi="Arial" w:cs="Arial"/>
                <w:sz w:val="20"/>
              </w:rPr>
            </w:pPr>
            <w:r>
              <w:rPr>
                <w:rFonts w:ascii="Arial" w:hAnsi="Arial" w:cs="Arial"/>
                <w:sz w:val="20"/>
              </w:rPr>
              <w:t>St. Paul: 1-8899 or 651-241-8899</w:t>
            </w:r>
          </w:p>
          <w:p w:rsidR="00994A75" w:rsidRDefault="00994A75">
            <w:pPr>
              <w:numPr>
                <w:ilvl w:val="0"/>
                <w:numId w:val="18"/>
              </w:numPr>
              <w:autoSpaceDE w:val="0"/>
              <w:autoSpaceDN w:val="0"/>
              <w:adjustRightInd w:val="0"/>
              <w:jc w:val="left"/>
              <w:rPr>
                <w:rFonts w:ascii="Arial" w:hAnsi="Arial" w:cs="Arial"/>
                <w:sz w:val="20"/>
              </w:rPr>
            </w:pPr>
            <w:r>
              <w:rPr>
                <w:rFonts w:ascii="Arial" w:hAnsi="Arial" w:cs="Arial"/>
                <w:sz w:val="20"/>
              </w:rPr>
              <w:t>Security dispatch will announce via overhead page “Code Orange – All Clear”</w:t>
            </w:r>
          </w:p>
          <w:p w:rsidR="00994A75" w:rsidRDefault="00994A75">
            <w:pPr>
              <w:numPr>
                <w:ilvl w:val="0"/>
                <w:numId w:val="18"/>
              </w:numPr>
              <w:autoSpaceDE w:val="0"/>
              <w:autoSpaceDN w:val="0"/>
              <w:adjustRightInd w:val="0"/>
              <w:jc w:val="left"/>
              <w:rPr>
                <w:rFonts w:ascii="Arial" w:hAnsi="Arial" w:cs="Arial"/>
                <w:sz w:val="20"/>
              </w:rPr>
            </w:pPr>
            <w:r>
              <w:rPr>
                <w:rFonts w:ascii="Arial" w:hAnsi="Arial" w:cs="Arial"/>
                <w:sz w:val="20"/>
              </w:rPr>
              <w:t>The Laboratory will return to normal operational activities and staffing</w:t>
            </w:r>
          </w:p>
          <w:p w:rsidR="00994A75" w:rsidRDefault="00BE16B4" w:rsidP="00BE16B4">
            <w:pPr>
              <w:autoSpaceDE w:val="0"/>
              <w:autoSpaceDN w:val="0"/>
              <w:adjustRightInd w:val="0"/>
              <w:ind w:left="648" w:firstLine="72"/>
              <w:jc w:val="left"/>
              <w:rPr>
                <w:rFonts w:ascii="Arial" w:hAnsi="Arial" w:cs="Arial"/>
                <w:sz w:val="20"/>
              </w:rPr>
            </w:pPr>
            <w:proofErr w:type="gramStart"/>
            <w:r>
              <w:rPr>
                <w:rFonts w:ascii="Arial" w:hAnsi="Arial" w:cs="Arial"/>
                <w:sz w:val="20"/>
              </w:rPr>
              <w:t>a</w:t>
            </w:r>
            <w:r w:rsidR="00994A75">
              <w:rPr>
                <w:rFonts w:ascii="Arial" w:hAnsi="Arial" w:cs="Arial"/>
                <w:sz w:val="20"/>
              </w:rPr>
              <w:t>ssignments</w:t>
            </w:r>
            <w:proofErr w:type="gramEnd"/>
            <w:r>
              <w:rPr>
                <w:rFonts w:ascii="Arial" w:hAnsi="Arial" w:cs="Arial"/>
                <w:sz w:val="20"/>
              </w:rPr>
              <w:t>.</w:t>
            </w:r>
          </w:p>
          <w:p w:rsidR="00994A75" w:rsidRDefault="00994A75">
            <w:pPr>
              <w:numPr>
                <w:ilvl w:val="0"/>
                <w:numId w:val="18"/>
              </w:numPr>
              <w:autoSpaceDE w:val="0"/>
              <w:autoSpaceDN w:val="0"/>
              <w:adjustRightInd w:val="0"/>
              <w:jc w:val="left"/>
              <w:rPr>
                <w:rFonts w:ascii="Arial" w:hAnsi="Arial" w:cs="Arial"/>
                <w:sz w:val="20"/>
              </w:rPr>
            </w:pPr>
            <w:r>
              <w:rPr>
                <w:rFonts w:ascii="Arial" w:hAnsi="Arial" w:cs="Arial"/>
                <w:sz w:val="20"/>
              </w:rPr>
              <w:t>Emergency management, key professional staff, administrators, laboratory</w:t>
            </w:r>
          </w:p>
          <w:p w:rsidR="00994A75" w:rsidRDefault="00A346D2" w:rsidP="00A346D2">
            <w:pPr>
              <w:tabs>
                <w:tab w:val="left" w:pos="720"/>
              </w:tabs>
              <w:autoSpaceDE w:val="0"/>
              <w:autoSpaceDN w:val="0"/>
              <w:adjustRightInd w:val="0"/>
              <w:ind w:firstLine="720"/>
              <w:jc w:val="left"/>
              <w:rPr>
                <w:rFonts w:ascii="Arial" w:hAnsi="Arial" w:cs="Arial"/>
                <w:sz w:val="20"/>
              </w:rPr>
            </w:pPr>
            <w:r>
              <w:rPr>
                <w:rFonts w:ascii="Arial" w:hAnsi="Arial" w:cs="Arial"/>
                <w:sz w:val="20"/>
              </w:rPr>
              <w:t xml:space="preserve"> </w:t>
            </w:r>
            <w:r w:rsidR="00994A75">
              <w:rPr>
                <w:rFonts w:ascii="Arial" w:hAnsi="Arial" w:cs="Arial"/>
                <w:sz w:val="20"/>
              </w:rPr>
              <w:t>leadership and others as deemed appropriate will participate in a hospital-wide</w:t>
            </w:r>
          </w:p>
          <w:p w:rsidR="00994A75" w:rsidRDefault="00BE16B4" w:rsidP="00A346D2">
            <w:pPr>
              <w:autoSpaceDE w:val="0"/>
              <w:autoSpaceDN w:val="0"/>
              <w:adjustRightInd w:val="0"/>
              <w:ind w:left="720"/>
              <w:jc w:val="left"/>
              <w:rPr>
                <w:rFonts w:ascii="Arial" w:hAnsi="Arial" w:cs="Arial"/>
                <w:sz w:val="20"/>
              </w:rPr>
            </w:pPr>
            <w:r>
              <w:rPr>
                <w:rFonts w:ascii="Arial" w:hAnsi="Arial" w:cs="Arial"/>
                <w:sz w:val="20"/>
              </w:rPr>
              <w:t xml:space="preserve"> </w:t>
            </w:r>
            <w:proofErr w:type="gramStart"/>
            <w:r w:rsidR="00994A75">
              <w:rPr>
                <w:rFonts w:ascii="Arial" w:hAnsi="Arial" w:cs="Arial"/>
                <w:sz w:val="20"/>
              </w:rPr>
              <w:t>review</w:t>
            </w:r>
            <w:proofErr w:type="gramEnd"/>
            <w:r w:rsidR="00994A75">
              <w:rPr>
                <w:rFonts w:ascii="Arial" w:hAnsi="Arial" w:cs="Arial"/>
                <w:sz w:val="20"/>
              </w:rPr>
              <w:t xml:space="preserve"> and assessment of the event. The emergency</w:t>
            </w:r>
            <w:r>
              <w:rPr>
                <w:rFonts w:ascii="Arial" w:hAnsi="Arial" w:cs="Arial"/>
                <w:sz w:val="20"/>
              </w:rPr>
              <w:t xml:space="preserve"> preparedness program</w:t>
            </w:r>
            <w:r w:rsidR="00994A75">
              <w:rPr>
                <w:rFonts w:ascii="Arial" w:hAnsi="Arial" w:cs="Arial"/>
                <w:sz w:val="20"/>
              </w:rPr>
              <w:t xml:space="preserve"> manager,</w:t>
            </w:r>
            <w:r w:rsidR="00CA2224">
              <w:rPr>
                <w:rFonts w:ascii="Arial" w:hAnsi="Arial" w:cs="Arial"/>
                <w:sz w:val="20"/>
              </w:rPr>
              <w:t xml:space="preserve"> safety director,</w:t>
            </w:r>
            <w:r w:rsidR="00994A75">
              <w:rPr>
                <w:rFonts w:ascii="Arial" w:hAnsi="Arial" w:cs="Arial"/>
                <w:sz w:val="20"/>
              </w:rPr>
              <w:t xml:space="preserve"> senior</w:t>
            </w:r>
            <w:r>
              <w:rPr>
                <w:rFonts w:ascii="Arial" w:hAnsi="Arial" w:cs="Arial"/>
                <w:sz w:val="20"/>
              </w:rPr>
              <w:t xml:space="preserve"> </w:t>
            </w:r>
            <w:r w:rsidR="00994A75">
              <w:rPr>
                <w:rFonts w:ascii="Arial" w:hAnsi="Arial" w:cs="Arial"/>
                <w:sz w:val="20"/>
              </w:rPr>
              <w:t>director of environmental operations</w:t>
            </w:r>
            <w:r>
              <w:rPr>
                <w:rFonts w:ascii="Arial" w:hAnsi="Arial" w:cs="Arial"/>
                <w:sz w:val="20"/>
              </w:rPr>
              <w:t>,</w:t>
            </w:r>
            <w:r w:rsidR="00994A75">
              <w:rPr>
                <w:rFonts w:ascii="Arial" w:hAnsi="Arial" w:cs="Arial"/>
                <w:sz w:val="20"/>
              </w:rPr>
              <w:t xml:space="preserve"> or designee will be responsible for</w:t>
            </w:r>
            <w:r w:rsidR="00CA2224">
              <w:rPr>
                <w:rFonts w:ascii="Arial" w:hAnsi="Arial" w:cs="Arial"/>
                <w:sz w:val="20"/>
              </w:rPr>
              <w:t xml:space="preserve"> </w:t>
            </w:r>
            <w:r w:rsidR="00CA2224" w:rsidRPr="00CA2224">
              <w:rPr>
                <w:rFonts w:ascii="Arial" w:hAnsi="Arial" w:cs="Arial"/>
                <w:sz w:val="20"/>
                <w:szCs w:val="20"/>
              </w:rPr>
              <w:t>facilitating this meeting.</w:t>
            </w:r>
          </w:p>
          <w:p w:rsidR="00994A75" w:rsidRDefault="00994A75" w:rsidP="00A346D2">
            <w:pPr>
              <w:pStyle w:val="TableText"/>
              <w:adjustRightInd w:val="0"/>
              <w:rPr>
                <w:rFonts w:ascii="Arial" w:hAnsi="Arial" w:cs="Arial"/>
              </w:rPr>
            </w:pPr>
            <w:r>
              <w:rPr>
                <w:rFonts w:ascii="Arial" w:hAnsi="Arial" w:cs="Arial"/>
              </w:rPr>
              <w:t xml:space="preserve">              </w:t>
            </w:r>
          </w:p>
          <w:p w:rsidR="00994A75" w:rsidRDefault="00994A75">
            <w:pPr>
              <w:pStyle w:val="TableText"/>
              <w:adjustRightInd w:val="0"/>
              <w:rPr>
                <w:rFonts w:ascii="Arial" w:hAnsi="Arial" w:cs="Arial"/>
              </w:rPr>
            </w:pPr>
          </w:p>
        </w:tc>
      </w:tr>
      <w:tr w:rsidR="00994A7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986"/>
        </w:trPr>
        <w:tc>
          <w:tcPr>
            <w:tcW w:w="2160" w:type="dxa"/>
            <w:tcBorders>
              <w:top w:val="nil"/>
              <w:left w:val="nil"/>
              <w:bottom w:val="nil"/>
            </w:tcBorders>
          </w:tcPr>
          <w:p w:rsidR="00A346D2" w:rsidRDefault="00A346D2">
            <w:pPr>
              <w:jc w:val="left"/>
              <w:rPr>
                <w:rFonts w:ascii="Arial" w:hAnsi="Arial" w:cs="Arial"/>
                <w:b/>
                <w:bCs/>
                <w:color w:val="0000FF"/>
                <w:sz w:val="20"/>
              </w:rPr>
            </w:pPr>
          </w:p>
          <w:p w:rsidR="00994A75" w:rsidRDefault="00A346D2">
            <w:pPr>
              <w:jc w:val="left"/>
              <w:rPr>
                <w:rFonts w:ascii="Arial" w:hAnsi="Arial" w:cs="Arial"/>
                <w:b/>
                <w:bCs/>
                <w:color w:val="0000FF"/>
                <w:sz w:val="20"/>
              </w:rPr>
            </w:pPr>
            <w:r>
              <w:rPr>
                <w:rFonts w:ascii="Arial" w:hAnsi="Arial" w:cs="Arial"/>
                <w:b/>
                <w:bCs/>
                <w:color w:val="0000FF"/>
                <w:sz w:val="20"/>
              </w:rPr>
              <w:t>Supporting</w:t>
            </w:r>
          </w:p>
          <w:p w:rsidR="00994A75" w:rsidRDefault="00994A75">
            <w:pPr>
              <w:jc w:val="left"/>
              <w:rPr>
                <w:rFonts w:ascii="Arial" w:hAnsi="Arial" w:cs="Arial"/>
                <w:b/>
                <w:bCs/>
                <w:color w:val="0000FF"/>
                <w:sz w:val="20"/>
              </w:rPr>
            </w:pPr>
            <w:r>
              <w:rPr>
                <w:rFonts w:ascii="Arial" w:hAnsi="Arial" w:cs="Arial"/>
                <w:b/>
                <w:bCs/>
                <w:color w:val="0000FF"/>
                <w:sz w:val="20"/>
              </w:rPr>
              <w:t>Documents</w:t>
            </w:r>
          </w:p>
        </w:tc>
        <w:tc>
          <w:tcPr>
            <w:tcW w:w="9180" w:type="dxa"/>
            <w:gridSpan w:val="4"/>
            <w:tcBorders>
              <w:bottom w:val="single" w:sz="6" w:space="0" w:color="auto"/>
              <w:right w:val="nil"/>
            </w:tcBorders>
          </w:tcPr>
          <w:p w:rsidR="00994A75" w:rsidRDefault="00994A75">
            <w:pPr>
              <w:autoSpaceDE w:val="0"/>
              <w:autoSpaceDN w:val="0"/>
              <w:adjustRightInd w:val="0"/>
              <w:jc w:val="left"/>
              <w:rPr>
                <w:rFonts w:ascii="Arial" w:hAnsi="Arial" w:cs="Arial"/>
                <w:sz w:val="20"/>
              </w:rPr>
            </w:pPr>
          </w:p>
          <w:p w:rsidR="00994A75" w:rsidRDefault="001604E6">
            <w:pPr>
              <w:autoSpaceDE w:val="0"/>
              <w:autoSpaceDN w:val="0"/>
              <w:adjustRightInd w:val="0"/>
              <w:jc w:val="left"/>
              <w:rPr>
                <w:rFonts w:ascii="Arial" w:hAnsi="Arial" w:cs="Arial"/>
                <w:sz w:val="20"/>
              </w:rPr>
            </w:pPr>
            <w:hyperlink r:id="rId16" w:history="1">
              <w:r w:rsidR="00A346D2" w:rsidRPr="000B27B8">
                <w:rPr>
                  <w:rStyle w:val="Hyperlink"/>
                  <w:rFonts w:ascii="Arial" w:hAnsi="Arial" w:cs="Arial"/>
                  <w:sz w:val="20"/>
                </w:rPr>
                <w:t>SA 5.01.a1</w:t>
              </w:r>
            </w:hyperlink>
            <w:r w:rsidR="00A346D2">
              <w:rPr>
                <w:rFonts w:ascii="Arial" w:hAnsi="Arial" w:cs="Arial"/>
                <w:sz w:val="20"/>
              </w:rPr>
              <w:t xml:space="preserve"> </w:t>
            </w:r>
            <w:r w:rsidR="00994A75">
              <w:rPr>
                <w:rFonts w:ascii="Arial" w:hAnsi="Arial" w:cs="Arial"/>
                <w:sz w:val="20"/>
              </w:rPr>
              <w:t xml:space="preserve">Code Orange Call Roster </w:t>
            </w:r>
          </w:p>
          <w:p w:rsidR="00994A75" w:rsidRDefault="00994A75">
            <w:pPr>
              <w:autoSpaceDE w:val="0"/>
              <w:autoSpaceDN w:val="0"/>
              <w:adjustRightInd w:val="0"/>
              <w:jc w:val="left"/>
              <w:rPr>
                <w:rFonts w:ascii="Arial" w:hAnsi="Arial" w:cs="Arial"/>
                <w:sz w:val="20"/>
              </w:rPr>
            </w:pPr>
            <w:proofErr w:type="spellStart"/>
            <w:r>
              <w:rPr>
                <w:rFonts w:ascii="Arial" w:hAnsi="Arial" w:cs="Arial"/>
                <w:sz w:val="20"/>
              </w:rPr>
              <w:t>Mpls</w:t>
            </w:r>
            <w:proofErr w:type="spellEnd"/>
            <w:r w:rsidR="004B5152">
              <w:rPr>
                <w:rFonts w:ascii="Arial" w:hAnsi="Arial" w:cs="Arial"/>
                <w:sz w:val="20"/>
              </w:rPr>
              <w:t xml:space="preserve"> &amp; </w:t>
            </w:r>
            <w:proofErr w:type="spellStart"/>
            <w:r w:rsidR="004B5152">
              <w:rPr>
                <w:rFonts w:ascii="Arial" w:hAnsi="Arial" w:cs="Arial"/>
                <w:sz w:val="20"/>
              </w:rPr>
              <w:t>Stp</w:t>
            </w:r>
            <w:proofErr w:type="spellEnd"/>
            <w:r>
              <w:rPr>
                <w:rFonts w:ascii="Arial" w:hAnsi="Arial" w:cs="Arial"/>
                <w:sz w:val="20"/>
              </w:rPr>
              <w:t xml:space="preserve"> Laboratory Staff Contact Information</w:t>
            </w:r>
            <w:r w:rsidR="004B5152">
              <w:rPr>
                <w:rFonts w:ascii="Arial" w:hAnsi="Arial" w:cs="Arial"/>
                <w:sz w:val="20"/>
              </w:rPr>
              <w:t xml:space="preserve"> (phone list</w:t>
            </w:r>
            <w:r w:rsidR="000B27B8">
              <w:rPr>
                <w:rFonts w:ascii="Arial" w:hAnsi="Arial" w:cs="Arial"/>
                <w:sz w:val="20"/>
              </w:rPr>
              <w:t xml:space="preserve"> located on G drive</w:t>
            </w:r>
            <w:r w:rsidR="004B5152">
              <w:rPr>
                <w:rFonts w:ascii="Arial" w:hAnsi="Arial" w:cs="Arial"/>
                <w:sz w:val="20"/>
              </w:rPr>
              <w:t>)</w:t>
            </w:r>
          </w:p>
          <w:p w:rsidR="00291E30" w:rsidRDefault="001604E6">
            <w:pPr>
              <w:autoSpaceDE w:val="0"/>
              <w:autoSpaceDN w:val="0"/>
              <w:adjustRightInd w:val="0"/>
              <w:jc w:val="left"/>
              <w:rPr>
                <w:rFonts w:ascii="Arial" w:hAnsi="Arial" w:cs="Arial"/>
                <w:sz w:val="20"/>
              </w:rPr>
            </w:pPr>
            <w:hyperlink r:id="rId17" w:history="1">
              <w:r w:rsidR="00291E30" w:rsidRPr="00291E30">
                <w:rPr>
                  <w:rStyle w:val="Hyperlink"/>
                  <w:rFonts w:ascii="Arial" w:hAnsi="Arial" w:cs="Arial"/>
                  <w:sz w:val="20"/>
                  <w:szCs w:val="20"/>
                </w:rPr>
                <w:t>SA 5.01.a2 Laboratory Emergency Management Contingency Grid</w:t>
              </w:r>
            </w:hyperlink>
          </w:p>
          <w:p w:rsidR="00A346D2" w:rsidRDefault="001604E6">
            <w:pPr>
              <w:autoSpaceDE w:val="0"/>
              <w:autoSpaceDN w:val="0"/>
              <w:adjustRightInd w:val="0"/>
              <w:jc w:val="left"/>
              <w:rPr>
                <w:rFonts w:ascii="Arial" w:hAnsi="Arial" w:cs="Arial"/>
                <w:sz w:val="20"/>
              </w:rPr>
            </w:pPr>
            <w:hyperlink r:id="rId18" w:history="1">
              <w:r w:rsidR="00A346D2" w:rsidRPr="000B27B8">
                <w:rPr>
                  <w:rStyle w:val="Hyperlink"/>
                  <w:rFonts w:ascii="Arial" w:hAnsi="Arial" w:cs="Arial"/>
                  <w:sz w:val="20"/>
                </w:rPr>
                <w:t>SA 5.01.f1</w:t>
              </w:r>
            </w:hyperlink>
            <w:r w:rsidR="00A346D2">
              <w:rPr>
                <w:rFonts w:ascii="Arial" w:hAnsi="Arial" w:cs="Arial"/>
                <w:sz w:val="20"/>
              </w:rPr>
              <w:t xml:space="preserve"> </w:t>
            </w:r>
            <w:r w:rsidR="00994A75">
              <w:rPr>
                <w:rFonts w:ascii="Arial" w:hAnsi="Arial" w:cs="Arial"/>
                <w:sz w:val="20"/>
              </w:rPr>
              <w:t xml:space="preserve">Morgue Unit Leader Job Action Sheet </w:t>
            </w:r>
          </w:p>
          <w:p w:rsidR="00994A75" w:rsidRDefault="001604E6">
            <w:pPr>
              <w:autoSpaceDE w:val="0"/>
              <w:autoSpaceDN w:val="0"/>
              <w:adjustRightInd w:val="0"/>
              <w:jc w:val="left"/>
              <w:rPr>
                <w:rFonts w:ascii="Arial" w:hAnsi="Arial" w:cs="Arial"/>
                <w:sz w:val="20"/>
              </w:rPr>
            </w:pPr>
            <w:hyperlink r:id="rId19" w:history="1">
              <w:r w:rsidR="00A346D2" w:rsidRPr="000B27B8">
                <w:rPr>
                  <w:rStyle w:val="Hyperlink"/>
                  <w:rFonts w:ascii="Arial" w:hAnsi="Arial" w:cs="Arial"/>
                  <w:sz w:val="20"/>
                </w:rPr>
                <w:t>SA 5.01.f2</w:t>
              </w:r>
            </w:hyperlink>
            <w:r w:rsidR="00A346D2">
              <w:rPr>
                <w:rFonts w:ascii="Arial" w:hAnsi="Arial" w:cs="Arial"/>
                <w:sz w:val="20"/>
              </w:rPr>
              <w:t xml:space="preserve"> </w:t>
            </w:r>
            <w:r w:rsidR="00994A75">
              <w:rPr>
                <w:rFonts w:ascii="Arial" w:hAnsi="Arial" w:cs="Arial"/>
                <w:sz w:val="20"/>
              </w:rPr>
              <w:t xml:space="preserve">Laboratory Unit Leader Job Action Sheet </w:t>
            </w:r>
          </w:p>
          <w:p w:rsidR="00994A75" w:rsidRDefault="001604E6">
            <w:pPr>
              <w:autoSpaceDE w:val="0"/>
              <w:autoSpaceDN w:val="0"/>
              <w:adjustRightInd w:val="0"/>
              <w:jc w:val="left"/>
              <w:rPr>
                <w:rFonts w:ascii="Arial" w:hAnsi="Arial" w:cs="Arial"/>
                <w:sz w:val="20"/>
              </w:rPr>
            </w:pPr>
            <w:hyperlink r:id="rId20" w:history="1">
              <w:r w:rsidR="00A346D2" w:rsidRPr="000B27B8">
                <w:rPr>
                  <w:rStyle w:val="Hyperlink"/>
                  <w:rFonts w:ascii="Arial" w:hAnsi="Arial" w:cs="Arial"/>
                  <w:sz w:val="20"/>
                </w:rPr>
                <w:t>SA 5.01.f3</w:t>
              </w:r>
            </w:hyperlink>
            <w:r w:rsidR="00A346D2">
              <w:rPr>
                <w:rFonts w:ascii="Arial" w:hAnsi="Arial" w:cs="Arial"/>
                <w:sz w:val="20"/>
              </w:rPr>
              <w:t xml:space="preserve"> </w:t>
            </w:r>
            <w:r w:rsidR="00994A75">
              <w:rPr>
                <w:rFonts w:ascii="Arial" w:hAnsi="Arial" w:cs="Arial"/>
                <w:sz w:val="20"/>
              </w:rPr>
              <w:t xml:space="preserve">Laboratory Coordinator Job Action Sheet </w:t>
            </w:r>
          </w:p>
          <w:p w:rsidR="000B27B8" w:rsidRDefault="001604E6">
            <w:pPr>
              <w:autoSpaceDE w:val="0"/>
              <w:autoSpaceDN w:val="0"/>
              <w:adjustRightInd w:val="0"/>
              <w:jc w:val="left"/>
              <w:rPr>
                <w:rFonts w:ascii="Arial" w:hAnsi="Arial" w:cs="Arial"/>
                <w:sz w:val="20"/>
              </w:rPr>
            </w:pPr>
            <w:hyperlink r:id="rId21" w:history="1">
              <w:r w:rsidR="00A346D2" w:rsidRPr="000B27B8">
                <w:rPr>
                  <w:rStyle w:val="Hyperlink"/>
                  <w:rFonts w:ascii="Arial" w:hAnsi="Arial" w:cs="Arial"/>
                  <w:sz w:val="20"/>
                </w:rPr>
                <w:t>SA 5.01.f4</w:t>
              </w:r>
            </w:hyperlink>
            <w:r w:rsidR="00A346D2">
              <w:rPr>
                <w:rFonts w:ascii="Arial" w:hAnsi="Arial" w:cs="Arial"/>
                <w:sz w:val="20"/>
              </w:rPr>
              <w:t xml:space="preserve"> </w:t>
            </w:r>
            <w:r w:rsidR="00994A75">
              <w:rPr>
                <w:rFonts w:ascii="Arial" w:hAnsi="Arial" w:cs="Arial"/>
                <w:sz w:val="20"/>
              </w:rPr>
              <w:t xml:space="preserve">Laboratory Unit Team Assignment Sheet </w:t>
            </w:r>
          </w:p>
          <w:p w:rsidR="00E12E03" w:rsidRDefault="001604E6">
            <w:pPr>
              <w:autoSpaceDE w:val="0"/>
              <w:autoSpaceDN w:val="0"/>
              <w:adjustRightInd w:val="0"/>
              <w:jc w:val="left"/>
              <w:rPr>
                <w:rFonts w:ascii="Arial" w:hAnsi="Arial" w:cs="Arial"/>
                <w:sz w:val="20"/>
              </w:rPr>
            </w:pPr>
            <w:hyperlink r:id="rId22" w:history="1">
              <w:r w:rsidR="00A346D2" w:rsidRPr="00E12E03">
                <w:rPr>
                  <w:rStyle w:val="Hyperlink"/>
                  <w:rFonts w:ascii="Arial" w:hAnsi="Arial" w:cs="Arial"/>
                  <w:sz w:val="20"/>
                </w:rPr>
                <w:t>SA 5.01.f5</w:t>
              </w:r>
            </w:hyperlink>
            <w:r w:rsidR="00A346D2">
              <w:rPr>
                <w:rFonts w:ascii="Arial" w:hAnsi="Arial" w:cs="Arial"/>
                <w:sz w:val="20"/>
              </w:rPr>
              <w:t xml:space="preserve"> </w:t>
            </w:r>
            <w:r w:rsidR="00994A75">
              <w:rPr>
                <w:rFonts w:ascii="Arial" w:hAnsi="Arial" w:cs="Arial"/>
                <w:sz w:val="20"/>
              </w:rPr>
              <w:t xml:space="preserve">Laboratory Staff Assignment Sheet </w:t>
            </w:r>
          </w:p>
          <w:p w:rsidR="00994A75" w:rsidRDefault="001604E6">
            <w:pPr>
              <w:autoSpaceDE w:val="0"/>
              <w:autoSpaceDN w:val="0"/>
              <w:adjustRightInd w:val="0"/>
              <w:jc w:val="left"/>
              <w:rPr>
                <w:rFonts w:ascii="Arial" w:hAnsi="Arial" w:cs="Arial"/>
                <w:sz w:val="20"/>
              </w:rPr>
            </w:pPr>
            <w:hyperlink r:id="rId23" w:history="1">
              <w:r w:rsidR="00A346D2" w:rsidRPr="00E12E03">
                <w:rPr>
                  <w:rStyle w:val="Hyperlink"/>
                  <w:rFonts w:ascii="Arial" w:hAnsi="Arial" w:cs="Arial"/>
                  <w:sz w:val="20"/>
                </w:rPr>
                <w:t>SA 5.01.f6</w:t>
              </w:r>
            </w:hyperlink>
            <w:r w:rsidR="00A346D2">
              <w:rPr>
                <w:rFonts w:ascii="Arial" w:hAnsi="Arial" w:cs="Arial"/>
                <w:sz w:val="20"/>
              </w:rPr>
              <w:t xml:space="preserve"> </w:t>
            </w:r>
            <w:r w:rsidR="00994A75">
              <w:rPr>
                <w:rFonts w:ascii="Arial" w:hAnsi="Arial" w:cs="Arial"/>
                <w:sz w:val="20"/>
              </w:rPr>
              <w:t xml:space="preserve">Laboratory Staff Call-In Sheet </w:t>
            </w:r>
          </w:p>
          <w:p w:rsidR="00E12E03" w:rsidRDefault="001604E6">
            <w:pPr>
              <w:autoSpaceDE w:val="0"/>
              <w:autoSpaceDN w:val="0"/>
              <w:adjustRightInd w:val="0"/>
              <w:jc w:val="left"/>
              <w:rPr>
                <w:rFonts w:ascii="Arial" w:hAnsi="Arial" w:cs="Arial"/>
                <w:sz w:val="20"/>
              </w:rPr>
            </w:pPr>
            <w:hyperlink r:id="rId24" w:history="1">
              <w:r w:rsidR="00A346D2" w:rsidRPr="00E12E03">
                <w:rPr>
                  <w:rStyle w:val="Hyperlink"/>
                  <w:rFonts w:ascii="Arial" w:hAnsi="Arial" w:cs="Arial"/>
                  <w:sz w:val="20"/>
                </w:rPr>
                <w:t>SA 5.01.f7</w:t>
              </w:r>
            </w:hyperlink>
            <w:r w:rsidR="00A346D2">
              <w:rPr>
                <w:rFonts w:ascii="Arial" w:hAnsi="Arial" w:cs="Arial"/>
                <w:sz w:val="20"/>
              </w:rPr>
              <w:t xml:space="preserve"> </w:t>
            </w:r>
            <w:r w:rsidR="00994A75">
              <w:rPr>
                <w:rFonts w:ascii="Arial" w:hAnsi="Arial" w:cs="Arial"/>
                <w:sz w:val="20"/>
              </w:rPr>
              <w:t xml:space="preserve">Fatality Management Unit Team Assignment Sheet </w:t>
            </w:r>
          </w:p>
          <w:p w:rsidR="00397FB5" w:rsidRDefault="001604E6">
            <w:pPr>
              <w:autoSpaceDE w:val="0"/>
              <w:autoSpaceDN w:val="0"/>
              <w:adjustRightInd w:val="0"/>
              <w:jc w:val="left"/>
            </w:pPr>
            <w:hyperlink r:id="rId25" w:history="1">
              <w:r w:rsidR="00397FB5" w:rsidRPr="00397FB5">
                <w:rPr>
                  <w:rStyle w:val="Hyperlink"/>
                  <w:rFonts w:ascii="Arial" w:hAnsi="Arial" w:cs="Arial"/>
                  <w:sz w:val="20"/>
                </w:rPr>
                <w:t xml:space="preserve">LIS 5.01 </w:t>
              </w:r>
              <w:proofErr w:type="spellStart"/>
              <w:r w:rsidR="00397FB5" w:rsidRPr="00397FB5">
                <w:rPr>
                  <w:rStyle w:val="Hyperlink"/>
                  <w:rFonts w:ascii="Arial" w:hAnsi="Arial" w:cs="Arial"/>
                  <w:sz w:val="20"/>
                </w:rPr>
                <w:t>Sunquest</w:t>
              </w:r>
              <w:proofErr w:type="spellEnd"/>
              <w:r w:rsidR="00397FB5" w:rsidRPr="00397FB5">
                <w:rPr>
                  <w:rStyle w:val="Hyperlink"/>
                  <w:rFonts w:ascii="Arial" w:hAnsi="Arial" w:cs="Arial"/>
                  <w:sz w:val="20"/>
                </w:rPr>
                <w:t xml:space="preserve"> Downtime Procedures</w:t>
              </w:r>
            </w:hyperlink>
          </w:p>
          <w:p w:rsidR="005B0455" w:rsidRPr="005B0455" w:rsidRDefault="001604E6">
            <w:pPr>
              <w:autoSpaceDE w:val="0"/>
              <w:autoSpaceDN w:val="0"/>
              <w:adjustRightInd w:val="0"/>
              <w:jc w:val="left"/>
              <w:rPr>
                <w:rFonts w:ascii="Arial" w:hAnsi="Arial" w:cs="Arial"/>
                <w:sz w:val="20"/>
                <w:szCs w:val="20"/>
              </w:rPr>
            </w:pPr>
            <w:hyperlink r:id="rId26" w:history="1">
              <w:r w:rsidR="005B0455" w:rsidRPr="005B0455">
                <w:rPr>
                  <w:rStyle w:val="Hyperlink"/>
                  <w:rFonts w:ascii="Arial" w:hAnsi="Arial" w:cs="Arial"/>
                  <w:sz w:val="20"/>
                  <w:szCs w:val="20"/>
                </w:rPr>
                <w:t xml:space="preserve">TS 18.08 </w:t>
              </w:r>
              <w:r w:rsidR="005B0455">
                <w:rPr>
                  <w:rStyle w:val="Hyperlink"/>
                  <w:rFonts w:ascii="Arial" w:hAnsi="Arial" w:cs="Arial"/>
                  <w:sz w:val="20"/>
                  <w:szCs w:val="20"/>
                </w:rPr>
                <w:t>Transfusion Service</w:t>
              </w:r>
              <w:r w:rsidR="005B0455" w:rsidRPr="005B0455">
                <w:rPr>
                  <w:rStyle w:val="Hyperlink"/>
                  <w:rFonts w:ascii="Arial" w:hAnsi="Arial" w:cs="Arial"/>
                  <w:sz w:val="20"/>
                  <w:szCs w:val="20"/>
                </w:rPr>
                <w:t xml:space="preserve"> Disaster Plan</w:t>
              </w:r>
            </w:hyperlink>
          </w:p>
          <w:p w:rsidR="00055DD1" w:rsidRDefault="001604E6">
            <w:pPr>
              <w:autoSpaceDE w:val="0"/>
              <w:autoSpaceDN w:val="0"/>
              <w:adjustRightInd w:val="0"/>
              <w:jc w:val="left"/>
              <w:rPr>
                <w:rFonts w:ascii="Arial" w:hAnsi="Arial" w:cs="Arial"/>
                <w:sz w:val="20"/>
              </w:rPr>
            </w:pPr>
            <w:hyperlink r:id="rId27" w:history="1">
              <w:r w:rsidR="00055DD1" w:rsidRPr="00055DD1">
                <w:rPr>
                  <w:rStyle w:val="Hyperlink"/>
                  <w:rFonts w:ascii="Arial" w:hAnsi="Arial" w:cs="Arial"/>
                  <w:sz w:val="20"/>
                </w:rPr>
                <w:t>913.01 Utility System Interruption</w:t>
              </w:r>
            </w:hyperlink>
          </w:p>
          <w:p w:rsidR="00055DD1" w:rsidRDefault="001604E6">
            <w:pPr>
              <w:autoSpaceDE w:val="0"/>
              <w:autoSpaceDN w:val="0"/>
              <w:adjustRightInd w:val="0"/>
              <w:jc w:val="left"/>
              <w:rPr>
                <w:rFonts w:ascii="Arial" w:hAnsi="Arial" w:cs="Arial"/>
                <w:sz w:val="20"/>
              </w:rPr>
            </w:pPr>
            <w:hyperlink r:id="rId28" w:history="1">
              <w:r w:rsidR="00055DD1" w:rsidRPr="00055DD1">
                <w:rPr>
                  <w:rStyle w:val="Hyperlink"/>
                  <w:rFonts w:ascii="Arial" w:hAnsi="Arial" w:cs="Arial"/>
                  <w:sz w:val="20"/>
                </w:rPr>
                <w:t>913.05 Telephone System Failure</w:t>
              </w:r>
            </w:hyperlink>
          </w:p>
          <w:p w:rsidR="00A346D2" w:rsidRDefault="001604E6">
            <w:pPr>
              <w:autoSpaceDE w:val="0"/>
              <w:autoSpaceDN w:val="0"/>
              <w:adjustRightInd w:val="0"/>
              <w:jc w:val="left"/>
              <w:rPr>
                <w:rFonts w:ascii="Arial" w:hAnsi="Arial" w:cs="Arial"/>
                <w:color w:val="0000FF"/>
                <w:sz w:val="20"/>
                <w:szCs w:val="20"/>
              </w:rPr>
            </w:pPr>
            <w:hyperlink r:id="rId29" w:history="1">
              <w:r w:rsidR="00A346D2" w:rsidRPr="002C7175">
                <w:rPr>
                  <w:rStyle w:val="Hyperlink"/>
                  <w:rFonts w:ascii="Arial" w:hAnsi="Arial" w:cs="Arial"/>
                  <w:sz w:val="20"/>
                  <w:szCs w:val="20"/>
                </w:rPr>
                <w:t>948.01 Disaster/Code Orange</w:t>
              </w:r>
            </w:hyperlink>
          </w:p>
          <w:p w:rsidR="00A346D2" w:rsidRDefault="00A346D2" w:rsidP="00EC46DA">
            <w:pPr>
              <w:autoSpaceDE w:val="0"/>
              <w:autoSpaceDN w:val="0"/>
              <w:adjustRightInd w:val="0"/>
              <w:jc w:val="left"/>
              <w:rPr>
                <w:rFonts w:ascii="Arial" w:hAnsi="Arial" w:cs="Arial"/>
                <w:sz w:val="20"/>
              </w:rPr>
            </w:pPr>
          </w:p>
        </w:tc>
      </w:tr>
      <w:tr w:rsidR="00994A75">
        <w:tblPrEx>
          <w:tblBorders>
            <w:top w:val="none" w:sz="0" w:space="0" w:color="auto"/>
            <w:left w:val="none" w:sz="0" w:space="0" w:color="auto"/>
            <w:right w:val="none" w:sz="0" w:space="0" w:color="auto"/>
            <w:insideH w:val="none" w:sz="0" w:space="0" w:color="auto"/>
            <w:insideV w:val="none" w:sz="0" w:space="0" w:color="auto"/>
          </w:tblBorders>
        </w:tblPrEx>
        <w:tc>
          <w:tcPr>
            <w:tcW w:w="2160" w:type="dxa"/>
            <w:tcBorders>
              <w:left w:val="nil"/>
            </w:tcBorders>
          </w:tcPr>
          <w:p w:rsidR="00994A75" w:rsidRDefault="00994A75">
            <w:pPr>
              <w:jc w:val="left"/>
              <w:rPr>
                <w:rFonts w:ascii="Arial" w:hAnsi="Arial" w:cs="Arial"/>
                <w:b/>
                <w:bCs/>
                <w:color w:val="0000FF"/>
                <w:sz w:val="20"/>
              </w:rPr>
            </w:pPr>
          </w:p>
          <w:p w:rsidR="00994A75" w:rsidRDefault="00994A75">
            <w:pPr>
              <w:jc w:val="left"/>
              <w:rPr>
                <w:rFonts w:ascii="Arial" w:hAnsi="Arial" w:cs="Arial"/>
                <w:b/>
                <w:bCs/>
                <w:color w:val="0000FF"/>
                <w:sz w:val="20"/>
              </w:rPr>
            </w:pPr>
            <w:r>
              <w:rPr>
                <w:rFonts w:ascii="Arial" w:hAnsi="Arial" w:cs="Arial"/>
                <w:b/>
                <w:bCs/>
                <w:color w:val="0000FF"/>
                <w:sz w:val="20"/>
              </w:rPr>
              <w:t>References</w:t>
            </w:r>
          </w:p>
        </w:tc>
        <w:tc>
          <w:tcPr>
            <w:tcW w:w="9180" w:type="dxa"/>
            <w:gridSpan w:val="4"/>
            <w:tcBorders>
              <w:top w:val="single" w:sz="4" w:space="0" w:color="auto"/>
              <w:bottom w:val="single" w:sz="4" w:space="0" w:color="auto"/>
              <w:right w:val="nil"/>
            </w:tcBorders>
          </w:tcPr>
          <w:p w:rsidR="00994A75" w:rsidRDefault="00994A75">
            <w:pPr>
              <w:jc w:val="left"/>
              <w:rPr>
                <w:rFonts w:ascii="Arial" w:hAnsi="Arial" w:cs="Arial"/>
                <w:iCs/>
                <w:sz w:val="20"/>
              </w:rPr>
            </w:pPr>
          </w:p>
          <w:p w:rsidR="00994A75" w:rsidRPr="001F4CF8" w:rsidRDefault="001F4CF8">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CLSI. </w:t>
            </w:r>
            <w:r>
              <w:rPr>
                <w:rFonts w:ascii="Arial" w:hAnsi="Arial" w:cs="Arial"/>
                <w:i/>
                <w:color w:val="000000"/>
                <w:sz w:val="20"/>
                <w:szCs w:val="20"/>
              </w:rPr>
              <w:t xml:space="preserve">Planning for Laboratory Operations During a Disaster; Approved Guideline. </w:t>
            </w:r>
            <w:r>
              <w:rPr>
                <w:rFonts w:ascii="Arial" w:hAnsi="Arial" w:cs="Arial"/>
                <w:color w:val="000000"/>
                <w:sz w:val="20"/>
                <w:szCs w:val="20"/>
              </w:rPr>
              <w:t>CLSI document GP36-A, Wayne, PA: Clinical and Laboratory Standards Institute; 2014.</w:t>
            </w:r>
          </w:p>
          <w:p w:rsidR="00994A75" w:rsidRDefault="00994A75">
            <w:pPr>
              <w:jc w:val="left"/>
              <w:rPr>
                <w:rFonts w:ascii="Arial" w:hAnsi="Arial" w:cs="Arial"/>
                <w:iCs/>
                <w:sz w:val="20"/>
              </w:rPr>
            </w:pPr>
          </w:p>
        </w:tc>
      </w:tr>
      <w:tr w:rsidR="00994A75">
        <w:tblPrEx>
          <w:tblBorders>
            <w:top w:val="none" w:sz="0" w:space="0" w:color="auto"/>
            <w:left w:val="none" w:sz="0" w:space="0" w:color="auto"/>
            <w:right w:val="none" w:sz="0" w:space="0" w:color="auto"/>
            <w:insideH w:val="none" w:sz="0" w:space="0" w:color="auto"/>
            <w:insideV w:val="none" w:sz="0" w:space="0" w:color="auto"/>
          </w:tblBorders>
        </w:tblPrEx>
        <w:trPr>
          <w:trHeight w:val="388"/>
        </w:trPr>
        <w:tc>
          <w:tcPr>
            <w:tcW w:w="2160" w:type="dxa"/>
            <w:tcBorders>
              <w:top w:val="nil"/>
              <w:left w:val="nil"/>
              <w:bottom w:val="nil"/>
            </w:tcBorders>
          </w:tcPr>
          <w:p w:rsidR="00994A75" w:rsidRDefault="00994A75">
            <w:pPr>
              <w:jc w:val="left"/>
              <w:rPr>
                <w:rFonts w:ascii="Arial" w:hAnsi="Arial" w:cs="Arial"/>
                <w:b/>
                <w:bCs/>
                <w:color w:val="0000FF"/>
                <w:sz w:val="20"/>
              </w:rPr>
            </w:pPr>
          </w:p>
        </w:tc>
        <w:tc>
          <w:tcPr>
            <w:tcW w:w="9180" w:type="dxa"/>
            <w:gridSpan w:val="4"/>
            <w:tcBorders>
              <w:top w:val="single" w:sz="4" w:space="0" w:color="auto"/>
              <w:bottom w:val="single" w:sz="4" w:space="0" w:color="auto"/>
              <w:right w:val="nil"/>
            </w:tcBorders>
          </w:tcPr>
          <w:p w:rsidR="00994A75" w:rsidRDefault="00994A75">
            <w:pPr>
              <w:autoSpaceDE w:val="0"/>
              <w:autoSpaceDN w:val="0"/>
              <w:adjustRightInd w:val="0"/>
              <w:jc w:val="left"/>
              <w:rPr>
                <w:rFonts w:ascii="Arial" w:hAnsi="Arial" w:cs="Arial"/>
                <w:sz w:val="20"/>
              </w:rPr>
            </w:pPr>
          </w:p>
        </w:tc>
      </w:tr>
      <w:tr w:rsidR="00994A75" w:rsidTr="0098155A">
        <w:tblPrEx>
          <w:tblBorders>
            <w:top w:val="none" w:sz="0" w:space="0" w:color="auto"/>
            <w:left w:val="none" w:sz="0" w:space="0" w:color="auto"/>
            <w:right w:val="none" w:sz="0" w:space="0" w:color="auto"/>
            <w:insideH w:val="none" w:sz="0" w:space="0" w:color="auto"/>
            <w:insideV w:val="none" w:sz="0" w:space="0" w:color="auto"/>
          </w:tblBorders>
        </w:tblPrEx>
        <w:trPr>
          <w:cantSplit/>
          <w:trHeight w:val="288"/>
        </w:trPr>
        <w:tc>
          <w:tcPr>
            <w:tcW w:w="2160" w:type="dxa"/>
            <w:vMerge w:val="restart"/>
            <w:tcBorders>
              <w:left w:val="nil"/>
              <w:right w:val="single" w:sz="4" w:space="0" w:color="auto"/>
            </w:tcBorders>
          </w:tcPr>
          <w:p w:rsidR="00994A75" w:rsidRDefault="00994A75">
            <w:pPr>
              <w:jc w:val="left"/>
              <w:rPr>
                <w:rFonts w:ascii="Arial" w:hAnsi="Arial" w:cs="Arial"/>
                <w:b/>
                <w:bCs/>
                <w:color w:val="0000FF"/>
                <w:sz w:val="20"/>
              </w:rPr>
            </w:pPr>
            <w:r>
              <w:rPr>
                <w:rFonts w:ascii="Arial" w:hAnsi="Arial" w:cs="Arial"/>
                <w:b/>
                <w:bCs/>
                <w:color w:val="0000FF"/>
                <w:sz w:val="20"/>
              </w:rPr>
              <w:t>Historical Record</w:t>
            </w:r>
          </w:p>
        </w:tc>
        <w:tc>
          <w:tcPr>
            <w:tcW w:w="1080" w:type="dxa"/>
            <w:tcBorders>
              <w:top w:val="single" w:sz="4" w:space="0" w:color="auto"/>
              <w:left w:val="single" w:sz="4" w:space="0" w:color="auto"/>
              <w:bottom w:val="single" w:sz="4" w:space="0" w:color="auto"/>
              <w:right w:val="single" w:sz="4" w:space="0" w:color="auto"/>
            </w:tcBorders>
          </w:tcPr>
          <w:p w:rsidR="00994A75" w:rsidRDefault="00994A75">
            <w:pPr>
              <w:pStyle w:val="Header"/>
              <w:tabs>
                <w:tab w:val="clear" w:pos="4320"/>
                <w:tab w:val="clear" w:pos="8640"/>
              </w:tabs>
              <w:jc w:val="left"/>
              <w:rPr>
                <w:rFonts w:ascii="Arial" w:hAnsi="Arial" w:cs="Arial"/>
                <w:b/>
                <w:bCs/>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rsidR="00994A75" w:rsidRDefault="00994A75">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994A75" w:rsidRDefault="00994A75">
            <w:pPr>
              <w:jc w:val="left"/>
              <w:rPr>
                <w:rFonts w:ascii="Arial" w:hAnsi="Arial" w:cs="Arial"/>
                <w:b/>
                <w:bCs/>
                <w:iCs/>
                <w:sz w:val="20"/>
              </w:rPr>
            </w:pPr>
            <w:r>
              <w:rPr>
                <w:rFonts w:ascii="Arial" w:hAnsi="Arial" w:cs="Arial"/>
                <w:b/>
                <w:bCs/>
                <w:iCs/>
                <w:sz w:val="20"/>
              </w:rPr>
              <w:t>Effective Date</w:t>
            </w:r>
          </w:p>
        </w:tc>
        <w:tc>
          <w:tcPr>
            <w:tcW w:w="3780" w:type="dxa"/>
            <w:tcBorders>
              <w:top w:val="single" w:sz="4" w:space="0" w:color="auto"/>
              <w:left w:val="single" w:sz="4" w:space="0" w:color="auto"/>
              <w:bottom w:val="single" w:sz="4" w:space="0" w:color="auto"/>
              <w:right w:val="single" w:sz="4" w:space="0" w:color="auto"/>
            </w:tcBorders>
          </w:tcPr>
          <w:p w:rsidR="00994A75" w:rsidRDefault="00994A75">
            <w:pPr>
              <w:jc w:val="left"/>
              <w:rPr>
                <w:rFonts w:ascii="Arial" w:hAnsi="Arial" w:cs="Arial"/>
                <w:b/>
                <w:bCs/>
                <w:iCs/>
                <w:sz w:val="20"/>
              </w:rPr>
            </w:pPr>
            <w:r>
              <w:rPr>
                <w:rFonts w:ascii="Arial" w:hAnsi="Arial" w:cs="Arial"/>
                <w:b/>
                <w:bCs/>
                <w:iCs/>
                <w:sz w:val="20"/>
              </w:rPr>
              <w:t>Summary of Revisions</w:t>
            </w:r>
          </w:p>
        </w:tc>
      </w:tr>
      <w:tr w:rsidR="00994A75" w:rsidTr="0098155A">
        <w:tblPrEx>
          <w:tblBorders>
            <w:top w:val="none" w:sz="0" w:space="0" w:color="auto"/>
            <w:left w:val="none" w:sz="0" w:space="0" w:color="auto"/>
            <w:right w:val="none" w:sz="0" w:space="0" w:color="auto"/>
            <w:insideH w:val="none" w:sz="0" w:space="0" w:color="auto"/>
            <w:insideV w:val="none" w:sz="0" w:space="0" w:color="auto"/>
          </w:tblBorders>
        </w:tblPrEx>
        <w:trPr>
          <w:cantSplit/>
          <w:trHeight w:val="288"/>
        </w:trPr>
        <w:tc>
          <w:tcPr>
            <w:tcW w:w="2160" w:type="dxa"/>
            <w:vMerge/>
            <w:tcBorders>
              <w:left w:val="nil"/>
              <w:right w:val="single" w:sz="4" w:space="0" w:color="auto"/>
            </w:tcBorders>
          </w:tcPr>
          <w:p w:rsidR="00994A75" w:rsidRDefault="00994A75">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994A75" w:rsidRPr="00A346D2" w:rsidRDefault="004B5152">
            <w:pPr>
              <w:rPr>
                <w:rFonts w:ascii="Arial" w:hAnsi="Arial" w:cs="Arial"/>
                <w:sz w:val="20"/>
                <w:szCs w:val="20"/>
              </w:rPr>
            </w:pPr>
            <w:r w:rsidRPr="00A346D2">
              <w:rPr>
                <w:rFonts w:ascii="Arial" w:hAnsi="Arial" w:cs="Arial"/>
                <w:sz w:val="20"/>
                <w:szCs w:val="20"/>
              </w:rPr>
              <w:t>1</w:t>
            </w:r>
          </w:p>
        </w:tc>
        <w:tc>
          <w:tcPr>
            <w:tcW w:w="2700" w:type="dxa"/>
            <w:tcBorders>
              <w:top w:val="single" w:sz="4" w:space="0" w:color="auto"/>
              <w:left w:val="single" w:sz="4" w:space="0" w:color="auto"/>
              <w:bottom w:val="single" w:sz="4" w:space="0" w:color="auto"/>
              <w:right w:val="single" w:sz="4" w:space="0" w:color="auto"/>
            </w:tcBorders>
          </w:tcPr>
          <w:p w:rsidR="00994A75" w:rsidRPr="00A346D2" w:rsidRDefault="00994A75">
            <w:pPr>
              <w:rPr>
                <w:rFonts w:ascii="Arial" w:hAnsi="Arial" w:cs="Arial"/>
                <w:sz w:val="20"/>
                <w:szCs w:val="20"/>
              </w:rPr>
            </w:pPr>
            <w:r w:rsidRPr="00A346D2">
              <w:rPr>
                <w:rFonts w:ascii="Arial" w:hAnsi="Arial" w:cs="Arial"/>
                <w:sz w:val="20"/>
                <w:szCs w:val="20"/>
              </w:rPr>
              <w:t>Carol Cram</w:t>
            </w:r>
          </w:p>
        </w:tc>
        <w:tc>
          <w:tcPr>
            <w:tcW w:w="1620" w:type="dxa"/>
            <w:tcBorders>
              <w:top w:val="single" w:sz="4" w:space="0" w:color="auto"/>
              <w:left w:val="single" w:sz="4" w:space="0" w:color="auto"/>
              <w:bottom w:val="single" w:sz="4" w:space="0" w:color="auto"/>
              <w:right w:val="single" w:sz="4" w:space="0" w:color="auto"/>
            </w:tcBorders>
          </w:tcPr>
          <w:p w:rsidR="00994A75" w:rsidRPr="00A346D2" w:rsidRDefault="00994A75">
            <w:pPr>
              <w:rPr>
                <w:rFonts w:ascii="Arial" w:hAnsi="Arial" w:cs="Arial"/>
                <w:sz w:val="20"/>
                <w:szCs w:val="20"/>
              </w:rPr>
            </w:pPr>
            <w:r w:rsidRPr="00A346D2">
              <w:rPr>
                <w:rFonts w:ascii="Arial" w:hAnsi="Arial" w:cs="Arial"/>
                <w:sz w:val="20"/>
                <w:szCs w:val="20"/>
              </w:rPr>
              <w:t>January 1999</w:t>
            </w:r>
          </w:p>
        </w:tc>
        <w:tc>
          <w:tcPr>
            <w:tcW w:w="3780" w:type="dxa"/>
            <w:tcBorders>
              <w:top w:val="single" w:sz="4" w:space="0" w:color="auto"/>
              <w:left w:val="single" w:sz="4" w:space="0" w:color="auto"/>
              <w:bottom w:val="single" w:sz="4" w:space="0" w:color="auto"/>
              <w:right w:val="single" w:sz="4" w:space="0" w:color="auto"/>
            </w:tcBorders>
          </w:tcPr>
          <w:p w:rsidR="00994A75" w:rsidRPr="00A346D2" w:rsidRDefault="00994A75">
            <w:pPr>
              <w:jc w:val="left"/>
              <w:rPr>
                <w:rFonts w:ascii="Arial" w:hAnsi="Arial" w:cs="Arial"/>
                <w:sz w:val="20"/>
                <w:szCs w:val="20"/>
              </w:rPr>
            </w:pPr>
            <w:r w:rsidRPr="00A346D2">
              <w:rPr>
                <w:rFonts w:ascii="Arial" w:hAnsi="Arial" w:cs="Arial"/>
                <w:sz w:val="20"/>
                <w:szCs w:val="20"/>
              </w:rPr>
              <w:t>Initial Version</w:t>
            </w:r>
          </w:p>
        </w:tc>
      </w:tr>
      <w:tr w:rsidR="00994A75" w:rsidTr="0098155A">
        <w:tblPrEx>
          <w:tblBorders>
            <w:top w:val="none" w:sz="0" w:space="0" w:color="auto"/>
            <w:left w:val="none" w:sz="0" w:space="0" w:color="auto"/>
            <w:right w:val="none" w:sz="0" w:space="0" w:color="auto"/>
            <w:insideH w:val="none" w:sz="0" w:space="0" w:color="auto"/>
            <w:insideV w:val="none" w:sz="0" w:space="0" w:color="auto"/>
          </w:tblBorders>
        </w:tblPrEx>
        <w:trPr>
          <w:cantSplit/>
          <w:trHeight w:val="288"/>
        </w:trPr>
        <w:tc>
          <w:tcPr>
            <w:tcW w:w="2160" w:type="dxa"/>
            <w:vMerge/>
            <w:tcBorders>
              <w:left w:val="nil"/>
              <w:right w:val="single" w:sz="4" w:space="0" w:color="auto"/>
            </w:tcBorders>
          </w:tcPr>
          <w:p w:rsidR="00994A75" w:rsidRDefault="00994A75">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994A75" w:rsidRPr="00A346D2" w:rsidRDefault="004B5152">
            <w:pPr>
              <w:rPr>
                <w:rFonts w:ascii="Arial" w:hAnsi="Arial" w:cs="Arial"/>
                <w:sz w:val="20"/>
                <w:szCs w:val="20"/>
              </w:rPr>
            </w:pPr>
            <w:r w:rsidRPr="00A346D2">
              <w:rPr>
                <w:rFonts w:ascii="Arial" w:hAnsi="Arial" w:cs="Arial"/>
                <w:sz w:val="20"/>
                <w:szCs w:val="20"/>
              </w:rPr>
              <w:t>2</w:t>
            </w:r>
          </w:p>
        </w:tc>
        <w:tc>
          <w:tcPr>
            <w:tcW w:w="2700" w:type="dxa"/>
            <w:tcBorders>
              <w:top w:val="single" w:sz="4" w:space="0" w:color="auto"/>
              <w:left w:val="single" w:sz="4" w:space="0" w:color="auto"/>
              <w:bottom w:val="single" w:sz="4" w:space="0" w:color="auto"/>
              <w:right w:val="single" w:sz="4" w:space="0" w:color="auto"/>
            </w:tcBorders>
          </w:tcPr>
          <w:p w:rsidR="00994A75" w:rsidRPr="00A346D2" w:rsidRDefault="00994A75">
            <w:pPr>
              <w:rPr>
                <w:rFonts w:ascii="Arial" w:hAnsi="Arial" w:cs="Arial"/>
                <w:sz w:val="20"/>
                <w:szCs w:val="20"/>
              </w:rPr>
            </w:pPr>
            <w:r w:rsidRPr="00A346D2">
              <w:rPr>
                <w:rFonts w:ascii="Arial" w:hAnsi="Arial" w:cs="Arial"/>
                <w:sz w:val="20"/>
                <w:szCs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994A75" w:rsidRPr="00A346D2" w:rsidRDefault="00A346D2">
            <w:pPr>
              <w:rPr>
                <w:rFonts w:ascii="Arial" w:hAnsi="Arial" w:cs="Arial"/>
                <w:sz w:val="20"/>
                <w:szCs w:val="20"/>
              </w:rPr>
            </w:pPr>
            <w:r w:rsidRPr="00A346D2">
              <w:rPr>
                <w:rFonts w:ascii="Arial" w:hAnsi="Arial" w:cs="Arial"/>
                <w:sz w:val="20"/>
                <w:szCs w:val="20"/>
              </w:rPr>
              <w:t>07/01/2003</w:t>
            </w:r>
          </w:p>
        </w:tc>
        <w:tc>
          <w:tcPr>
            <w:tcW w:w="3780" w:type="dxa"/>
            <w:tcBorders>
              <w:top w:val="single" w:sz="4" w:space="0" w:color="auto"/>
              <w:left w:val="single" w:sz="4" w:space="0" w:color="auto"/>
              <w:bottom w:val="single" w:sz="4" w:space="0" w:color="auto"/>
              <w:right w:val="single" w:sz="4" w:space="0" w:color="auto"/>
            </w:tcBorders>
          </w:tcPr>
          <w:p w:rsidR="00994A75" w:rsidRPr="00A346D2" w:rsidRDefault="00994A75">
            <w:pPr>
              <w:jc w:val="left"/>
              <w:rPr>
                <w:rFonts w:ascii="Arial" w:hAnsi="Arial" w:cs="Arial"/>
                <w:iCs/>
                <w:sz w:val="20"/>
                <w:szCs w:val="20"/>
              </w:rPr>
            </w:pPr>
          </w:p>
        </w:tc>
      </w:tr>
      <w:tr w:rsidR="00994A75" w:rsidTr="0098155A">
        <w:tblPrEx>
          <w:tblBorders>
            <w:top w:val="none" w:sz="0" w:space="0" w:color="auto"/>
            <w:left w:val="none" w:sz="0" w:space="0" w:color="auto"/>
            <w:right w:val="none" w:sz="0" w:space="0" w:color="auto"/>
            <w:insideH w:val="none" w:sz="0" w:space="0" w:color="auto"/>
            <w:insideV w:val="none" w:sz="0" w:space="0" w:color="auto"/>
          </w:tblBorders>
        </w:tblPrEx>
        <w:trPr>
          <w:cantSplit/>
          <w:trHeight w:val="288"/>
        </w:trPr>
        <w:tc>
          <w:tcPr>
            <w:tcW w:w="2160" w:type="dxa"/>
            <w:vMerge/>
            <w:tcBorders>
              <w:left w:val="nil"/>
              <w:right w:val="single" w:sz="4" w:space="0" w:color="auto"/>
            </w:tcBorders>
          </w:tcPr>
          <w:p w:rsidR="00994A75" w:rsidRDefault="00994A75">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994A75" w:rsidRPr="00A346D2" w:rsidRDefault="004B5152">
            <w:pPr>
              <w:rPr>
                <w:rFonts w:ascii="Arial" w:hAnsi="Arial" w:cs="Arial"/>
                <w:sz w:val="20"/>
                <w:szCs w:val="20"/>
              </w:rPr>
            </w:pPr>
            <w:r w:rsidRPr="00A346D2">
              <w:rPr>
                <w:rFonts w:ascii="Arial" w:hAnsi="Arial" w:cs="Arial"/>
                <w:sz w:val="20"/>
                <w:szCs w:val="20"/>
              </w:rPr>
              <w:t>3</w:t>
            </w:r>
          </w:p>
        </w:tc>
        <w:tc>
          <w:tcPr>
            <w:tcW w:w="2700" w:type="dxa"/>
            <w:tcBorders>
              <w:top w:val="single" w:sz="4" w:space="0" w:color="auto"/>
              <w:left w:val="single" w:sz="4" w:space="0" w:color="auto"/>
              <w:bottom w:val="single" w:sz="4" w:space="0" w:color="auto"/>
              <w:right w:val="single" w:sz="4" w:space="0" w:color="auto"/>
            </w:tcBorders>
          </w:tcPr>
          <w:p w:rsidR="00994A75" w:rsidRPr="00A346D2" w:rsidRDefault="00994A75">
            <w:pPr>
              <w:rPr>
                <w:rFonts w:ascii="Arial" w:hAnsi="Arial" w:cs="Arial"/>
                <w:sz w:val="20"/>
                <w:szCs w:val="20"/>
              </w:rPr>
            </w:pPr>
            <w:r w:rsidRPr="00A346D2">
              <w:rPr>
                <w:rFonts w:ascii="Arial" w:hAnsi="Arial" w:cs="Arial"/>
                <w:sz w:val="20"/>
                <w:szCs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994A75" w:rsidRPr="00A346D2" w:rsidRDefault="00A346D2">
            <w:pPr>
              <w:rPr>
                <w:rFonts w:ascii="Arial" w:hAnsi="Arial" w:cs="Arial"/>
                <w:sz w:val="20"/>
                <w:szCs w:val="20"/>
              </w:rPr>
            </w:pPr>
            <w:r w:rsidRPr="00A346D2">
              <w:rPr>
                <w:rFonts w:ascii="Arial" w:hAnsi="Arial" w:cs="Arial"/>
                <w:sz w:val="20"/>
                <w:szCs w:val="20"/>
              </w:rPr>
              <w:t xml:space="preserve">06/04/2004 </w:t>
            </w:r>
          </w:p>
        </w:tc>
        <w:tc>
          <w:tcPr>
            <w:tcW w:w="3780" w:type="dxa"/>
            <w:tcBorders>
              <w:top w:val="single" w:sz="4" w:space="0" w:color="auto"/>
              <w:left w:val="single" w:sz="4" w:space="0" w:color="auto"/>
              <w:bottom w:val="single" w:sz="4" w:space="0" w:color="auto"/>
              <w:right w:val="single" w:sz="4" w:space="0" w:color="auto"/>
            </w:tcBorders>
          </w:tcPr>
          <w:p w:rsidR="00994A75" w:rsidRPr="00A346D2" w:rsidRDefault="00994A75">
            <w:pPr>
              <w:jc w:val="left"/>
              <w:rPr>
                <w:rFonts w:ascii="Arial" w:hAnsi="Arial" w:cs="Arial"/>
                <w:iCs/>
                <w:sz w:val="20"/>
                <w:szCs w:val="20"/>
              </w:rPr>
            </w:pPr>
          </w:p>
        </w:tc>
      </w:tr>
      <w:tr w:rsidR="00994A75" w:rsidTr="0098155A">
        <w:tblPrEx>
          <w:tblBorders>
            <w:top w:val="none" w:sz="0" w:space="0" w:color="auto"/>
            <w:left w:val="none" w:sz="0" w:space="0" w:color="auto"/>
            <w:right w:val="none" w:sz="0" w:space="0" w:color="auto"/>
            <w:insideH w:val="none" w:sz="0" w:space="0" w:color="auto"/>
            <w:insideV w:val="none" w:sz="0" w:space="0" w:color="auto"/>
          </w:tblBorders>
        </w:tblPrEx>
        <w:trPr>
          <w:cantSplit/>
          <w:trHeight w:val="288"/>
        </w:trPr>
        <w:tc>
          <w:tcPr>
            <w:tcW w:w="2160" w:type="dxa"/>
            <w:vMerge/>
            <w:tcBorders>
              <w:left w:val="nil"/>
              <w:right w:val="single" w:sz="4" w:space="0" w:color="auto"/>
            </w:tcBorders>
          </w:tcPr>
          <w:p w:rsidR="00994A75" w:rsidRDefault="00994A75">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994A75" w:rsidRPr="00A346D2" w:rsidRDefault="004B5152">
            <w:pPr>
              <w:rPr>
                <w:rFonts w:ascii="Arial" w:hAnsi="Arial" w:cs="Arial"/>
                <w:sz w:val="20"/>
                <w:szCs w:val="20"/>
              </w:rPr>
            </w:pPr>
            <w:r w:rsidRPr="00A346D2">
              <w:rPr>
                <w:rFonts w:ascii="Arial" w:hAnsi="Arial" w:cs="Arial"/>
                <w:sz w:val="20"/>
                <w:szCs w:val="20"/>
              </w:rPr>
              <w:t>4</w:t>
            </w:r>
          </w:p>
        </w:tc>
        <w:tc>
          <w:tcPr>
            <w:tcW w:w="2700" w:type="dxa"/>
            <w:tcBorders>
              <w:top w:val="single" w:sz="4" w:space="0" w:color="auto"/>
              <w:left w:val="single" w:sz="4" w:space="0" w:color="auto"/>
              <w:bottom w:val="single" w:sz="4" w:space="0" w:color="auto"/>
              <w:right w:val="single" w:sz="4" w:space="0" w:color="auto"/>
            </w:tcBorders>
          </w:tcPr>
          <w:p w:rsidR="00994A75" w:rsidRPr="00A346D2" w:rsidRDefault="00994A75">
            <w:pPr>
              <w:rPr>
                <w:rFonts w:ascii="Arial" w:hAnsi="Arial" w:cs="Arial"/>
                <w:sz w:val="20"/>
                <w:szCs w:val="20"/>
              </w:rPr>
            </w:pPr>
            <w:r w:rsidRPr="00A346D2">
              <w:rPr>
                <w:rFonts w:ascii="Arial" w:hAnsi="Arial" w:cs="Arial"/>
                <w:sz w:val="20"/>
                <w:szCs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994A75" w:rsidRPr="00A346D2" w:rsidRDefault="00A346D2">
            <w:pPr>
              <w:rPr>
                <w:rFonts w:ascii="Arial" w:hAnsi="Arial" w:cs="Arial"/>
                <w:sz w:val="20"/>
                <w:szCs w:val="20"/>
              </w:rPr>
            </w:pPr>
            <w:r w:rsidRPr="00A346D2">
              <w:rPr>
                <w:rFonts w:ascii="Arial" w:hAnsi="Arial" w:cs="Arial"/>
                <w:sz w:val="20"/>
                <w:szCs w:val="20"/>
              </w:rPr>
              <w:t xml:space="preserve">05/09/2006 </w:t>
            </w:r>
          </w:p>
        </w:tc>
        <w:tc>
          <w:tcPr>
            <w:tcW w:w="3780" w:type="dxa"/>
            <w:tcBorders>
              <w:top w:val="single" w:sz="4" w:space="0" w:color="auto"/>
              <w:left w:val="single" w:sz="4" w:space="0" w:color="auto"/>
              <w:bottom w:val="single" w:sz="4" w:space="0" w:color="auto"/>
              <w:right w:val="single" w:sz="4" w:space="0" w:color="auto"/>
            </w:tcBorders>
          </w:tcPr>
          <w:p w:rsidR="00994A75" w:rsidRPr="00A346D2" w:rsidRDefault="00994A75">
            <w:pPr>
              <w:jc w:val="left"/>
              <w:rPr>
                <w:rFonts w:ascii="Arial" w:hAnsi="Arial" w:cs="Arial"/>
                <w:iCs/>
                <w:sz w:val="20"/>
                <w:szCs w:val="20"/>
              </w:rPr>
            </w:pPr>
          </w:p>
        </w:tc>
      </w:tr>
      <w:tr w:rsidR="00994A75" w:rsidTr="004B515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vMerge/>
            <w:tcBorders>
              <w:left w:val="nil"/>
              <w:right w:val="single" w:sz="4" w:space="0" w:color="auto"/>
            </w:tcBorders>
          </w:tcPr>
          <w:p w:rsidR="00994A75" w:rsidRDefault="00994A75">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994A75" w:rsidRPr="00A346D2" w:rsidRDefault="004B5152">
            <w:pPr>
              <w:jc w:val="left"/>
              <w:rPr>
                <w:rFonts w:ascii="Arial" w:hAnsi="Arial" w:cs="Arial"/>
                <w:iCs/>
                <w:sz w:val="20"/>
                <w:szCs w:val="20"/>
              </w:rPr>
            </w:pPr>
            <w:r w:rsidRPr="00A346D2">
              <w:rPr>
                <w:rFonts w:ascii="Arial" w:hAnsi="Arial" w:cs="Arial"/>
                <w:iCs/>
                <w:sz w:val="20"/>
                <w:szCs w:val="20"/>
              </w:rPr>
              <w:t>5</w:t>
            </w:r>
          </w:p>
        </w:tc>
        <w:tc>
          <w:tcPr>
            <w:tcW w:w="2700" w:type="dxa"/>
            <w:tcBorders>
              <w:top w:val="single" w:sz="4" w:space="0" w:color="auto"/>
              <w:left w:val="single" w:sz="4" w:space="0" w:color="auto"/>
              <w:bottom w:val="single" w:sz="4" w:space="0" w:color="auto"/>
              <w:right w:val="single" w:sz="4" w:space="0" w:color="auto"/>
            </w:tcBorders>
          </w:tcPr>
          <w:p w:rsidR="00994A75" w:rsidRPr="00A346D2" w:rsidRDefault="00994A75">
            <w:pPr>
              <w:jc w:val="left"/>
              <w:rPr>
                <w:rFonts w:ascii="Arial" w:hAnsi="Arial" w:cs="Arial"/>
                <w:iCs/>
                <w:sz w:val="20"/>
                <w:szCs w:val="20"/>
              </w:rPr>
            </w:pPr>
            <w:r w:rsidRPr="00A346D2">
              <w:rPr>
                <w:rFonts w:ascii="Arial" w:hAnsi="Arial" w:cs="Arial"/>
                <w:iCs/>
                <w:sz w:val="20"/>
                <w:szCs w:val="20"/>
              </w:rPr>
              <w:t>Carol Buhl</w:t>
            </w:r>
          </w:p>
        </w:tc>
        <w:tc>
          <w:tcPr>
            <w:tcW w:w="1620" w:type="dxa"/>
            <w:tcBorders>
              <w:top w:val="single" w:sz="4" w:space="0" w:color="auto"/>
              <w:left w:val="single" w:sz="4" w:space="0" w:color="auto"/>
              <w:bottom w:val="single" w:sz="4" w:space="0" w:color="auto"/>
              <w:right w:val="single" w:sz="4" w:space="0" w:color="auto"/>
            </w:tcBorders>
          </w:tcPr>
          <w:p w:rsidR="00994A75" w:rsidRPr="00A346D2" w:rsidRDefault="00A346D2">
            <w:pPr>
              <w:jc w:val="left"/>
              <w:rPr>
                <w:rFonts w:ascii="Arial" w:hAnsi="Arial" w:cs="Arial"/>
                <w:iCs/>
                <w:sz w:val="20"/>
                <w:szCs w:val="20"/>
              </w:rPr>
            </w:pPr>
            <w:r w:rsidRPr="00A346D2">
              <w:rPr>
                <w:rFonts w:ascii="Arial" w:hAnsi="Arial" w:cs="Arial"/>
                <w:iCs/>
                <w:sz w:val="20"/>
                <w:szCs w:val="20"/>
              </w:rPr>
              <w:t>09/21/2012</w:t>
            </w:r>
          </w:p>
        </w:tc>
        <w:tc>
          <w:tcPr>
            <w:tcW w:w="3780" w:type="dxa"/>
            <w:tcBorders>
              <w:top w:val="single" w:sz="4" w:space="0" w:color="auto"/>
              <w:left w:val="single" w:sz="4" w:space="0" w:color="auto"/>
              <w:bottom w:val="single" w:sz="4" w:space="0" w:color="auto"/>
              <w:right w:val="single" w:sz="4" w:space="0" w:color="auto"/>
            </w:tcBorders>
          </w:tcPr>
          <w:p w:rsidR="004B5152" w:rsidRPr="00A346D2" w:rsidRDefault="004B5152">
            <w:pPr>
              <w:jc w:val="left"/>
              <w:rPr>
                <w:rFonts w:ascii="Arial" w:hAnsi="Arial" w:cs="Arial"/>
                <w:iCs/>
                <w:sz w:val="20"/>
                <w:szCs w:val="20"/>
              </w:rPr>
            </w:pPr>
            <w:r w:rsidRPr="00A346D2">
              <w:rPr>
                <w:rFonts w:ascii="Arial" w:hAnsi="Arial" w:cs="Arial"/>
                <w:iCs/>
                <w:sz w:val="20"/>
                <w:szCs w:val="20"/>
              </w:rPr>
              <w:t>New Format.</w:t>
            </w:r>
          </w:p>
          <w:p w:rsidR="004B5152" w:rsidRPr="00A346D2" w:rsidRDefault="004B5152">
            <w:pPr>
              <w:jc w:val="left"/>
              <w:rPr>
                <w:rFonts w:ascii="Arial" w:hAnsi="Arial" w:cs="Arial"/>
                <w:iCs/>
                <w:sz w:val="20"/>
                <w:szCs w:val="20"/>
              </w:rPr>
            </w:pPr>
            <w:r w:rsidRPr="00A346D2">
              <w:rPr>
                <w:rFonts w:ascii="Arial" w:hAnsi="Arial" w:cs="Arial"/>
                <w:iCs/>
                <w:sz w:val="20"/>
                <w:szCs w:val="20"/>
              </w:rPr>
              <w:t>Revised roles/assignments.</w:t>
            </w:r>
          </w:p>
          <w:p w:rsidR="004B5152" w:rsidRPr="00A346D2" w:rsidRDefault="004B5152">
            <w:pPr>
              <w:jc w:val="left"/>
              <w:rPr>
                <w:rFonts w:ascii="Arial" w:hAnsi="Arial" w:cs="Arial"/>
                <w:iCs/>
                <w:sz w:val="20"/>
                <w:szCs w:val="20"/>
              </w:rPr>
            </w:pPr>
            <w:r w:rsidRPr="00A346D2">
              <w:rPr>
                <w:rFonts w:ascii="Arial" w:hAnsi="Arial" w:cs="Arial"/>
                <w:iCs/>
                <w:sz w:val="20"/>
                <w:szCs w:val="20"/>
              </w:rPr>
              <w:t>Added JAS.</w:t>
            </w:r>
          </w:p>
          <w:p w:rsidR="00994A75" w:rsidRPr="00A346D2" w:rsidRDefault="004B5152">
            <w:pPr>
              <w:jc w:val="left"/>
              <w:rPr>
                <w:rFonts w:ascii="Arial" w:hAnsi="Arial" w:cs="Arial"/>
                <w:iCs/>
                <w:sz w:val="20"/>
                <w:szCs w:val="20"/>
              </w:rPr>
            </w:pPr>
            <w:r w:rsidRPr="00A346D2">
              <w:rPr>
                <w:rFonts w:ascii="Arial" w:hAnsi="Arial" w:cs="Arial"/>
                <w:iCs/>
                <w:sz w:val="20"/>
                <w:szCs w:val="20"/>
              </w:rPr>
              <w:t>Renumbered from SA 5.1.</w:t>
            </w:r>
          </w:p>
        </w:tc>
      </w:tr>
      <w:tr w:rsidR="004B5152" w:rsidTr="00EC03FB">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tcBorders>
              <w:left w:val="nil"/>
              <w:right w:val="single" w:sz="4" w:space="0" w:color="auto"/>
            </w:tcBorders>
          </w:tcPr>
          <w:p w:rsidR="004B5152" w:rsidRDefault="004B5152">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4B5152" w:rsidRPr="00A346D2" w:rsidRDefault="004B5152">
            <w:pPr>
              <w:jc w:val="left"/>
              <w:rPr>
                <w:rFonts w:ascii="Arial" w:hAnsi="Arial" w:cs="Arial"/>
                <w:iCs/>
                <w:sz w:val="20"/>
                <w:szCs w:val="20"/>
              </w:rPr>
            </w:pPr>
            <w:r w:rsidRPr="00A346D2">
              <w:rPr>
                <w:rFonts w:ascii="Arial" w:hAnsi="Arial" w:cs="Arial"/>
                <w:iCs/>
                <w:sz w:val="20"/>
                <w:szCs w:val="20"/>
              </w:rPr>
              <w:t>6</w:t>
            </w:r>
          </w:p>
        </w:tc>
        <w:tc>
          <w:tcPr>
            <w:tcW w:w="2700" w:type="dxa"/>
            <w:tcBorders>
              <w:top w:val="single" w:sz="4" w:space="0" w:color="auto"/>
              <w:left w:val="single" w:sz="4" w:space="0" w:color="auto"/>
              <w:bottom w:val="single" w:sz="4" w:space="0" w:color="auto"/>
              <w:right w:val="single" w:sz="4" w:space="0" w:color="auto"/>
            </w:tcBorders>
          </w:tcPr>
          <w:p w:rsidR="004B5152" w:rsidRPr="00A346D2" w:rsidRDefault="004B5152">
            <w:pPr>
              <w:jc w:val="left"/>
              <w:rPr>
                <w:rFonts w:ascii="Arial" w:hAnsi="Arial" w:cs="Arial"/>
                <w:iCs/>
                <w:sz w:val="20"/>
                <w:szCs w:val="20"/>
              </w:rPr>
            </w:pPr>
            <w:r w:rsidRPr="00A346D2">
              <w:rPr>
                <w:rFonts w:ascii="Arial" w:hAnsi="Arial" w:cs="Arial"/>
                <w:iCs/>
                <w:sz w:val="20"/>
                <w:szCs w:val="20"/>
              </w:rPr>
              <w:t>Carol Buhl</w:t>
            </w:r>
          </w:p>
        </w:tc>
        <w:tc>
          <w:tcPr>
            <w:tcW w:w="1620" w:type="dxa"/>
            <w:tcBorders>
              <w:top w:val="single" w:sz="4" w:space="0" w:color="auto"/>
              <w:left w:val="single" w:sz="4" w:space="0" w:color="auto"/>
              <w:bottom w:val="single" w:sz="4" w:space="0" w:color="auto"/>
              <w:right w:val="single" w:sz="4" w:space="0" w:color="auto"/>
            </w:tcBorders>
          </w:tcPr>
          <w:p w:rsidR="004B5152" w:rsidRPr="00A346D2" w:rsidRDefault="00A346D2">
            <w:pPr>
              <w:jc w:val="left"/>
              <w:rPr>
                <w:rFonts w:ascii="Arial" w:hAnsi="Arial" w:cs="Arial"/>
                <w:iCs/>
                <w:sz w:val="20"/>
                <w:szCs w:val="20"/>
              </w:rPr>
            </w:pPr>
            <w:r w:rsidRPr="00A346D2">
              <w:rPr>
                <w:rFonts w:ascii="Arial" w:hAnsi="Arial" w:cs="Arial"/>
                <w:iCs/>
                <w:sz w:val="20"/>
                <w:szCs w:val="20"/>
              </w:rPr>
              <w:t>12/16/2014</w:t>
            </w:r>
          </w:p>
        </w:tc>
        <w:tc>
          <w:tcPr>
            <w:tcW w:w="3780" w:type="dxa"/>
            <w:tcBorders>
              <w:top w:val="single" w:sz="4" w:space="0" w:color="auto"/>
              <w:left w:val="single" w:sz="4" w:space="0" w:color="auto"/>
              <w:bottom w:val="single" w:sz="4" w:space="0" w:color="auto"/>
              <w:right w:val="single" w:sz="4" w:space="0" w:color="auto"/>
            </w:tcBorders>
          </w:tcPr>
          <w:p w:rsidR="004B5152" w:rsidRPr="00A346D2" w:rsidRDefault="004B5152" w:rsidP="004B5152">
            <w:pPr>
              <w:jc w:val="left"/>
              <w:rPr>
                <w:rFonts w:ascii="Arial" w:hAnsi="Arial" w:cs="Arial"/>
                <w:iCs/>
                <w:sz w:val="20"/>
                <w:szCs w:val="20"/>
              </w:rPr>
            </w:pPr>
            <w:r w:rsidRPr="00A346D2">
              <w:rPr>
                <w:rFonts w:ascii="Arial" w:hAnsi="Arial" w:cs="Arial"/>
                <w:iCs/>
                <w:sz w:val="20"/>
                <w:szCs w:val="20"/>
              </w:rPr>
              <w:t>Name change to Emergency Plan from Disaster Plan.</w:t>
            </w:r>
          </w:p>
        </w:tc>
      </w:tr>
      <w:tr w:rsidR="0098155A" w:rsidTr="00F5176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tcBorders>
              <w:left w:val="nil"/>
              <w:right w:val="single" w:sz="4" w:space="0" w:color="auto"/>
            </w:tcBorders>
          </w:tcPr>
          <w:p w:rsidR="0098155A" w:rsidRDefault="0098155A">
            <w:pPr>
              <w:rPr>
                <w:rFonts w:ascii="Arial" w:hAnsi="Arial" w:cs="Arial"/>
                <w:b/>
                <w:bCs/>
                <w:color w:val="3366FF"/>
              </w:rPr>
            </w:pPr>
          </w:p>
        </w:tc>
        <w:tc>
          <w:tcPr>
            <w:tcW w:w="1080" w:type="dxa"/>
            <w:vMerge w:val="restart"/>
            <w:tcBorders>
              <w:top w:val="single" w:sz="4" w:space="0" w:color="auto"/>
              <w:left w:val="single" w:sz="4" w:space="0" w:color="auto"/>
              <w:right w:val="single" w:sz="4" w:space="0" w:color="auto"/>
            </w:tcBorders>
          </w:tcPr>
          <w:p w:rsidR="0098155A" w:rsidRPr="00A346D2" w:rsidRDefault="0098155A">
            <w:pPr>
              <w:jc w:val="left"/>
              <w:rPr>
                <w:rFonts w:ascii="Arial" w:hAnsi="Arial" w:cs="Arial"/>
                <w:iCs/>
                <w:sz w:val="20"/>
                <w:szCs w:val="20"/>
              </w:rPr>
            </w:pPr>
            <w:r>
              <w:rPr>
                <w:rFonts w:ascii="Arial" w:hAnsi="Arial" w:cs="Arial"/>
                <w:iCs/>
                <w:sz w:val="20"/>
                <w:szCs w:val="20"/>
              </w:rPr>
              <w:t>7</w:t>
            </w:r>
          </w:p>
        </w:tc>
        <w:tc>
          <w:tcPr>
            <w:tcW w:w="2700" w:type="dxa"/>
            <w:vMerge w:val="restart"/>
            <w:tcBorders>
              <w:top w:val="single" w:sz="4" w:space="0" w:color="auto"/>
              <w:left w:val="single" w:sz="4" w:space="0" w:color="auto"/>
              <w:right w:val="single" w:sz="4" w:space="0" w:color="auto"/>
            </w:tcBorders>
          </w:tcPr>
          <w:p w:rsidR="0098155A" w:rsidRPr="00A346D2" w:rsidRDefault="0098155A">
            <w:pPr>
              <w:jc w:val="left"/>
              <w:rPr>
                <w:rFonts w:ascii="Arial" w:hAnsi="Arial" w:cs="Arial"/>
                <w:iCs/>
                <w:sz w:val="20"/>
                <w:szCs w:val="20"/>
              </w:rPr>
            </w:pPr>
            <w:r>
              <w:rPr>
                <w:rFonts w:ascii="Arial" w:hAnsi="Arial" w:cs="Arial"/>
                <w:iCs/>
                <w:sz w:val="20"/>
                <w:szCs w:val="20"/>
              </w:rPr>
              <w:t>Carol Buhl and Lab Safety Committee</w:t>
            </w:r>
          </w:p>
        </w:tc>
        <w:tc>
          <w:tcPr>
            <w:tcW w:w="1620" w:type="dxa"/>
            <w:tcBorders>
              <w:top w:val="single" w:sz="4" w:space="0" w:color="auto"/>
              <w:left w:val="single" w:sz="4" w:space="0" w:color="auto"/>
              <w:bottom w:val="single" w:sz="4" w:space="0" w:color="auto"/>
              <w:right w:val="single" w:sz="4" w:space="0" w:color="auto"/>
            </w:tcBorders>
          </w:tcPr>
          <w:p w:rsidR="0098155A" w:rsidRPr="00A346D2" w:rsidRDefault="0098155A">
            <w:pPr>
              <w:jc w:val="left"/>
              <w:rPr>
                <w:rFonts w:ascii="Arial" w:hAnsi="Arial" w:cs="Arial"/>
                <w:iCs/>
                <w:sz w:val="20"/>
                <w:szCs w:val="20"/>
              </w:rPr>
            </w:pPr>
            <w:r>
              <w:rPr>
                <w:rFonts w:ascii="Arial" w:hAnsi="Arial" w:cs="Arial"/>
                <w:iCs/>
                <w:sz w:val="20"/>
                <w:szCs w:val="20"/>
              </w:rPr>
              <w:t>08/07/2017</w:t>
            </w:r>
          </w:p>
        </w:tc>
        <w:tc>
          <w:tcPr>
            <w:tcW w:w="3780" w:type="dxa"/>
            <w:tcBorders>
              <w:top w:val="single" w:sz="4" w:space="0" w:color="auto"/>
              <w:left w:val="single" w:sz="4" w:space="0" w:color="auto"/>
              <w:bottom w:val="single" w:sz="4" w:space="0" w:color="auto"/>
              <w:right w:val="single" w:sz="4" w:space="0" w:color="auto"/>
            </w:tcBorders>
          </w:tcPr>
          <w:p w:rsidR="0098155A" w:rsidRDefault="0098155A" w:rsidP="0098155A">
            <w:pPr>
              <w:jc w:val="left"/>
              <w:rPr>
                <w:rFonts w:ascii="Arial" w:hAnsi="Arial" w:cs="Arial"/>
                <w:iCs/>
                <w:sz w:val="20"/>
                <w:szCs w:val="20"/>
              </w:rPr>
            </w:pPr>
            <w:r>
              <w:rPr>
                <w:rFonts w:ascii="Arial" w:hAnsi="Arial" w:cs="Arial"/>
                <w:iCs/>
                <w:sz w:val="20"/>
                <w:szCs w:val="20"/>
              </w:rPr>
              <w:t>Added information on Essential Operating System.</w:t>
            </w:r>
          </w:p>
          <w:p w:rsidR="0098155A" w:rsidRDefault="0098155A" w:rsidP="0098155A">
            <w:pPr>
              <w:jc w:val="left"/>
              <w:rPr>
                <w:rFonts w:ascii="Arial" w:hAnsi="Arial" w:cs="Arial"/>
                <w:iCs/>
                <w:sz w:val="20"/>
                <w:szCs w:val="20"/>
              </w:rPr>
            </w:pPr>
            <w:r>
              <w:rPr>
                <w:rFonts w:ascii="Arial" w:hAnsi="Arial" w:cs="Arial"/>
                <w:iCs/>
                <w:sz w:val="20"/>
                <w:szCs w:val="20"/>
              </w:rPr>
              <w:t>Added Disaster Box responsibility to staff working in processing area.</w:t>
            </w:r>
          </w:p>
          <w:p w:rsidR="0098155A" w:rsidRDefault="0098155A" w:rsidP="0098155A">
            <w:pPr>
              <w:jc w:val="left"/>
              <w:rPr>
                <w:rFonts w:ascii="Arial" w:hAnsi="Arial" w:cs="Arial"/>
                <w:iCs/>
                <w:sz w:val="20"/>
                <w:szCs w:val="20"/>
              </w:rPr>
            </w:pPr>
            <w:r>
              <w:rPr>
                <w:rFonts w:ascii="Arial" w:hAnsi="Arial" w:cs="Arial"/>
                <w:iCs/>
                <w:sz w:val="20"/>
                <w:szCs w:val="20"/>
              </w:rPr>
              <w:t>Added Supporting Documents 913.01 &amp; 913.05.</w:t>
            </w:r>
          </w:p>
          <w:p w:rsidR="0098155A" w:rsidRPr="00A346D2" w:rsidRDefault="0098155A" w:rsidP="0098155A">
            <w:pPr>
              <w:jc w:val="left"/>
              <w:rPr>
                <w:rFonts w:ascii="Arial" w:hAnsi="Arial" w:cs="Arial"/>
                <w:iCs/>
                <w:sz w:val="20"/>
                <w:szCs w:val="20"/>
              </w:rPr>
            </w:pPr>
            <w:r>
              <w:rPr>
                <w:rFonts w:ascii="Arial" w:hAnsi="Arial" w:cs="Arial"/>
                <w:iCs/>
                <w:sz w:val="20"/>
                <w:szCs w:val="20"/>
              </w:rPr>
              <w:t>Added CLSI reference.</w:t>
            </w:r>
          </w:p>
        </w:tc>
      </w:tr>
      <w:tr w:rsidR="0098155A" w:rsidTr="00F5176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tcBorders>
              <w:left w:val="nil"/>
              <w:right w:val="single" w:sz="4" w:space="0" w:color="auto"/>
            </w:tcBorders>
          </w:tcPr>
          <w:p w:rsidR="0098155A" w:rsidRDefault="0098155A">
            <w:pPr>
              <w:rPr>
                <w:rFonts w:ascii="Arial" w:hAnsi="Arial" w:cs="Arial"/>
                <w:b/>
                <w:bCs/>
                <w:color w:val="3366FF"/>
              </w:rPr>
            </w:pPr>
          </w:p>
        </w:tc>
        <w:tc>
          <w:tcPr>
            <w:tcW w:w="1080" w:type="dxa"/>
            <w:vMerge/>
            <w:tcBorders>
              <w:left w:val="single" w:sz="4" w:space="0" w:color="auto"/>
              <w:bottom w:val="single" w:sz="4" w:space="0" w:color="auto"/>
              <w:right w:val="single" w:sz="4" w:space="0" w:color="auto"/>
            </w:tcBorders>
          </w:tcPr>
          <w:p w:rsidR="0098155A" w:rsidRDefault="0098155A">
            <w:pPr>
              <w:jc w:val="left"/>
              <w:rPr>
                <w:rFonts w:ascii="Arial" w:hAnsi="Arial" w:cs="Arial"/>
                <w:iCs/>
                <w:sz w:val="20"/>
                <w:szCs w:val="20"/>
              </w:rPr>
            </w:pPr>
          </w:p>
        </w:tc>
        <w:tc>
          <w:tcPr>
            <w:tcW w:w="2700" w:type="dxa"/>
            <w:vMerge/>
            <w:tcBorders>
              <w:left w:val="single" w:sz="4" w:space="0" w:color="auto"/>
              <w:bottom w:val="single" w:sz="4" w:space="0" w:color="auto"/>
              <w:right w:val="single" w:sz="4" w:space="0" w:color="auto"/>
            </w:tcBorders>
          </w:tcPr>
          <w:p w:rsidR="0098155A" w:rsidRDefault="0098155A">
            <w:pPr>
              <w:jc w:val="left"/>
              <w:rPr>
                <w:rFonts w:ascii="Arial" w:hAnsi="Arial" w:cs="Arial"/>
                <w:i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98155A" w:rsidRDefault="0098155A" w:rsidP="00F51763">
            <w:pPr>
              <w:jc w:val="left"/>
              <w:rPr>
                <w:rFonts w:ascii="Arial" w:hAnsi="Arial" w:cs="Arial"/>
                <w:iCs/>
                <w:sz w:val="20"/>
                <w:szCs w:val="20"/>
              </w:rPr>
            </w:pPr>
            <w:r>
              <w:rPr>
                <w:rFonts w:ascii="Arial" w:hAnsi="Arial" w:cs="Arial"/>
                <w:iCs/>
                <w:sz w:val="20"/>
                <w:szCs w:val="20"/>
              </w:rPr>
              <w:t>08/15/2017</w:t>
            </w:r>
          </w:p>
        </w:tc>
        <w:tc>
          <w:tcPr>
            <w:tcW w:w="3780" w:type="dxa"/>
            <w:tcBorders>
              <w:top w:val="single" w:sz="4" w:space="0" w:color="auto"/>
              <w:left w:val="single" w:sz="4" w:space="0" w:color="auto"/>
              <w:bottom w:val="single" w:sz="4" w:space="0" w:color="auto"/>
              <w:right w:val="single" w:sz="4" w:space="0" w:color="auto"/>
            </w:tcBorders>
          </w:tcPr>
          <w:p w:rsidR="0098155A" w:rsidRDefault="0098155A" w:rsidP="00F51763">
            <w:pPr>
              <w:jc w:val="left"/>
              <w:rPr>
                <w:rFonts w:ascii="Arial" w:hAnsi="Arial" w:cs="Arial"/>
                <w:iCs/>
                <w:sz w:val="20"/>
                <w:szCs w:val="20"/>
              </w:rPr>
            </w:pPr>
            <w:r>
              <w:rPr>
                <w:rFonts w:ascii="Arial" w:hAnsi="Arial" w:cs="Arial"/>
                <w:iCs/>
                <w:sz w:val="20"/>
                <w:szCs w:val="20"/>
              </w:rPr>
              <w:t>Added hyperlink to SA 5.01.a2</w:t>
            </w:r>
          </w:p>
        </w:tc>
      </w:tr>
      <w:tr w:rsidR="0098155A" w:rsidTr="00F5176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tcBorders>
              <w:left w:val="nil"/>
              <w:right w:val="single" w:sz="4" w:space="0" w:color="auto"/>
            </w:tcBorders>
          </w:tcPr>
          <w:p w:rsidR="0098155A" w:rsidRDefault="0098155A">
            <w:pPr>
              <w:rPr>
                <w:rFonts w:ascii="Arial" w:hAnsi="Arial" w:cs="Arial"/>
                <w:b/>
                <w:bCs/>
                <w:color w:val="3366FF"/>
              </w:rPr>
            </w:pPr>
          </w:p>
        </w:tc>
        <w:tc>
          <w:tcPr>
            <w:tcW w:w="1080" w:type="dxa"/>
            <w:vMerge w:val="restart"/>
            <w:tcBorders>
              <w:top w:val="single" w:sz="4" w:space="0" w:color="auto"/>
              <w:left w:val="single" w:sz="4" w:space="0" w:color="auto"/>
              <w:right w:val="single" w:sz="4" w:space="0" w:color="auto"/>
            </w:tcBorders>
          </w:tcPr>
          <w:p w:rsidR="0098155A" w:rsidRPr="00A346D2" w:rsidRDefault="0098155A">
            <w:pPr>
              <w:jc w:val="left"/>
              <w:rPr>
                <w:rFonts w:ascii="Arial" w:hAnsi="Arial" w:cs="Arial"/>
                <w:iCs/>
                <w:sz w:val="20"/>
                <w:szCs w:val="20"/>
              </w:rPr>
            </w:pPr>
            <w:r>
              <w:rPr>
                <w:rFonts w:ascii="Arial" w:hAnsi="Arial" w:cs="Arial"/>
                <w:iCs/>
                <w:sz w:val="20"/>
                <w:szCs w:val="20"/>
              </w:rPr>
              <w:t>8</w:t>
            </w:r>
          </w:p>
        </w:tc>
        <w:tc>
          <w:tcPr>
            <w:tcW w:w="2700" w:type="dxa"/>
            <w:vMerge w:val="restart"/>
            <w:tcBorders>
              <w:top w:val="single" w:sz="4" w:space="0" w:color="auto"/>
              <w:left w:val="single" w:sz="4" w:space="0" w:color="auto"/>
              <w:right w:val="single" w:sz="4" w:space="0" w:color="auto"/>
            </w:tcBorders>
          </w:tcPr>
          <w:p w:rsidR="0098155A" w:rsidRPr="00A346D2" w:rsidRDefault="0098155A">
            <w:pPr>
              <w:jc w:val="left"/>
              <w:rPr>
                <w:rFonts w:ascii="Arial" w:hAnsi="Arial" w:cs="Arial"/>
                <w:iCs/>
                <w:sz w:val="20"/>
                <w:szCs w:val="20"/>
              </w:rPr>
            </w:pPr>
            <w:r w:rsidRPr="00A346D2">
              <w:rPr>
                <w:rFonts w:ascii="Arial" w:hAnsi="Arial" w:cs="Arial"/>
                <w:iCs/>
                <w:sz w:val="20"/>
                <w:szCs w:val="20"/>
              </w:rPr>
              <w:t>Carol Buhl and Laboratory Safety Committee</w:t>
            </w:r>
          </w:p>
        </w:tc>
        <w:tc>
          <w:tcPr>
            <w:tcW w:w="1620" w:type="dxa"/>
            <w:vMerge w:val="restart"/>
            <w:tcBorders>
              <w:top w:val="single" w:sz="4" w:space="0" w:color="auto"/>
              <w:left w:val="single" w:sz="4" w:space="0" w:color="auto"/>
              <w:right w:val="single" w:sz="4" w:space="0" w:color="auto"/>
            </w:tcBorders>
          </w:tcPr>
          <w:p w:rsidR="0098155A" w:rsidRPr="00A346D2" w:rsidRDefault="0098155A" w:rsidP="00D44D1B">
            <w:pPr>
              <w:jc w:val="left"/>
              <w:rPr>
                <w:rFonts w:ascii="Arial" w:hAnsi="Arial" w:cs="Arial"/>
                <w:iCs/>
                <w:sz w:val="20"/>
                <w:szCs w:val="20"/>
              </w:rPr>
            </w:pPr>
            <w:r>
              <w:rPr>
                <w:rFonts w:ascii="Arial" w:hAnsi="Arial" w:cs="Arial"/>
                <w:iCs/>
                <w:sz w:val="20"/>
                <w:szCs w:val="20"/>
              </w:rPr>
              <w:t>11/28/2018</w:t>
            </w:r>
          </w:p>
        </w:tc>
        <w:tc>
          <w:tcPr>
            <w:tcW w:w="3780" w:type="dxa"/>
            <w:vMerge w:val="restart"/>
            <w:tcBorders>
              <w:top w:val="single" w:sz="4" w:space="0" w:color="auto"/>
              <w:left w:val="single" w:sz="4" w:space="0" w:color="auto"/>
              <w:right w:val="single" w:sz="4" w:space="0" w:color="auto"/>
            </w:tcBorders>
          </w:tcPr>
          <w:p w:rsidR="0098155A" w:rsidRDefault="0098155A" w:rsidP="004B5152">
            <w:pPr>
              <w:jc w:val="left"/>
              <w:rPr>
                <w:rFonts w:ascii="Arial" w:hAnsi="Arial" w:cs="Arial"/>
                <w:iCs/>
                <w:sz w:val="20"/>
                <w:szCs w:val="20"/>
              </w:rPr>
            </w:pPr>
            <w:r>
              <w:rPr>
                <w:rFonts w:ascii="Arial" w:hAnsi="Arial" w:cs="Arial"/>
                <w:iCs/>
                <w:sz w:val="20"/>
                <w:szCs w:val="20"/>
              </w:rPr>
              <w:t>Deleted Code Orange Response Levels and replaced with Emergency Plan Activation Levels.</w:t>
            </w:r>
          </w:p>
          <w:p w:rsidR="0098155A" w:rsidRDefault="0098155A" w:rsidP="004B5152">
            <w:pPr>
              <w:jc w:val="left"/>
              <w:rPr>
                <w:rFonts w:ascii="Arial" w:hAnsi="Arial" w:cs="Arial"/>
                <w:iCs/>
                <w:sz w:val="20"/>
                <w:szCs w:val="20"/>
              </w:rPr>
            </w:pPr>
            <w:r>
              <w:rPr>
                <w:rFonts w:ascii="Arial" w:hAnsi="Arial" w:cs="Arial"/>
                <w:iCs/>
                <w:sz w:val="20"/>
                <w:szCs w:val="20"/>
              </w:rPr>
              <w:t xml:space="preserve">Added notifications using </w:t>
            </w:r>
            <w:r w:rsidRPr="0098155A">
              <w:rPr>
                <w:rFonts w:ascii="Arial" w:hAnsi="Arial" w:cs="Arial"/>
                <w:i/>
                <w:iCs/>
                <w:sz w:val="20"/>
                <w:szCs w:val="20"/>
              </w:rPr>
              <w:t>Send Word Now.</w:t>
            </w:r>
          </w:p>
          <w:p w:rsidR="0098155A" w:rsidRPr="0098155A" w:rsidRDefault="00103E5F" w:rsidP="004B5152">
            <w:pPr>
              <w:jc w:val="left"/>
              <w:rPr>
                <w:rFonts w:ascii="Arial" w:hAnsi="Arial" w:cs="Arial"/>
                <w:iCs/>
                <w:sz w:val="20"/>
                <w:szCs w:val="20"/>
              </w:rPr>
            </w:pPr>
            <w:r>
              <w:rPr>
                <w:rFonts w:ascii="Arial" w:hAnsi="Arial" w:cs="Arial"/>
                <w:iCs/>
                <w:sz w:val="20"/>
                <w:szCs w:val="20"/>
              </w:rPr>
              <w:t xml:space="preserve">Added LIS 5.01 </w:t>
            </w:r>
            <w:r w:rsidR="005B0455">
              <w:rPr>
                <w:rFonts w:ascii="Arial" w:hAnsi="Arial" w:cs="Arial"/>
                <w:iCs/>
                <w:sz w:val="20"/>
                <w:szCs w:val="20"/>
              </w:rPr>
              <w:t xml:space="preserve">&amp; TS 18.08 as </w:t>
            </w:r>
            <w:r w:rsidR="0098155A">
              <w:rPr>
                <w:rFonts w:ascii="Arial" w:hAnsi="Arial" w:cs="Arial"/>
                <w:iCs/>
                <w:sz w:val="20"/>
                <w:szCs w:val="20"/>
              </w:rPr>
              <w:t>supporting document</w:t>
            </w:r>
            <w:r w:rsidR="005B0455">
              <w:rPr>
                <w:rFonts w:ascii="Arial" w:hAnsi="Arial" w:cs="Arial"/>
                <w:iCs/>
                <w:sz w:val="20"/>
                <w:szCs w:val="20"/>
              </w:rPr>
              <w:t>s</w:t>
            </w:r>
            <w:r w:rsidR="0098155A">
              <w:rPr>
                <w:rFonts w:ascii="Arial" w:hAnsi="Arial" w:cs="Arial"/>
                <w:iCs/>
                <w:sz w:val="20"/>
                <w:szCs w:val="20"/>
              </w:rPr>
              <w:t>.</w:t>
            </w:r>
          </w:p>
        </w:tc>
      </w:tr>
      <w:tr w:rsidR="0098155A" w:rsidTr="00F5176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tcBorders>
              <w:left w:val="nil"/>
              <w:bottom w:val="nil"/>
              <w:right w:val="single" w:sz="4" w:space="0" w:color="auto"/>
            </w:tcBorders>
          </w:tcPr>
          <w:p w:rsidR="0098155A" w:rsidRDefault="0098155A">
            <w:pPr>
              <w:rPr>
                <w:rFonts w:ascii="Arial" w:hAnsi="Arial" w:cs="Arial"/>
                <w:b/>
                <w:bCs/>
                <w:color w:val="3366FF"/>
              </w:rPr>
            </w:pPr>
          </w:p>
        </w:tc>
        <w:tc>
          <w:tcPr>
            <w:tcW w:w="1080" w:type="dxa"/>
            <w:vMerge/>
            <w:tcBorders>
              <w:left w:val="single" w:sz="4" w:space="0" w:color="auto"/>
              <w:bottom w:val="single" w:sz="4" w:space="0" w:color="auto"/>
              <w:right w:val="single" w:sz="4" w:space="0" w:color="auto"/>
            </w:tcBorders>
          </w:tcPr>
          <w:p w:rsidR="0098155A" w:rsidRPr="00A346D2" w:rsidRDefault="0098155A">
            <w:pPr>
              <w:jc w:val="left"/>
              <w:rPr>
                <w:rFonts w:ascii="Arial" w:hAnsi="Arial" w:cs="Arial"/>
                <w:iCs/>
                <w:sz w:val="20"/>
                <w:szCs w:val="20"/>
              </w:rPr>
            </w:pPr>
          </w:p>
        </w:tc>
        <w:tc>
          <w:tcPr>
            <w:tcW w:w="2700" w:type="dxa"/>
            <w:vMerge/>
            <w:tcBorders>
              <w:left w:val="single" w:sz="4" w:space="0" w:color="auto"/>
              <w:bottom w:val="single" w:sz="4" w:space="0" w:color="auto"/>
              <w:right w:val="single" w:sz="4" w:space="0" w:color="auto"/>
            </w:tcBorders>
          </w:tcPr>
          <w:p w:rsidR="0098155A" w:rsidRPr="00A346D2" w:rsidRDefault="0098155A">
            <w:pPr>
              <w:jc w:val="left"/>
              <w:rPr>
                <w:rFonts w:ascii="Arial" w:hAnsi="Arial" w:cs="Arial"/>
                <w:iCs/>
                <w:sz w:val="20"/>
                <w:szCs w:val="20"/>
              </w:rPr>
            </w:pPr>
          </w:p>
        </w:tc>
        <w:tc>
          <w:tcPr>
            <w:tcW w:w="1620" w:type="dxa"/>
            <w:vMerge/>
            <w:tcBorders>
              <w:left w:val="single" w:sz="4" w:space="0" w:color="auto"/>
              <w:bottom w:val="single" w:sz="4" w:space="0" w:color="auto"/>
              <w:right w:val="single" w:sz="4" w:space="0" w:color="auto"/>
            </w:tcBorders>
          </w:tcPr>
          <w:p w:rsidR="0098155A" w:rsidRDefault="0098155A" w:rsidP="0076473D">
            <w:pPr>
              <w:jc w:val="left"/>
              <w:rPr>
                <w:rFonts w:ascii="Arial" w:hAnsi="Arial" w:cs="Arial"/>
                <w:iCs/>
                <w:sz w:val="20"/>
                <w:szCs w:val="20"/>
              </w:rPr>
            </w:pPr>
          </w:p>
        </w:tc>
        <w:tc>
          <w:tcPr>
            <w:tcW w:w="3780" w:type="dxa"/>
            <w:vMerge/>
            <w:tcBorders>
              <w:left w:val="single" w:sz="4" w:space="0" w:color="auto"/>
              <w:bottom w:val="single" w:sz="4" w:space="0" w:color="auto"/>
              <w:right w:val="single" w:sz="4" w:space="0" w:color="auto"/>
            </w:tcBorders>
          </w:tcPr>
          <w:p w:rsidR="0098155A" w:rsidRDefault="0098155A" w:rsidP="004B5152">
            <w:pPr>
              <w:jc w:val="left"/>
              <w:rPr>
                <w:rFonts w:ascii="Arial" w:hAnsi="Arial" w:cs="Arial"/>
                <w:iCs/>
                <w:sz w:val="20"/>
                <w:szCs w:val="20"/>
              </w:rPr>
            </w:pPr>
          </w:p>
        </w:tc>
      </w:tr>
    </w:tbl>
    <w:p w:rsidR="00994A75" w:rsidRDefault="00994A75">
      <w:pPr>
        <w:rPr>
          <w:rFonts w:ascii="Arial" w:hAnsi="Arial" w:cs="Arial"/>
        </w:rPr>
      </w:pPr>
    </w:p>
    <w:sectPr w:rsidR="00994A75" w:rsidSect="00EA2C21">
      <w:headerReference w:type="default" r:id="rId30"/>
      <w:footerReference w:type="default" r:id="rId31"/>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763" w:rsidRDefault="00F51763">
      <w:r>
        <w:separator/>
      </w:r>
    </w:p>
  </w:endnote>
  <w:endnote w:type="continuationSeparator" w:id="0">
    <w:p w:rsidR="00F51763" w:rsidRDefault="00F5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63" w:rsidRDefault="00F51763">
    <w:pPr>
      <w:pStyle w:val="Footer"/>
      <w:tabs>
        <w:tab w:val="clear" w:pos="8640"/>
        <w:tab w:val="right" w:pos="10080"/>
      </w:tabs>
      <w:ind w:left="-1260" w:right="-1440"/>
      <w:rPr>
        <w:rFonts w:ascii="Arial" w:hAnsi="Arial" w:cs="Arial"/>
        <w:sz w:val="16"/>
      </w:rPr>
    </w:pPr>
    <w:r>
      <w:rPr>
        <w:rFonts w:ascii="Arial" w:hAnsi="Arial" w:cs="Arial"/>
        <w:sz w:val="16"/>
      </w:rPr>
      <w:t>Children’s Minnesota Laboratory, Minneapolis/St Paul, MN</w:t>
    </w:r>
    <w:r>
      <w:rPr>
        <w:rFonts w:ascii="Arial" w:hAnsi="Arial" w:cs="Arial"/>
        <w:sz w:val="16"/>
      </w:rPr>
      <w:tab/>
      <w:t xml:space="preserve">    Page </w:t>
    </w:r>
    <w:r w:rsidR="00D80F4F">
      <w:rPr>
        <w:rFonts w:ascii="Arial" w:hAnsi="Arial" w:cs="Arial"/>
        <w:sz w:val="16"/>
      </w:rPr>
      <w:fldChar w:fldCharType="begin"/>
    </w:r>
    <w:r>
      <w:rPr>
        <w:rFonts w:ascii="Arial" w:hAnsi="Arial" w:cs="Arial"/>
        <w:sz w:val="16"/>
      </w:rPr>
      <w:instrText xml:space="preserve"> PAGE </w:instrText>
    </w:r>
    <w:r w:rsidR="00D80F4F">
      <w:rPr>
        <w:rFonts w:ascii="Arial" w:hAnsi="Arial" w:cs="Arial"/>
        <w:sz w:val="16"/>
      </w:rPr>
      <w:fldChar w:fldCharType="separate"/>
    </w:r>
    <w:r w:rsidR="001604E6">
      <w:rPr>
        <w:rFonts w:ascii="Arial" w:hAnsi="Arial" w:cs="Arial"/>
        <w:noProof/>
        <w:sz w:val="16"/>
      </w:rPr>
      <w:t>5</w:t>
    </w:r>
    <w:r w:rsidR="00D80F4F">
      <w:rPr>
        <w:rFonts w:ascii="Arial" w:hAnsi="Arial" w:cs="Arial"/>
        <w:sz w:val="16"/>
      </w:rPr>
      <w:fldChar w:fldCharType="end"/>
    </w:r>
    <w:r>
      <w:rPr>
        <w:rFonts w:ascii="Arial" w:hAnsi="Arial" w:cs="Arial"/>
        <w:sz w:val="16"/>
      </w:rPr>
      <w:t xml:space="preserve"> of </w:t>
    </w:r>
    <w:r w:rsidR="00D80F4F">
      <w:rPr>
        <w:rFonts w:ascii="Arial" w:hAnsi="Arial" w:cs="Arial"/>
        <w:sz w:val="16"/>
      </w:rPr>
      <w:fldChar w:fldCharType="begin"/>
    </w:r>
    <w:r>
      <w:rPr>
        <w:rFonts w:ascii="Arial" w:hAnsi="Arial" w:cs="Arial"/>
        <w:sz w:val="16"/>
      </w:rPr>
      <w:instrText xml:space="preserve"> NUMPAGES </w:instrText>
    </w:r>
    <w:r w:rsidR="00D80F4F">
      <w:rPr>
        <w:rFonts w:ascii="Arial" w:hAnsi="Arial" w:cs="Arial"/>
        <w:sz w:val="16"/>
      </w:rPr>
      <w:fldChar w:fldCharType="separate"/>
    </w:r>
    <w:r w:rsidR="001604E6">
      <w:rPr>
        <w:rFonts w:ascii="Arial" w:hAnsi="Arial" w:cs="Arial"/>
        <w:noProof/>
        <w:sz w:val="16"/>
      </w:rPr>
      <w:t>7</w:t>
    </w:r>
    <w:r w:rsidR="00D80F4F">
      <w:rPr>
        <w:rFonts w:ascii="Arial" w:hAnsi="Arial" w:cs="Arial"/>
        <w:sz w:val="16"/>
      </w:rPr>
      <w:fldChar w:fldCharType="end"/>
    </w:r>
  </w:p>
  <w:p w:rsidR="00F51763" w:rsidRDefault="00F51763">
    <w:pPr>
      <w:pStyle w:val="Footer"/>
      <w:tabs>
        <w:tab w:val="clear" w:pos="8640"/>
        <w:tab w:val="right" w:pos="10080"/>
      </w:tabs>
      <w:ind w:left="-1260" w:right="-1440"/>
      <w:rPr>
        <w:sz w:val="16"/>
      </w:rPr>
    </w:pP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763" w:rsidRDefault="00F51763">
      <w:r>
        <w:separator/>
      </w:r>
    </w:p>
  </w:footnote>
  <w:footnote w:type="continuationSeparator" w:id="0">
    <w:p w:rsidR="00F51763" w:rsidRDefault="00F51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63" w:rsidRDefault="00F51763">
    <w:pPr>
      <w:ind w:left="-1260" w:right="-1440"/>
      <w:rPr>
        <w:rFonts w:ascii="Arial" w:hAnsi="Arial" w:cs="Arial"/>
        <w:iCs/>
        <w:sz w:val="18"/>
      </w:rPr>
    </w:pPr>
    <w:r>
      <w:rPr>
        <w:rFonts w:ascii="Arial" w:hAnsi="Arial" w:cs="Arial"/>
        <w:noProof/>
        <w:sz w:val="18"/>
      </w:rPr>
      <w:t>SA 5.01</w:t>
    </w:r>
    <w:r>
      <w:rPr>
        <w:rFonts w:ascii="Arial" w:hAnsi="Arial" w:cs="Arial"/>
        <w:iCs/>
        <w:sz w:val="18"/>
      </w:rPr>
      <w:t xml:space="preserve"> Code Orange – Emergency Plan</w:t>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sidR="001A7EB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0.4pt;height:27.65pt;visibility:visible">
          <v:imagedata r:id="rId1" o:title="SM-Childrens-logo_2016"/>
        </v:shape>
      </w:pict>
    </w:r>
  </w:p>
  <w:p w:rsidR="00F51763" w:rsidRDefault="00F51763">
    <w:pPr>
      <w:ind w:left="-1260" w:right="-1440"/>
      <w:rPr>
        <w:rFonts w:ascii="Arial" w:hAnsi="Arial" w:cs="Arial"/>
        <w:sz w:val="18"/>
      </w:rPr>
    </w:pPr>
    <w:r>
      <w:rPr>
        <w:rFonts w:ascii="Arial" w:hAnsi="Arial" w:cs="Arial"/>
        <w:iCs/>
        <w:sz w:val="18"/>
      </w:rPr>
      <w:t>Version 8</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rsidR="00F51763" w:rsidRDefault="00F51763" w:rsidP="00EC03FB">
    <w:pPr>
      <w:ind w:left="-1260" w:right="-1440"/>
      <w:rPr>
        <w:rFonts w:ascii="Arial" w:hAnsi="Arial" w:cs="Arial"/>
        <w:sz w:val="18"/>
      </w:rPr>
    </w:pPr>
    <w:r>
      <w:rPr>
        <w:rFonts w:ascii="Arial" w:hAnsi="Arial" w:cs="Arial"/>
        <w:sz w:val="18"/>
      </w:rPr>
      <w:t>Effective Date: 12/28/2018</w:t>
    </w:r>
  </w:p>
  <w:p w:rsidR="00F51763" w:rsidRPr="00EC03FB" w:rsidRDefault="00F51763" w:rsidP="00EC03FB">
    <w:pPr>
      <w:ind w:left="-1260" w:right="-1440"/>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D43"/>
    <w:multiLevelType w:val="hybridMultilevel"/>
    <w:tmpl w:val="FDDEC186"/>
    <w:lvl w:ilvl="0" w:tplc="A35ED1EC">
      <w:start w:val="1"/>
      <w:numFmt w:val="bullet"/>
      <w:lvlText w:val=""/>
      <w:lvlJc w:val="left"/>
      <w:pPr>
        <w:tabs>
          <w:tab w:val="num" w:pos="720"/>
        </w:tabs>
        <w:ind w:left="648" w:hanging="288"/>
      </w:pPr>
      <w:rPr>
        <w:rFonts w:ascii="Symbol"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Times New Roman"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45B2550"/>
    <w:multiLevelType w:val="hybridMultilevel"/>
    <w:tmpl w:val="605AF754"/>
    <w:lvl w:ilvl="0" w:tplc="A35ED1EC">
      <w:start w:val="1"/>
      <w:numFmt w:val="bullet"/>
      <w:lvlText w:val=""/>
      <w:lvlJc w:val="left"/>
      <w:pPr>
        <w:tabs>
          <w:tab w:val="num" w:pos="720"/>
        </w:tabs>
        <w:ind w:left="64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0C46C1"/>
    <w:multiLevelType w:val="hybridMultilevel"/>
    <w:tmpl w:val="5B96F98E"/>
    <w:lvl w:ilvl="0" w:tplc="A35ED1EC">
      <w:start w:val="1"/>
      <w:numFmt w:val="bullet"/>
      <w:lvlText w:val=""/>
      <w:lvlJc w:val="left"/>
      <w:pPr>
        <w:tabs>
          <w:tab w:val="num" w:pos="720"/>
        </w:tabs>
        <w:ind w:left="64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30364477"/>
    <w:multiLevelType w:val="hybridMultilevel"/>
    <w:tmpl w:val="817E4CC4"/>
    <w:lvl w:ilvl="0" w:tplc="A35ED1EC">
      <w:start w:val="1"/>
      <w:numFmt w:val="bullet"/>
      <w:lvlText w:val=""/>
      <w:lvlJc w:val="left"/>
      <w:pPr>
        <w:tabs>
          <w:tab w:val="num" w:pos="720"/>
        </w:tabs>
        <w:ind w:left="64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648A7004">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0A52C2A"/>
    <w:multiLevelType w:val="hybridMultilevel"/>
    <w:tmpl w:val="2E16800E"/>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48603F16"/>
    <w:multiLevelType w:val="hybridMultilevel"/>
    <w:tmpl w:val="FDDEC186"/>
    <w:lvl w:ilvl="0" w:tplc="556A4C6A">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Times New Roman" w:hint="default"/>
      </w:rPr>
    </w:lvl>
    <w:lvl w:ilvl="3" w:tplc="04090001">
      <w:start w:val="1"/>
      <w:numFmt w:val="bullet"/>
      <w:lvlText w:val=""/>
      <w:lvlJc w:val="left"/>
      <w:pPr>
        <w:tabs>
          <w:tab w:val="num" w:pos="2160"/>
        </w:tabs>
        <w:ind w:left="2160" w:hanging="360"/>
      </w:pPr>
      <w:rPr>
        <w:rFonts w:ascii="Symbol" w:hAnsi="Symbol"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Times New Roman" w:hint="default"/>
      </w:rPr>
    </w:lvl>
    <w:lvl w:ilvl="6" w:tplc="04090001">
      <w:start w:val="1"/>
      <w:numFmt w:val="bullet"/>
      <w:lvlText w:val=""/>
      <w:lvlJc w:val="left"/>
      <w:pPr>
        <w:tabs>
          <w:tab w:val="num" w:pos="4320"/>
        </w:tabs>
        <w:ind w:left="4320" w:hanging="360"/>
      </w:pPr>
      <w:rPr>
        <w:rFonts w:ascii="Symbol" w:hAnsi="Symbol"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Times New Roman" w:hint="default"/>
      </w:rPr>
    </w:lvl>
  </w:abstractNum>
  <w:abstractNum w:abstractNumId="12"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335726D"/>
    <w:multiLevelType w:val="hybridMultilevel"/>
    <w:tmpl w:val="288E420A"/>
    <w:lvl w:ilvl="0" w:tplc="A35ED1EC">
      <w:start w:val="1"/>
      <w:numFmt w:val="bullet"/>
      <w:lvlText w:val=""/>
      <w:lvlJc w:val="left"/>
      <w:pPr>
        <w:tabs>
          <w:tab w:val="num" w:pos="720"/>
        </w:tabs>
        <w:ind w:left="64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9872C05"/>
    <w:multiLevelType w:val="hybridMultilevel"/>
    <w:tmpl w:val="C92C4866"/>
    <w:lvl w:ilvl="0" w:tplc="A35ED1EC">
      <w:start w:val="1"/>
      <w:numFmt w:val="bullet"/>
      <w:lvlText w:val=""/>
      <w:lvlJc w:val="left"/>
      <w:pPr>
        <w:tabs>
          <w:tab w:val="num" w:pos="720"/>
        </w:tabs>
        <w:ind w:left="64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6FB71A0F"/>
    <w:multiLevelType w:val="hybridMultilevel"/>
    <w:tmpl w:val="EF8A4B48"/>
    <w:lvl w:ilvl="0" w:tplc="A35ED1EC">
      <w:start w:val="1"/>
      <w:numFmt w:val="bullet"/>
      <w:lvlText w:val=""/>
      <w:lvlJc w:val="left"/>
      <w:pPr>
        <w:tabs>
          <w:tab w:val="num" w:pos="720"/>
        </w:tabs>
        <w:ind w:left="64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abstractNumId w:val="14"/>
  </w:num>
  <w:num w:numId="2">
    <w:abstractNumId w:val="9"/>
  </w:num>
  <w:num w:numId="3">
    <w:abstractNumId w:val="17"/>
  </w:num>
  <w:num w:numId="4">
    <w:abstractNumId w:val="2"/>
  </w:num>
  <w:num w:numId="5">
    <w:abstractNumId w:val="1"/>
  </w:num>
  <w:num w:numId="6">
    <w:abstractNumId w:val="12"/>
  </w:num>
  <w:num w:numId="7">
    <w:abstractNumId w:val="4"/>
  </w:num>
  <w:num w:numId="8">
    <w:abstractNumId w:val="8"/>
  </w:num>
  <w:num w:numId="9">
    <w:abstractNumId w:val="5"/>
  </w:num>
  <w:num w:numId="10">
    <w:abstractNumId w:val="10"/>
  </w:num>
  <w:num w:numId="11">
    <w:abstractNumId w:val="11"/>
  </w:num>
  <w:num w:numId="12">
    <w:abstractNumId w:val="0"/>
  </w:num>
  <w:num w:numId="13">
    <w:abstractNumId w:val="13"/>
  </w:num>
  <w:num w:numId="14">
    <w:abstractNumId w:val="3"/>
  </w:num>
  <w:num w:numId="15">
    <w:abstractNumId w:val="15"/>
  </w:num>
  <w:num w:numId="16">
    <w:abstractNumId w:val="16"/>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NotTrackMoves/>
  <w:defaultTabStop w:val="720"/>
  <w:doNotHyphenateCaps/>
  <w:characterSpacingControl w:val="doNotCompress"/>
  <w:hdrShapeDefaults>
    <o:shapedefaults v:ext="edit" spidmax="2150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A75"/>
    <w:rsid w:val="00006359"/>
    <w:rsid w:val="00055DD1"/>
    <w:rsid w:val="000B27B8"/>
    <w:rsid w:val="000B65FC"/>
    <w:rsid w:val="00103E5F"/>
    <w:rsid w:val="001604E6"/>
    <w:rsid w:val="00177207"/>
    <w:rsid w:val="001909B8"/>
    <w:rsid w:val="001A4F77"/>
    <w:rsid w:val="001A7EB4"/>
    <w:rsid w:val="001D778B"/>
    <w:rsid w:val="001F4CF8"/>
    <w:rsid w:val="00257BCC"/>
    <w:rsid w:val="00262427"/>
    <w:rsid w:val="0028589A"/>
    <w:rsid w:val="0029007A"/>
    <w:rsid w:val="00291E30"/>
    <w:rsid w:val="002C6EC7"/>
    <w:rsid w:val="002C7175"/>
    <w:rsid w:val="002D227E"/>
    <w:rsid w:val="002D787D"/>
    <w:rsid w:val="00324017"/>
    <w:rsid w:val="00387565"/>
    <w:rsid w:val="00397FB5"/>
    <w:rsid w:val="00410857"/>
    <w:rsid w:val="00417DF6"/>
    <w:rsid w:val="004B5152"/>
    <w:rsid w:val="004F3D2B"/>
    <w:rsid w:val="00523F25"/>
    <w:rsid w:val="005B0455"/>
    <w:rsid w:val="005B1090"/>
    <w:rsid w:val="00625EA5"/>
    <w:rsid w:val="0064436B"/>
    <w:rsid w:val="006A7E68"/>
    <w:rsid w:val="006B378C"/>
    <w:rsid w:val="006B7699"/>
    <w:rsid w:val="0076473D"/>
    <w:rsid w:val="007C4B4F"/>
    <w:rsid w:val="007E324A"/>
    <w:rsid w:val="00892915"/>
    <w:rsid w:val="00895010"/>
    <w:rsid w:val="00904EDC"/>
    <w:rsid w:val="00953E1B"/>
    <w:rsid w:val="0098155A"/>
    <w:rsid w:val="00994A75"/>
    <w:rsid w:val="009C37CC"/>
    <w:rsid w:val="00A02F26"/>
    <w:rsid w:val="00A171E3"/>
    <w:rsid w:val="00A346D2"/>
    <w:rsid w:val="00A46600"/>
    <w:rsid w:val="00A76088"/>
    <w:rsid w:val="00AD4393"/>
    <w:rsid w:val="00B95224"/>
    <w:rsid w:val="00BE16B4"/>
    <w:rsid w:val="00C01956"/>
    <w:rsid w:val="00C16465"/>
    <w:rsid w:val="00C817B9"/>
    <w:rsid w:val="00CA2224"/>
    <w:rsid w:val="00CD6AA2"/>
    <w:rsid w:val="00D44D1B"/>
    <w:rsid w:val="00D65E65"/>
    <w:rsid w:val="00D80F4F"/>
    <w:rsid w:val="00E12E03"/>
    <w:rsid w:val="00E2301D"/>
    <w:rsid w:val="00EA2C21"/>
    <w:rsid w:val="00EA4EE0"/>
    <w:rsid w:val="00EC03FB"/>
    <w:rsid w:val="00EC46DA"/>
    <w:rsid w:val="00F31BA9"/>
    <w:rsid w:val="00F51763"/>
    <w:rsid w:val="00FD0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5:docId w15:val="{BEB18675-DBA8-4877-B22D-EEC0C30B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C21"/>
    <w:pPr>
      <w:jc w:val="both"/>
    </w:pPr>
    <w:rPr>
      <w:sz w:val="22"/>
      <w:szCs w:val="24"/>
    </w:rPr>
  </w:style>
  <w:style w:type="paragraph" w:styleId="Heading1">
    <w:name w:val="heading 1"/>
    <w:basedOn w:val="Normal"/>
    <w:next w:val="Normal"/>
    <w:qFormat/>
    <w:rsid w:val="00EA2C21"/>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EA2C21"/>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EA2C21"/>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EA2C21"/>
    <w:pPr>
      <w:keepNext/>
      <w:numPr>
        <w:ilvl w:val="3"/>
        <w:numId w:val="5"/>
      </w:numPr>
      <w:outlineLvl w:val="3"/>
    </w:pPr>
    <w:rPr>
      <w:bCs/>
      <w:szCs w:val="28"/>
    </w:rPr>
  </w:style>
  <w:style w:type="paragraph" w:styleId="Heading5">
    <w:name w:val="heading 5"/>
    <w:aliases w:val="Block Label"/>
    <w:basedOn w:val="Normal"/>
    <w:next w:val="Normal"/>
    <w:qFormat/>
    <w:rsid w:val="00EA2C21"/>
    <w:pPr>
      <w:keepNext/>
      <w:numPr>
        <w:ilvl w:val="4"/>
        <w:numId w:val="5"/>
      </w:numPr>
      <w:spacing w:before="20"/>
      <w:outlineLvl w:val="4"/>
    </w:pPr>
  </w:style>
  <w:style w:type="paragraph" w:styleId="Heading6">
    <w:name w:val="heading 6"/>
    <w:basedOn w:val="Normal"/>
    <w:next w:val="Normal"/>
    <w:qFormat/>
    <w:rsid w:val="00EA2C21"/>
    <w:pPr>
      <w:keepNext/>
      <w:numPr>
        <w:ilvl w:val="5"/>
        <w:numId w:val="5"/>
      </w:numPr>
      <w:outlineLvl w:val="5"/>
    </w:pPr>
    <w:rPr>
      <w:b/>
      <w:bCs/>
      <w:sz w:val="18"/>
    </w:rPr>
  </w:style>
  <w:style w:type="paragraph" w:styleId="Heading7">
    <w:name w:val="heading 7"/>
    <w:basedOn w:val="Normal"/>
    <w:next w:val="Normal"/>
    <w:qFormat/>
    <w:rsid w:val="00EA2C21"/>
    <w:pPr>
      <w:keepNext/>
      <w:numPr>
        <w:ilvl w:val="6"/>
        <w:numId w:val="5"/>
      </w:numPr>
      <w:outlineLvl w:val="6"/>
    </w:pPr>
    <w:rPr>
      <w:sz w:val="28"/>
    </w:rPr>
  </w:style>
  <w:style w:type="paragraph" w:styleId="Heading8">
    <w:name w:val="heading 8"/>
    <w:basedOn w:val="Normal"/>
    <w:next w:val="Normal"/>
    <w:qFormat/>
    <w:rsid w:val="00EA2C21"/>
    <w:pPr>
      <w:keepNext/>
      <w:numPr>
        <w:ilvl w:val="7"/>
        <w:numId w:val="5"/>
      </w:numPr>
      <w:jc w:val="center"/>
      <w:outlineLvl w:val="7"/>
    </w:pPr>
    <w:rPr>
      <w:b/>
      <w:bCs/>
    </w:rPr>
  </w:style>
  <w:style w:type="paragraph" w:styleId="Heading9">
    <w:name w:val="heading 9"/>
    <w:basedOn w:val="Normal"/>
    <w:next w:val="Normal"/>
    <w:qFormat/>
    <w:rsid w:val="00EA2C21"/>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A2C21"/>
    <w:rPr>
      <w:rFonts w:ascii="Cambria" w:hAnsi="Cambria" w:cs="Times New Roman"/>
      <w:b/>
      <w:bCs/>
      <w:kern w:val="32"/>
      <w:sz w:val="32"/>
      <w:szCs w:val="32"/>
    </w:rPr>
  </w:style>
  <w:style w:type="character" w:customStyle="1" w:styleId="Heading2Char">
    <w:name w:val="Heading 2 Char"/>
    <w:basedOn w:val="DefaultParagraphFont"/>
    <w:rsid w:val="00EA2C21"/>
    <w:rPr>
      <w:rFonts w:ascii="Cambria" w:hAnsi="Cambria" w:cs="Times New Roman"/>
      <w:b/>
      <w:bCs/>
      <w:i/>
      <w:iCs/>
      <w:sz w:val="28"/>
      <w:szCs w:val="28"/>
    </w:rPr>
  </w:style>
  <w:style w:type="character" w:customStyle="1" w:styleId="Heading3Char">
    <w:name w:val="Heading 3 Char"/>
    <w:basedOn w:val="DefaultParagraphFont"/>
    <w:rsid w:val="00EA2C21"/>
    <w:rPr>
      <w:rFonts w:ascii="Cambria" w:hAnsi="Cambria" w:cs="Times New Roman"/>
      <w:b/>
      <w:bCs/>
      <w:sz w:val="26"/>
      <w:szCs w:val="26"/>
    </w:rPr>
  </w:style>
  <w:style w:type="character" w:customStyle="1" w:styleId="Heading4Char">
    <w:name w:val="Heading 4 Char"/>
    <w:aliases w:val="Map Title Char"/>
    <w:basedOn w:val="DefaultParagraphFont"/>
    <w:rsid w:val="00EA2C21"/>
    <w:rPr>
      <w:rFonts w:ascii="Calibri" w:hAnsi="Calibri" w:cs="Times New Roman"/>
      <w:b/>
      <w:bCs/>
      <w:sz w:val="28"/>
      <w:szCs w:val="28"/>
    </w:rPr>
  </w:style>
  <w:style w:type="character" w:customStyle="1" w:styleId="Heading5Char">
    <w:name w:val="Heading 5 Char"/>
    <w:aliases w:val="Block Label Char"/>
    <w:basedOn w:val="DefaultParagraphFont"/>
    <w:rsid w:val="00EA2C21"/>
    <w:rPr>
      <w:rFonts w:ascii="Calibri" w:hAnsi="Calibri" w:cs="Times New Roman"/>
      <w:b/>
      <w:bCs/>
      <w:i/>
      <w:iCs/>
      <w:sz w:val="26"/>
      <w:szCs w:val="26"/>
    </w:rPr>
  </w:style>
  <w:style w:type="character" w:customStyle="1" w:styleId="Heading6Char">
    <w:name w:val="Heading 6 Char"/>
    <w:basedOn w:val="DefaultParagraphFont"/>
    <w:rsid w:val="00EA2C21"/>
    <w:rPr>
      <w:rFonts w:ascii="Calibri" w:hAnsi="Calibri" w:cs="Times New Roman"/>
      <w:b/>
      <w:bCs/>
      <w:sz w:val="22"/>
      <w:szCs w:val="22"/>
    </w:rPr>
  </w:style>
  <w:style w:type="character" w:customStyle="1" w:styleId="Heading7Char">
    <w:name w:val="Heading 7 Char"/>
    <w:basedOn w:val="DefaultParagraphFont"/>
    <w:rsid w:val="00EA2C21"/>
    <w:rPr>
      <w:rFonts w:ascii="Calibri" w:hAnsi="Calibri" w:cs="Times New Roman"/>
      <w:sz w:val="24"/>
      <w:szCs w:val="24"/>
    </w:rPr>
  </w:style>
  <w:style w:type="character" w:customStyle="1" w:styleId="Heading8Char">
    <w:name w:val="Heading 8 Char"/>
    <w:basedOn w:val="DefaultParagraphFont"/>
    <w:rsid w:val="00EA2C21"/>
    <w:rPr>
      <w:rFonts w:ascii="Calibri" w:hAnsi="Calibri" w:cs="Times New Roman"/>
      <w:i/>
      <w:iCs/>
      <w:sz w:val="24"/>
      <w:szCs w:val="24"/>
    </w:rPr>
  </w:style>
  <w:style w:type="character" w:customStyle="1" w:styleId="Heading9Char">
    <w:name w:val="Heading 9 Char"/>
    <w:basedOn w:val="DefaultParagraphFont"/>
    <w:rsid w:val="00EA2C21"/>
    <w:rPr>
      <w:rFonts w:ascii="Cambria" w:hAnsi="Cambria" w:cs="Times New Roman"/>
      <w:sz w:val="22"/>
      <w:szCs w:val="22"/>
    </w:rPr>
  </w:style>
  <w:style w:type="paragraph" w:styleId="BodyText">
    <w:name w:val="Body Text"/>
    <w:basedOn w:val="Normal"/>
    <w:semiHidden/>
    <w:rsid w:val="00EA2C21"/>
    <w:rPr>
      <w:bCs/>
      <w:iCs/>
      <w:color w:val="000000"/>
    </w:rPr>
  </w:style>
  <w:style w:type="character" w:customStyle="1" w:styleId="BodyTextChar">
    <w:name w:val="Body Text Char"/>
    <w:basedOn w:val="DefaultParagraphFont"/>
    <w:rsid w:val="00EA2C21"/>
    <w:rPr>
      <w:rFonts w:ascii="Times New Roman" w:hAnsi="Times New Roman" w:cs="Times New Roman"/>
      <w:sz w:val="24"/>
      <w:szCs w:val="24"/>
    </w:rPr>
  </w:style>
  <w:style w:type="paragraph" w:styleId="Header">
    <w:name w:val="header"/>
    <w:basedOn w:val="Normal"/>
    <w:semiHidden/>
    <w:rsid w:val="00EA2C21"/>
    <w:pPr>
      <w:tabs>
        <w:tab w:val="center" w:pos="4320"/>
        <w:tab w:val="right" w:pos="8640"/>
      </w:tabs>
    </w:pPr>
  </w:style>
  <w:style w:type="character" w:customStyle="1" w:styleId="HeaderChar">
    <w:name w:val="Header Char"/>
    <w:basedOn w:val="DefaultParagraphFont"/>
    <w:rsid w:val="00EA2C21"/>
    <w:rPr>
      <w:rFonts w:ascii="Times New Roman" w:hAnsi="Times New Roman" w:cs="Times New Roman"/>
      <w:sz w:val="24"/>
      <w:szCs w:val="24"/>
    </w:rPr>
  </w:style>
  <w:style w:type="paragraph" w:styleId="List">
    <w:name w:val="List"/>
    <w:basedOn w:val="Normal"/>
    <w:semiHidden/>
    <w:rsid w:val="00EA2C21"/>
    <w:pPr>
      <w:ind w:left="360" w:hanging="360"/>
    </w:pPr>
  </w:style>
  <w:style w:type="paragraph" w:styleId="Title">
    <w:name w:val="Title"/>
    <w:basedOn w:val="Normal"/>
    <w:qFormat/>
    <w:rsid w:val="00EA2C21"/>
    <w:pPr>
      <w:spacing w:before="240" w:after="60"/>
      <w:jc w:val="center"/>
    </w:pPr>
    <w:rPr>
      <w:rFonts w:ascii="Arial" w:hAnsi="Arial" w:cs="Arial"/>
      <w:b/>
      <w:bCs/>
      <w:kern w:val="28"/>
      <w:sz w:val="28"/>
      <w:szCs w:val="32"/>
    </w:rPr>
  </w:style>
  <w:style w:type="character" w:customStyle="1" w:styleId="TitleChar">
    <w:name w:val="Title Char"/>
    <w:basedOn w:val="DefaultParagraphFont"/>
    <w:rsid w:val="00EA2C21"/>
    <w:rPr>
      <w:rFonts w:ascii="Cambria" w:hAnsi="Cambria" w:cs="Times New Roman"/>
      <w:b/>
      <w:bCs/>
      <w:kern w:val="28"/>
      <w:sz w:val="32"/>
      <w:szCs w:val="32"/>
    </w:rPr>
  </w:style>
  <w:style w:type="paragraph" w:styleId="BodyTextIndent">
    <w:name w:val="Body Text Indent"/>
    <w:basedOn w:val="Normal"/>
    <w:semiHidden/>
    <w:rsid w:val="00EA2C21"/>
    <w:pPr>
      <w:jc w:val="left"/>
    </w:pPr>
    <w:rPr>
      <w:b/>
      <w:bCs/>
      <w:color w:val="0000FF"/>
    </w:rPr>
  </w:style>
  <w:style w:type="character" w:customStyle="1" w:styleId="BodyText2Char">
    <w:name w:val="Body Text 2 Char"/>
    <w:basedOn w:val="DefaultParagraphFont"/>
    <w:rsid w:val="00EA2C21"/>
    <w:rPr>
      <w:rFonts w:ascii="Times New Roman" w:hAnsi="Times New Roman" w:cs="Times New Roman"/>
      <w:sz w:val="24"/>
      <w:szCs w:val="24"/>
    </w:rPr>
  </w:style>
  <w:style w:type="paragraph" w:styleId="Footer">
    <w:name w:val="footer"/>
    <w:basedOn w:val="Normal"/>
    <w:semiHidden/>
    <w:rsid w:val="00EA2C21"/>
    <w:pPr>
      <w:tabs>
        <w:tab w:val="center" w:pos="4320"/>
        <w:tab w:val="right" w:pos="8640"/>
      </w:tabs>
    </w:pPr>
  </w:style>
  <w:style w:type="character" w:customStyle="1" w:styleId="FooterChar">
    <w:name w:val="Footer Char"/>
    <w:basedOn w:val="DefaultParagraphFont"/>
    <w:rsid w:val="00EA2C21"/>
    <w:rPr>
      <w:rFonts w:ascii="Times New Roman" w:hAnsi="Times New Roman" w:cs="Times New Roman"/>
      <w:sz w:val="24"/>
      <w:szCs w:val="24"/>
    </w:rPr>
  </w:style>
  <w:style w:type="character" w:styleId="FootnoteReference">
    <w:name w:val="footnote reference"/>
    <w:basedOn w:val="DefaultParagraphFont"/>
    <w:semiHidden/>
    <w:rsid w:val="00EA2C21"/>
    <w:rPr>
      <w:rFonts w:ascii="Times New Roman" w:hAnsi="Times New Roman" w:cs="Times New Roman"/>
      <w:sz w:val="18"/>
      <w:vertAlign w:val="superscript"/>
    </w:rPr>
  </w:style>
  <w:style w:type="paragraph" w:customStyle="1" w:styleId="Heading">
    <w:name w:val="Heading"/>
    <w:basedOn w:val="Heading1"/>
    <w:next w:val="Normal"/>
    <w:rsid w:val="00EA2C21"/>
    <w:pPr>
      <w:numPr>
        <w:numId w:val="0"/>
      </w:numPr>
    </w:pPr>
  </w:style>
  <w:style w:type="paragraph" w:customStyle="1" w:styleId="TableText">
    <w:name w:val="Table Text"/>
    <w:basedOn w:val="Normal"/>
    <w:rsid w:val="00EA2C21"/>
    <w:pPr>
      <w:autoSpaceDE w:val="0"/>
      <w:autoSpaceDN w:val="0"/>
      <w:jc w:val="left"/>
    </w:pPr>
    <w:rPr>
      <w:sz w:val="20"/>
    </w:rPr>
  </w:style>
  <w:style w:type="paragraph" w:customStyle="1" w:styleId="TableHeaderText">
    <w:name w:val="Table Header Text"/>
    <w:basedOn w:val="TableText"/>
    <w:rsid w:val="00EA2C21"/>
    <w:pPr>
      <w:jc w:val="center"/>
    </w:pPr>
    <w:rPr>
      <w:b/>
      <w:bCs/>
    </w:rPr>
  </w:style>
  <w:style w:type="paragraph" w:styleId="BodyText3">
    <w:name w:val="Body Text 3"/>
    <w:basedOn w:val="Normal"/>
    <w:semiHidden/>
    <w:rsid w:val="00EA2C21"/>
    <w:rPr>
      <w:b/>
      <w:color w:val="0000FF"/>
    </w:rPr>
  </w:style>
  <w:style w:type="character" w:customStyle="1" w:styleId="BodyText3Char">
    <w:name w:val="Body Text 3 Char"/>
    <w:basedOn w:val="DefaultParagraphFont"/>
    <w:rsid w:val="00EA2C21"/>
    <w:rPr>
      <w:rFonts w:ascii="Times New Roman" w:hAnsi="Times New Roman" w:cs="Times New Roman"/>
      <w:sz w:val="16"/>
      <w:szCs w:val="16"/>
    </w:rPr>
  </w:style>
  <w:style w:type="character" w:styleId="Hyperlink">
    <w:name w:val="Hyperlink"/>
    <w:basedOn w:val="DefaultParagraphFont"/>
    <w:semiHidden/>
    <w:rsid w:val="00EA2C21"/>
    <w:rPr>
      <w:rFonts w:ascii="Times New Roman" w:hAnsi="Times New Roman" w:cs="Times New Roman"/>
      <w:color w:val="0000FF"/>
      <w:u w:val="single"/>
    </w:rPr>
  </w:style>
  <w:style w:type="character" w:styleId="FollowedHyperlink">
    <w:name w:val="FollowedHyperlink"/>
    <w:basedOn w:val="DefaultParagraphFont"/>
    <w:semiHidden/>
    <w:rsid w:val="00EA2C21"/>
    <w:rPr>
      <w:rFonts w:ascii="Times New Roman" w:hAnsi="Times New Roman" w:cs="Times New Roman"/>
      <w:color w:val="606420"/>
      <w:u w:val="single"/>
    </w:rPr>
  </w:style>
  <w:style w:type="paragraph" w:styleId="BalloonText">
    <w:name w:val="Balloon Text"/>
    <w:basedOn w:val="Normal"/>
    <w:link w:val="BalloonTextChar"/>
    <w:uiPriority w:val="99"/>
    <w:semiHidden/>
    <w:unhideWhenUsed/>
    <w:rsid w:val="00895010"/>
    <w:rPr>
      <w:rFonts w:ascii="Tahoma" w:hAnsi="Tahoma" w:cs="Tahoma"/>
      <w:sz w:val="16"/>
      <w:szCs w:val="16"/>
    </w:rPr>
  </w:style>
  <w:style w:type="character" w:customStyle="1" w:styleId="BalloonTextChar">
    <w:name w:val="Balloon Text Char"/>
    <w:basedOn w:val="DefaultParagraphFont"/>
    <w:link w:val="BalloonText"/>
    <w:uiPriority w:val="99"/>
    <w:semiHidden/>
    <w:rsid w:val="00895010"/>
    <w:rPr>
      <w:rFonts w:ascii="Tahoma" w:hAnsi="Tahoma" w:cs="Tahoma"/>
      <w:sz w:val="16"/>
      <w:szCs w:val="16"/>
    </w:rPr>
  </w:style>
  <w:style w:type="paragraph" w:styleId="BodyText2">
    <w:name w:val="Body Text 2"/>
    <w:basedOn w:val="Normal"/>
    <w:link w:val="BodyText2Char1"/>
    <w:uiPriority w:val="99"/>
    <w:semiHidden/>
    <w:unhideWhenUsed/>
    <w:rsid w:val="00A171E3"/>
    <w:pPr>
      <w:spacing w:after="120" w:line="480" w:lineRule="auto"/>
    </w:pPr>
  </w:style>
  <w:style w:type="character" w:customStyle="1" w:styleId="BodyText2Char1">
    <w:name w:val="Body Text 2 Char1"/>
    <w:basedOn w:val="DefaultParagraphFont"/>
    <w:link w:val="BodyText2"/>
    <w:uiPriority w:val="99"/>
    <w:semiHidden/>
    <w:rsid w:val="00A171E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childrensmn.org/References/labsop/gen/safety/res/sa-5.01.a1-code-orange-call-roster.pdf" TargetMode="External"/><Relationship Id="rId13" Type="http://schemas.openxmlformats.org/officeDocument/2006/relationships/hyperlink" Target="https://starnet.childrenshc.org/References/labsop/gen/safety/res/sa-5.01.f5-laboratory-staff-assignment-sheet.pdf" TargetMode="External"/><Relationship Id="rId18" Type="http://schemas.openxmlformats.org/officeDocument/2006/relationships/hyperlink" Target="http://intranet.childrensmn.org/References/labsop/gen/safety/res/sa-5.01.f1-morgue-unit-leader-jas.pdf" TargetMode="External"/><Relationship Id="rId26" Type="http://schemas.openxmlformats.org/officeDocument/2006/relationships/hyperlink" Target="https://starnet.childrenshc.org/References/labsop/ts/opercon/ts-18.08-bb-diaster-plan.pdf" TargetMode="External"/><Relationship Id="rId3" Type="http://schemas.openxmlformats.org/officeDocument/2006/relationships/settings" Target="settings.xml"/><Relationship Id="rId21" Type="http://schemas.openxmlformats.org/officeDocument/2006/relationships/hyperlink" Target="http://intranet.childrensmn.org/References/labsop/gen/safety/res/sa-5.01.f4-laboratory-unit-team-assignment-sheet.pdf" TargetMode="External"/><Relationship Id="rId7" Type="http://schemas.openxmlformats.org/officeDocument/2006/relationships/hyperlink" Target="http://intranet.childrensmn.org/References/labsop/gen/safety/res/sa-5.01.a2-laboratory-emergency-management-contingency-grid.pdf" TargetMode="External"/><Relationship Id="rId12" Type="http://schemas.openxmlformats.org/officeDocument/2006/relationships/hyperlink" Target="https://starnet.childrenshc.org/References/labsop/gen/safety/res/sa-5.01.f5-laboratory-staff-assignment-sheet.pdf" TargetMode="External"/><Relationship Id="rId17" Type="http://schemas.openxmlformats.org/officeDocument/2006/relationships/hyperlink" Target="http://intranet.childrensmn.org/References/labsop/gen/safety/res/sa-5.01.a2-laboratory-emergency-management-contingency-grid.pdf" TargetMode="External"/><Relationship Id="rId25" Type="http://schemas.openxmlformats.org/officeDocument/2006/relationships/hyperlink" Target="https://starnet.childrenshc.org/References/labsop/is/sq/suppd/lis-5.01-sunquest-downtime-procedures.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ranet.childrensmn.org/References/labsop/gen/safety/res/sa-5.01.a1-code-orange-call-roster.pdf" TargetMode="External"/><Relationship Id="rId20" Type="http://schemas.openxmlformats.org/officeDocument/2006/relationships/hyperlink" Target="http://intranet.childrensmn.org/References/labsop/gen/safety/res/sa-5.01.f3-laboratory-coordinator-jas.pdf" TargetMode="External"/><Relationship Id="rId29" Type="http://schemas.openxmlformats.org/officeDocument/2006/relationships/hyperlink" Target="http://khan.childrensmn.org/manuals/policy/900/01342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net.childrenshc.org/References/labsop/gen/safety/res/sa-5.01.f3-laboratory-coordinator-jas.pdf" TargetMode="External"/><Relationship Id="rId24" Type="http://schemas.openxmlformats.org/officeDocument/2006/relationships/hyperlink" Target="http://intranet.childrensmn.org/References/labsop/gen/safety/res/sa-5.01.f7-fatality-management-unit-team-assignment-sheet.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tarnet.childrenshc.org/References/labsop/gen/safety/res/sa-5.01.f6-laboratory-staff-call-in-sheet.pdf" TargetMode="External"/><Relationship Id="rId23" Type="http://schemas.openxmlformats.org/officeDocument/2006/relationships/hyperlink" Target="http://intranet.childrensmn.org/References/labsop/gen/safety/res/sa-5.01.f6-laboratory-staff-call-in-sheet.pdf" TargetMode="External"/><Relationship Id="rId28" Type="http://schemas.openxmlformats.org/officeDocument/2006/relationships/hyperlink" Target="http://khan.childrensmn.org/references/policy/900/913.05-telephone-system-failure.pdf" TargetMode="External"/><Relationship Id="rId10" Type="http://schemas.openxmlformats.org/officeDocument/2006/relationships/hyperlink" Target="https://starnet.childrenshc.org/References/labsop/gen/safety/res/sa-5.01.f1-morgue-unit-leader-jas.pdf" TargetMode="External"/><Relationship Id="rId19" Type="http://schemas.openxmlformats.org/officeDocument/2006/relationships/hyperlink" Target="http://intranet.childrensmn.org/References/labsop/gen/safety/res/sa-5.01.f2-laboratory-unit-leader-jas.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ranet.childrensmn.org/References/labsop/gen/safety/res/sa-5.01.f2-laboratory-unit-leader-jas.pdf" TargetMode="External"/><Relationship Id="rId14" Type="http://schemas.openxmlformats.org/officeDocument/2006/relationships/hyperlink" Target="http://intranet.childrensmn.org/References/labsop/gen/safety/res/sa-5.01.a1-code-orange-call-roster.pdf" TargetMode="External"/><Relationship Id="rId22" Type="http://schemas.openxmlformats.org/officeDocument/2006/relationships/hyperlink" Target="http://intranet.childrensmn.org/References/labsop/gen/safety/res/sa-5.01.f5-laboratory-staff-assignment-sheet.pdf" TargetMode="External"/><Relationship Id="rId27" Type="http://schemas.openxmlformats.org/officeDocument/2006/relationships/hyperlink" Target="http://khan.childrensmn.org/references/policy/900/913.01-utility-system-interruption.pdf"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7</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16745</CharactersWithSpaces>
  <SharedDoc>false</SharedDoc>
  <HLinks>
    <vt:vector size="114" baseType="variant">
      <vt:variant>
        <vt:i4>5439502</vt:i4>
      </vt:variant>
      <vt:variant>
        <vt:i4>54</vt:i4>
      </vt:variant>
      <vt:variant>
        <vt:i4>0</vt:i4>
      </vt:variant>
      <vt:variant>
        <vt:i4>5</vt:i4>
      </vt:variant>
      <vt:variant>
        <vt:lpwstr>http://khan.childrensmn.org/manuals/policy/900/013424.pdf</vt:lpwstr>
      </vt:variant>
      <vt:variant>
        <vt:lpwstr/>
      </vt:variant>
      <vt:variant>
        <vt:i4>393238</vt:i4>
      </vt:variant>
      <vt:variant>
        <vt:i4>51</vt:i4>
      </vt:variant>
      <vt:variant>
        <vt:i4>0</vt:i4>
      </vt:variant>
      <vt:variant>
        <vt:i4>5</vt:i4>
      </vt:variant>
      <vt:variant>
        <vt:lpwstr>http://khan.childrensmn.org/references/policy/900/913.05-telephone-system-failure.pdf</vt:lpwstr>
      </vt:variant>
      <vt:variant>
        <vt:lpwstr/>
      </vt:variant>
      <vt:variant>
        <vt:i4>4259928</vt:i4>
      </vt:variant>
      <vt:variant>
        <vt:i4>48</vt:i4>
      </vt:variant>
      <vt:variant>
        <vt:i4>0</vt:i4>
      </vt:variant>
      <vt:variant>
        <vt:i4>5</vt:i4>
      </vt:variant>
      <vt:variant>
        <vt:lpwstr>http://khan.childrensmn.org/references/policy/900/913.01-utility-system-interruption.pdf</vt:lpwstr>
      </vt:variant>
      <vt:variant>
        <vt:lpwstr/>
      </vt:variant>
      <vt:variant>
        <vt:i4>7602231</vt:i4>
      </vt:variant>
      <vt:variant>
        <vt:i4>45</vt:i4>
      </vt:variant>
      <vt:variant>
        <vt:i4>0</vt:i4>
      </vt:variant>
      <vt:variant>
        <vt:i4>5</vt:i4>
      </vt:variant>
      <vt:variant>
        <vt:lpwstr>http://intranet.childrensmn.org/References/labsop/gen/safety/res/sa-5.01.f7-fatality-management-unit-team-assignment-sheet.pdf</vt:lpwstr>
      </vt:variant>
      <vt:variant>
        <vt:lpwstr/>
      </vt:variant>
      <vt:variant>
        <vt:i4>2621478</vt:i4>
      </vt:variant>
      <vt:variant>
        <vt:i4>42</vt:i4>
      </vt:variant>
      <vt:variant>
        <vt:i4>0</vt:i4>
      </vt:variant>
      <vt:variant>
        <vt:i4>5</vt:i4>
      </vt:variant>
      <vt:variant>
        <vt:lpwstr>http://intranet.childrensmn.org/References/labsop/gen/safety/res/sa-5.01.f6-laboratory-staff-call-in-sheet.pdf</vt:lpwstr>
      </vt:variant>
      <vt:variant>
        <vt:lpwstr/>
      </vt:variant>
      <vt:variant>
        <vt:i4>786524</vt:i4>
      </vt:variant>
      <vt:variant>
        <vt:i4>39</vt:i4>
      </vt:variant>
      <vt:variant>
        <vt:i4>0</vt:i4>
      </vt:variant>
      <vt:variant>
        <vt:i4>5</vt:i4>
      </vt:variant>
      <vt:variant>
        <vt:lpwstr>http://intranet.childrensmn.org/References/labsop/gen/safety/res/sa-5.01.f5-laboratory-staff-assignment-sheet.pdf</vt:lpwstr>
      </vt:variant>
      <vt:variant>
        <vt:lpwstr/>
      </vt:variant>
      <vt:variant>
        <vt:i4>4259904</vt:i4>
      </vt:variant>
      <vt:variant>
        <vt:i4>36</vt:i4>
      </vt:variant>
      <vt:variant>
        <vt:i4>0</vt:i4>
      </vt:variant>
      <vt:variant>
        <vt:i4>5</vt:i4>
      </vt:variant>
      <vt:variant>
        <vt:lpwstr>http://intranet.childrensmn.org/References/labsop/gen/safety/res/sa-5.01.f4-laboratory-unit-team-assignment-sheet.pdf</vt:lpwstr>
      </vt:variant>
      <vt:variant>
        <vt:lpwstr/>
      </vt:variant>
      <vt:variant>
        <vt:i4>7012462</vt:i4>
      </vt:variant>
      <vt:variant>
        <vt:i4>33</vt:i4>
      </vt:variant>
      <vt:variant>
        <vt:i4>0</vt:i4>
      </vt:variant>
      <vt:variant>
        <vt:i4>5</vt:i4>
      </vt:variant>
      <vt:variant>
        <vt:lpwstr>http://intranet.childrensmn.org/References/labsop/gen/safety/res/sa-5.01.f3-laboratory-coordinator-jas.pdf</vt:lpwstr>
      </vt:variant>
      <vt:variant>
        <vt:lpwstr/>
      </vt:variant>
      <vt:variant>
        <vt:i4>2687079</vt:i4>
      </vt:variant>
      <vt:variant>
        <vt:i4>30</vt:i4>
      </vt:variant>
      <vt:variant>
        <vt:i4>0</vt:i4>
      </vt:variant>
      <vt:variant>
        <vt:i4>5</vt:i4>
      </vt:variant>
      <vt:variant>
        <vt:lpwstr>http://intranet.childrensmn.org/References/labsop/gen/safety/res/sa-5.01.f2-laboratory-unit-leader-jas.pdf</vt:lpwstr>
      </vt:variant>
      <vt:variant>
        <vt:lpwstr/>
      </vt:variant>
      <vt:variant>
        <vt:i4>3997812</vt:i4>
      </vt:variant>
      <vt:variant>
        <vt:i4>27</vt:i4>
      </vt:variant>
      <vt:variant>
        <vt:i4>0</vt:i4>
      </vt:variant>
      <vt:variant>
        <vt:i4>5</vt:i4>
      </vt:variant>
      <vt:variant>
        <vt:lpwstr>http://intranet.childrensmn.org/References/labsop/gen/safety/res/sa-5.01.f1-morgue-unit-leader-jas.pdf</vt:lpwstr>
      </vt:variant>
      <vt:variant>
        <vt:lpwstr/>
      </vt:variant>
      <vt:variant>
        <vt:i4>7798831</vt:i4>
      </vt:variant>
      <vt:variant>
        <vt:i4>24</vt:i4>
      </vt:variant>
      <vt:variant>
        <vt:i4>0</vt:i4>
      </vt:variant>
      <vt:variant>
        <vt:i4>5</vt:i4>
      </vt:variant>
      <vt:variant>
        <vt:lpwstr>http://intranet.childrensmn.org/References/labsop/gen/safety/res/sa-5.01.a1-code-orange-call-roster.pdf</vt:lpwstr>
      </vt:variant>
      <vt:variant>
        <vt:lpwstr/>
      </vt:variant>
      <vt:variant>
        <vt:i4>1835072</vt:i4>
      </vt:variant>
      <vt:variant>
        <vt:i4>21</vt:i4>
      </vt:variant>
      <vt:variant>
        <vt:i4>0</vt:i4>
      </vt:variant>
      <vt:variant>
        <vt:i4>5</vt:i4>
      </vt:variant>
      <vt:variant>
        <vt:lpwstr>SA 5.01.f6 Laboratory Staff Call In Sheet.doc</vt:lpwstr>
      </vt:variant>
      <vt:variant>
        <vt:lpwstr/>
      </vt:variant>
      <vt:variant>
        <vt:i4>7798831</vt:i4>
      </vt:variant>
      <vt:variant>
        <vt:i4>18</vt:i4>
      </vt:variant>
      <vt:variant>
        <vt:i4>0</vt:i4>
      </vt:variant>
      <vt:variant>
        <vt:i4>5</vt:i4>
      </vt:variant>
      <vt:variant>
        <vt:lpwstr>http://intranet.childrensmn.org/References/labsop/gen/safety/res/sa-5.01.a1-code-orange-call-roster.pdf</vt:lpwstr>
      </vt:variant>
      <vt:variant>
        <vt:lpwstr/>
      </vt:variant>
      <vt:variant>
        <vt:i4>1507357</vt:i4>
      </vt:variant>
      <vt:variant>
        <vt:i4>15</vt:i4>
      </vt:variant>
      <vt:variant>
        <vt:i4>0</vt:i4>
      </vt:variant>
      <vt:variant>
        <vt:i4>5</vt:i4>
      </vt:variant>
      <vt:variant>
        <vt:lpwstr>SA 5.01.f5 Laboratory Staff Assignment Sheet.doc</vt:lpwstr>
      </vt:variant>
      <vt:variant>
        <vt:lpwstr/>
      </vt:variant>
      <vt:variant>
        <vt:i4>1507357</vt:i4>
      </vt:variant>
      <vt:variant>
        <vt:i4>12</vt:i4>
      </vt:variant>
      <vt:variant>
        <vt:i4>0</vt:i4>
      </vt:variant>
      <vt:variant>
        <vt:i4>5</vt:i4>
      </vt:variant>
      <vt:variant>
        <vt:lpwstr>SA 5.01.f5 Laboratory Staff Assignment Sheet.doc</vt:lpwstr>
      </vt:variant>
      <vt:variant>
        <vt:lpwstr/>
      </vt:variant>
      <vt:variant>
        <vt:i4>5832718</vt:i4>
      </vt:variant>
      <vt:variant>
        <vt:i4>9</vt:i4>
      </vt:variant>
      <vt:variant>
        <vt:i4>0</vt:i4>
      </vt:variant>
      <vt:variant>
        <vt:i4>5</vt:i4>
      </vt:variant>
      <vt:variant>
        <vt:lpwstr>SA 5.01.f3 Laboratory Coordinator JAS.doc</vt:lpwstr>
      </vt:variant>
      <vt:variant>
        <vt:lpwstr/>
      </vt:variant>
      <vt:variant>
        <vt:i4>2687079</vt:i4>
      </vt:variant>
      <vt:variant>
        <vt:i4>6</vt:i4>
      </vt:variant>
      <vt:variant>
        <vt:i4>0</vt:i4>
      </vt:variant>
      <vt:variant>
        <vt:i4>5</vt:i4>
      </vt:variant>
      <vt:variant>
        <vt:lpwstr>http://intranet.childrensmn.org/References/labsop/gen/safety/res/sa-5.01.f2-laboratory-unit-leader-jas.pdf</vt:lpwstr>
      </vt:variant>
      <vt:variant>
        <vt:lpwstr/>
      </vt:variant>
      <vt:variant>
        <vt:i4>4390997</vt:i4>
      </vt:variant>
      <vt:variant>
        <vt:i4>3</vt:i4>
      </vt:variant>
      <vt:variant>
        <vt:i4>0</vt:i4>
      </vt:variant>
      <vt:variant>
        <vt:i4>5</vt:i4>
      </vt:variant>
      <vt:variant>
        <vt:lpwstr>SA 5.01.f1 Morgue Unit Leader JAS.doc</vt:lpwstr>
      </vt:variant>
      <vt:variant>
        <vt:lpwstr/>
      </vt:variant>
      <vt:variant>
        <vt:i4>7798831</vt:i4>
      </vt:variant>
      <vt:variant>
        <vt:i4>0</vt:i4>
      </vt:variant>
      <vt:variant>
        <vt:i4>0</vt:i4>
      </vt:variant>
      <vt:variant>
        <vt:i4>5</vt:i4>
      </vt:variant>
      <vt:variant>
        <vt:lpwstr>http://intranet.childrensmn.org/References/labsop/gen/safety/res/sa-5.01.a1-code-orange-call-roster.pdf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Andrew Fangel</cp:lastModifiedBy>
  <cp:revision>18</cp:revision>
  <cp:lastPrinted>2017-08-02T19:13:00Z</cp:lastPrinted>
  <dcterms:created xsi:type="dcterms:W3CDTF">2017-08-02T20:40:00Z</dcterms:created>
  <dcterms:modified xsi:type="dcterms:W3CDTF">2019-12-23T16:12:00Z</dcterms:modified>
</cp:coreProperties>
</file>