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2790"/>
      </w:tblGrid>
      <w:tr w:rsidR="005844F2" w:rsidTr="001872C9">
        <w:trPr>
          <w:cantSplit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4F2" w:rsidRDefault="00B033A6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General Protection Requirements</w:t>
            </w:r>
          </w:p>
          <w:p w:rsidR="005844F2" w:rsidRDefault="005844F2">
            <w:pPr>
              <w:pStyle w:val="BodyText"/>
              <w:rPr>
                <w:rFonts w:ascii="Arial" w:hAnsi="Arial" w:cs="Arial"/>
              </w:rPr>
            </w:pPr>
          </w:p>
        </w:tc>
      </w:tr>
      <w:tr w:rsidR="005844F2" w:rsidTr="006B388E">
        <w:trPr>
          <w:cantSplit/>
          <w:trHeight w:val="6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844F2" w:rsidRDefault="005844F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5844F2" w:rsidRDefault="005844F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4F2" w:rsidRDefault="005844F2">
            <w:pPr>
              <w:jc w:val="left"/>
              <w:rPr>
                <w:rFonts w:ascii="Arial" w:hAnsi="Arial" w:cs="Arial"/>
                <w:sz w:val="20"/>
              </w:rPr>
            </w:pPr>
          </w:p>
          <w:p w:rsidR="005844F2" w:rsidRDefault="005844F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</w:t>
            </w:r>
            <w:r w:rsidR="00F64213">
              <w:rPr>
                <w:rFonts w:ascii="Arial" w:hAnsi="Arial" w:cs="Arial"/>
                <w:sz w:val="20"/>
              </w:rPr>
              <w:t>provides guidance for GENERAL PROTECTION REQUIREMENTS.</w:t>
            </w:r>
          </w:p>
          <w:p w:rsidR="005844F2" w:rsidRDefault="005844F2">
            <w:pPr>
              <w:jc w:val="left"/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5844F2" w:rsidTr="001872C9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844F2" w:rsidRDefault="005844F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5844F2" w:rsidRDefault="005844F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5844F2" w:rsidRDefault="005844F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4F2" w:rsidRDefault="005844F2">
            <w:pPr>
              <w:jc w:val="left"/>
              <w:rPr>
                <w:rFonts w:ascii="Arial" w:hAnsi="Arial" w:cs="Arial"/>
                <w:sz w:val="20"/>
              </w:rPr>
            </w:pPr>
          </w:p>
          <w:p w:rsidR="00CE43A6" w:rsidRDefault="00B033A6" w:rsidP="00CE43A6">
            <w:pPr>
              <w:rPr>
                <w:rFonts w:ascii="Arial" w:hAnsi="Arial"/>
                <w:sz w:val="20"/>
                <w:szCs w:val="20"/>
              </w:rPr>
            </w:pPr>
            <w:r w:rsidRPr="00B033A6">
              <w:rPr>
                <w:rFonts w:ascii="Arial" w:hAnsi="Arial"/>
                <w:sz w:val="20"/>
                <w:szCs w:val="20"/>
              </w:rPr>
              <w:t>The purpo</w:t>
            </w:r>
            <w:r w:rsidR="002E1DF9">
              <w:rPr>
                <w:rFonts w:ascii="Arial" w:hAnsi="Arial"/>
                <w:sz w:val="20"/>
                <w:szCs w:val="20"/>
              </w:rPr>
              <w:t xml:space="preserve">se of this policy is to </w:t>
            </w:r>
            <w:r w:rsidR="00065886">
              <w:rPr>
                <w:rFonts w:ascii="Arial" w:hAnsi="Arial"/>
                <w:sz w:val="20"/>
                <w:szCs w:val="20"/>
              </w:rPr>
              <w:t xml:space="preserve">give </w:t>
            </w:r>
            <w:r w:rsidR="00065886" w:rsidRPr="00B033A6">
              <w:rPr>
                <w:rFonts w:ascii="Arial" w:hAnsi="Arial"/>
                <w:sz w:val="20"/>
                <w:szCs w:val="20"/>
              </w:rPr>
              <w:t>laboratory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</w:t>
            </w:r>
            <w:r w:rsidR="00B601A7">
              <w:rPr>
                <w:rFonts w:ascii="Arial" w:hAnsi="Arial"/>
                <w:sz w:val="20"/>
                <w:szCs w:val="20"/>
              </w:rPr>
              <w:t>staff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guidance in achieving the best personal protection while working in the laboratory and aid in creating a safe work environment.</w:t>
            </w:r>
            <w:r w:rsidR="00CE43A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CE43A6" w:rsidRDefault="00CE43A6" w:rsidP="00CE43A6">
            <w:pPr>
              <w:rPr>
                <w:rFonts w:ascii="Arial" w:hAnsi="Arial"/>
                <w:sz w:val="20"/>
                <w:szCs w:val="20"/>
              </w:rPr>
            </w:pPr>
          </w:p>
          <w:p w:rsidR="005844F2" w:rsidRPr="00CE43A6" w:rsidRDefault="004245CC" w:rsidP="00CE43A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This policy </w:t>
            </w:r>
            <w:r w:rsidR="00DF5B45">
              <w:rPr>
                <w:rFonts w:ascii="Arial" w:hAnsi="Arial" w:cs="Arial"/>
                <w:iCs/>
                <w:sz w:val="20"/>
              </w:rPr>
              <w:t>applies</w:t>
            </w:r>
            <w:r>
              <w:rPr>
                <w:rFonts w:ascii="Arial" w:hAnsi="Arial" w:cs="Arial"/>
                <w:iCs/>
                <w:sz w:val="20"/>
              </w:rPr>
              <w:t xml:space="preserve"> to laboratory </w:t>
            </w:r>
            <w:r w:rsidR="00B601A7">
              <w:rPr>
                <w:rFonts w:ascii="Arial" w:hAnsi="Arial" w:cs="Arial"/>
                <w:iCs/>
                <w:sz w:val="20"/>
              </w:rPr>
              <w:t>staff</w:t>
            </w:r>
            <w:r>
              <w:rPr>
                <w:rFonts w:ascii="Arial" w:hAnsi="Arial" w:cs="Arial"/>
                <w:iCs/>
                <w:sz w:val="20"/>
              </w:rPr>
              <w:t xml:space="preserve"> working in the technical areas of the lab and those with direct patient </w:t>
            </w:r>
            <w:r w:rsidR="00FF6B8B">
              <w:rPr>
                <w:rFonts w:ascii="Arial" w:hAnsi="Arial" w:cs="Arial"/>
                <w:iCs/>
                <w:sz w:val="20"/>
              </w:rPr>
              <w:t>contact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4245CC" w:rsidRPr="004245CC" w:rsidRDefault="004245CC" w:rsidP="004245C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245CC" w:rsidTr="000B26E7">
        <w:trPr>
          <w:cantSplit/>
          <w:trHeight w:val="749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C7894" w:rsidRDefault="00FC7894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4245CC" w:rsidRDefault="004245CC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Work Practices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5CC" w:rsidRDefault="004245CC">
            <w:pPr>
              <w:jc w:val="left"/>
              <w:rPr>
                <w:rFonts w:ascii="Arial" w:hAnsi="Arial" w:cs="Arial"/>
                <w:sz w:val="20"/>
              </w:rPr>
            </w:pPr>
          </w:p>
          <w:p w:rsidR="00910A27" w:rsidRDefault="004245CC" w:rsidP="00CE43A6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Eating, gum chewing, drinking, smoking, </w:t>
            </w:r>
            <w:r w:rsidR="00692544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vaping,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applying cosmetics or lip balm, and handling contact </w:t>
            </w:r>
            <w:r w:rsidRPr="001872C9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lenses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1872C9">
              <w:rPr>
                <w:rFonts w:ascii="Arial" w:hAnsi="Arial"/>
                <w:sz w:val="20"/>
                <w:szCs w:val="20"/>
              </w:rPr>
              <w:t>are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prohibited in all work areas</w:t>
            </w:r>
            <w:r w:rsidR="00CE43A6">
              <w:rPr>
                <w:rFonts w:ascii="Arial" w:hAnsi="Arial"/>
                <w:sz w:val="20"/>
                <w:szCs w:val="20"/>
              </w:rPr>
              <w:t xml:space="preserve"> of the labor</w:t>
            </w:r>
            <w:r w:rsidR="00EF78F6">
              <w:rPr>
                <w:rFonts w:ascii="Arial" w:hAnsi="Arial"/>
                <w:sz w:val="20"/>
                <w:szCs w:val="20"/>
              </w:rPr>
              <w:t>atory</w:t>
            </w:r>
            <w:r w:rsidRPr="00B033A6">
              <w:rPr>
                <w:rFonts w:ascii="Arial" w:hAnsi="Arial"/>
                <w:sz w:val="20"/>
                <w:szCs w:val="20"/>
              </w:rPr>
              <w:t>.</w:t>
            </w:r>
          </w:p>
          <w:p w:rsidR="00CE43A6" w:rsidRPr="00CE43A6" w:rsidRDefault="00CE43A6" w:rsidP="00CE43A6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910A27" w:rsidRDefault="004245CC" w:rsidP="00910A2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552BB5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Food</w:t>
            </w:r>
            <w:r w:rsidRPr="00552BB5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and drink</w:t>
            </w:r>
            <w:r>
              <w:rPr>
                <w:rFonts w:ascii="Arial" w:hAnsi="Arial"/>
                <w:sz w:val="20"/>
                <w:szCs w:val="20"/>
              </w:rPr>
              <w:t xml:space="preserve"> shall not be kept in refrigerators, freezers, shelves, cabinets or on countertops or benchtops where blood</w:t>
            </w:r>
            <w:r w:rsidR="003B0809">
              <w:rPr>
                <w:rFonts w:ascii="Arial" w:hAnsi="Arial"/>
                <w:sz w:val="20"/>
                <w:szCs w:val="20"/>
              </w:rPr>
              <w:t>, body fluids,</w:t>
            </w:r>
            <w:r>
              <w:rPr>
                <w:rFonts w:ascii="Arial" w:hAnsi="Arial"/>
                <w:sz w:val="20"/>
                <w:szCs w:val="20"/>
              </w:rPr>
              <w:t xml:space="preserve"> or other potentially infectious materials</w:t>
            </w:r>
            <w:r w:rsidR="00D47FB7">
              <w:rPr>
                <w:rFonts w:ascii="Arial" w:hAnsi="Arial"/>
                <w:sz w:val="20"/>
                <w:szCs w:val="20"/>
              </w:rPr>
              <w:t xml:space="preserve"> (OPIM)</w:t>
            </w:r>
            <w:r w:rsidR="0048560A">
              <w:rPr>
                <w:rFonts w:ascii="Arial" w:hAnsi="Arial"/>
                <w:sz w:val="20"/>
                <w:szCs w:val="20"/>
              </w:rPr>
              <w:t xml:space="preserve"> or chemicals</w:t>
            </w:r>
            <w:r>
              <w:rPr>
                <w:rFonts w:ascii="Arial" w:hAnsi="Arial"/>
                <w:sz w:val="20"/>
                <w:szCs w:val="20"/>
              </w:rPr>
              <w:t xml:space="preserve"> are present.</w:t>
            </w:r>
          </w:p>
          <w:p w:rsidR="00D47FB7" w:rsidRPr="00692544" w:rsidRDefault="00D47FB7" w:rsidP="00D47FB7">
            <w:pPr>
              <w:rPr>
                <w:rFonts w:ascii="Arial" w:hAnsi="Arial"/>
                <w:sz w:val="20"/>
                <w:szCs w:val="20"/>
              </w:rPr>
            </w:pPr>
          </w:p>
          <w:p w:rsidR="000B26E7" w:rsidRDefault="004245CC" w:rsidP="00910A2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B033A6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Mouth pipetting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is prohibited.</w:t>
            </w:r>
          </w:p>
          <w:p w:rsidR="00910A27" w:rsidRPr="00910A27" w:rsidRDefault="00910A27" w:rsidP="00910A27">
            <w:pPr>
              <w:rPr>
                <w:rFonts w:ascii="Arial" w:hAnsi="Arial"/>
                <w:sz w:val="20"/>
                <w:szCs w:val="20"/>
              </w:rPr>
            </w:pPr>
          </w:p>
          <w:p w:rsidR="004245CC" w:rsidRDefault="004245CC" w:rsidP="004245CC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775ED5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Hair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775ED5">
              <w:rPr>
                <w:rFonts w:ascii="Arial" w:hAnsi="Arial"/>
                <w:sz w:val="20"/>
                <w:szCs w:val="20"/>
              </w:rPr>
              <w:t>shall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be secured </w:t>
            </w:r>
            <w:r>
              <w:rPr>
                <w:rFonts w:ascii="Arial" w:hAnsi="Arial"/>
                <w:sz w:val="20"/>
                <w:szCs w:val="20"/>
              </w:rPr>
              <w:t xml:space="preserve">back and off the shoulders 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in such a manner to prevent contact with contaminated materials or surfaces and also to prevent shedding </w:t>
            </w:r>
            <w:r>
              <w:rPr>
                <w:rFonts w:ascii="Arial" w:hAnsi="Arial"/>
                <w:sz w:val="20"/>
                <w:szCs w:val="20"/>
              </w:rPr>
              <w:t xml:space="preserve">of organisms into the work area. Keep hair out of moving equipment, such as centrifuges </w:t>
            </w:r>
            <w:r w:rsidR="00CA1D7D">
              <w:rPr>
                <w:rFonts w:ascii="Arial" w:hAnsi="Arial"/>
                <w:sz w:val="20"/>
                <w:szCs w:val="20"/>
              </w:rPr>
              <w:t>and</w:t>
            </w:r>
            <w:r>
              <w:rPr>
                <w:rFonts w:ascii="Arial" w:hAnsi="Arial"/>
                <w:sz w:val="20"/>
                <w:szCs w:val="20"/>
              </w:rPr>
              <w:t xml:space="preserve"> microtomes.</w:t>
            </w:r>
          </w:p>
          <w:p w:rsidR="00910A27" w:rsidRPr="00D92D6B" w:rsidRDefault="00910A27" w:rsidP="00910A27">
            <w:pPr>
              <w:rPr>
                <w:rFonts w:ascii="Arial" w:hAnsi="Arial"/>
                <w:sz w:val="20"/>
                <w:szCs w:val="20"/>
              </w:rPr>
            </w:pPr>
          </w:p>
          <w:p w:rsidR="004245CC" w:rsidRPr="00910A27" w:rsidRDefault="004245CC" w:rsidP="004245CC">
            <w:pPr>
              <w:numPr>
                <w:ilvl w:val="0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910A27">
              <w:rPr>
                <w:rFonts w:ascii="Arial" w:hAnsi="Arial"/>
                <w:b/>
                <w:sz w:val="20"/>
                <w:szCs w:val="20"/>
                <w:u w:val="single"/>
              </w:rPr>
              <w:t>Personnel with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Pr="00775ED5">
              <w:rPr>
                <w:rFonts w:ascii="Arial" w:hAnsi="Arial"/>
                <w:b/>
                <w:sz w:val="20"/>
                <w:szCs w:val="20"/>
                <w:u w:val="single"/>
              </w:rPr>
              <w:t>Beards</w:t>
            </w:r>
            <w:r>
              <w:rPr>
                <w:rFonts w:ascii="Arial" w:hAnsi="Arial"/>
                <w:sz w:val="20"/>
                <w:szCs w:val="20"/>
              </w:rPr>
              <w:t xml:space="preserve"> shall observe the same precautions provided for hair. Keep long beards out of moving equipment.  All beards are considered sources of bacterial contamination.</w:t>
            </w:r>
          </w:p>
          <w:p w:rsidR="00910A27" w:rsidRPr="00775ED5" w:rsidRDefault="00910A27" w:rsidP="00910A27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4245CC" w:rsidRDefault="004245CC" w:rsidP="004245CC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Footwear</w:t>
            </w:r>
            <w:r>
              <w:rPr>
                <w:rFonts w:ascii="Arial" w:hAnsi="Arial"/>
                <w:sz w:val="20"/>
                <w:szCs w:val="20"/>
              </w:rPr>
              <w:t xml:space="preserve"> should be comfortable, </w:t>
            </w:r>
            <w:r w:rsidRPr="00B033A6">
              <w:rPr>
                <w:rFonts w:ascii="Arial" w:hAnsi="Arial"/>
                <w:sz w:val="20"/>
                <w:szCs w:val="20"/>
              </w:rPr>
              <w:t>rubber</w:t>
            </w:r>
            <w:r>
              <w:rPr>
                <w:rFonts w:ascii="Arial" w:hAnsi="Arial"/>
                <w:sz w:val="20"/>
                <w:szCs w:val="20"/>
              </w:rPr>
              <w:t>-soled and cover the entire foot, including the toe, heel and instep; no open toed shoes.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Sandals</w:t>
            </w:r>
            <w:r w:rsidR="00554237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clogs</w:t>
            </w:r>
            <w:r w:rsidR="00554237">
              <w:rPr>
                <w:rFonts w:ascii="Arial" w:hAnsi="Arial"/>
                <w:sz w:val="20"/>
                <w:szCs w:val="20"/>
              </w:rPr>
              <w:t>, and Crocs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are prohibit</w:t>
            </w:r>
            <w:r>
              <w:rPr>
                <w:rFonts w:ascii="Arial" w:hAnsi="Arial"/>
                <w:sz w:val="20"/>
                <w:szCs w:val="20"/>
              </w:rPr>
              <w:t>ed</w:t>
            </w:r>
            <w:r w:rsidRPr="00B033A6">
              <w:rPr>
                <w:rFonts w:ascii="Arial" w:hAnsi="Arial"/>
                <w:sz w:val="20"/>
                <w:szCs w:val="20"/>
              </w:rPr>
              <w:t>.</w:t>
            </w:r>
          </w:p>
          <w:p w:rsidR="00910A27" w:rsidRDefault="00910A27" w:rsidP="00910A27">
            <w:pPr>
              <w:rPr>
                <w:rFonts w:ascii="Arial" w:hAnsi="Arial"/>
                <w:sz w:val="20"/>
                <w:szCs w:val="20"/>
              </w:rPr>
            </w:pPr>
          </w:p>
          <w:p w:rsidR="000B26E7" w:rsidRPr="00910A27" w:rsidRDefault="009166FB" w:rsidP="000B26E7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711219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Clothing </w:t>
            </w:r>
            <w:r w:rsidRPr="00711219">
              <w:rPr>
                <w:rFonts w:ascii="Arial" w:hAnsi="Arial"/>
                <w:bCs/>
                <w:sz w:val="20"/>
                <w:szCs w:val="20"/>
              </w:rPr>
              <w:t xml:space="preserve">should be clean, neat and in good repair.  Street clothing such as slacks, long skirts or dresses should not drag on the floor. Capri </w:t>
            </w:r>
            <w:r w:rsidR="00711219">
              <w:rPr>
                <w:rFonts w:ascii="Arial" w:hAnsi="Arial"/>
                <w:bCs/>
                <w:sz w:val="20"/>
                <w:szCs w:val="20"/>
              </w:rPr>
              <w:t xml:space="preserve">style </w:t>
            </w:r>
            <w:r w:rsidRPr="00711219">
              <w:rPr>
                <w:rFonts w:ascii="Arial" w:hAnsi="Arial"/>
                <w:bCs/>
                <w:sz w:val="20"/>
                <w:szCs w:val="20"/>
              </w:rPr>
              <w:t>pants and skirts or dresses that leave exposed s</w:t>
            </w:r>
            <w:r w:rsidR="00711219" w:rsidRPr="00711219">
              <w:rPr>
                <w:rFonts w:ascii="Arial" w:hAnsi="Arial"/>
                <w:bCs/>
                <w:sz w:val="20"/>
                <w:szCs w:val="20"/>
              </w:rPr>
              <w:t>kin on the leg</w:t>
            </w:r>
            <w:r w:rsidR="00FC7894">
              <w:rPr>
                <w:rFonts w:ascii="Arial" w:hAnsi="Arial"/>
                <w:bCs/>
                <w:sz w:val="20"/>
                <w:szCs w:val="20"/>
              </w:rPr>
              <w:t xml:space="preserve"> or ankle</w:t>
            </w:r>
            <w:r w:rsidR="00711219" w:rsidRPr="00711219">
              <w:rPr>
                <w:rFonts w:ascii="Arial" w:hAnsi="Arial"/>
                <w:bCs/>
                <w:sz w:val="20"/>
                <w:szCs w:val="20"/>
              </w:rPr>
              <w:t xml:space="preserve"> are not allowed. </w:t>
            </w:r>
            <w:r w:rsidR="00FC7894">
              <w:rPr>
                <w:rFonts w:ascii="Arial" w:hAnsi="Arial"/>
                <w:bCs/>
                <w:sz w:val="20"/>
                <w:szCs w:val="20"/>
              </w:rPr>
              <w:t>They do not provide a</w:t>
            </w:r>
            <w:r w:rsidR="00711219" w:rsidRPr="00711219">
              <w:rPr>
                <w:rFonts w:ascii="Arial" w:hAnsi="Arial"/>
                <w:bCs/>
                <w:sz w:val="20"/>
                <w:szCs w:val="20"/>
              </w:rPr>
              <w:t xml:space="preserve"> barrier against a chemical, blood or body fluid spill or splash. S</w:t>
            </w:r>
            <w:r w:rsidRPr="00711219">
              <w:rPr>
                <w:rFonts w:ascii="Arial" w:hAnsi="Arial"/>
                <w:bCs/>
                <w:sz w:val="20"/>
                <w:szCs w:val="20"/>
              </w:rPr>
              <w:t>ocks and panty hose</w:t>
            </w:r>
            <w:r w:rsidR="00711219" w:rsidRPr="00711219">
              <w:rPr>
                <w:rFonts w:ascii="Arial" w:hAnsi="Arial"/>
                <w:bCs/>
                <w:sz w:val="20"/>
                <w:szCs w:val="20"/>
              </w:rPr>
              <w:t xml:space="preserve"> are not considered </w:t>
            </w:r>
            <w:r w:rsidR="00FC7894">
              <w:rPr>
                <w:rFonts w:ascii="Arial" w:hAnsi="Arial"/>
                <w:bCs/>
                <w:sz w:val="20"/>
                <w:szCs w:val="20"/>
              </w:rPr>
              <w:t>adequate barriers either.</w:t>
            </w:r>
          </w:p>
          <w:p w:rsidR="00910A27" w:rsidRPr="000B26E7" w:rsidRDefault="00910A27" w:rsidP="00910A27">
            <w:pPr>
              <w:jc w:val="left"/>
              <w:rPr>
                <w:rFonts w:ascii="Arial" w:hAnsi="Arial" w:cs="Arial"/>
                <w:sz w:val="20"/>
              </w:rPr>
            </w:pPr>
          </w:p>
          <w:p w:rsidR="000B26E7" w:rsidRPr="00910A27" w:rsidRDefault="000B26E7" w:rsidP="000B26E7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Protective a</w:t>
            </w:r>
            <w:r w:rsidRPr="00B033A6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ttire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such as gloves, lab coats</w:t>
            </w:r>
            <w:r>
              <w:rPr>
                <w:rFonts w:ascii="Arial" w:hAnsi="Arial"/>
                <w:sz w:val="20"/>
                <w:szCs w:val="20"/>
              </w:rPr>
              <w:t>, safety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goggles</w:t>
            </w:r>
            <w:r>
              <w:rPr>
                <w:rFonts w:ascii="Arial" w:hAnsi="Arial"/>
                <w:sz w:val="20"/>
                <w:szCs w:val="20"/>
              </w:rPr>
              <w:t>, face shields, masks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, gowns and aprons </w:t>
            </w:r>
            <w:r>
              <w:rPr>
                <w:rFonts w:ascii="Arial" w:hAnsi="Arial"/>
                <w:sz w:val="20"/>
                <w:szCs w:val="20"/>
              </w:rPr>
              <w:t>are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available and </w:t>
            </w:r>
            <w:r>
              <w:rPr>
                <w:rFonts w:ascii="Arial" w:hAnsi="Arial"/>
                <w:sz w:val="20"/>
                <w:szCs w:val="20"/>
              </w:rPr>
              <w:t xml:space="preserve">must be </w:t>
            </w:r>
            <w:r w:rsidRPr="00B033A6">
              <w:rPr>
                <w:rFonts w:ascii="Arial" w:hAnsi="Arial"/>
                <w:sz w:val="20"/>
                <w:szCs w:val="20"/>
              </w:rPr>
              <w:t>used when appropriate.</w:t>
            </w:r>
          </w:p>
          <w:p w:rsidR="00910A27" w:rsidRPr="00096B7E" w:rsidRDefault="00910A27" w:rsidP="00910A27">
            <w:pPr>
              <w:jc w:val="left"/>
              <w:rPr>
                <w:rFonts w:ascii="Arial" w:hAnsi="Arial" w:cs="Arial"/>
                <w:sz w:val="20"/>
              </w:rPr>
            </w:pPr>
          </w:p>
          <w:p w:rsidR="000B26E7" w:rsidRPr="0037548B" w:rsidRDefault="000B26E7" w:rsidP="000B26E7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FC7894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Hand washing</w:t>
            </w:r>
            <w:r w:rsidRPr="00FC7894">
              <w:rPr>
                <w:rFonts w:ascii="Arial" w:hAnsi="Arial"/>
                <w:sz w:val="20"/>
                <w:szCs w:val="20"/>
              </w:rPr>
              <w:t xml:space="preserve"> is the most effective way to control infection. </w:t>
            </w:r>
          </w:p>
          <w:p w:rsidR="000B26E7" w:rsidRPr="00096B7E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FC7894">
              <w:rPr>
                <w:rFonts w:ascii="Arial" w:hAnsi="Arial"/>
                <w:sz w:val="20"/>
                <w:szCs w:val="20"/>
              </w:rPr>
              <w:t>Wash hands after removing gloves, before leaving the laboratory, before entering the bathroom, before and after contact with patients, and before eating, drinking, smoking</w:t>
            </w:r>
            <w:r w:rsidR="00EA141A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="00EA141A">
              <w:rPr>
                <w:rFonts w:ascii="Arial" w:hAnsi="Arial"/>
                <w:sz w:val="20"/>
                <w:szCs w:val="20"/>
              </w:rPr>
              <w:t>vaping</w:t>
            </w:r>
            <w:proofErr w:type="gramEnd"/>
            <w:r w:rsidRPr="00FC7894">
              <w:rPr>
                <w:rFonts w:ascii="Arial" w:hAnsi="Arial"/>
                <w:sz w:val="20"/>
                <w:szCs w:val="20"/>
              </w:rPr>
              <w:t xml:space="preserve"> or handling contact lenses. Use of alcohol foam as a substitute is acceptable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FC7894" w:rsidRPr="000B26E7" w:rsidRDefault="000B26E7" w:rsidP="00C47D96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FC7894">
              <w:rPr>
                <w:rFonts w:ascii="Arial" w:hAnsi="Arial"/>
                <w:sz w:val="20"/>
                <w:szCs w:val="20"/>
              </w:rPr>
              <w:t xml:space="preserve">Hands </w:t>
            </w:r>
            <w:r w:rsidR="00C47D96">
              <w:rPr>
                <w:rFonts w:ascii="Arial" w:hAnsi="Arial"/>
                <w:sz w:val="20"/>
                <w:szCs w:val="20"/>
              </w:rPr>
              <w:t>must</w:t>
            </w:r>
            <w:r w:rsidRPr="00FC7894">
              <w:rPr>
                <w:rFonts w:ascii="Arial" w:hAnsi="Arial"/>
                <w:sz w:val="20"/>
                <w:szCs w:val="20"/>
              </w:rPr>
              <w:t xml:space="preserve"> be washed</w:t>
            </w:r>
            <w:r w:rsidR="00E50A63">
              <w:rPr>
                <w:rFonts w:ascii="Arial" w:hAnsi="Arial"/>
                <w:sz w:val="20"/>
                <w:szCs w:val="20"/>
              </w:rPr>
              <w:t xml:space="preserve"> with soap and</w:t>
            </w:r>
            <w:r w:rsidR="00441B4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water</w:t>
            </w:r>
            <w:r w:rsidRPr="00FC7894">
              <w:rPr>
                <w:rFonts w:ascii="Arial" w:hAnsi="Arial"/>
                <w:sz w:val="20"/>
                <w:szCs w:val="20"/>
              </w:rPr>
              <w:t xml:space="preserve"> immediately after accidental conta</w:t>
            </w:r>
            <w:r>
              <w:rPr>
                <w:rFonts w:ascii="Arial" w:hAnsi="Arial"/>
                <w:sz w:val="20"/>
                <w:szCs w:val="20"/>
              </w:rPr>
              <w:t>ct with blood, body fluids,</w:t>
            </w:r>
            <w:r w:rsidR="003B536F">
              <w:rPr>
                <w:rFonts w:ascii="Arial" w:hAnsi="Arial"/>
                <w:sz w:val="20"/>
                <w:szCs w:val="20"/>
              </w:rPr>
              <w:t xml:space="preserve"> OPIM,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C7894">
              <w:rPr>
                <w:rFonts w:ascii="Arial" w:hAnsi="Arial"/>
                <w:sz w:val="20"/>
                <w:szCs w:val="20"/>
              </w:rPr>
              <w:t>contaminated materials</w:t>
            </w:r>
            <w:r w:rsidR="00B601A7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E1DF9">
              <w:rPr>
                <w:rFonts w:ascii="Arial" w:hAnsi="Arial"/>
                <w:sz w:val="20"/>
                <w:szCs w:val="20"/>
              </w:rPr>
              <w:t xml:space="preserve">or </w:t>
            </w:r>
            <w:r w:rsidR="00E36182">
              <w:rPr>
                <w:rFonts w:ascii="Arial" w:hAnsi="Arial"/>
                <w:sz w:val="20"/>
                <w:szCs w:val="20"/>
              </w:rPr>
              <w:t>chemic</w:t>
            </w:r>
            <w:r w:rsidR="008B688C">
              <w:rPr>
                <w:rFonts w:ascii="Arial" w:hAnsi="Arial"/>
                <w:sz w:val="20"/>
                <w:szCs w:val="20"/>
              </w:rPr>
              <w:t xml:space="preserve">als. </w:t>
            </w:r>
          </w:p>
        </w:tc>
      </w:tr>
      <w:tr w:rsidR="000B26E7" w:rsidTr="001872C9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601A7" w:rsidRDefault="00B601A7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0B26E7" w:rsidRDefault="00B601A7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Work Practices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1A7" w:rsidRPr="00B601A7" w:rsidRDefault="00B601A7" w:rsidP="00B601A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B26E7" w:rsidRPr="00FA622A" w:rsidRDefault="000B26E7" w:rsidP="000B26E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Personal property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0B26E7" w:rsidRPr="00122C3D" w:rsidRDefault="000B26E7" w:rsidP="000B26E7">
            <w:pPr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Do not store personal belongings (e.g. purses, coats, boots, coffee mugs, sweaters, prepackaged foods, medications) in technical work areas.</w:t>
            </w:r>
            <w:r w:rsidR="00091ABB">
              <w:rPr>
                <w:rFonts w:ascii="Arial" w:hAnsi="Arial"/>
                <w:bCs/>
                <w:sz w:val="20"/>
                <w:szCs w:val="20"/>
              </w:rPr>
              <w:t xml:space="preserve"> Store personal items in a locker/break room. </w:t>
            </w:r>
          </w:p>
          <w:p w:rsidR="00565BAA" w:rsidRPr="00565BAA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EE79A7">
              <w:rPr>
                <w:rFonts w:ascii="Arial" w:hAnsi="Arial" w:cs="Arial"/>
                <w:b/>
                <w:sz w:val="20"/>
                <w:szCs w:val="20"/>
              </w:rPr>
              <w:t>Personal electronic devices</w:t>
            </w:r>
            <w:r w:rsidRPr="00EE79A7">
              <w:rPr>
                <w:rFonts w:ascii="Arial" w:hAnsi="Arial" w:cs="Arial"/>
                <w:sz w:val="20"/>
                <w:szCs w:val="20"/>
              </w:rPr>
              <w:t xml:space="preserve"> (e.g. cell phones, portable music players, </w:t>
            </w:r>
            <w:r w:rsidR="000202B6">
              <w:rPr>
                <w:rFonts w:ascii="Arial" w:hAnsi="Arial" w:cs="Arial"/>
                <w:sz w:val="20"/>
                <w:szCs w:val="20"/>
              </w:rPr>
              <w:t xml:space="preserve">head phones, </w:t>
            </w:r>
            <w:r w:rsidR="00AB32BC">
              <w:rPr>
                <w:rFonts w:ascii="Arial" w:hAnsi="Arial" w:cs="Arial"/>
                <w:sz w:val="20"/>
                <w:szCs w:val="20"/>
              </w:rPr>
              <w:t xml:space="preserve">cameras, </w:t>
            </w:r>
            <w:r w:rsidRPr="00EE79A7">
              <w:rPr>
                <w:rFonts w:ascii="Arial" w:hAnsi="Arial" w:cs="Arial"/>
                <w:sz w:val="20"/>
                <w:szCs w:val="20"/>
              </w:rPr>
              <w:t>personal digital assistants, text messaging or other wireless communication devices) are not to be used in</w:t>
            </w:r>
            <w:r w:rsidR="00EA1980">
              <w:rPr>
                <w:rFonts w:ascii="Arial" w:hAnsi="Arial" w:cs="Arial"/>
                <w:sz w:val="20"/>
                <w:szCs w:val="20"/>
              </w:rPr>
              <w:t xml:space="preserve"> the following technical work areas: </w:t>
            </w:r>
          </w:p>
          <w:p w:rsidR="000B26E7" w:rsidRPr="00EE79A7" w:rsidRDefault="00EA1980" w:rsidP="00565BAA">
            <w:pPr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EA1980">
              <w:rPr>
                <w:rFonts w:ascii="Arial" w:hAnsi="Arial" w:cs="Arial"/>
                <w:sz w:val="20"/>
                <w:szCs w:val="20"/>
              </w:rPr>
              <w:t>Minneapolis Laboratory,</w:t>
            </w:r>
            <w:r w:rsidR="007147B0">
              <w:rPr>
                <w:rFonts w:ascii="Arial" w:hAnsi="Arial" w:cs="Arial"/>
                <w:sz w:val="20"/>
                <w:szCs w:val="20"/>
              </w:rPr>
              <w:t xml:space="preserve"> Minneapolis Microbiology/Molecular,</w:t>
            </w:r>
            <w:r w:rsidR="006C78FC">
              <w:rPr>
                <w:rFonts w:ascii="Arial" w:hAnsi="Arial" w:cs="Arial"/>
                <w:sz w:val="20"/>
                <w:szCs w:val="20"/>
              </w:rPr>
              <w:t xml:space="preserve"> Minneapolis Sendouts,</w:t>
            </w:r>
            <w:r w:rsidRPr="00EA1980">
              <w:rPr>
                <w:rFonts w:ascii="Arial" w:hAnsi="Arial" w:cs="Arial"/>
                <w:sz w:val="20"/>
                <w:szCs w:val="20"/>
              </w:rPr>
              <w:t xml:space="preserve"> Minneapolis Front Office,</w:t>
            </w:r>
            <w:r w:rsidR="00FC2711">
              <w:rPr>
                <w:rFonts w:ascii="Arial" w:hAnsi="Arial" w:cs="Arial"/>
                <w:sz w:val="20"/>
                <w:szCs w:val="20"/>
              </w:rPr>
              <w:t xml:space="preserve"> Minneapolis Histology Laboratory, Minneapolis Morgue,</w:t>
            </w:r>
            <w:r w:rsidRPr="00EA1980">
              <w:rPr>
                <w:rFonts w:ascii="Arial" w:hAnsi="Arial" w:cs="Arial"/>
                <w:sz w:val="20"/>
                <w:szCs w:val="20"/>
              </w:rPr>
              <w:t xml:space="preserve"> Minneapolis CSC Outpatient Laboratory, St. Paul Laboratory,</w:t>
            </w:r>
            <w:r w:rsidR="00FC2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BF6">
              <w:rPr>
                <w:rFonts w:ascii="Arial" w:hAnsi="Arial" w:cs="Arial"/>
                <w:sz w:val="20"/>
                <w:szCs w:val="20"/>
              </w:rPr>
              <w:t xml:space="preserve">St. Paul Sendouts, </w:t>
            </w:r>
            <w:r w:rsidR="00FC2711">
              <w:rPr>
                <w:rFonts w:ascii="Arial" w:hAnsi="Arial" w:cs="Arial"/>
                <w:sz w:val="20"/>
                <w:szCs w:val="20"/>
              </w:rPr>
              <w:t>St. Paul Histology Laboratory, St. Paul Morgue,</w:t>
            </w:r>
            <w:r w:rsidRPr="00EA1980">
              <w:rPr>
                <w:rFonts w:ascii="Arial" w:hAnsi="Arial" w:cs="Arial"/>
                <w:sz w:val="20"/>
                <w:szCs w:val="20"/>
              </w:rPr>
              <w:t xml:space="preserve"> &amp; St. Paul GV Outpatient Laboratory.</w:t>
            </w:r>
            <w:r>
              <w:rPr>
                <w:rFonts w:ascii="Arial" w:hAnsi="Arial" w:cs="Arial"/>
                <w:sz w:val="20"/>
                <w:szCs w:val="20"/>
              </w:rPr>
              <w:t xml:space="preserve"> Dirty areas include the stockroom</w:t>
            </w:r>
            <w:r w:rsidR="00565BA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all hallways within the laboratory setting. </w:t>
            </w:r>
          </w:p>
          <w:p w:rsidR="000202B6" w:rsidRDefault="000202B6" w:rsidP="002E1DF9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Personal electronic devices used for Children’s business purposes </w:t>
            </w:r>
            <w:r w:rsidR="00565BAA">
              <w:rPr>
                <w:rFonts w:ascii="Arial" w:hAnsi="Arial" w:cs="Arial"/>
                <w:sz w:val="20"/>
              </w:rPr>
              <w:t>are not 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127B5">
              <w:rPr>
                <w:rFonts w:ascii="Arial" w:hAnsi="Arial" w:cs="Arial"/>
                <w:sz w:val="20"/>
              </w:rPr>
              <w:t>be used in technical work areas</w:t>
            </w:r>
            <w:r w:rsidR="002E1DF9">
              <w:rPr>
                <w:rFonts w:ascii="Arial" w:hAnsi="Arial" w:cs="Arial"/>
                <w:sz w:val="20"/>
              </w:rPr>
              <w:t>.</w:t>
            </w:r>
          </w:p>
          <w:p w:rsidR="00565BAA" w:rsidRDefault="00565BAA" w:rsidP="002E1DF9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electronic devices may only be used in the following “clean” areas of the laboratory environment:</w:t>
            </w:r>
          </w:p>
          <w:p w:rsidR="00565BAA" w:rsidRDefault="00565BAA" w:rsidP="00565BAA">
            <w:pPr>
              <w:numPr>
                <w:ilvl w:val="2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Offices, cubicles, and break rooms. </w:t>
            </w:r>
          </w:p>
          <w:p w:rsidR="008B37E2" w:rsidRPr="004E01E6" w:rsidRDefault="00505921" w:rsidP="004E01E6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 w:rsidRPr="00DC767D">
              <w:rPr>
                <w:rFonts w:ascii="Arial" w:hAnsi="Arial" w:cs="Arial"/>
                <w:sz w:val="20"/>
              </w:rPr>
              <w:t xml:space="preserve">Personnel that are observed using a personal electronic device within a listed technical area </w:t>
            </w:r>
            <w:r w:rsidR="00FC2711">
              <w:rPr>
                <w:rFonts w:ascii="Arial" w:hAnsi="Arial" w:cs="Arial"/>
                <w:sz w:val="20"/>
              </w:rPr>
              <w:t xml:space="preserve">are subject to corrective action. </w:t>
            </w:r>
            <w:bookmarkStart w:id="0" w:name="_GoBack"/>
            <w:bookmarkEnd w:id="0"/>
          </w:p>
          <w:p w:rsidR="00910A27" w:rsidRPr="00DC767D" w:rsidRDefault="00910A27" w:rsidP="00910A27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:rsidR="000B26E7" w:rsidRPr="00EE79A7" w:rsidRDefault="000B26E7" w:rsidP="000B26E7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EE79A7">
              <w:rPr>
                <w:rFonts w:ascii="Arial" w:hAnsi="Arial" w:cs="Arial"/>
                <w:b/>
                <w:sz w:val="20"/>
                <w:u w:val="single"/>
              </w:rPr>
              <w:t>Radio</w:t>
            </w:r>
            <w:r w:rsidRPr="00EE79A7">
              <w:rPr>
                <w:rFonts w:ascii="Arial" w:hAnsi="Arial" w:cs="Arial"/>
                <w:sz w:val="20"/>
              </w:rPr>
              <w:t xml:space="preserve"> use consists of providing background music and/or inclement weather reports. It should not distract from productivity nor should it inhibit anyone’s attention while performing laboratory analysis.</w:t>
            </w:r>
          </w:p>
          <w:p w:rsidR="000B26E7" w:rsidRPr="00EE79A7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EE79A7">
              <w:rPr>
                <w:rFonts w:ascii="Arial" w:hAnsi="Arial" w:cs="Arial"/>
                <w:sz w:val="20"/>
              </w:rPr>
              <w:t>May be played softly for background music so long as everyone agrees</w:t>
            </w:r>
          </w:p>
          <w:p w:rsidR="000B26E7" w:rsidRPr="00EE79A7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EE79A7">
              <w:rPr>
                <w:rFonts w:ascii="Arial" w:hAnsi="Arial" w:cs="Arial"/>
                <w:sz w:val="20"/>
              </w:rPr>
              <w:t>Must not be loud enough to be heard throughout the laboratory</w:t>
            </w:r>
          </w:p>
          <w:p w:rsidR="000B26E7" w:rsidRPr="00910A27" w:rsidRDefault="000B26E7" w:rsidP="000B26E7">
            <w:pPr>
              <w:numPr>
                <w:ilvl w:val="1"/>
                <w:numId w:val="16"/>
              </w:numPr>
              <w:jc w:val="left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E79A7">
              <w:rPr>
                <w:rFonts w:ascii="Arial" w:hAnsi="Arial" w:cs="Arial"/>
                <w:sz w:val="20"/>
              </w:rPr>
              <w:t>All lab staff retains the right to ask to have a radio turned down or off</w:t>
            </w:r>
          </w:p>
          <w:p w:rsidR="00910A27" w:rsidRPr="00EE79A7" w:rsidRDefault="00910A27" w:rsidP="00910A27">
            <w:pPr>
              <w:ind w:left="1440"/>
              <w:jc w:val="left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0B26E7" w:rsidRDefault="000B26E7" w:rsidP="000B26E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C7263B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Exposure to blood/body fluid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s</w:t>
            </w:r>
            <w:r w:rsidRPr="00C7263B">
              <w:rPr>
                <w:rFonts w:ascii="Arial" w:hAnsi="Arial"/>
                <w:sz w:val="20"/>
                <w:szCs w:val="20"/>
              </w:rPr>
              <w:t xml:space="preserve"> must be addressed immediate</w:t>
            </w:r>
            <w:r>
              <w:rPr>
                <w:rFonts w:ascii="Arial" w:hAnsi="Arial"/>
                <w:sz w:val="20"/>
                <w:szCs w:val="20"/>
              </w:rPr>
              <w:t xml:space="preserve">ly.  </w:t>
            </w:r>
          </w:p>
          <w:p w:rsidR="000B26E7" w:rsidRDefault="000B26E7" w:rsidP="000B26E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Cleanse exposure site.</w:t>
            </w:r>
          </w:p>
          <w:p w:rsidR="000B26E7" w:rsidRDefault="000B26E7" w:rsidP="000B26E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Notify the supervisor. </w:t>
            </w:r>
          </w:p>
          <w:p w:rsidR="000B26E7" w:rsidRDefault="000B26E7" w:rsidP="000B26E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Notify employee health service. </w:t>
            </w:r>
          </w:p>
          <w:p w:rsidR="000B26E7" w:rsidRDefault="000B26E7" w:rsidP="000B26E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Complete the Blood and Body Fluid Exposure form located online on Star Net.</w:t>
            </w:r>
          </w:p>
          <w:p w:rsidR="000B26E7" w:rsidRPr="00910A27" w:rsidRDefault="004E01E6" w:rsidP="00077F1F">
            <w:pPr>
              <w:numPr>
                <w:ilvl w:val="1"/>
                <w:numId w:val="16"/>
              </w:numPr>
              <w:rPr>
                <w:rStyle w:val="Hyperlink"/>
                <w:rFonts w:ascii="Arial" w:hAnsi="Arial"/>
                <w:color w:val="auto"/>
                <w:sz w:val="20"/>
                <w:szCs w:val="20"/>
                <w:u w:val="none"/>
              </w:rPr>
            </w:pPr>
            <w:hyperlink r:id="rId7" w:history="1">
              <w:r w:rsidR="000B26E7" w:rsidRPr="00B57617">
                <w:rPr>
                  <w:rStyle w:val="Hyperlink"/>
                  <w:rFonts w:ascii="Arial" w:hAnsi="Arial"/>
                  <w:sz w:val="20"/>
                  <w:szCs w:val="20"/>
                </w:rPr>
                <w:t>http://khan.childrensmn.org/emergency-and-safety/</w:t>
              </w:r>
            </w:hyperlink>
          </w:p>
          <w:p w:rsidR="00910A27" w:rsidRPr="00077F1F" w:rsidRDefault="00910A27" w:rsidP="00910A27">
            <w:pPr>
              <w:ind w:left="1440"/>
              <w:rPr>
                <w:rFonts w:ascii="Arial" w:hAnsi="Arial"/>
                <w:sz w:val="20"/>
                <w:szCs w:val="20"/>
              </w:rPr>
            </w:pPr>
          </w:p>
          <w:p w:rsidR="00B601A7" w:rsidRDefault="00B601A7" w:rsidP="00B601A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6B388E">
              <w:rPr>
                <w:rFonts w:ascii="Arial" w:hAnsi="Arial"/>
                <w:b/>
                <w:sz w:val="20"/>
                <w:szCs w:val="20"/>
                <w:u w:val="single"/>
              </w:rPr>
              <w:t>Mechanical protective devices</w:t>
            </w:r>
            <w:r>
              <w:rPr>
                <w:rFonts w:ascii="Arial" w:hAnsi="Arial"/>
                <w:sz w:val="20"/>
                <w:szCs w:val="20"/>
              </w:rPr>
              <w:t xml:space="preserve"> on instrumentation must be kept in place while samples are being processed or tested.</w:t>
            </w:r>
          </w:p>
          <w:p w:rsidR="00910A27" w:rsidRDefault="00910A27" w:rsidP="00910A27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B601A7" w:rsidRPr="006B388E" w:rsidRDefault="00B601A7" w:rsidP="00B601A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6B388E">
              <w:rPr>
                <w:rFonts w:ascii="Arial" w:hAnsi="Arial"/>
                <w:b/>
                <w:sz w:val="20"/>
                <w:szCs w:val="20"/>
                <w:u w:val="single"/>
              </w:rPr>
              <w:t>Centrifuges</w:t>
            </w:r>
            <w:r w:rsidRPr="006B388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B601A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6B388E">
              <w:rPr>
                <w:rFonts w:ascii="Arial" w:hAnsi="Arial"/>
                <w:sz w:val="20"/>
                <w:szCs w:val="20"/>
              </w:rPr>
              <w:t xml:space="preserve">Sample containers should be closed and </w:t>
            </w:r>
            <w:r>
              <w:rPr>
                <w:rFonts w:ascii="Arial" w:hAnsi="Arial"/>
                <w:sz w:val="20"/>
                <w:szCs w:val="20"/>
              </w:rPr>
              <w:t>centrifuge</w:t>
            </w:r>
            <w:r w:rsidRPr="006B388E">
              <w:rPr>
                <w:rFonts w:ascii="Arial" w:hAnsi="Arial"/>
                <w:sz w:val="20"/>
                <w:szCs w:val="20"/>
              </w:rPr>
              <w:t xml:space="preserve"> covers in place before </w:t>
            </w:r>
            <w:r>
              <w:rPr>
                <w:rFonts w:ascii="Arial" w:hAnsi="Arial"/>
                <w:sz w:val="20"/>
                <w:szCs w:val="20"/>
              </w:rPr>
              <w:t>operating</w:t>
            </w:r>
            <w:r w:rsidRPr="006B388E">
              <w:rPr>
                <w:rFonts w:ascii="Arial" w:hAnsi="Arial"/>
                <w:sz w:val="20"/>
                <w:szCs w:val="20"/>
              </w:rPr>
              <w:t>.</w:t>
            </w:r>
          </w:p>
          <w:p w:rsidR="00B601A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Centrifuges are to remain closed until they come to a complete stop.</w:t>
            </w:r>
          </w:p>
          <w:p w:rsidR="00910A27" w:rsidRDefault="00910A27" w:rsidP="00910A27">
            <w:pPr>
              <w:ind w:left="1440"/>
              <w:rPr>
                <w:rFonts w:ascii="Arial" w:hAnsi="Arial"/>
                <w:sz w:val="20"/>
                <w:szCs w:val="20"/>
              </w:rPr>
            </w:pPr>
          </w:p>
          <w:p w:rsidR="00B601A7" w:rsidRDefault="00B601A7" w:rsidP="00B601A7">
            <w:pPr>
              <w:numPr>
                <w:ilvl w:val="0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48560A">
              <w:rPr>
                <w:rFonts w:ascii="Arial" w:hAnsi="Arial"/>
                <w:b/>
                <w:sz w:val="20"/>
                <w:szCs w:val="20"/>
                <w:u w:val="single"/>
              </w:rPr>
              <w:t>Biological Safety Cabinets (BSC) and Fume Hoods</w:t>
            </w:r>
          </w:p>
          <w:p w:rsidR="00B601A7" w:rsidRPr="0048560A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Certified annually for function.</w:t>
            </w:r>
          </w:p>
          <w:p w:rsidR="00B601A7" w:rsidRPr="0048560A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Biomed department coordinates this process with a contracted vendor.</w:t>
            </w:r>
          </w:p>
          <w:p w:rsidR="00B601A7" w:rsidRPr="00910A2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Documentation is maintained by Biomed.</w:t>
            </w:r>
          </w:p>
          <w:p w:rsidR="00910A27" w:rsidRDefault="00910A27" w:rsidP="00910A27">
            <w:pPr>
              <w:ind w:left="144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85749C" w:rsidRDefault="0085749C" w:rsidP="00910A27">
            <w:pPr>
              <w:ind w:left="144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85749C" w:rsidRDefault="0085749C" w:rsidP="00910A27">
            <w:pPr>
              <w:ind w:left="144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85749C" w:rsidRPr="0048560A" w:rsidRDefault="0085749C" w:rsidP="00910A27">
            <w:pPr>
              <w:ind w:left="144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B601A7" w:rsidRDefault="00B601A7" w:rsidP="00B601A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B033A6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Glassware</w:t>
            </w:r>
            <w:r w:rsidRPr="00B033A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B601A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use if chipped or broken.</w:t>
            </w:r>
          </w:p>
          <w:p w:rsidR="00B601A7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B033A6">
              <w:rPr>
                <w:rFonts w:ascii="Arial" w:hAnsi="Arial"/>
                <w:sz w:val="20"/>
                <w:szCs w:val="20"/>
              </w:rPr>
              <w:t xml:space="preserve">Do not leave pipettes sticking out </w:t>
            </w:r>
            <w:r>
              <w:rPr>
                <w:rFonts w:ascii="Arial" w:hAnsi="Arial"/>
                <w:sz w:val="20"/>
                <w:szCs w:val="20"/>
              </w:rPr>
              <w:t>of bottles, flasks, or beakers.</w:t>
            </w:r>
          </w:p>
          <w:p w:rsidR="00AB32BC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AB32BC">
              <w:rPr>
                <w:rFonts w:ascii="Arial" w:hAnsi="Arial"/>
                <w:sz w:val="20"/>
                <w:szCs w:val="20"/>
              </w:rPr>
              <w:t xml:space="preserve">Dispose of broken glass in a ‘sharps’ container using appropriate protective devices </w:t>
            </w:r>
            <w:r w:rsidR="00AB32BC" w:rsidRPr="00AB32BC">
              <w:rPr>
                <w:rFonts w:ascii="Arial" w:hAnsi="Arial"/>
                <w:sz w:val="20"/>
                <w:szCs w:val="20"/>
              </w:rPr>
              <w:t>(to</w:t>
            </w:r>
            <w:r w:rsidR="00AB32BC">
              <w:rPr>
                <w:rFonts w:ascii="Arial" w:hAnsi="Arial"/>
                <w:sz w:val="20"/>
                <w:szCs w:val="20"/>
              </w:rPr>
              <w:t>ngs, forceps, broom &amp; dust pan).</w:t>
            </w:r>
          </w:p>
          <w:p w:rsidR="00B601A7" w:rsidRPr="00AB32BC" w:rsidRDefault="00B601A7" w:rsidP="00B601A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AB32BC">
              <w:rPr>
                <w:rFonts w:ascii="Arial" w:hAnsi="Arial"/>
                <w:sz w:val="20"/>
                <w:szCs w:val="20"/>
              </w:rPr>
              <w:t>Handle hot glass with appropriate protective apparel.</w:t>
            </w:r>
          </w:p>
          <w:p w:rsidR="000B26E7" w:rsidRPr="00B601A7" w:rsidRDefault="000B26E7" w:rsidP="00AB32B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115D" w:rsidTr="001872C9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C115D" w:rsidRDefault="001C115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8F1D6F" w:rsidRDefault="008F1D6F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Work Practices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2BC" w:rsidRPr="00AB32BC" w:rsidRDefault="00AB32BC" w:rsidP="00AB32BC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AB32BC" w:rsidRPr="008F1D6F" w:rsidRDefault="00AB32BC" w:rsidP="00AB32BC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Excessive Noise</w:t>
            </w:r>
          </w:p>
          <w:p w:rsidR="00AB32BC" w:rsidRDefault="00AB32BC" w:rsidP="00AB32BC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Children’s has a hearing conservation program in place to help protect staff from exposure to excessive noise levels.</w:t>
            </w:r>
          </w:p>
          <w:p w:rsidR="00B601A7" w:rsidRDefault="00AB32BC" w:rsidP="002E1DF9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Contact the Safety department to request noise monitoring.</w:t>
            </w:r>
          </w:p>
          <w:p w:rsidR="00AB32BC" w:rsidRDefault="00AB32BC" w:rsidP="00B601A7">
            <w:pPr>
              <w:ind w:left="72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505CAE" w:rsidRPr="006A0D54" w:rsidRDefault="00505CAE" w:rsidP="00505CAE">
            <w:pPr>
              <w:numPr>
                <w:ilvl w:val="0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6A0D54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Latex Allergy </w:t>
            </w:r>
          </w:p>
          <w:p w:rsidR="00505CAE" w:rsidRPr="00D60F42" w:rsidRDefault="0048560A" w:rsidP="00505CAE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Children’s</w:t>
            </w:r>
            <w:r w:rsidR="00505CAE">
              <w:rPr>
                <w:rFonts w:ascii="Arial" w:hAnsi="Arial"/>
                <w:sz w:val="20"/>
                <w:szCs w:val="20"/>
              </w:rPr>
              <w:t xml:space="preserve"> has a latex safe</w:t>
            </w:r>
            <w:r w:rsidR="00D60F42">
              <w:rPr>
                <w:rFonts w:ascii="Arial" w:hAnsi="Arial"/>
                <w:sz w:val="20"/>
                <w:szCs w:val="20"/>
              </w:rPr>
              <w:t>ty</w:t>
            </w:r>
            <w:r w:rsidR="00505CAE">
              <w:rPr>
                <w:rFonts w:ascii="Arial" w:hAnsi="Arial"/>
                <w:sz w:val="20"/>
                <w:szCs w:val="20"/>
              </w:rPr>
              <w:t xml:space="preserve"> </w:t>
            </w:r>
            <w:r w:rsidR="00D60F42">
              <w:rPr>
                <w:rFonts w:ascii="Arial" w:hAnsi="Arial"/>
                <w:sz w:val="20"/>
                <w:szCs w:val="20"/>
              </w:rPr>
              <w:t>plan to protect staff and patients from allergic reactions from exposure to natural rubber latex in gloves and other products.</w:t>
            </w:r>
          </w:p>
          <w:p w:rsidR="00FF6B8B" w:rsidRPr="00B601A7" w:rsidRDefault="00D60F42" w:rsidP="00A54D66">
            <w:pPr>
              <w:numPr>
                <w:ilvl w:val="1"/>
                <w:numId w:val="1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The </w:t>
            </w:r>
            <w:r w:rsidR="00CA1D7D">
              <w:rPr>
                <w:rFonts w:ascii="Arial" w:hAnsi="Arial" w:cs="Arial"/>
                <w:color w:val="202020"/>
                <w:sz w:val="20"/>
                <w:szCs w:val="20"/>
              </w:rPr>
              <w:t>hospital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 xml:space="preserve"> and laboratory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>have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 taken necessary precautions by substituting non-latex containing items where appropriate alternatives exist to ensure that 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 xml:space="preserve">staff or 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>patient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>s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 who h</w:t>
            </w:r>
            <w:r w:rsidR="00D42A69">
              <w:rPr>
                <w:rFonts w:ascii="Arial" w:hAnsi="Arial" w:cs="Arial"/>
                <w:color w:val="202020"/>
                <w:sz w:val="20"/>
                <w:szCs w:val="20"/>
              </w:rPr>
              <w:t>ave</w:t>
            </w:r>
            <w:r w:rsidRPr="00D60F42">
              <w:rPr>
                <w:rFonts w:ascii="Arial" w:hAnsi="Arial" w:cs="Arial"/>
                <w:color w:val="202020"/>
                <w:sz w:val="20"/>
                <w:szCs w:val="20"/>
              </w:rPr>
              <w:t xml:space="preserve"> been identified as having a latex allergy or who have significant risk factors for latex allergy will not come into contact with a known latex product</w:t>
            </w:r>
            <w:r>
              <w:rPr>
                <w:rFonts w:ascii="Arial" w:hAnsi="Arial" w:cs="Arial"/>
                <w:color w:val="202020"/>
                <w:sz w:val="20"/>
                <w:szCs w:val="20"/>
              </w:rPr>
              <w:t>.</w:t>
            </w:r>
          </w:p>
          <w:p w:rsidR="00B601A7" w:rsidRPr="00A54D66" w:rsidRDefault="00B601A7" w:rsidP="00B601A7">
            <w:pPr>
              <w:ind w:left="14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844F2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844F2" w:rsidRDefault="005844F2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5844F2" w:rsidRDefault="005844F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4F2" w:rsidRDefault="005844F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8024DF" w:rsidRDefault="004E01E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8" w:history="1">
              <w:r w:rsidR="00D53C64" w:rsidRPr="00BA0D00">
                <w:rPr>
                  <w:rStyle w:val="Hyperlink"/>
                  <w:rFonts w:ascii="Arial" w:hAnsi="Arial" w:cs="Arial"/>
                  <w:sz w:val="20"/>
                </w:rPr>
                <w:t xml:space="preserve">SA 10.03 </w:t>
              </w:r>
              <w:r w:rsidR="008024DF" w:rsidRPr="00BA0D00">
                <w:rPr>
                  <w:rStyle w:val="Hyperlink"/>
                  <w:rFonts w:ascii="Arial" w:hAnsi="Arial" w:cs="Arial"/>
                  <w:sz w:val="20"/>
                </w:rPr>
                <w:t>Hand Hygiene</w:t>
              </w:r>
            </w:hyperlink>
          </w:p>
          <w:p w:rsidR="00BA0D00" w:rsidRDefault="004E01E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9" w:history="1">
              <w:r w:rsidR="00BA0D00" w:rsidRPr="00BA0D00">
                <w:rPr>
                  <w:rStyle w:val="Hyperlink"/>
                  <w:rFonts w:ascii="Arial" w:hAnsi="Arial" w:cs="Arial"/>
                  <w:sz w:val="20"/>
                </w:rPr>
                <w:t>SA 10.04 Personal Protective Equipment</w:t>
              </w:r>
            </w:hyperlink>
          </w:p>
          <w:p w:rsidR="00096B7E" w:rsidRDefault="004E01E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0" w:history="1">
              <w:r w:rsidR="00096B7E" w:rsidRPr="0008495A">
                <w:rPr>
                  <w:rStyle w:val="Hyperlink"/>
                  <w:rFonts w:ascii="Arial" w:hAnsi="Arial" w:cs="Arial"/>
                  <w:sz w:val="20"/>
                </w:rPr>
                <w:t xml:space="preserve">SA </w:t>
              </w:r>
              <w:r w:rsidR="0008495A" w:rsidRPr="0008495A">
                <w:rPr>
                  <w:rStyle w:val="Hyperlink"/>
                  <w:rFonts w:ascii="Arial" w:hAnsi="Arial" w:cs="Arial"/>
                  <w:sz w:val="20"/>
                </w:rPr>
                <w:t>11.01 Injury or Illness</w:t>
              </w:r>
            </w:hyperlink>
          </w:p>
          <w:p w:rsidR="00505CAE" w:rsidRDefault="004E01E6">
            <w:pPr>
              <w:jc w:val="left"/>
              <w:rPr>
                <w:rFonts w:ascii="Arial" w:hAnsi="Arial"/>
                <w:sz w:val="20"/>
              </w:rPr>
            </w:pPr>
            <w:hyperlink r:id="rId11" w:history="1">
              <w:r w:rsidR="00505CAE" w:rsidRPr="00505CAE">
                <w:rPr>
                  <w:rStyle w:val="Hyperlink"/>
                  <w:rFonts w:ascii="Arial" w:hAnsi="Arial"/>
                  <w:sz w:val="20"/>
                </w:rPr>
                <w:t>958.00 Latex Safe Precautions</w:t>
              </w:r>
            </w:hyperlink>
          </w:p>
          <w:p w:rsidR="00241BBE" w:rsidRDefault="004E01E6">
            <w:pPr>
              <w:jc w:val="left"/>
            </w:pPr>
            <w:hyperlink r:id="rId12" w:history="1">
              <w:r w:rsidR="00241BBE" w:rsidRPr="00241BBE">
                <w:rPr>
                  <w:rStyle w:val="Hyperlink"/>
                  <w:rFonts w:ascii="Arial" w:hAnsi="Arial"/>
                  <w:sz w:val="20"/>
                </w:rPr>
                <w:t>986.00 Hearing Conservation Program</w:t>
              </w:r>
            </w:hyperlink>
          </w:p>
          <w:p w:rsidR="00AB32BC" w:rsidRPr="00AB32BC" w:rsidRDefault="004E01E6">
            <w:pPr>
              <w:jc w:val="left"/>
              <w:rPr>
                <w:rFonts w:ascii="Arial" w:hAnsi="Arial" w:cs="Arial"/>
                <w:sz w:val="20"/>
              </w:rPr>
            </w:pPr>
            <w:hyperlink r:id="rId13" w:history="1">
              <w:r w:rsidR="00AB32BC" w:rsidRPr="0005612C">
                <w:rPr>
                  <w:rStyle w:val="Hyperlink"/>
                  <w:rFonts w:ascii="Arial" w:hAnsi="Arial" w:cs="Arial"/>
                  <w:sz w:val="20"/>
                </w:rPr>
                <w:t>1024.00 Dress Code</w:t>
              </w:r>
            </w:hyperlink>
          </w:p>
          <w:p w:rsidR="00D4676B" w:rsidRPr="00AB32BC" w:rsidRDefault="004E01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B32BC" w:rsidRPr="003F41DA">
                <w:rPr>
                  <w:rStyle w:val="Hyperlink"/>
                  <w:rFonts w:ascii="Arial" w:hAnsi="Arial" w:cs="Arial"/>
                  <w:sz w:val="20"/>
                  <w:szCs w:val="20"/>
                </w:rPr>
                <w:t>1101.00 Workforce Member Information Security Policy</w:t>
              </w:r>
            </w:hyperlink>
          </w:p>
          <w:p w:rsidR="00AB32BC" w:rsidRPr="00AB32BC" w:rsidRDefault="004E01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B32BC" w:rsidRPr="00AB32BC">
                <w:rPr>
                  <w:rStyle w:val="Hyperlink"/>
                  <w:rFonts w:ascii="Arial" w:hAnsi="Arial" w:cs="Arial"/>
                  <w:sz w:val="20"/>
                  <w:szCs w:val="20"/>
                </w:rPr>
                <w:t>1138.00 Photography, Video and Audio Recordings</w:t>
              </w:r>
            </w:hyperlink>
          </w:p>
          <w:p w:rsidR="000777D4" w:rsidRPr="00AB32BC" w:rsidRDefault="004E01E6">
            <w:pPr>
              <w:jc w:val="left"/>
              <w:rPr>
                <w:rFonts w:ascii="Arial" w:hAnsi="Arial" w:cs="Arial"/>
                <w:sz w:val="20"/>
              </w:rPr>
            </w:pPr>
            <w:hyperlink r:id="rId16" w:history="1">
              <w:r w:rsidR="00D53C64" w:rsidRPr="00AB32B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1213.00 </w:t>
              </w:r>
              <w:r w:rsidR="000777D4" w:rsidRPr="00AB32BC">
                <w:rPr>
                  <w:rStyle w:val="Hyperlink"/>
                  <w:rFonts w:ascii="Arial" w:hAnsi="Arial" w:cs="Arial"/>
                  <w:sz w:val="20"/>
                  <w:szCs w:val="20"/>
                </w:rPr>
                <w:t>Blood or Body Fluid Post Exposure –</w:t>
              </w:r>
              <w:r w:rsidR="00D53C64" w:rsidRPr="00AB32B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Health Care Providers</w:t>
              </w:r>
            </w:hyperlink>
          </w:p>
          <w:p w:rsidR="0005612C" w:rsidRDefault="0005612C" w:rsidP="00D42A6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44F2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5844F2" w:rsidRDefault="005844F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844F2" w:rsidRDefault="005844F2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0D00" w:rsidRDefault="00BA0D00" w:rsidP="00BA0D00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033A6" w:rsidRDefault="00B033A6" w:rsidP="00B033A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</w:t>
            </w:r>
            <w:r w:rsidR="00552BB5">
              <w:rPr>
                <w:rFonts w:ascii="Arial" w:hAnsi="Arial" w:cs="Arial"/>
                <w:iCs/>
                <w:sz w:val="20"/>
              </w:rPr>
              <w:t xml:space="preserve">ccupational </w:t>
            </w:r>
            <w:r>
              <w:rPr>
                <w:rFonts w:ascii="Arial" w:hAnsi="Arial" w:cs="Arial"/>
                <w:iCs/>
                <w:sz w:val="20"/>
              </w:rPr>
              <w:t>S</w:t>
            </w:r>
            <w:r w:rsidR="00552BB5">
              <w:rPr>
                <w:rFonts w:ascii="Arial" w:hAnsi="Arial" w:cs="Arial"/>
                <w:iCs/>
                <w:sz w:val="20"/>
              </w:rPr>
              <w:t>afety and Health Standards</w:t>
            </w:r>
            <w:r>
              <w:rPr>
                <w:rFonts w:ascii="Arial" w:hAnsi="Arial" w:cs="Arial"/>
                <w:iCs/>
                <w:sz w:val="20"/>
              </w:rPr>
              <w:t>.</w:t>
            </w:r>
            <w:r w:rsidR="00552BB5">
              <w:rPr>
                <w:rFonts w:ascii="Arial" w:hAnsi="Arial" w:cs="Arial"/>
                <w:iCs/>
                <w:sz w:val="20"/>
              </w:rPr>
              <w:t xml:space="preserve"> </w:t>
            </w:r>
            <w:r w:rsidR="0078716B">
              <w:rPr>
                <w:rFonts w:ascii="Arial" w:hAnsi="Arial" w:cs="Arial"/>
                <w:iCs/>
                <w:sz w:val="20"/>
              </w:rPr>
              <w:t xml:space="preserve">CFR1910.1030 </w:t>
            </w:r>
            <w:proofErr w:type="spellStart"/>
            <w:r w:rsidR="0078716B">
              <w:rPr>
                <w:rFonts w:ascii="Arial" w:hAnsi="Arial" w:cs="Arial"/>
                <w:iCs/>
                <w:sz w:val="20"/>
              </w:rPr>
              <w:t>Bloodborne</w:t>
            </w:r>
            <w:proofErr w:type="spellEnd"/>
            <w:r w:rsidR="0078716B">
              <w:rPr>
                <w:rFonts w:ascii="Arial" w:hAnsi="Arial" w:cs="Arial"/>
                <w:iCs/>
                <w:sz w:val="20"/>
              </w:rPr>
              <w:t xml:space="preserve"> Pathogens</w:t>
            </w:r>
            <w:r w:rsidR="00552BB5">
              <w:rPr>
                <w:rFonts w:ascii="Arial" w:hAnsi="Arial" w:cs="Arial"/>
                <w:iCs/>
                <w:sz w:val="20"/>
              </w:rPr>
              <w:t>.</w:t>
            </w:r>
          </w:p>
          <w:p w:rsidR="00B033A6" w:rsidRDefault="00B033A6" w:rsidP="00B033A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CLSI. Clinical Laboratory Safety; Approved Guideline – Third Edition. CLSI document GP17-A3. Clinical and Laboratory</w:t>
            </w:r>
            <w:r w:rsidR="00221386">
              <w:rPr>
                <w:rFonts w:ascii="Arial" w:hAnsi="Arial" w:cs="Arial"/>
                <w:iCs/>
                <w:sz w:val="20"/>
              </w:rPr>
              <w:t xml:space="preserve"> Standards Institute, Wayne, PA;</w:t>
            </w:r>
            <w:r>
              <w:rPr>
                <w:rFonts w:ascii="Arial" w:hAnsi="Arial" w:cs="Arial"/>
                <w:iCs/>
                <w:sz w:val="20"/>
              </w:rPr>
              <w:t xml:space="preserve"> 2012.</w:t>
            </w:r>
          </w:p>
          <w:p w:rsidR="005844F2" w:rsidRDefault="00B033A6" w:rsidP="00B033A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CLSI. Protection of Labor</w:t>
            </w:r>
            <w:r w:rsidR="00BA0D00">
              <w:rPr>
                <w:rFonts w:ascii="Arial" w:hAnsi="Arial" w:cs="Arial"/>
                <w:iCs/>
                <w:sz w:val="20"/>
              </w:rPr>
              <w:t>atory Workers f</w:t>
            </w:r>
            <w:r>
              <w:rPr>
                <w:rFonts w:ascii="Arial" w:hAnsi="Arial" w:cs="Arial"/>
                <w:iCs/>
                <w:sz w:val="20"/>
              </w:rPr>
              <w:t xml:space="preserve">rom Occupationally Acquired Infections; Approved Guideline – </w:t>
            </w:r>
            <w:r w:rsidR="004142D7">
              <w:rPr>
                <w:rFonts w:ascii="Arial" w:hAnsi="Arial" w:cs="Arial"/>
                <w:iCs/>
                <w:sz w:val="20"/>
              </w:rPr>
              <w:t>Fourth</w:t>
            </w:r>
            <w:r>
              <w:rPr>
                <w:rFonts w:ascii="Arial" w:hAnsi="Arial" w:cs="Arial"/>
                <w:iCs/>
                <w:sz w:val="20"/>
              </w:rPr>
              <w:t xml:space="preserve"> Edition. CLSI document M29-A</w:t>
            </w:r>
            <w:r w:rsidR="004142D7">
              <w:rPr>
                <w:rFonts w:ascii="Arial" w:hAnsi="Arial" w:cs="Arial"/>
                <w:iCs/>
                <w:sz w:val="20"/>
              </w:rPr>
              <w:t>4</w:t>
            </w:r>
            <w:r>
              <w:rPr>
                <w:rFonts w:ascii="Arial" w:hAnsi="Arial" w:cs="Arial"/>
                <w:iCs/>
                <w:sz w:val="20"/>
              </w:rPr>
              <w:t>.  Clinical and Laboratory Standards Ins</w:t>
            </w:r>
            <w:r w:rsidR="00221386">
              <w:rPr>
                <w:rFonts w:ascii="Arial" w:hAnsi="Arial" w:cs="Arial"/>
                <w:iCs/>
                <w:sz w:val="20"/>
              </w:rPr>
              <w:t>titute, Wayne, PA;</w:t>
            </w:r>
            <w:r>
              <w:rPr>
                <w:rFonts w:ascii="Arial" w:hAnsi="Arial" w:cs="Arial"/>
                <w:iCs/>
                <w:sz w:val="20"/>
              </w:rPr>
              <w:t xml:space="preserve"> 20</w:t>
            </w:r>
            <w:r w:rsidR="004142D7">
              <w:rPr>
                <w:rFonts w:ascii="Arial" w:hAnsi="Arial" w:cs="Arial"/>
                <w:iCs/>
                <w:sz w:val="20"/>
              </w:rPr>
              <w:t>14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BA0D00" w:rsidRPr="00B033A6" w:rsidRDefault="00BA0D00" w:rsidP="00BA0D00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844F2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4F2" w:rsidRDefault="005844F2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5844F2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4F2" w:rsidRDefault="005844F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2" w:rsidRDefault="005844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2" w:rsidRDefault="005844F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2" w:rsidRDefault="005844F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2" w:rsidRDefault="005844F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5844F2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5844F2" w:rsidRDefault="005844F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2" w:rsidRDefault="005844F2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2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2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Unknown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2" w:rsidRDefault="005844F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B033A6" w:rsidTr="001872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033A6" w:rsidRDefault="00B033A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6" w:rsidRDefault="00B033A6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6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6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12/26/2003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6" w:rsidRDefault="00B033A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033A6" w:rsidTr="00595C3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033A6" w:rsidRDefault="00B033A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6" w:rsidRDefault="00B033A6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6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6" w:rsidRDefault="00B033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07/31/</w:t>
            </w:r>
            <w:r w:rsidR="0012765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15" w:rsidRPr="00B3460E" w:rsidRDefault="00FA2C1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Reformatted.</w:t>
            </w:r>
          </w:p>
          <w:p w:rsidR="00FA2C15" w:rsidRPr="00B3460E" w:rsidRDefault="00FA2C1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Renumbered from 10.2</w:t>
            </w:r>
            <w:r w:rsidRPr="00B3460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2C15" w:rsidRPr="00B3460E" w:rsidRDefault="00FA2C1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>
              <w:rPr>
                <w:rFonts w:ascii="Arial" w:hAnsi="Arial" w:cs="Arial"/>
                <w:sz w:val="20"/>
                <w:szCs w:val="20"/>
              </w:rPr>
              <w:t>personal property section.</w:t>
            </w:r>
          </w:p>
          <w:p w:rsidR="00FA2C15" w:rsidRPr="00B3460E" w:rsidRDefault="00FA2C1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Added supporting documents.</w:t>
            </w:r>
          </w:p>
          <w:p w:rsidR="00FA2C15" w:rsidRDefault="00FA2C15" w:rsidP="00FA2C1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r</w:t>
            </w:r>
            <w:r w:rsidRPr="00B3460E">
              <w:rPr>
                <w:rFonts w:ascii="Arial" w:hAnsi="Arial" w:cs="Arial"/>
                <w:sz w:val="20"/>
                <w:szCs w:val="20"/>
              </w:rPr>
              <w:t>eferences.</w:t>
            </w:r>
          </w:p>
        </w:tc>
      </w:tr>
      <w:tr w:rsidR="00595C35" w:rsidTr="001276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595C35" w:rsidRDefault="00595C3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35" w:rsidRDefault="00595C35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35" w:rsidRDefault="00595C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35" w:rsidRDefault="00595C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07/31/</w:t>
            </w:r>
            <w:r w:rsidR="00127652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35" w:rsidRDefault="00595C3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hyperlink to Blood and Body Fluid Exposure form.</w:t>
            </w:r>
          </w:p>
          <w:p w:rsidR="00595C35" w:rsidRPr="00B3460E" w:rsidRDefault="00CC52F1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</w:t>
            </w:r>
            <w:r w:rsidR="00595C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 on mechanical protective devices, centrifuges, and work surfaces.</w:t>
            </w:r>
          </w:p>
        </w:tc>
      </w:tr>
      <w:tr w:rsidR="00127652" w:rsidTr="000849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127652" w:rsidRDefault="0012765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52" w:rsidRDefault="00127652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52" w:rsidRDefault="00127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52" w:rsidRDefault="00127652" w:rsidP="00DF5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</w:t>
            </w:r>
            <w:r w:rsidR="00DF5B45">
              <w:rPr>
                <w:rFonts w:ascii="Arial" w:hAnsi="Arial" w:cs="Arial"/>
                <w:sz w:val="20"/>
              </w:rPr>
              <w:t>17</w:t>
            </w:r>
            <w:r>
              <w:rPr>
                <w:rFonts w:ascii="Arial" w:hAnsi="Arial" w:cs="Arial"/>
                <w:sz w:val="20"/>
              </w:rPr>
              <w:t>/2016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52" w:rsidRDefault="00127652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restrictions on wearing Capri</w:t>
            </w:r>
            <w:r w:rsidR="006E610C">
              <w:rPr>
                <w:rFonts w:ascii="Arial" w:hAnsi="Arial" w:cs="Arial"/>
                <w:sz w:val="20"/>
                <w:szCs w:val="20"/>
              </w:rPr>
              <w:t xml:space="preserve"> style</w:t>
            </w:r>
            <w:r>
              <w:rPr>
                <w:rFonts w:ascii="Arial" w:hAnsi="Arial" w:cs="Arial"/>
                <w:sz w:val="20"/>
                <w:szCs w:val="20"/>
              </w:rPr>
              <w:t xml:space="preserve"> pants and short dresses/skirts.</w:t>
            </w:r>
          </w:p>
          <w:p w:rsidR="006E610C" w:rsidRDefault="006E610C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hyperlink to hospital dress code policy.</w:t>
            </w:r>
          </w:p>
          <w:p w:rsidR="00DF5B45" w:rsidRDefault="00241BBE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5B45">
              <w:rPr>
                <w:rFonts w:ascii="Arial" w:hAnsi="Arial" w:cs="Arial"/>
                <w:sz w:val="20"/>
                <w:szCs w:val="20"/>
              </w:rPr>
              <w:t>Added information on noise</w:t>
            </w:r>
            <w:r w:rsidR="00DF5B4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1BBE" w:rsidRDefault="00DF5B45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hyperlink to hospital hearing conservation program.</w:t>
            </w:r>
            <w:r w:rsidR="00241B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495A" w:rsidTr="00D467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0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08495A" w:rsidRDefault="0008495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5A" w:rsidRDefault="0008495A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5A" w:rsidRDefault="00FF6B8B" w:rsidP="00FF6B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Laboratory Safety Committee / </w:t>
            </w:r>
            <w:r w:rsidR="0008495A"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5A" w:rsidRDefault="00FF6B8B" w:rsidP="00DF5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05/25/2017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7D" w:rsidRDefault="00CA1D7D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BSC and fume hood annual certification information.</w:t>
            </w:r>
          </w:p>
          <w:p w:rsidR="00CA1D7D" w:rsidRDefault="00CA1D7D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latex allergy information.</w:t>
            </w:r>
          </w:p>
          <w:p w:rsidR="0008495A" w:rsidRDefault="00CA1D7D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="0008495A">
              <w:rPr>
                <w:rFonts w:ascii="Arial" w:hAnsi="Arial" w:cs="Arial"/>
                <w:sz w:val="20"/>
                <w:szCs w:val="20"/>
              </w:rPr>
              <w:t>Supporting Documents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8495A">
              <w:rPr>
                <w:rFonts w:ascii="Arial" w:hAnsi="Arial" w:cs="Arial"/>
                <w:sz w:val="20"/>
                <w:szCs w:val="20"/>
              </w:rPr>
              <w:t xml:space="preserve"> SA 11.01 Injury or Illness</w:t>
            </w:r>
            <w:r w:rsidR="00505CAE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958.00</w:t>
            </w:r>
            <w:r w:rsidR="001A052F">
              <w:rPr>
                <w:rFonts w:ascii="Arial" w:hAnsi="Arial" w:cs="Arial"/>
                <w:sz w:val="20"/>
                <w:szCs w:val="20"/>
              </w:rPr>
              <w:t xml:space="preserve"> Latex Safe Precautions.</w:t>
            </w:r>
          </w:p>
        </w:tc>
      </w:tr>
      <w:tr w:rsidR="00D4676B" w:rsidTr="00BC5D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4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D4676B" w:rsidRDefault="00D4676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6B" w:rsidRDefault="00D4676B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6B" w:rsidRDefault="00D4676B" w:rsidP="00FF6B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6B" w:rsidRDefault="00D4676B" w:rsidP="00D46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07/21/2017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6B" w:rsidRDefault="00D4676B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Listed </w:t>
            </w:r>
            <w:r w:rsidR="000B26E7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0B26E7">
              <w:rPr>
                <w:rFonts w:ascii="Arial" w:hAnsi="Arial" w:cs="Arial"/>
                <w:sz w:val="20"/>
                <w:szCs w:val="20"/>
              </w:rPr>
              <w:t>to use</w:t>
            </w:r>
            <w:r w:rsidR="00B601A7">
              <w:rPr>
                <w:rFonts w:ascii="Arial" w:hAnsi="Arial" w:cs="Arial"/>
                <w:sz w:val="20"/>
                <w:szCs w:val="20"/>
              </w:rPr>
              <w:t xml:space="preserve">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electronic devices in lab.</w:t>
            </w:r>
          </w:p>
          <w:p w:rsidR="00D4676B" w:rsidRDefault="00D4676B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Radio use requirements.</w:t>
            </w:r>
          </w:p>
          <w:p w:rsidR="00D4676B" w:rsidRDefault="00D4676B" w:rsidP="00D4676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supporting document 1101.00.</w:t>
            </w:r>
          </w:p>
        </w:tc>
      </w:tr>
      <w:tr w:rsidR="00BC5D84" w:rsidTr="00214AB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4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C5D84" w:rsidRDefault="00BC5D84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4" w:rsidRDefault="00BC5D84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4" w:rsidRDefault="00BC5D84" w:rsidP="00FF6B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4" w:rsidRDefault="00BC5D84" w:rsidP="00D46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06/29/2018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A" w:rsidRDefault="003F41DA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headphones and cameras under personal electronic devices.</w:t>
            </w:r>
          </w:p>
          <w:p w:rsidR="004142D7" w:rsidRDefault="003F41DA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‘</w:t>
            </w:r>
            <w:r w:rsidR="004142D7">
              <w:rPr>
                <w:rFonts w:ascii="Arial" w:hAnsi="Arial" w:cs="Arial"/>
                <w:sz w:val="20"/>
                <w:szCs w:val="20"/>
              </w:rPr>
              <w:t>Personal devices used for business purposes should not be used in technical areas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4142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D84" w:rsidRDefault="00BC5D84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Supporting Documents.</w:t>
            </w:r>
          </w:p>
          <w:p w:rsidR="00BC5D84" w:rsidRDefault="00BC5D84" w:rsidP="00FA2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References. </w:t>
            </w:r>
          </w:p>
        </w:tc>
      </w:tr>
      <w:tr w:rsidR="00214ABF" w:rsidTr="00B3641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4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214ABF" w:rsidRDefault="00214AB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F" w:rsidRDefault="00214ABF" w:rsidP="00595C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F" w:rsidRDefault="00214ABF" w:rsidP="00FF6B8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Fangel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BF" w:rsidRDefault="00B36411" w:rsidP="00D467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04/10/2020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F" w:rsidRDefault="00214ABF" w:rsidP="00214A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instruction on personal electronic device use (acceptable vs. non-acceptable areas). </w:t>
            </w:r>
          </w:p>
          <w:p w:rsidR="00214ABF" w:rsidRDefault="00214ABF" w:rsidP="003D712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="003D712F">
              <w:rPr>
                <w:rFonts w:ascii="Arial" w:hAnsi="Arial" w:cs="Arial"/>
                <w:sz w:val="20"/>
                <w:szCs w:val="20"/>
              </w:rPr>
              <w:t>corrective 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measure for personal electronic device use in technical areas.</w:t>
            </w:r>
          </w:p>
        </w:tc>
      </w:tr>
    </w:tbl>
    <w:p w:rsidR="005844F2" w:rsidRDefault="005844F2">
      <w:pPr>
        <w:rPr>
          <w:rFonts w:ascii="Arial" w:hAnsi="Arial" w:cs="Arial"/>
        </w:rPr>
      </w:pPr>
    </w:p>
    <w:sectPr w:rsidR="005844F2" w:rsidSect="002B1D96">
      <w:headerReference w:type="default" r:id="rId17"/>
      <w:footerReference w:type="even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13" w:rsidRDefault="008E3B13">
      <w:r>
        <w:separator/>
      </w:r>
    </w:p>
  </w:endnote>
  <w:endnote w:type="continuationSeparator" w:id="0">
    <w:p w:rsidR="008E3B13" w:rsidRDefault="008E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BC" w:rsidRDefault="00067B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2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2BC" w:rsidRDefault="00AB32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BC" w:rsidRDefault="00AB32BC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</w:p>
  <w:p w:rsidR="00AB32BC" w:rsidRDefault="00AB32BC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 w:rsidR="00067BA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067BA0">
      <w:rPr>
        <w:rFonts w:ascii="Arial" w:hAnsi="Arial" w:cs="Arial"/>
        <w:sz w:val="16"/>
      </w:rPr>
      <w:fldChar w:fldCharType="separate"/>
    </w:r>
    <w:r w:rsidR="004E01E6">
      <w:rPr>
        <w:rFonts w:ascii="Arial" w:hAnsi="Arial" w:cs="Arial"/>
        <w:noProof/>
        <w:sz w:val="16"/>
      </w:rPr>
      <w:t>5</w:t>
    </w:r>
    <w:r w:rsidR="00067BA0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067BA0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067BA0">
      <w:rPr>
        <w:rFonts w:ascii="Arial" w:hAnsi="Arial" w:cs="Arial"/>
        <w:sz w:val="16"/>
      </w:rPr>
      <w:fldChar w:fldCharType="separate"/>
    </w:r>
    <w:r w:rsidR="004E01E6">
      <w:rPr>
        <w:rFonts w:ascii="Arial" w:hAnsi="Arial" w:cs="Arial"/>
        <w:noProof/>
        <w:sz w:val="16"/>
      </w:rPr>
      <w:t>5</w:t>
    </w:r>
    <w:r w:rsidR="00067BA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13" w:rsidRDefault="008E3B13">
      <w:r>
        <w:separator/>
      </w:r>
    </w:p>
  </w:footnote>
  <w:footnote w:type="continuationSeparator" w:id="0">
    <w:p w:rsidR="008E3B13" w:rsidRDefault="008E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BC" w:rsidRDefault="00A64FF9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  <w:t xml:space="preserve">                          </w:t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  <w:t xml:space="preserve">         </w:t>
    </w:r>
    <w:r w:rsidR="00AB32BC">
      <w:rPr>
        <w:rFonts w:ascii="Arial" w:hAnsi="Arial" w:cs="Arial"/>
        <w:bCs/>
        <w:sz w:val="18"/>
      </w:rPr>
      <w:t xml:space="preserve">  </w:t>
    </w:r>
    <w:r w:rsidR="00F0054D">
      <w:rPr>
        <w:noProof/>
      </w:rPr>
      <w:drawing>
        <wp:inline distT="0" distB="0" distL="0" distR="0">
          <wp:extent cx="962025" cy="308610"/>
          <wp:effectExtent l="0" t="0" r="9525" b="0"/>
          <wp:docPr id="13" name="Picture 13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2BC" w:rsidRDefault="00AB32BC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SA 10.02 General Protection Requirements</w:t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</w:p>
  <w:p w:rsidR="00AB32BC" w:rsidRDefault="00083386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9</w:t>
    </w:r>
  </w:p>
  <w:p w:rsidR="00AB32BC" w:rsidRDefault="00AB32BC">
    <w:pPr>
      <w:pStyle w:val="Header"/>
      <w:ind w:left="-720"/>
      <w:rPr>
        <w:b/>
        <w:sz w:val="18"/>
        <w:szCs w:val="26"/>
      </w:rPr>
    </w:pPr>
    <w:r w:rsidRPr="00B36411">
      <w:rPr>
        <w:rFonts w:ascii="Arial" w:hAnsi="Arial" w:cs="Arial"/>
        <w:bCs/>
        <w:sz w:val="18"/>
      </w:rPr>
      <w:t>Effective Date:</w:t>
    </w:r>
    <w:r>
      <w:rPr>
        <w:rFonts w:ascii="Arial" w:hAnsi="Arial" w:cs="Arial"/>
        <w:bCs/>
        <w:sz w:val="18"/>
      </w:rPr>
      <w:t xml:space="preserve"> </w:t>
    </w:r>
    <w:r w:rsidR="00B36411">
      <w:rPr>
        <w:rFonts w:ascii="Arial" w:hAnsi="Arial" w:cs="Arial"/>
        <w:bCs/>
        <w:sz w:val="18"/>
      </w:rPr>
      <w:t>April 10, 2020</w:t>
    </w:r>
  </w:p>
  <w:p w:rsidR="00AB32BC" w:rsidRDefault="00F0054D">
    <w:pPr>
      <w:pStyle w:val="Header"/>
      <w:jc w:val="center"/>
      <w:rPr>
        <w:b/>
        <w:sz w:val="26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BB0DD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844288"/>
    <w:multiLevelType w:val="hybridMultilevel"/>
    <w:tmpl w:val="43B4A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E17EE"/>
    <w:multiLevelType w:val="hybridMultilevel"/>
    <w:tmpl w:val="A1665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5"/>
  </w:num>
  <w:num w:numId="12">
    <w:abstractNumId w:val="7"/>
  </w:num>
  <w:num w:numId="13">
    <w:abstractNumId w:val="16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8433"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E2"/>
    <w:rsid w:val="000202B6"/>
    <w:rsid w:val="000218A2"/>
    <w:rsid w:val="00050E73"/>
    <w:rsid w:val="00054871"/>
    <w:rsid w:val="0005612C"/>
    <w:rsid w:val="00065886"/>
    <w:rsid w:val="00067BA0"/>
    <w:rsid w:val="000777D4"/>
    <w:rsid w:val="00077F1F"/>
    <w:rsid w:val="00083386"/>
    <w:rsid w:val="0008495A"/>
    <w:rsid w:val="00091ABB"/>
    <w:rsid w:val="00096B7E"/>
    <w:rsid w:val="000A1E5B"/>
    <w:rsid w:val="000B26E7"/>
    <w:rsid w:val="000B49AC"/>
    <w:rsid w:val="000D7225"/>
    <w:rsid w:val="000F7964"/>
    <w:rsid w:val="00122C3D"/>
    <w:rsid w:val="00127652"/>
    <w:rsid w:val="001872C9"/>
    <w:rsid w:val="00195B21"/>
    <w:rsid w:val="001A052F"/>
    <w:rsid w:val="001B0148"/>
    <w:rsid w:val="001C115D"/>
    <w:rsid w:val="00214ABF"/>
    <w:rsid w:val="00221386"/>
    <w:rsid w:val="00241BBE"/>
    <w:rsid w:val="00273A3F"/>
    <w:rsid w:val="002B0EBD"/>
    <w:rsid w:val="002B1D96"/>
    <w:rsid w:val="002C1D17"/>
    <w:rsid w:val="002E1DF9"/>
    <w:rsid w:val="00313468"/>
    <w:rsid w:val="00313DBD"/>
    <w:rsid w:val="003342E2"/>
    <w:rsid w:val="00335FA6"/>
    <w:rsid w:val="00374B53"/>
    <w:rsid w:val="0037548B"/>
    <w:rsid w:val="003B0809"/>
    <w:rsid w:val="003B394E"/>
    <w:rsid w:val="003B536F"/>
    <w:rsid w:val="003D712F"/>
    <w:rsid w:val="003F41DA"/>
    <w:rsid w:val="004142D7"/>
    <w:rsid w:val="004245CC"/>
    <w:rsid w:val="00441B4C"/>
    <w:rsid w:val="00443431"/>
    <w:rsid w:val="0046585A"/>
    <w:rsid w:val="00467397"/>
    <w:rsid w:val="0048560A"/>
    <w:rsid w:val="004B233A"/>
    <w:rsid w:val="004B669F"/>
    <w:rsid w:val="004E01E6"/>
    <w:rsid w:val="005047C1"/>
    <w:rsid w:val="00505921"/>
    <w:rsid w:val="00505CAE"/>
    <w:rsid w:val="00552BB5"/>
    <w:rsid w:val="00554237"/>
    <w:rsid w:val="00554E1C"/>
    <w:rsid w:val="00565BAA"/>
    <w:rsid w:val="005844F2"/>
    <w:rsid w:val="00595C35"/>
    <w:rsid w:val="006305C7"/>
    <w:rsid w:val="006315B9"/>
    <w:rsid w:val="006337B6"/>
    <w:rsid w:val="00692544"/>
    <w:rsid w:val="006A0D54"/>
    <w:rsid w:val="006B388E"/>
    <w:rsid w:val="006C78FC"/>
    <w:rsid w:val="006D3021"/>
    <w:rsid w:val="006E610C"/>
    <w:rsid w:val="00711219"/>
    <w:rsid w:val="007147B0"/>
    <w:rsid w:val="007212F1"/>
    <w:rsid w:val="00775ED5"/>
    <w:rsid w:val="0078716B"/>
    <w:rsid w:val="00796BF6"/>
    <w:rsid w:val="007B098C"/>
    <w:rsid w:val="008024DF"/>
    <w:rsid w:val="00805808"/>
    <w:rsid w:val="0085749C"/>
    <w:rsid w:val="008A1E50"/>
    <w:rsid w:val="008B37E2"/>
    <w:rsid w:val="008B688C"/>
    <w:rsid w:val="008B7EA9"/>
    <w:rsid w:val="008C1527"/>
    <w:rsid w:val="008D30ED"/>
    <w:rsid w:val="008E3B13"/>
    <w:rsid w:val="008F1D6F"/>
    <w:rsid w:val="00910A27"/>
    <w:rsid w:val="009166FB"/>
    <w:rsid w:val="00941123"/>
    <w:rsid w:val="0097718B"/>
    <w:rsid w:val="009A7312"/>
    <w:rsid w:val="009C3686"/>
    <w:rsid w:val="009D1954"/>
    <w:rsid w:val="00A03197"/>
    <w:rsid w:val="00A50C74"/>
    <w:rsid w:val="00A54D66"/>
    <w:rsid w:val="00A64FF9"/>
    <w:rsid w:val="00A9282B"/>
    <w:rsid w:val="00AB32BC"/>
    <w:rsid w:val="00B033A6"/>
    <w:rsid w:val="00B03FFF"/>
    <w:rsid w:val="00B17DBB"/>
    <w:rsid w:val="00B219DC"/>
    <w:rsid w:val="00B3486B"/>
    <w:rsid w:val="00B36411"/>
    <w:rsid w:val="00B601A7"/>
    <w:rsid w:val="00BA0D00"/>
    <w:rsid w:val="00BB5403"/>
    <w:rsid w:val="00BC5D84"/>
    <w:rsid w:val="00BD2937"/>
    <w:rsid w:val="00BE013B"/>
    <w:rsid w:val="00C37172"/>
    <w:rsid w:val="00C47D96"/>
    <w:rsid w:val="00C7263B"/>
    <w:rsid w:val="00C73AC9"/>
    <w:rsid w:val="00CA1D7D"/>
    <w:rsid w:val="00CB2F77"/>
    <w:rsid w:val="00CC52F1"/>
    <w:rsid w:val="00CE43A6"/>
    <w:rsid w:val="00CF5116"/>
    <w:rsid w:val="00D127B5"/>
    <w:rsid w:val="00D3780A"/>
    <w:rsid w:val="00D42A69"/>
    <w:rsid w:val="00D4676B"/>
    <w:rsid w:val="00D46A90"/>
    <w:rsid w:val="00D47FB7"/>
    <w:rsid w:val="00D5062B"/>
    <w:rsid w:val="00D53C64"/>
    <w:rsid w:val="00D60F42"/>
    <w:rsid w:val="00D70B2A"/>
    <w:rsid w:val="00D86812"/>
    <w:rsid w:val="00D92D6B"/>
    <w:rsid w:val="00DC5E43"/>
    <w:rsid w:val="00DC767D"/>
    <w:rsid w:val="00DF5B45"/>
    <w:rsid w:val="00E066C6"/>
    <w:rsid w:val="00E36182"/>
    <w:rsid w:val="00E50A63"/>
    <w:rsid w:val="00E619E7"/>
    <w:rsid w:val="00EA141A"/>
    <w:rsid w:val="00EA1980"/>
    <w:rsid w:val="00EE79A7"/>
    <w:rsid w:val="00EF78F6"/>
    <w:rsid w:val="00F0054D"/>
    <w:rsid w:val="00F476C9"/>
    <w:rsid w:val="00F64213"/>
    <w:rsid w:val="00F85318"/>
    <w:rsid w:val="00FA2C15"/>
    <w:rsid w:val="00FA622A"/>
    <w:rsid w:val="00FB005E"/>
    <w:rsid w:val="00FB30E6"/>
    <w:rsid w:val="00FC2711"/>
    <w:rsid w:val="00FC7894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strokecolor="gray"/>
    </o:shapedefaults>
    <o:shapelayout v:ext="edit">
      <o:idmap v:ext="edit" data="1"/>
    </o:shapelayout>
  </w:shapeDefaults>
  <w:decimalSymbol w:val="."/>
  <w:listSeparator w:val=","/>
  <w15:docId w15:val="{D22D2C9B-8B3F-49AA-BC32-F476339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9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B1D96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B1D96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B1D96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B1D96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B1D96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B1D96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B1D96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B1D96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B1D96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1D96"/>
    <w:rPr>
      <w:bCs/>
      <w:iCs/>
      <w:color w:val="000000"/>
    </w:rPr>
  </w:style>
  <w:style w:type="paragraph" w:styleId="Header">
    <w:name w:val="header"/>
    <w:basedOn w:val="Normal"/>
    <w:semiHidden/>
    <w:rsid w:val="002B1D9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2B1D96"/>
    <w:pPr>
      <w:ind w:left="360" w:hanging="360"/>
    </w:pPr>
  </w:style>
  <w:style w:type="paragraph" w:styleId="Title">
    <w:name w:val="Title"/>
    <w:basedOn w:val="Normal"/>
    <w:qFormat/>
    <w:rsid w:val="002B1D9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2B1D96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2B1D9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B1D9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B1D96"/>
    <w:pPr>
      <w:numPr>
        <w:numId w:val="0"/>
      </w:numPr>
    </w:pPr>
  </w:style>
  <w:style w:type="paragraph" w:customStyle="1" w:styleId="TableText">
    <w:name w:val="Table Text"/>
    <w:basedOn w:val="Normal"/>
    <w:rsid w:val="002B1D9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B1D9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2B1D96"/>
    <w:rPr>
      <w:b/>
      <w:color w:val="0000FF"/>
    </w:rPr>
  </w:style>
  <w:style w:type="paragraph" w:customStyle="1" w:styleId="Sec2Hdr1">
    <w:name w:val="Sec2 Hdr1"/>
    <w:rsid w:val="002B1D96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sid w:val="002B1D9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B1D96"/>
    <w:rPr>
      <w:color w:val="800080"/>
      <w:u w:val="single"/>
    </w:rPr>
  </w:style>
  <w:style w:type="character" w:styleId="PageNumber">
    <w:name w:val="page number"/>
    <w:basedOn w:val="DefaultParagraphFont"/>
    <w:semiHidden/>
    <w:rsid w:val="002B1D96"/>
  </w:style>
  <w:style w:type="paragraph" w:styleId="ListParagraph">
    <w:name w:val="List Paragraph"/>
    <w:basedOn w:val="Normal"/>
    <w:uiPriority w:val="34"/>
    <w:qFormat/>
    <w:rsid w:val="00775E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115D"/>
    <w:pPr>
      <w:jc w:val="left"/>
    </w:pPr>
    <w:rPr>
      <w:color w:val="333333"/>
      <w:sz w:val="24"/>
    </w:rPr>
  </w:style>
  <w:style w:type="paragraph" w:customStyle="1" w:styleId="Default">
    <w:name w:val="Default"/>
    <w:rsid w:val="00BD29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8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2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34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Safety/SA/207672.pdf" TargetMode="External"/><Relationship Id="rId13" Type="http://schemas.openxmlformats.org/officeDocument/2006/relationships/hyperlink" Target="http://khan.childrensmn.org/references/policy/1000/1024.00-dress-code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han.childrensmn.org/emergency-and-safety/" TargetMode="External"/><Relationship Id="rId12" Type="http://schemas.openxmlformats.org/officeDocument/2006/relationships/hyperlink" Target="http://khan.childrensmn.org/references/policy/900/986.00-hearing-conservation-program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khan.childrensmn.org/references/policy/1200/1213.00-blood-or-body-fluid-post-exposure-mgmt-health-care-provider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references/policy/900/958.00-latex-safe-precau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rnet.childrenshc.org/references/policy/1100/1138.00-photography-video-and-audio-recordings.pdf" TargetMode="External"/><Relationship Id="rId10" Type="http://schemas.openxmlformats.org/officeDocument/2006/relationships/hyperlink" Target="http://khan.childrensmn.org/Manuals/Lab/SOP/Gen/Safety/SA/210403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SA/205901.pdf" TargetMode="External"/><Relationship Id="rId14" Type="http://schemas.openxmlformats.org/officeDocument/2006/relationships/hyperlink" Target="https://starnet.childrenshc.org/references/policy/1100/1101.00-workforce-member-information-security-polic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1204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9216</CharactersWithSpaces>
  <SharedDoc>false</SharedDoc>
  <HLinks>
    <vt:vector size="60" baseType="variant">
      <vt:variant>
        <vt:i4>8060980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http://khan.childrensmn.org/references/policy/1200/1213.00-blood-or-body-fluid-post-exposure-mgmt-health-care-providers.pdf</vt:lpwstr>
      </vt:variant>
      <vt:variant>
        <vt:lpwstr/>
      </vt:variant>
      <vt:variant>
        <vt:i4>5832787</vt:i4>
      </vt:variant>
      <vt:variant>
        <vt:i4>24</vt:i4>
      </vt:variant>
      <vt:variant>
        <vt:i4>0</vt:i4>
      </vt:variant>
      <vt:variant>
        <vt:i4>5</vt:i4>
      </vt:variant>
      <vt:variant>
        <vt:lpwstr>https://starnet.childrenshc.org/references/policy/1100/1138.00-photography-video-and-audio-recordings.pdf</vt:lpwstr>
      </vt:variant>
      <vt:variant>
        <vt:lpwstr/>
      </vt:variant>
      <vt:variant>
        <vt:i4>3604522</vt:i4>
      </vt:variant>
      <vt:variant>
        <vt:i4>21</vt:i4>
      </vt:variant>
      <vt:variant>
        <vt:i4>0</vt:i4>
      </vt:variant>
      <vt:variant>
        <vt:i4>5</vt:i4>
      </vt:variant>
      <vt:variant>
        <vt:lpwstr>https://starnet.childrenshc.org/references/policy/1100/1101.00-workforce-member-information-security-policy.pdf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http://khan.childrensmn.org/references/policy/1000/1024.00-dress-code.pdf</vt:lpwstr>
      </vt:variant>
      <vt:variant>
        <vt:lpwstr/>
      </vt:variant>
      <vt:variant>
        <vt:i4>262171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http://khan.childrensmn.org/references/policy/900/986.00-hearing-conservation-program.pdf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http://khan.childrensmn.org/references/policy/900/958.00-latex-safe-precautions.pdf</vt:lpwstr>
      </vt:variant>
      <vt:variant>
        <vt:lpwstr/>
      </vt:variant>
      <vt:variant>
        <vt:i4>1769555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http://khan.childrensmn.org/Manuals/Lab/SOP/Gen/Safety/SA/210403.pdf</vt:lpwstr>
      </vt:variant>
      <vt:variant>
        <vt:lpwstr/>
      </vt:variant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http://khan.childrensmn.org/Manuals/Lab/SOP/Gen/Safety/SA/205901.pdf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http://khan.childrensmn.org/Manuals/Lab/SOP/Gen/Safety/SA/207672.pdf</vt:lpwstr>
      </vt:variant>
      <vt:variant>
        <vt:lpwstr/>
      </vt:variant>
      <vt:variant>
        <vt:i4>196613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http://khan.childrensmn.org/emergency-and-safety/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CE080372</dc:creator>
  <cp:lastModifiedBy>Andrew Fangel</cp:lastModifiedBy>
  <cp:revision>9</cp:revision>
  <cp:lastPrinted>2018-06-19T18:15:00Z</cp:lastPrinted>
  <dcterms:created xsi:type="dcterms:W3CDTF">2021-02-01T19:33:00Z</dcterms:created>
  <dcterms:modified xsi:type="dcterms:W3CDTF">2021-02-01T19:42:00Z</dcterms:modified>
</cp:coreProperties>
</file>