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BE788" w14:textId="77777777" w:rsidR="00B71283" w:rsidRPr="00D941F3" w:rsidRDefault="008F33B8" w:rsidP="00425212">
      <w:pPr>
        <w:pStyle w:val="NoSpacing"/>
        <w:jc w:val="center"/>
        <w:rPr>
          <w:b/>
          <w:noProof/>
          <w:sz w:val="44"/>
          <w:szCs w:val="44"/>
        </w:rPr>
      </w:pPr>
      <w:bookmarkStart w:id="0" w:name="_GoBack"/>
      <w:bookmarkEnd w:id="0"/>
      <w:r>
        <w:rPr>
          <w:b/>
          <w:sz w:val="44"/>
          <w:szCs w:val="44"/>
        </w:rPr>
        <w:t>LAB TUBE</w:t>
      </w:r>
      <w:r w:rsidR="00D941F3">
        <w:rPr>
          <w:b/>
          <w:sz w:val="44"/>
          <w:szCs w:val="44"/>
        </w:rPr>
        <w:t xml:space="preserve"> GUIDE</w:t>
      </w:r>
    </w:p>
    <w:p w14:paraId="39A00428" w14:textId="22D7564B" w:rsidR="00F13332" w:rsidRPr="00D97636" w:rsidRDefault="00D941F3" w:rsidP="00F13332">
      <w:pPr>
        <w:pStyle w:val="NoSpacing"/>
        <w:ind w:hanging="187"/>
        <w:jc w:val="center"/>
        <w:rPr>
          <w:b/>
          <w:color w:val="17365D" w:themeColor="text2" w:themeShade="BF"/>
          <w:sz w:val="28"/>
          <w:szCs w:val="28"/>
        </w:rPr>
      </w:pPr>
      <w:r w:rsidRPr="00D97636">
        <w:rPr>
          <w:b/>
          <w:color w:val="17365D" w:themeColor="text2" w:themeShade="BF"/>
          <w:sz w:val="28"/>
          <w:szCs w:val="28"/>
        </w:rPr>
        <w:t xml:space="preserve">Always refer to the </w:t>
      </w:r>
      <w:r w:rsidR="0024122B" w:rsidRPr="00D97636">
        <w:rPr>
          <w:b/>
          <w:color w:val="17365D" w:themeColor="text2" w:themeShade="BF"/>
          <w:sz w:val="28"/>
          <w:szCs w:val="28"/>
        </w:rPr>
        <w:t>Lab Test Directory</w:t>
      </w:r>
      <w:r w:rsidRPr="00D97636">
        <w:rPr>
          <w:b/>
          <w:color w:val="17365D" w:themeColor="text2" w:themeShade="BF"/>
          <w:sz w:val="28"/>
          <w:szCs w:val="28"/>
        </w:rPr>
        <w:t xml:space="preserve"> for </w:t>
      </w:r>
      <w:r w:rsidR="00D41961">
        <w:rPr>
          <w:b/>
          <w:color w:val="17365D" w:themeColor="text2" w:themeShade="BF"/>
          <w:sz w:val="28"/>
          <w:szCs w:val="28"/>
        </w:rPr>
        <w:t>current specimen requirements</w:t>
      </w:r>
      <w:r w:rsidRPr="00D97636">
        <w:rPr>
          <w:b/>
          <w:color w:val="17365D" w:themeColor="text2" w:themeShade="BF"/>
          <w:sz w:val="28"/>
          <w:szCs w:val="28"/>
        </w:rPr>
        <w:t xml:space="preserve"> </w:t>
      </w:r>
    </w:p>
    <w:p w14:paraId="3EFB178B" w14:textId="06BC3942" w:rsidR="00880613" w:rsidRDefault="00D941F3" w:rsidP="00D97636">
      <w:pPr>
        <w:pStyle w:val="NoSpacing"/>
        <w:ind w:hanging="187"/>
        <w:jc w:val="center"/>
        <w:rPr>
          <w:b/>
          <w:color w:val="17365D" w:themeColor="text2" w:themeShade="BF"/>
          <w:sz w:val="28"/>
          <w:szCs w:val="28"/>
        </w:rPr>
      </w:pPr>
      <w:r w:rsidRPr="00D97636">
        <w:rPr>
          <w:b/>
          <w:color w:val="17365D" w:themeColor="text2" w:themeShade="BF"/>
          <w:sz w:val="28"/>
          <w:szCs w:val="28"/>
        </w:rPr>
        <w:t>Call la</w:t>
      </w:r>
      <w:r w:rsidR="005A6AC9">
        <w:rPr>
          <w:b/>
          <w:color w:val="17365D" w:themeColor="text2" w:themeShade="BF"/>
          <w:sz w:val="28"/>
          <w:szCs w:val="28"/>
        </w:rPr>
        <w:t>b with questions about complicated combinations</w:t>
      </w:r>
    </w:p>
    <w:p w14:paraId="71CB7F9A" w14:textId="00996C7B" w:rsidR="005D789B" w:rsidRDefault="005D789B" w:rsidP="00D97636">
      <w:pPr>
        <w:pStyle w:val="NoSpacing"/>
        <w:rPr>
          <w:b/>
          <w:color w:val="FF0000"/>
          <w:sz w:val="32"/>
        </w:rPr>
      </w:pPr>
    </w:p>
    <w:tbl>
      <w:tblPr>
        <w:tblStyle w:val="TableGrid1"/>
        <w:tblW w:w="0" w:type="auto"/>
        <w:jc w:val="center"/>
        <w:tblLook w:val="04A0" w:firstRow="1" w:lastRow="0" w:firstColumn="1" w:lastColumn="0" w:noHBand="0" w:noVBand="1"/>
      </w:tblPr>
      <w:tblGrid>
        <w:gridCol w:w="1885"/>
        <w:gridCol w:w="2700"/>
        <w:gridCol w:w="2742"/>
      </w:tblGrid>
      <w:tr w:rsidR="009B64C3" w:rsidRPr="00372708" w14:paraId="24EDABA2" w14:textId="77777777" w:rsidTr="00D97636">
        <w:trPr>
          <w:trHeight w:val="286"/>
          <w:jc w:val="center"/>
        </w:trPr>
        <w:tc>
          <w:tcPr>
            <w:tcW w:w="1885" w:type="dxa"/>
            <w:shd w:val="clear" w:color="auto" w:fill="BFBFBF"/>
          </w:tcPr>
          <w:p w14:paraId="26EB2C36"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ORDER OF DRAW</w:t>
            </w:r>
          </w:p>
        </w:tc>
        <w:tc>
          <w:tcPr>
            <w:tcW w:w="2700" w:type="dxa"/>
            <w:shd w:val="clear" w:color="auto" w:fill="BFBFBF"/>
          </w:tcPr>
          <w:p w14:paraId="270BD16F"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TUBE COLOR</w:t>
            </w:r>
          </w:p>
        </w:tc>
        <w:tc>
          <w:tcPr>
            <w:tcW w:w="2742" w:type="dxa"/>
            <w:shd w:val="clear" w:color="auto" w:fill="BFBFBF"/>
          </w:tcPr>
          <w:p w14:paraId="0B6E638C"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DESCRIPTION</w:t>
            </w:r>
          </w:p>
        </w:tc>
      </w:tr>
      <w:tr w:rsidR="009B64C3" w:rsidRPr="00372708" w14:paraId="76648EE7" w14:textId="77777777" w:rsidTr="005A6AC9">
        <w:trPr>
          <w:trHeight w:val="270"/>
          <w:jc w:val="center"/>
        </w:trPr>
        <w:tc>
          <w:tcPr>
            <w:tcW w:w="1885" w:type="dxa"/>
            <w:tcBorders>
              <w:bottom w:val="single" w:sz="4" w:space="0" w:color="auto"/>
            </w:tcBorders>
          </w:tcPr>
          <w:p w14:paraId="4CDE1B0D"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1</w:t>
            </w:r>
          </w:p>
        </w:tc>
        <w:tc>
          <w:tcPr>
            <w:tcW w:w="2700" w:type="dxa"/>
            <w:tcBorders>
              <w:bottom w:val="single" w:sz="4" w:space="0" w:color="auto"/>
            </w:tcBorders>
          </w:tcPr>
          <w:p w14:paraId="7FC09A36"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VARIES</w:t>
            </w:r>
          </w:p>
        </w:tc>
        <w:tc>
          <w:tcPr>
            <w:tcW w:w="2742" w:type="dxa"/>
            <w:tcBorders>
              <w:bottom w:val="single" w:sz="4" w:space="0" w:color="auto"/>
            </w:tcBorders>
          </w:tcPr>
          <w:p w14:paraId="1AE8F751"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BLOOD CULTURES/STERILE</w:t>
            </w:r>
          </w:p>
        </w:tc>
      </w:tr>
      <w:tr w:rsidR="009B64C3" w:rsidRPr="00372708" w14:paraId="6AEE8A4F" w14:textId="77777777" w:rsidTr="00D97636">
        <w:trPr>
          <w:trHeight w:val="286"/>
          <w:jc w:val="center"/>
        </w:trPr>
        <w:tc>
          <w:tcPr>
            <w:tcW w:w="1885" w:type="dxa"/>
            <w:tcBorders>
              <w:bottom w:val="single" w:sz="4" w:space="0" w:color="auto"/>
            </w:tcBorders>
            <w:shd w:val="clear" w:color="auto" w:fill="9CC2E5"/>
          </w:tcPr>
          <w:p w14:paraId="0ACB21C4"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2</w:t>
            </w:r>
          </w:p>
        </w:tc>
        <w:tc>
          <w:tcPr>
            <w:tcW w:w="2700" w:type="dxa"/>
            <w:tcBorders>
              <w:bottom w:val="single" w:sz="4" w:space="0" w:color="auto"/>
            </w:tcBorders>
            <w:shd w:val="clear" w:color="auto" w:fill="9CC2E5"/>
          </w:tcPr>
          <w:p w14:paraId="2DDB1AC5"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BLUE</w:t>
            </w:r>
          </w:p>
        </w:tc>
        <w:tc>
          <w:tcPr>
            <w:tcW w:w="2742" w:type="dxa"/>
            <w:tcBorders>
              <w:bottom w:val="single" w:sz="4" w:space="0" w:color="auto"/>
            </w:tcBorders>
            <w:shd w:val="clear" w:color="auto" w:fill="9CC2E5"/>
          </w:tcPr>
          <w:p w14:paraId="499EC4BE" w14:textId="77777777" w:rsidR="009B64C3" w:rsidRPr="00372708" w:rsidRDefault="009B64C3" w:rsidP="00D27D93">
            <w:pPr>
              <w:rPr>
                <w:rFonts w:ascii="Calibri" w:eastAsia="Calibri" w:hAnsi="Calibri"/>
                <w:b/>
                <w:sz w:val="22"/>
                <w:szCs w:val="22"/>
              </w:rPr>
            </w:pPr>
            <w:r>
              <w:rPr>
                <w:rFonts w:ascii="Calibri" w:eastAsia="Calibri" w:hAnsi="Calibri"/>
                <w:b/>
                <w:sz w:val="22"/>
                <w:szCs w:val="22"/>
              </w:rPr>
              <w:t>COAGS/SODIUM</w:t>
            </w:r>
            <w:r w:rsidRPr="00372708">
              <w:rPr>
                <w:rFonts w:ascii="Calibri" w:eastAsia="Calibri" w:hAnsi="Calibri"/>
                <w:b/>
                <w:sz w:val="22"/>
                <w:szCs w:val="22"/>
              </w:rPr>
              <w:t xml:space="preserve"> CITRATE</w:t>
            </w:r>
          </w:p>
        </w:tc>
      </w:tr>
      <w:tr w:rsidR="009B64C3" w:rsidRPr="00372708" w14:paraId="185A071A" w14:textId="77777777" w:rsidTr="005A6AC9">
        <w:trPr>
          <w:trHeight w:val="270"/>
          <w:jc w:val="center"/>
        </w:trPr>
        <w:tc>
          <w:tcPr>
            <w:tcW w:w="1885" w:type="dxa"/>
            <w:tcBorders>
              <w:bottom w:val="single" w:sz="4" w:space="0" w:color="auto"/>
            </w:tcBorders>
            <w:shd w:val="clear" w:color="auto" w:fill="FF9900"/>
          </w:tcPr>
          <w:p w14:paraId="5C3CD802"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3</w:t>
            </w:r>
          </w:p>
        </w:tc>
        <w:tc>
          <w:tcPr>
            <w:tcW w:w="2700" w:type="dxa"/>
            <w:tcBorders>
              <w:bottom w:val="single" w:sz="4" w:space="0" w:color="auto"/>
            </w:tcBorders>
            <w:shd w:val="clear" w:color="auto" w:fill="FF9900"/>
          </w:tcPr>
          <w:p w14:paraId="2537A05E" w14:textId="77777777" w:rsidR="009B64C3" w:rsidRPr="00372708" w:rsidRDefault="009B64C3" w:rsidP="00D27D93">
            <w:pPr>
              <w:rPr>
                <w:rFonts w:ascii="Calibri" w:eastAsia="Calibri" w:hAnsi="Calibri"/>
                <w:b/>
                <w:sz w:val="22"/>
                <w:szCs w:val="22"/>
              </w:rPr>
            </w:pPr>
            <w:r>
              <w:rPr>
                <w:rFonts w:ascii="Calibri" w:eastAsia="Calibri" w:hAnsi="Calibri"/>
                <w:b/>
                <w:sz w:val="22"/>
                <w:szCs w:val="22"/>
              </w:rPr>
              <w:t>GOLD OR RED/BLACK</w:t>
            </w:r>
          </w:p>
        </w:tc>
        <w:tc>
          <w:tcPr>
            <w:tcW w:w="2742" w:type="dxa"/>
            <w:tcBorders>
              <w:bottom w:val="single" w:sz="4" w:space="0" w:color="auto"/>
            </w:tcBorders>
            <w:shd w:val="clear" w:color="auto" w:fill="FF9900"/>
          </w:tcPr>
          <w:p w14:paraId="620FEF3E"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CLOT TUBES</w:t>
            </w:r>
          </w:p>
        </w:tc>
      </w:tr>
      <w:tr w:rsidR="009B64C3" w:rsidRPr="00372708" w14:paraId="765E581C" w14:textId="77777777" w:rsidTr="005A6AC9">
        <w:trPr>
          <w:trHeight w:val="270"/>
          <w:jc w:val="center"/>
        </w:trPr>
        <w:tc>
          <w:tcPr>
            <w:tcW w:w="1885" w:type="dxa"/>
            <w:tcBorders>
              <w:bottom w:val="single" w:sz="4" w:space="0" w:color="auto"/>
            </w:tcBorders>
            <w:shd w:val="clear" w:color="auto" w:fill="FF3300"/>
          </w:tcPr>
          <w:p w14:paraId="50CF214C" w14:textId="77777777" w:rsidR="009B64C3" w:rsidRPr="00372708" w:rsidRDefault="009B64C3" w:rsidP="00D27D93">
            <w:pPr>
              <w:rPr>
                <w:rFonts w:ascii="Calibri" w:eastAsia="Calibri" w:hAnsi="Calibri"/>
                <w:b/>
                <w:sz w:val="22"/>
                <w:szCs w:val="22"/>
              </w:rPr>
            </w:pPr>
            <w:r>
              <w:rPr>
                <w:rFonts w:ascii="Calibri" w:eastAsia="Calibri" w:hAnsi="Calibri"/>
                <w:b/>
                <w:sz w:val="22"/>
                <w:szCs w:val="22"/>
              </w:rPr>
              <w:t>4</w:t>
            </w:r>
          </w:p>
        </w:tc>
        <w:tc>
          <w:tcPr>
            <w:tcW w:w="2700" w:type="dxa"/>
            <w:tcBorders>
              <w:bottom w:val="single" w:sz="4" w:space="0" w:color="auto"/>
            </w:tcBorders>
            <w:shd w:val="clear" w:color="auto" w:fill="FF3300"/>
          </w:tcPr>
          <w:p w14:paraId="353D4AEF" w14:textId="77777777" w:rsidR="009B64C3" w:rsidRPr="00372708" w:rsidRDefault="009B64C3" w:rsidP="00D27D93">
            <w:pPr>
              <w:rPr>
                <w:rFonts w:ascii="Calibri" w:eastAsia="Calibri" w:hAnsi="Calibri"/>
                <w:b/>
                <w:sz w:val="22"/>
                <w:szCs w:val="22"/>
              </w:rPr>
            </w:pPr>
            <w:r>
              <w:rPr>
                <w:rFonts w:ascii="Calibri" w:eastAsia="Calibri" w:hAnsi="Calibri"/>
                <w:b/>
                <w:sz w:val="22"/>
                <w:szCs w:val="22"/>
              </w:rPr>
              <w:t>RED/ROYAL BLUE W/RED STRIPE</w:t>
            </w:r>
          </w:p>
        </w:tc>
        <w:tc>
          <w:tcPr>
            <w:tcW w:w="2742" w:type="dxa"/>
            <w:tcBorders>
              <w:bottom w:val="single" w:sz="4" w:space="0" w:color="auto"/>
            </w:tcBorders>
            <w:shd w:val="clear" w:color="auto" w:fill="FF3300"/>
          </w:tcPr>
          <w:p w14:paraId="0B708300" w14:textId="77777777" w:rsidR="009B64C3" w:rsidRPr="00372708" w:rsidRDefault="009B64C3" w:rsidP="00D27D93">
            <w:pPr>
              <w:rPr>
                <w:rFonts w:ascii="Calibri" w:eastAsia="Calibri" w:hAnsi="Calibri"/>
                <w:b/>
                <w:sz w:val="22"/>
                <w:szCs w:val="22"/>
              </w:rPr>
            </w:pPr>
            <w:r>
              <w:rPr>
                <w:rFonts w:ascii="Calibri" w:eastAsia="Calibri" w:hAnsi="Calibri"/>
                <w:b/>
                <w:sz w:val="22"/>
                <w:szCs w:val="22"/>
              </w:rPr>
              <w:t>CLOT TUBES</w:t>
            </w:r>
          </w:p>
        </w:tc>
      </w:tr>
      <w:tr w:rsidR="009B64C3" w:rsidRPr="00372708" w14:paraId="65DF4F74" w14:textId="77777777" w:rsidTr="00D97636">
        <w:trPr>
          <w:trHeight w:val="286"/>
          <w:jc w:val="center"/>
        </w:trPr>
        <w:tc>
          <w:tcPr>
            <w:tcW w:w="1885" w:type="dxa"/>
            <w:tcBorders>
              <w:bottom w:val="single" w:sz="4" w:space="0" w:color="auto"/>
            </w:tcBorders>
            <w:shd w:val="clear" w:color="auto" w:fill="A8D08D"/>
          </w:tcPr>
          <w:p w14:paraId="1C672475" w14:textId="77777777" w:rsidR="009B64C3" w:rsidRPr="00372708" w:rsidRDefault="009B64C3" w:rsidP="00D27D93">
            <w:pPr>
              <w:rPr>
                <w:rFonts w:ascii="Calibri" w:eastAsia="Calibri" w:hAnsi="Calibri"/>
                <w:b/>
                <w:sz w:val="22"/>
                <w:szCs w:val="22"/>
              </w:rPr>
            </w:pPr>
            <w:r>
              <w:rPr>
                <w:rFonts w:ascii="Calibri" w:eastAsia="Calibri" w:hAnsi="Calibri"/>
                <w:b/>
                <w:sz w:val="22"/>
                <w:szCs w:val="22"/>
              </w:rPr>
              <w:t>5</w:t>
            </w:r>
          </w:p>
        </w:tc>
        <w:tc>
          <w:tcPr>
            <w:tcW w:w="2700" w:type="dxa"/>
            <w:tcBorders>
              <w:bottom w:val="single" w:sz="4" w:space="0" w:color="auto"/>
            </w:tcBorders>
            <w:shd w:val="clear" w:color="auto" w:fill="A8D08D"/>
          </w:tcPr>
          <w:p w14:paraId="3BEE60C4"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LIGHT</w:t>
            </w:r>
            <w:r>
              <w:rPr>
                <w:rFonts w:ascii="Calibri" w:eastAsia="Calibri" w:hAnsi="Calibri"/>
                <w:b/>
                <w:sz w:val="22"/>
                <w:szCs w:val="22"/>
              </w:rPr>
              <w:t>/DARK GREEN</w:t>
            </w:r>
          </w:p>
        </w:tc>
        <w:tc>
          <w:tcPr>
            <w:tcW w:w="2742" w:type="dxa"/>
            <w:tcBorders>
              <w:bottom w:val="single" w:sz="4" w:space="0" w:color="auto"/>
            </w:tcBorders>
            <w:shd w:val="clear" w:color="auto" w:fill="A8D08D"/>
          </w:tcPr>
          <w:p w14:paraId="430304E3"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HEPARIN</w:t>
            </w:r>
          </w:p>
        </w:tc>
      </w:tr>
      <w:tr w:rsidR="009B64C3" w:rsidRPr="00372708" w14:paraId="6AA3EA5A" w14:textId="77777777" w:rsidTr="005A6AC9">
        <w:trPr>
          <w:trHeight w:val="286"/>
          <w:jc w:val="center"/>
        </w:trPr>
        <w:tc>
          <w:tcPr>
            <w:tcW w:w="1885" w:type="dxa"/>
            <w:tcBorders>
              <w:bottom w:val="single" w:sz="4" w:space="0" w:color="auto"/>
            </w:tcBorders>
            <w:shd w:val="clear" w:color="auto" w:fill="9966FF"/>
          </w:tcPr>
          <w:p w14:paraId="42F810EC"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6</w:t>
            </w:r>
          </w:p>
        </w:tc>
        <w:tc>
          <w:tcPr>
            <w:tcW w:w="2700" w:type="dxa"/>
            <w:tcBorders>
              <w:bottom w:val="single" w:sz="4" w:space="0" w:color="auto"/>
            </w:tcBorders>
            <w:shd w:val="clear" w:color="auto" w:fill="9966FF"/>
          </w:tcPr>
          <w:p w14:paraId="41AE0A45" w14:textId="5DB61E25"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LAVENDER</w:t>
            </w:r>
            <w:r w:rsidR="005A6AC9">
              <w:rPr>
                <w:rFonts w:ascii="Calibri" w:eastAsia="Calibri" w:hAnsi="Calibri"/>
                <w:b/>
                <w:sz w:val="22"/>
                <w:szCs w:val="22"/>
              </w:rPr>
              <w:t xml:space="preserve"> or </w:t>
            </w:r>
            <w:r>
              <w:rPr>
                <w:rFonts w:ascii="Calibri" w:eastAsia="Calibri" w:hAnsi="Calibri"/>
                <w:b/>
                <w:sz w:val="22"/>
                <w:szCs w:val="22"/>
              </w:rPr>
              <w:t>ROYAL BLUE W/LAVENDER STRIPE</w:t>
            </w:r>
          </w:p>
        </w:tc>
        <w:tc>
          <w:tcPr>
            <w:tcW w:w="2742" w:type="dxa"/>
            <w:tcBorders>
              <w:bottom w:val="single" w:sz="4" w:space="0" w:color="auto"/>
            </w:tcBorders>
            <w:shd w:val="clear" w:color="auto" w:fill="9966FF"/>
          </w:tcPr>
          <w:p w14:paraId="4CCCDF6B"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EDTA</w:t>
            </w:r>
          </w:p>
        </w:tc>
      </w:tr>
      <w:tr w:rsidR="009B64C3" w:rsidRPr="00372708" w14:paraId="5E433B29" w14:textId="77777777" w:rsidTr="005A6AC9">
        <w:trPr>
          <w:trHeight w:val="270"/>
          <w:jc w:val="center"/>
        </w:trPr>
        <w:tc>
          <w:tcPr>
            <w:tcW w:w="1885" w:type="dxa"/>
            <w:shd w:val="clear" w:color="auto" w:fill="FFFF00"/>
          </w:tcPr>
          <w:p w14:paraId="2D6280C6"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7</w:t>
            </w:r>
          </w:p>
        </w:tc>
        <w:tc>
          <w:tcPr>
            <w:tcW w:w="2700" w:type="dxa"/>
            <w:shd w:val="clear" w:color="auto" w:fill="FFFF00"/>
          </w:tcPr>
          <w:p w14:paraId="36F2EBFF"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YELLOW</w:t>
            </w:r>
          </w:p>
        </w:tc>
        <w:tc>
          <w:tcPr>
            <w:tcW w:w="2742" w:type="dxa"/>
            <w:shd w:val="clear" w:color="auto" w:fill="FFFF00"/>
          </w:tcPr>
          <w:p w14:paraId="205454BB" w14:textId="77777777" w:rsidR="009B64C3" w:rsidRPr="00372708" w:rsidRDefault="009B64C3" w:rsidP="00D27D93">
            <w:pPr>
              <w:rPr>
                <w:rFonts w:ascii="Calibri" w:eastAsia="Calibri" w:hAnsi="Calibri"/>
                <w:b/>
                <w:sz w:val="22"/>
                <w:szCs w:val="22"/>
              </w:rPr>
            </w:pPr>
            <w:r w:rsidRPr="00372708">
              <w:rPr>
                <w:rFonts w:ascii="Calibri" w:eastAsia="Calibri" w:hAnsi="Calibri"/>
                <w:b/>
                <w:sz w:val="22"/>
                <w:szCs w:val="22"/>
              </w:rPr>
              <w:t>ACD</w:t>
            </w:r>
          </w:p>
        </w:tc>
      </w:tr>
    </w:tbl>
    <w:p w14:paraId="54417AB2" w14:textId="77777777" w:rsidR="00D941F3" w:rsidRPr="00D97636" w:rsidRDefault="006140DA" w:rsidP="00D97636">
      <w:pPr>
        <w:pStyle w:val="NoSpacing"/>
        <w:spacing w:before="60"/>
        <w:ind w:hanging="187"/>
        <w:jc w:val="center"/>
        <w:rPr>
          <w:b/>
          <w:color w:val="FF0000"/>
          <w:sz w:val="16"/>
          <w:szCs w:val="16"/>
        </w:rPr>
      </w:pPr>
      <w:r w:rsidRPr="00D97636">
        <w:rPr>
          <w:b/>
          <w:color w:val="FF0000"/>
          <w:sz w:val="32"/>
        </w:rPr>
        <w:t xml:space="preserve"> </w:t>
      </w:r>
    </w:p>
    <w:p w14:paraId="6F0CE098" w14:textId="77777777" w:rsidR="00372708" w:rsidRPr="00D97636" w:rsidRDefault="00372708" w:rsidP="00D97636">
      <w:pPr>
        <w:pStyle w:val="NoSpacing"/>
        <w:spacing w:before="60"/>
        <w:ind w:hanging="187"/>
        <w:jc w:val="center"/>
        <w:rPr>
          <w:b/>
          <w:color w:val="FF0000"/>
          <w:sz w:val="32"/>
        </w:rPr>
      </w:pPr>
      <w:r w:rsidRPr="002E5B93">
        <w:rPr>
          <w:b/>
          <w:color w:val="FF0000"/>
          <w:sz w:val="32"/>
        </w:rPr>
        <w:t>NOTE: MINIMUM VOLUMES DO NOT ALLOW FOR REPEAT TESTING.</w:t>
      </w:r>
    </w:p>
    <w:tbl>
      <w:tblPr>
        <w:tblStyle w:val="TableGrid"/>
        <w:tblW w:w="10170" w:type="dxa"/>
        <w:tblInd w:w="-275" w:type="dxa"/>
        <w:tblLayout w:type="fixed"/>
        <w:tblLook w:val="04A0" w:firstRow="1" w:lastRow="0" w:firstColumn="1" w:lastColumn="0" w:noHBand="0" w:noVBand="1"/>
      </w:tblPr>
      <w:tblGrid>
        <w:gridCol w:w="1620"/>
        <w:gridCol w:w="2880"/>
        <w:gridCol w:w="2430"/>
        <w:gridCol w:w="3240"/>
      </w:tblGrid>
      <w:tr w:rsidR="006F3D38" w14:paraId="15A9FACF" w14:textId="77777777" w:rsidTr="00D97636">
        <w:trPr>
          <w:trHeight w:val="440"/>
        </w:trPr>
        <w:tc>
          <w:tcPr>
            <w:tcW w:w="1620" w:type="dxa"/>
            <w:tcBorders>
              <w:bottom w:val="single" w:sz="4" w:space="0" w:color="auto"/>
            </w:tcBorders>
            <w:shd w:val="clear" w:color="auto" w:fill="D9D9D9" w:themeFill="background1" w:themeFillShade="D9"/>
          </w:tcPr>
          <w:p w14:paraId="5C111091" w14:textId="77777777" w:rsidR="006F3D38" w:rsidRPr="00A81068" w:rsidRDefault="006F3D38" w:rsidP="00A81068">
            <w:pPr>
              <w:pStyle w:val="NoSpacing"/>
              <w:jc w:val="center"/>
              <w:rPr>
                <w:b/>
                <w:sz w:val="28"/>
                <w:szCs w:val="28"/>
              </w:rPr>
            </w:pPr>
            <w:r w:rsidRPr="00A81068">
              <w:rPr>
                <w:b/>
                <w:sz w:val="28"/>
                <w:szCs w:val="28"/>
              </w:rPr>
              <w:t>Tube Names</w:t>
            </w:r>
          </w:p>
        </w:tc>
        <w:tc>
          <w:tcPr>
            <w:tcW w:w="2880" w:type="dxa"/>
            <w:tcBorders>
              <w:bottom w:val="single" w:sz="4" w:space="0" w:color="auto"/>
            </w:tcBorders>
            <w:shd w:val="clear" w:color="auto" w:fill="D9D9D9" w:themeFill="background1" w:themeFillShade="D9"/>
          </w:tcPr>
          <w:p w14:paraId="15B57381" w14:textId="77777777" w:rsidR="006F3D38" w:rsidRPr="00A81068" w:rsidRDefault="006F3D38" w:rsidP="00A81068">
            <w:pPr>
              <w:pStyle w:val="NoSpacing"/>
              <w:jc w:val="center"/>
              <w:rPr>
                <w:b/>
                <w:sz w:val="28"/>
                <w:szCs w:val="28"/>
              </w:rPr>
            </w:pPr>
            <w:r w:rsidRPr="00A81068">
              <w:rPr>
                <w:b/>
                <w:sz w:val="28"/>
                <w:szCs w:val="28"/>
              </w:rPr>
              <w:t>Description</w:t>
            </w:r>
          </w:p>
        </w:tc>
        <w:tc>
          <w:tcPr>
            <w:tcW w:w="2430" w:type="dxa"/>
            <w:tcBorders>
              <w:bottom w:val="single" w:sz="4" w:space="0" w:color="auto"/>
            </w:tcBorders>
            <w:shd w:val="clear" w:color="auto" w:fill="D9D9D9" w:themeFill="background1" w:themeFillShade="D9"/>
          </w:tcPr>
          <w:p w14:paraId="6D1CD3C2" w14:textId="77777777" w:rsidR="006F3D38" w:rsidRPr="00A81068" w:rsidRDefault="006F3D38" w:rsidP="00A81068">
            <w:pPr>
              <w:pStyle w:val="NoSpacing"/>
              <w:jc w:val="center"/>
              <w:rPr>
                <w:b/>
                <w:sz w:val="28"/>
                <w:szCs w:val="28"/>
              </w:rPr>
            </w:pPr>
            <w:r w:rsidRPr="00A81068">
              <w:rPr>
                <w:b/>
                <w:sz w:val="28"/>
                <w:szCs w:val="28"/>
              </w:rPr>
              <w:t>Reference Picture</w:t>
            </w:r>
          </w:p>
        </w:tc>
        <w:tc>
          <w:tcPr>
            <w:tcW w:w="3240" w:type="dxa"/>
            <w:tcBorders>
              <w:bottom w:val="single" w:sz="4" w:space="0" w:color="auto"/>
            </w:tcBorders>
            <w:shd w:val="clear" w:color="auto" w:fill="D9D9D9" w:themeFill="background1" w:themeFillShade="D9"/>
          </w:tcPr>
          <w:p w14:paraId="05F4A6A7" w14:textId="77777777" w:rsidR="006F3D38" w:rsidRPr="00A81068" w:rsidRDefault="006F3D38" w:rsidP="00A81068">
            <w:pPr>
              <w:pStyle w:val="NoSpacing"/>
              <w:jc w:val="center"/>
              <w:rPr>
                <w:b/>
                <w:sz w:val="28"/>
                <w:szCs w:val="28"/>
              </w:rPr>
            </w:pPr>
            <w:r>
              <w:rPr>
                <w:b/>
                <w:sz w:val="28"/>
                <w:szCs w:val="28"/>
              </w:rPr>
              <w:t>Combining Tests</w:t>
            </w:r>
            <w:r w:rsidR="0024122B">
              <w:rPr>
                <w:b/>
                <w:sz w:val="28"/>
                <w:szCs w:val="28"/>
              </w:rPr>
              <w:t>/Notes</w:t>
            </w:r>
          </w:p>
        </w:tc>
      </w:tr>
      <w:tr w:rsidR="00372708" w:rsidRPr="00CC5D00" w14:paraId="1E2BCDCD" w14:textId="77777777" w:rsidTr="00D97636">
        <w:trPr>
          <w:trHeight w:val="2060"/>
        </w:trPr>
        <w:tc>
          <w:tcPr>
            <w:tcW w:w="1620" w:type="dxa"/>
          </w:tcPr>
          <w:p w14:paraId="35079C22" w14:textId="77777777" w:rsidR="00372708" w:rsidRPr="00D941F3" w:rsidRDefault="00372708" w:rsidP="00D27D93">
            <w:pPr>
              <w:pStyle w:val="NoSpacing"/>
              <w:jc w:val="center"/>
              <w:rPr>
                <w:b/>
                <w:sz w:val="28"/>
                <w:szCs w:val="28"/>
              </w:rPr>
            </w:pPr>
            <w:r w:rsidRPr="00D941F3">
              <w:rPr>
                <w:b/>
                <w:sz w:val="28"/>
                <w:szCs w:val="28"/>
              </w:rPr>
              <w:t>BLUE</w:t>
            </w:r>
          </w:p>
        </w:tc>
        <w:tc>
          <w:tcPr>
            <w:tcW w:w="2880" w:type="dxa"/>
          </w:tcPr>
          <w:p w14:paraId="7FFDA262" w14:textId="77777777" w:rsidR="00372708" w:rsidRPr="00D941F3" w:rsidRDefault="00372708" w:rsidP="00D27D93">
            <w:pPr>
              <w:pStyle w:val="NoSpacing"/>
              <w:rPr>
                <w:sz w:val="28"/>
                <w:szCs w:val="28"/>
              </w:rPr>
            </w:pPr>
            <w:r>
              <w:rPr>
                <w:sz w:val="28"/>
                <w:szCs w:val="28"/>
              </w:rPr>
              <w:t>Blue top, sodium citrate,</w:t>
            </w:r>
            <w:r w:rsidRPr="00D941F3">
              <w:rPr>
                <w:sz w:val="28"/>
                <w:szCs w:val="28"/>
              </w:rPr>
              <w:t xml:space="preserve"> 1.8 or 2.7 mL </w:t>
            </w:r>
          </w:p>
          <w:p w14:paraId="404B883B" w14:textId="77777777" w:rsidR="00372708" w:rsidRPr="00D941F3" w:rsidRDefault="00372708" w:rsidP="00D27D93">
            <w:pPr>
              <w:pStyle w:val="NoSpacing"/>
              <w:rPr>
                <w:sz w:val="28"/>
                <w:szCs w:val="28"/>
              </w:rPr>
            </w:pPr>
          </w:p>
          <w:p w14:paraId="2CB61860" w14:textId="77777777" w:rsidR="00372708" w:rsidRPr="00D941F3" w:rsidRDefault="00372708" w:rsidP="00D27D93">
            <w:pPr>
              <w:pStyle w:val="NoSpacing"/>
              <w:rPr>
                <w:sz w:val="28"/>
                <w:szCs w:val="28"/>
              </w:rPr>
            </w:pPr>
            <w:r w:rsidRPr="00D941F3">
              <w:rPr>
                <w:sz w:val="28"/>
                <w:szCs w:val="28"/>
              </w:rPr>
              <w:t xml:space="preserve">"Frosted" Blue top = 1.8 mL </w:t>
            </w:r>
          </w:p>
          <w:p w14:paraId="60D1E5A7" w14:textId="77777777" w:rsidR="00372708" w:rsidRPr="00D941F3" w:rsidRDefault="00372708" w:rsidP="00D27D93">
            <w:pPr>
              <w:pStyle w:val="NoSpacing"/>
              <w:rPr>
                <w:sz w:val="28"/>
                <w:szCs w:val="28"/>
              </w:rPr>
            </w:pPr>
          </w:p>
          <w:p w14:paraId="6F641C25" w14:textId="77777777" w:rsidR="00372708" w:rsidRPr="00D941F3" w:rsidRDefault="00372708" w:rsidP="00D27D93">
            <w:pPr>
              <w:pStyle w:val="NoSpacing"/>
              <w:rPr>
                <w:sz w:val="28"/>
                <w:szCs w:val="28"/>
              </w:rPr>
            </w:pPr>
            <w:r w:rsidRPr="00D941F3">
              <w:rPr>
                <w:sz w:val="28"/>
                <w:szCs w:val="28"/>
              </w:rPr>
              <w:t xml:space="preserve">Not "frosted" =  2.7 mL </w:t>
            </w:r>
          </w:p>
        </w:tc>
        <w:tc>
          <w:tcPr>
            <w:tcW w:w="2430" w:type="dxa"/>
          </w:tcPr>
          <w:p w14:paraId="6E98A788" w14:textId="77777777" w:rsidR="00372708" w:rsidRDefault="00372708" w:rsidP="00D27D93">
            <w:pPr>
              <w:pStyle w:val="NoSpacing"/>
            </w:pPr>
            <w:r>
              <w:rPr>
                <w:noProof/>
                <w:lang w:bidi="ar-SA"/>
              </w:rPr>
              <w:drawing>
                <wp:anchor distT="0" distB="0" distL="114300" distR="114300" simplePos="0" relativeHeight="251721728" behindDoc="0" locked="0" layoutInCell="1" allowOverlap="1" wp14:anchorId="6A69A773" wp14:editId="7249C945">
                  <wp:simplePos x="0" y="0"/>
                  <wp:positionH relativeFrom="page">
                    <wp:posOffset>-141527</wp:posOffset>
                  </wp:positionH>
                  <wp:positionV relativeFrom="paragraph">
                    <wp:posOffset>499032</wp:posOffset>
                  </wp:positionV>
                  <wp:extent cx="1093579" cy="712007"/>
                  <wp:effectExtent l="317" t="0" r="0" b="0"/>
                  <wp:wrapNone/>
                  <wp:docPr id="22" name="Picture 22" descr="C:\Users\CE158323\AppData\Local\Microsoft\Windows\INetCache\Content.MSO\31325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158323\AppData\Local\Microsoft\Windows\INetCache\Content.MSO\3132564.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093579" cy="7120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20704" behindDoc="0" locked="0" layoutInCell="1" allowOverlap="1" wp14:anchorId="13BB402C" wp14:editId="1199A53D">
                  <wp:simplePos x="0" y="0"/>
                  <wp:positionH relativeFrom="column">
                    <wp:posOffset>700650</wp:posOffset>
                  </wp:positionH>
                  <wp:positionV relativeFrom="paragraph">
                    <wp:posOffset>306656</wp:posOffset>
                  </wp:positionV>
                  <wp:extent cx="373380" cy="1122824"/>
                  <wp:effectExtent l="0" t="0" r="7620" b="1270"/>
                  <wp:wrapNone/>
                  <wp:docPr id="23" name="Picture 23" descr="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s"/>
                          <pic:cNvPicPr>
                            <a:picLocks noChangeAspect="1" noChangeArrowheads="1"/>
                          </pic:cNvPicPr>
                        </pic:nvPicPr>
                        <pic:blipFill rotWithShape="1">
                          <a:blip r:embed="rId13">
                            <a:extLst>
                              <a:ext uri="{28A0092B-C50C-407E-A947-70E740481C1C}">
                                <a14:useLocalDpi xmlns:a14="http://schemas.microsoft.com/office/drawing/2010/main" val="0"/>
                              </a:ext>
                            </a:extLst>
                          </a:blip>
                          <a:srcRect l="13136" t="8743" r="60499" b="11953"/>
                          <a:stretch/>
                        </pic:blipFill>
                        <pic:spPr bwMode="auto">
                          <a:xfrm>
                            <a:off x="0" y="0"/>
                            <a:ext cx="373380" cy="11228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tc>
        <w:tc>
          <w:tcPr>
            <w:tcW w:w="3240" w:type="dxa"/>
          </w:tcPr>
          <w:p w14:paraId="7160026A" w14:textId="0561F089" w:rsidR="00372708" w:rsidRPr="00E2783C" w:rsidRDefault="00E2783C" w:rsidP="00D27D93">
            <w:pPr>
              <w:pStyle w:val="NoSpacing"/>
              <w:rPr>
                <w:b/>
              </w:rPr>
            </w:pPr>
            <w:r w:rsidRPr="00E2783C">
              <w:rPr>
                <w:b/>
              </w:rPr>
              <w:t>MUST add correct volume</w:t>
            </w:r>
            <w:r w:rsidR="00D86847">
              <w:rPr>
                <w:b/>
              </w:rPr>
              <w:t xml:space="preserve"> </w:t>
            </w:r>
            <w:r w:rsidR="006307C7">
              <w:rPr>
                <w:b/>
              </w:rPr>
              <w:t>to line</w:t>
            </w:r>
            <w:r w:rsidR="00BC62F8">
              <w:rPr>
                <w:b/>
              </w:rPr>
              <w:t xml:space="preserve"> on tube</w:t>
            </w:r>
            <w:r w:rsidRPr="00E2783C">
              <w:rPr>
                <w:b/>
              </w:rPr>
              <w:t xml:space="preserve"> and mix well.</w:t>
            </w:r>
          </w:p>
          <w:p w14:paraId="5E545170" w14:textId="77777777" w:rsidR="00E2783C" w:rsidRDefault="00E2783C" w:rsidP="00D27D93">
            <w:pPr>
              <w:pStyle w:val="NoSpacing"/>
            </w:pPr>
          </w:p>
          <w:p w14:paraId="0B49A003" w14:textId="77777777" w:rsidR="00372708" w:rsidRPr="00DE248E" w:rsidRDefault="00372708" w:rsidP="00D27D93">
            <w:pPr>
              <w:pStyle w:val="NoSpacing"/>
              <w:rPr>
                <w:b/>
              </w:rPr>
            </w:pPr>
            <w:r w:rsidRPr="00DE248E">
              <w:rPr>
                <w:b/>
              </w:rPr>
              <w:t>1.8 mL (3</w:t>
            </w:r>
            <w:r w:rsidR="009B64C3">
              <w:rPr>
                <w:b/>
              </w:rPr>
              <w:t xml:space="preserve"> ROUTINE coag</w:t>
            </w:r>
            <w:r w:rsidRPr="00DE248E">
              <w:rPr>
                <w:b/>
              </w:rPr>
              <w:t xml:space="preserve"> tests</w:t>
            </w:r>
            <w:r w:rsidR="009B64C3">
              <w:rPr>
                <w:b/>
              </w:rPr>
              <w:t>, PT, PTT, FIB, TT, D dimer</w:t>
            </w:r>
            <w:r w:rsidRPr="00DE248E">
              <w:rPr>
                <w:b/>
              </w:rPr>
              <w:t>)</w:t>
            </w:r>
          </w:p>
          <w:p w14:paraId="228C3E2D" w14:textId="6BE1E518" w:rsidR="00372708" w:rsidRPr="00DE248E" w:rsidRDefault="00372708" w:rsidP="00D27D93">
            <w:pPr>
              <w:pStyle w:val="NoSpacing"/>
              <w:rPr>
                <w:b/>
              </w:rPr>
            </w:pPr>
            <w:r w:rsidRPr="00DE248E">
              <w:rPr>
                <w:b/>
              </w:rPr>
              <w:br/>
              <w:t xml:space="preserve">2.7 mL (&gt;3 </w:t>
            </w:r>
            <w:r w:rsidR="009B64C3">
              <w:rPr>
                <w:b/>
              </w:rPr>
              <w:t xml:space="preserve">ROUTINE </w:t>
            </w:r>
            <w:r w:rsidRPr="00DE248E">
              <w:rPr>
                <w:b/>
              </w:rPr>
              <w:t>tests)</w:t>
            </w:r>
          </w:p>
          <w:p w14:paraId="793A08D4" w14:textId="77777777" w:rsidR="00372708" w:rsidRPr="00DE248E" w:rsidRDefault="00372708" w:rsidP="00D27D93">
            <w:pPr>
              <w:pStyle w:val="NoSpacing"/>
              <w:rPr>
                <w:b/>
              </w:rPr>
            </w:pPr>
          </w:p>
          <w:p w14:paraId="4271ADF8" w14:textId="77777777" w:rsidR="00372708" w:rsidRPr="00CC5D00" w:rsidRDefault="00372708" w:rsidP="00D27D93">
            <w:pPr>
              <w:pStyle w:val="NoSpacing"/>
            </w:pPr>
            <w:r w:rsidRPr="00DE248E">
              <w:rPr>
                <w:b/>
              </w:rPr>
              <w:t xml:space="preserve">2.7 mL </w:t>
            </w:r>
            <w:r w:rsidR="009B64C3">
              <w:rPr>
                <w:b/>
              </w:rPr>
              <w:t>(3 factor assays)</w:t>
            </w:r>
            <w:r w:rsidRPr="00DE248E">
              <w:rPr>
                <w:b/>
              </w:rPr>
              <w:br/>
            </w:r>
          </w:p>
        </w:tc>
      </w:tr>
      <w:tr w:rsidR="00372708" w14:paraId="11CCC558" w14:textId="77777777" w:rsidTr="00D97636">
        <w:trPr>
          <w:trHeight w:val="1835"/>
        </w:trPr>
        <w:tc>
          <w:tcPr>
            <w:tcW w:w="1620" w:type="dxa"/>
            <w:shd w:val="clear" w:color="auto" w:fill="auto"/>
          </w:tcPr>
          <w:p w14:paraId="1182E89F" w14:textId="77777777" w:rsidR="00372708" w:rsidRPr="00D941F3" w:rsidRDefault="00372708" w:rsidP="00372708">
            <w:pPr>
              <w:pStyle w:val="NoSpacing"/>
              <w:ind w:left="360" w:hanging="120"/>
              <w:rPr>
                <w:b/>
                <w:sz w:val="28"/>
                <w:szCs w:val="28"/>
              </w:rPr>
            </w:pPr>
            <w:r w:rsidRPr="00D941F3">
              <w:rPr>
                <w:b/>
                <w:sz w:val="28"/>
                <w:szCs w:val="28"/>
              </w:rPr>
              <w:t>DKBL*LS</w:t>
            </w:r>
          </w:p>
          <w:p w14:paraId="6622E99C" w14:textId="77777777" w:rsidR="00372708" w:rsidRPr="00A81068" w:rsidRDefault="00372708" w:rsidP="00372708">
            <w:pPr>
              <w:pStyle w:val="NoSpacing"/>
              <w:jc w:val="center"/>
              <w:rPr>
                <w:b/>
                <w:sz w:val="28"/>
                <w:szCs w:val="28"/>
              </w:rPr>
            </w:pPr>
            <w:r w:rsidRPr="00D941F3">
              <w:rPr>
                <w:b/>
                <w:sz w:val="28"/>
                <w:szCs w:val="28"/>
              </w:rPr>
              <w:t>DKBL*RS</w:t>
            </w:r>
          </w:p>
        </w:tc>
        <w:tc>
          <w:tcPr>
            <w:tcW w:w="2880" w:type="dxa"/>
            <w:shd w:val="clear" w:color="auto" w:fill="auto"/>
          </w:tcPr>
          <w:p w14:paraId="6468FB4F" w14:textId="77777777" w:rsidR="00372708" w:rsidRPr="00D941F3" w:rsidRDefault="00372708" w:rsidP="00372708">
            <w:pPr>
              <w:pStyle w:val="NoSpacing"/>
              <w:rPr>
                <w:sz w:val="28"/>
                <w:szCs w:val="28"/>
              </w:rPr>
            </w:pPr>
            <w:r w:rsidRPr="00D941F3">
              <w:rPr>
                <w:sz w:val="28"/>
                <w:szCs w:val="28"/>
              </w:rPr>
              <w:t>Dark blue top, no gel at bottom</w:t>
            </w:r>
          </w:p>
          <w:p w14:paraId="2A7DE649" w14:textId="77777777" w:rsidR="00372708" w:rsidRPr="00D941F3" w:rsidRDefault="00372708" w:rsidP="00372708">
            <w:pPr>
              <w:pStyle w:val="NoSpacing"/>
              <w:rPr>
                <w:sz w:val="28"/>
                <w:szCs w:val="28"/>
              </w:rPr>
            </w:pPr>
          </w:p>
          <w:p w14:paraId="3AF8372A" w14:textId="00364BAE" w:rsidR="00372708" w:rsidRDefault="00372708" w:rsidP="00D97636">
            <w:pPr>
              <w:pStyle w:val="NoSpacing"/>
              <w:rPr>
                <w:sz w:val="28"/>
                <w:szCs w:val="28"/>
              </w:rPr>
            </w:pPr>
            <w:r w:rsidRPr="00D941F3">
              <w:rPr>
                <w:sz w:val="28"/>
                <w:szCs w:val="28"/>
              </w:rPr>
              <w:t>*LS = Lavender</w:t>
            </w:r>
            <w:r w:rsidR="009B64C3">
              <w:rPr>
                <w:sz w:val="28"/>
                <w:szCs w:val="28"/>
              </w:rPr>
              <w:t xml:space="preserve"> stripe</w:t>
            </w:r>
            <w:r w:rsidR="006B3156">
              <w:rPr>
                <w:sz w:val="28"/>
                <w:szCs w:val="28"/>
              </w:rPr>
              <w:t>, EDTA additive</w:t>
            </w:r>
          </w:p>
          <w:p w14:paraId="5F692C62" w14:textId="3E01FF2B" w:rsidR="00372708" w:rsidRPr="00A81068" w:rsidRDefault="00372708" w:rsidP="00D97636">
            <w:pPr>
              <w:pStyle w:val="NoSpacing"/>
              <w:rPr>
                <w:b/>
                <w:sz w:val="28"/>
                <w:szCs w:val="28"/>
              </w:rPr>
            </w:pPr>
            <w:r w:rsidRPr="00D941F3">
              <w:rPr>
                <w:sz w:val="28"/>
                <w:szCs w:val="28"/>
              </w:rPr>
              <w:t xml:space="preserve">*RS = </w:t>
            </w:r>
            <w:r>
              <w:rPr>
                <w:sz w:val="28"/>
                <w:szCs w:val="28"/>
              </w:rPr>
              <w:t>Red</w:t>
            </w:r>
            <w:r w:rsidR="009B64C3">
              <w:rPr>
                <w:sz w:val="28"/>
                <w:szCs w:val="28"/>
              </w:rPr>
              <w:t xml:space="preserve"> stripe</w:t>
            </w:r>
            <w:r w:rsidR="006B3156">
              <w:rPr>
                <w:sz w:val="28"/>
                <w:szCs w:val="28"/>
              </w:rPr>
              <w:t>, no additive</w:t>
            </w:r>
          </w:p>
        </w:tc>
        <w:tc>
          <w:tcPr>
            <w:tcW w:w="2430" w:type="dxa"/>
            <w:shd w:val="clear" w:color="auto" w:fill="auto"/>
          </w:tcPr>
          <w:p w14:paraId="60D89B8B" w14:textId="77777777" w:rsidR="00372708" w:rsidRPr="00A81068" w:rsidRDefault="00372708" w:rsidP="00372708">
            <w:pPr>
              <w:pStyle w:val="NoSpacing"/>
              <w:jc w:val="center"/>
              <w:rPr>
                <w:b/>
                <w:sz w:val="28"/>
                <w:szCs w:val="28"/>
              </w:rPr>
            </w:pPr>
            <w:r>
              <w:rPr>
                <w:noProof/>
                <w:lang w:bidi="ar-SA"/>
              </w:rPr>
              <w:drawing>
                <wp:anchor distT="0" distB="0" distL="114300" distR="114300" simplePos="0" relativeHeight="251735040" behindDoc="0" locked="0" layoutInCell="1" allowOverlap="1" wp14:anchorId="4E64D30D" wp14:editId="0D0174EA">
                  <wp:simplePos x="0" y="0"/>
                  <wp:positionH relativeFrom="column">
                    <wp:posOffset>761365</wp:posOffset>
                  </wp:positionH>
                  <wp:positionV relativeFrom="paragraph">
                    <wp:posOffset>11430</wp:posOffset>
                  </wp:positionV>
                  <wp:extent cx="533400" cy="1066800"/>
                  <wp:effectExtent l="0" t="0" r="0" b="0"/>
                  <wp:wrapNone/>
                  <wp:docPr id="26" name="Picture 26" descr="Specimen Collection Devices » Laboratory Alliance of Central New York,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men Collection Devices » Laboratory Alliance of Central New York, LL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34016" behindDoc="0" locked="0" layoutInCell="1" allowOverlap="1" wp14:anchorId="0BEEEAA9" wp14:editId="67AD0AF7">
                  <wp:simplePos x="0" y="0"/>
                  <wp:positionH relativeFrom="column">
                    <wp:posOffset>132715</wp:posOffset>
                  </wp:positionH>
                  <wp:positionV relativeFrom="paragraph">
                    <wp:posOffset>34656</wp:posOffset>
                  </wp:positionV>
                  <wp:extent cx="400050" cy="1011324"/>
                  <wp:effectExtent l="0" t="0" r="0" b="0"/>
                  <wp:wrapNone/>
                  <wp:docPr id="27" name="Picture 27" descr="Specimen Collection Devices » Laboratory Alliance of Central New York,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men Collection Devices » Laboratory Alliance of Central New York, LLC"/>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29" r="21384" b="1"/>
                          <a:stretch/>
                        </pic:blipFill>
                        <pic:spPr bwMode="auto">
                          <a:xfrm>
                            <a:off x="0" y="0"/>
                            <a:ext cx="401937" cy="1016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40" w:type="dxa"/>
            <w:shd w:val="clear" w:color="auto" w:fill="auto"/>
          </w:tcPr>
          <w:p w14:paraId="70D40B92" w14:textId="77777777" w:rsidR="00372708" w:rsidRDefault="00372708" w:rsidP="00372708">
            <w:pPr>
              <w:pStyle w:val="NoSpacing"/>
              <w:jc w:val="center"/>
              <w:rPr>
                <w:b/>
                <w:sz w:val="28"/>
                <w:szCs w:val="28"/>
              </w:rPr>
            </w:pPr>
          </w:p>
        </w:tc>
      </w:tr>
    </w:tbl>
    <w:p w14:paraId="61CD372D" w14:textId="77777777" w:rsidR="007F1F59" w:rsidRDefault="007F1F59">
      <w:r>
        <w:br w:type="page"/>
      </w:r>
    </w:p>
    <w:tbl>
      <w:tblPr>
        <w:tblStyle w:val="TableGrid"/>
        <w:tblW w:w="10620" w:type="dxa"/>
        <w:tblInd w:w="-545" w:type="dxa"/>
        <w:tblLayout w:type="fixed"/>
        <w:tblLook w:val="04A0" w:firstRow="1" w:lastRow="0" w:firstColumn="1" w:lastColumn="0" w:noHBand="0" w:noVBand="1"/>
      </w:tblPr>
      <w:tblGrid>
        <w:gridCol w:w="1890"/>
        <w:gridCol w:w="2880"/>
        <w:gridCol w:w="2430"/>
        <w:gridCol w:w="3420"/>
      </w:tblGrid>
      <w:tr w:rsidR="007F1F59" w:rsidRPr="00A81068" w14:paraId="6132C5E2" w14:textId="77777777" w:rsidTr="005E3D4F">
        <w:trPr>
          <w:trHeight w:val="440"/>
        </w:trPr>
        <w:tc>
          <w:tcPr>
            <w:tcW w:w="1890" w:type="dxa"/>
            <w:tcBorders>
              <w:bottom w:val="single" w:sz="4" w:space="0" w:color="auto"/>
            </w:tcBorders>
            <w:shd w:val="clear" w:color="auto" w:fill="D9D9D9" w:themeFill="background1" w:themeFillShade="D9"/>
          </w:tcPr>
          <w:p w14:paraId="18CAA77F" w14:textId="77777777" w:rsidR="007F1F59" w:rsidRPr="00A81068" w:rsidRDefault="007F1F59" w:rsidP="00D27D93">
            <w:pPr>
              <w:pStyle w:val="NoSpacing"/>
              <w:jc w:val="center"/>
              <w:rPr>
                <w:b/>
                <w:sz w:val="28"/>
                <w:szCs w:val="28"/>
              </w:rPr>
            </w:pPr>
            <w:r w:rsidRPr="00A81068">
              <w:rPr>
                <w:b/>
                <w:sz w:val="28"/>
                <w:szCs w:val="28"/>
              </w:rPr>
              <w:lastRenderedPageBreak/>
              <w:t>Tube Names</w:t>
            </w:r>
          </w:p>
        </w:tc>
        <w:tc>
          <w:tcPr>
            <w:tcW w:w="2880" w:type="dxa"/>
            <w:tcBorders>
              <w:bottom w:val="single" w:sz="4" w:space="0" w:color="auto"/>
            </w:tcBorders>
            <w:shd w:val="clear" w:color="auto" w:fill="D9D9D9" w:themeFill="background1" w:themeFillShade="D9"/>
          </w:tcPr>
          <w:p w14:paraId="31886710" w14:textId="77777777" w:rsidR="007F1F59" w:rsidRPr="00A81068" w:rsidRDefault="007F1F59" w:rsidP="00D27D93">
            <w:pPr>
              <w:pStyle w:val="NoSpacing"/>
              <w:jc w:val="center"/>
              <w:rPr>
                <w:b/>
                <w:sz w:val="28"/>
                <w:szCs w:val="28"/>
              </w:rPr>
            </w:pPr>
            <w:r w:rsidRPr="00A81068">
              <w:rPr>
                <w:b/>
                <w:sz w:val="28"/>
                <w:szCs w:val="28"/>
              </w:rPr>
              <w:t>Description</w:t>
            </w:r>
          </w:p>
        </w:tc>
        <w:tc>
          <w:tcPr>
            <w:tcW w:w="2430" w:type="dxa"/>
            <w:tcBorders>
              <w:bottom w:val="single" w:sz="4" w:space="0" w:color="auto"/>
            </w:tcBorders>
            <w:shd w:val="clear" w:color="auto" w:fill="D9D9D9" w:themeFill="background1" w:themeFillShade="D9"/>
          </w:tcPr>
          <w:p w14:paraId="58E6A5EE" w14:textId="77777777" w:rsidR="007F1F59" w:rsidRPr="00A81068" w:rsidRDefault="007F1F59" w:rsidP="00D27D93">
            <w:pPr>
              <w:pStyle w:val="NoSpacing"/>
              <w:jc w:val="center"/>
              <w:rPr>
                <w:b/>
                <w:sz w:val="28"/>
                <w:szCs w:val="28"/>
              </w:rPr>
            </w:pPr>
            <w:r w:rsidRPr="00A81068">
              <w:rPr>
                <w:b/>
                <w:sz w:val="28"/>
                <w:szCs w:val="28"/>
              </w:rPr>
              <w:t>Reference Picture</w:t>
            </w:r>
          </w:p>
        </w:tc>
        <w:tc>
          <w:tcPr>
            <w:tcW w:w="3420" w:type="dxa"/>
            <w:tcBorders>
              <w:bottom w:val="single" w:sz="4" w:space="0" w:color="auto"/>
            </w:tcBorders>
            <w:shd w:val="clear" w:color="auto" w:fill="D9D9D9" w:themeFill="background1" w:themeFillShade="D9"/>
          </w:tcPr>
          <w:p w14:paraId="2378827D" w14:textId="77777777" w:rsidR="007F1F59" w:rsidRPr="00A81068" w:rsidRDefault="007F1F59" w:rsidP="00D27D93">
            <w:pPr>
              <w:pStyle w:val="NoSpacing"/>
              <w:jc w:val="center"/>
              <w:rPr>
                <w:b/>
                <w:sz w:val="28"/>
                <w:szCs w:val="28"/>
              </w:rPr>
            </w:pPr>
            <w:r>
              <w:rPr>
                <w:b/>
                <w:sz w:val="28"/>
                <w:szCs w:val="28"/>
              </w:rPr>
              <w:t>Combining Tests/Notes</w:t>
            </w:r>
          </w:p>
        </w:tc>
      </w:tr>
      <w:tr w:rsidR="00372708" w:rsidRPr="00212160" w14:paraId="072DB9B0" w14:textId="77777777" w:rsidTr="00D97636">
        <w:trPr>
          <w:trHeight w:val="980"/>
        </w:trPr>
        <w:tc>
          <w:tcPr>
            <w:tcW w:w="1890" w:type="dxa"/>
          </w:tcPr>
          <w:p w14:paraId="73DE4C16" w14:textId="77777777" w:rsidR="00372708" w:rsidRPr="00D941F3" w:rsidRDefault="00372708" w:rsidP="00D27D93">
            <w:pPr>
              <w:pStyle w:val="NoSpacing"/>
              <w:jc w:val="center"/>
              <w:rPr>
                <w:b/>
                <w:sz w:val="28"/>
                <w:szCs w:val="28"/>
              </w:rPr>
            </w:pPr>
            <w:r w:rsidRPr="00D941F3">
              <w:rPr>
                <w:b/>
                <w:sz w:val="28"/>
                <w:szCs w:val="28"/>
              </w:rPr>
              <w:t>GREEN</w:t>
            </w:r>
          </w:p>
          <w:p w14:paraId="3219D1CB" w14:textId="77777777" w:rsidR="00372708" w:rsidRDefault="00372708" w:rsidP="00D27D93">
            <w:pPr>
              <w:pStyle w:val="NoSpacing"/>
              <w:jc w:val="center"/>
              <w:rPr>
                <w:b/>
                <w:sz w:val="28"/>
                <w:szCs w:val="28"/>
              </w:rPr>
            </w:pPr>
          </w:p>
          <w:p w14:paraId="23921E82" w14:textId="77777777" w:rsidR="00372708" w:rsidRDefault="00372708" w:rsidP="00D27D93">
            <w:pPr>
              <w:pStyle w:val="NoSpacing"/>
              <w:jc w:val="center"/>
              <w:rPr>
                <w:b/>
                <w:sz w:val="28"/>
                <w:szCs w:val="28"/>
              </w:rPr>
            </w:pPr>
          </w:p>
          <w:p w14:paraId="37A918D3" w14:textId="77777777" w:rsidR="00372708" w:rsidRDefault="00372708" w:rsidP="00D27D93">
            <w:pPr>
              <w:pStyle w:val="NoSpacing"/>
              <w:jc w:val="center"/>
              <w:rPr>
                <w:b/>
                <w:sz w:val="28"/>
                <w:szCs w:val="28"/>
              </w:rPr>
            </w:pPr>
          </w:p>
          <w:p w14:paraId="6D2A27F2" w14:textId="72140F1B" w:rsidR="00372708" w:rsidRPr="00D941F3" w:rsidRDefault="00372708" w:rsidP="00D27D93">
            <w:pPr>
              <w:pStyle w:val="NoSpacing"/>
              <w:jc w:val="center"/>
              <w:rPr>
                <w:b/>
                <w:sz w:val="28"/>
                <w:szCs w:val="28"/>
              </w:rPr>
            </w:pPr>
          </w:p>
        </w:tc>
        <w:tc>
          <w:tcPr>
            <w:tcW w:w="2880" w:type="dxa"/>
          </w:tcPr>
          <w:p w14:paraId="054B7231" w14:textId="77777777" w:rsidR="00372708" w:rsidRPr="00D941F3" w:rsidRDefault="00372708" w:rsidP="00D27D93">
            <w:pPr>
              <w:pStyle w:val="NoSpacing"/>
              <w:rPr>
                <w:sz w:val="28"/>
                <w:szCs w:val="28"/>
              </w:rPr>
            </w:pPr>
            <w:r w:rsidRPr="00D941F3">
              <w:rPr>
                <w:sz w:val="28"/>
                <w:szCs w:val="28"/>
              </w:rPr>
              <w:t xml:space="preserve">Light green top, </w:t>
            </w:r>
            <w:r w:rsidRPr="00C02C48">
              <w:rPr>
                <w:b/>
                <w:sz w:val="28"/>
                <w:szCs w:val="28"/>
                <w:u w:val="single"/>
              </w:rPr>
              <w:t>lithium</w:t>
            </w:r>
            <w:r w:rsidRPr="00D941F3">
              <w:rPr>
                <w:sz w:val="28"/>
                <w:szCs w:val="28"/>
              </w:rPr>
              <w:t xml:space="preserve"> </w:t>
            </w:r>
            <w:r>
              <w:rPr>
                <w:sz w:val="28"/>
                <w:szCs w:val="28"/>
              </w:rPr>
              <w:t>heparin, G</w:t>
            </w:r>
            <w:r w:rsidRPr="00D941F3">
              <w:rPr>
                <w:sz w:val="28"/>
                <w:szCs w:val="28"/>
              </w:rPr>
              <w:t>el</w:t>
            </w:r>
          </w:p>
          <w:p w14:paraId="3A687E45" w14:textId="77777777" w:rsidR="00372708" w:rsidRPr="00D941F3" w:rsidRDefault="00372708" w:rsidP="00D27D93">
            <w:pPr>
              <w:pStyle w:val="NoSpacing"/>
              <w:rPr>
                <w:sz w:val="28"/>
                <w:szCs w:val="28"/>
              </w:rPr>
            </w:pPr>
          </w:p>
          <w:p w14:paraId="55C0E6F2" w14:textId="77777777" w:rsidR="00372708" w:rsidRDefault="00372708" w:rsidP="00D27D93">
            <w:pPr>
              <w:pStyle w:val="NoSpacing"/>
              <w:rPr>
                <w:sz w:val="28"/>
                <w:szCs w:val="28"/>
              </w:rPr>
            </w:pPr>
          </w:p>
          <w:p w14:paraId="6468AF7F" w14:textId="06946BE8" w:rsidR="00372708" w:rsidRPr="00D941F3" w:rsidRDefault="00372708" w:rsidP="00D27D93">
            <w:pPr>
              <w:pStyle w:val="NoSpacing"/>
              <w:rPr>
                <w:sz w:val="28"/>
                <w:szCs w:val="28"/>
              </w:rPr>
            </w:pPr>
          </w:p>
        </w:tc>
        <w:tc>
          <w:tcPr>
            <w:tcW w:w="2430" w:type="dxa"/>
          </w:tcPr>
          <w:p w14:paraId="1F219652" w14:textId="08A6344A" w:rsidR="00372708" w:rsidRDefault="005D3A6B" w:rsidP="00D27D93">
            <w:pPr>
              <w:pStyle w:val="NoSpacing"/>
            </w:pPr>
            <w:r>
              <w:rPr>
                <w:noProof/>
                <w:lang w:bidi="ar-SA"/>
              </w:rPr>
              <w:drawing>
                <wp:anchor distT="0" distB="0" distL="114300" distR="114300" simplePos="0" relativeHeight="251738112" behindDoc="0" locked="0" layoutInCell="1" allowOverlap="1" wp14:anchorId="23B67A11" wp14:editId="06A742EC">
                  <wp:simplePos x="0" y="0"/>
                  <wp:positionH relativeFrom="column">
                    <wp:posOffset>470093</wp:posOffset>
                  </wp:positionH>
                  <wp:positionV relativeFrom="paragraph">
                    <wp:posOffset>364462</wp:posOffset>
                  </wp:positionV>
                  <wp:extent cx="1066165" cy="413385"/>
                  <wp:effectExtent l="2540" t="0" r="3175" b="3175"/>
                  <wp:wrapNone/>
                  <wp:docPr id="30" name="Picture 30" descr="C:\Users\CE158323\AppData\Local\Microsoft\Windows\INetCache\Content.MSO\1C0D2A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158323\AppData\Local\Microsoft\Windows\INetCache\Content.MSO\1C0D2A8C.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06616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08">
              <w:rPr>
                <w:noProof/>
                <w:lang w:bidi="ar-SA"/>
              </w:rPr>
              <mc:AlternateContent>
                <mc:Choice Requires="wps">
                  <w:drawing>
                    <wp:anchor distT="45720" distB="45720" distL="114300" distR="114300" simplePos="0" relativeHeight="251739136" behindDoc="0" locked="0" layoutInCell="1" allowOverlap="1" wp14:anchorId="2BA265B6" wp14:editId="5CBFC865">
                      <wp:simplePos x="0" y="0"/>
                      <wp:positionH relativeFrom="column">
                        <wp:posOffset>-65157</wp:posOffset>
                      </wp:positionH>
                      <wp:positionV relativeFrom="paragraph">
                        <wp:posOffset>1167075</wp:posOffset>
                      </wp:positionV>
                      <wp:extent cx="1534602" cy="285750"/>
                      <wp:effectExtent l="0" t="0" r="889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285750"/>
                              </a:xfrm>
                              <a:prstGeom prst="rect">
                                <a:avLst/>
                              </a:prstGeom>
                              <a:solidFill>
                                <a:srgbClr val="FFFFFF"/>
                              </a:solidFill>
                              <a:ln w="9525">
                                <a:noFill/>
                                <a:miter lim="800000"/>
                                <a:headEnd/>
                                <a:tailEnd/>
                              </a:ln>
                            </wps:spPr>
                            <wps:txbx>
                              <w:txbxContent>
                                <w:p w14:paraId="726DC3F8" w14:textId="4E8B9847" w:rsidR="00372708" w:rsidRPr="00196BCF" w:rsidRDefault="00196BCF" w:rsidP="00372708">
                                  <w:pPr>
                                    <w:rPr>
                                      <w:b/>
                                      <w:sz w:val="22"/>
                                      <w:szCs w:val="22"/>
                                    </w:rPr>
                                  </w:pPr>
                                  <w:r>
                                    <w:rPr>
                                      <w:b/>
                                      <w:sz w:val="20"/>
                                      <w:szCs w:val="20"/>
                                    </w:rPr>
                                    <w:t xml:space="preserve">   </w:t>
                                  </w:r>
                                  <w:r w:rsidRPr="00196BCF">
                                    <w:rPr>
                                      <w:b/>
                                      <w:sz w:val="22"/>
                                      <w:szCs w:val="22"/>
                                    </w:rPr>
                                    <w:t xml:space="preserve">3 mL        </w:t>
                                  </w:r>
                                  <w:r w:rsidR="00372708" w:rsidRPr="00196BCF">
                                    <w:rPr>
                                      <w:b/>
                                      <w:sz w:val="22"/>
                                      <w:szCs w:val="22"/>
                                    </w:rPr>
                                    <w:t xml:space="preserve"> microtainer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265B6" id="_x0000_t202" coordsize="21600,21600" o:spt="202" path="m,l,21600r21600,l21600,xe">
                      <v:stroke joinstyle="miter"/>
                      <v:path gradientshapeok="t" o:connecttype="rect"/>
                    </v:shapetype>
                    <v:shape id="Text Box 2" o:spid="_x0000_s1026" type="#_x0000_t202" style="position:absolute;margin-left:-5.15pt;margin-top:91.9pt;width:120.85pt;height:2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" stroked="f">
                      <v:textbox>
                        <w:txbxContent>
                          <w:p w14:paraId="726DC3F8" w14:textId="4E8B9847" w:rsidR="00372708" w:rsidRPr="00196BCF" w:rsidRDefault="00196BCF" w:rsidP="00372708">
                            <w:pPr>
                              <w:rPr>
                                <w:b/>
                                <w:sz w:val="22"/>
                                <w:szCs w:val="22"/>
                              </w:rPr>
                            </w:pPr>
                            <w:r>
                              <w:rPr>
                                <w:b/>
                                <w:sz w:val="20"/>
                                <w:szCs w:val="20"/>
                              </w:rPr>
                              <w:t xml:space="preserve">   </w:t>
                            </w:r>
                            <w:r w:rsidRPr="00196BCF">
                              <w:rPr>
                                <w:b/>
                                <w:sz w:val="22"/>
                                <w:szCs w:val="22"/>
                              </w:rPr>
                              <w:t xml:space="preserve">3 mL        </w:t>
                            </w:r>
                            <w:r w:rsidR="00372708" w:rsidRPr="00196BCF">
                              <w:rPr>
                                <w:b/>
                                <w:sz w:val="22"/>
                                <w:szCs w:val="22"/>
                              </w:rPr>
                              <w:t xml:space="preserve"> microtainer</w:t>
                            </w:r>
                          </w:p>
                        </w:txbxContent>
                      </v:textbox>
                      <w10:wrap type="square"/>
                    </v:shape>
                  </w:pict>
                </mc:Fallback>
              </mc:AlternateContent>
            </w:r>
            <w:r w:rsidR="00372708">
              <w:rPr>
                <w:noProof/>
                <w:lang w:bidi="ar-SA"/>
              </w:rPr>
              <w:drawing>
                <wp:anchor distT="0" distB="0" distL="114300" distR="114300" simplePos="0" relativeHeight="251737088" behindDoc="0" locked="0" layoutInCell="1" allowOverlap="1" wp14:anchorId="6B18AAB9" wp14:editId="6B30B793">
                  <wp:simplePos x="0" y="0"/>
                  <wp:positionH relativeFrom="column">
                    <wp:posOffset>177165</wp:posOffset>
                  </wp:positionH>
                  <wp:positionV relativeFrom="paragraph">
                    <wp:posOffset>0</wp:posOffset>
                  </wp:positionV>
                  <wp:extent cx="403860" cy="1088390"/>
                  <wp:effectExtent l="0" t="0" r="0" b="0"/>
                  <wp:wrapSquare wrapText="bothSides"/>
                  <wp:docPr id="29" name="Picture 29" descr="https://encrypted-tbn0.gstatic.com/images?q=tbn:ANd9GcSPFPu9CHvcpf8FAPT3bHQw9Mb5F2p_W5DLSQO8uSQ2lvG3GxsE2xe7g8F_zgYwkoVArQthDkTw&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PFPu9CHvcpf8FAPT3bHQw9Mb5F2p_W5DLSQO8uSQ2lvG3GxsE2xe7g8F_zgYwkoVArQthDkTw&amp;usqp=CAc"/>
                          <pic:cNvPicPr>
                            <a:picLocks noChangeAspect="1" noChangeArrowheads="1"/>
                          </pic:cNvPicPr>
                        </pic:nvPicPr>
                        <pic:blipFill rotWithShape="1">
                          <a:blip r:embed="rId17">
                            <a:extLst>
                              <a:ext uri="{28A0092B-C50C-407E-A947-70E740481C1C}">
                                <a14:useLocalDpi xmlns:a14="http://schemas.microsoft.com/office/drawing/2010/main" val="0"/>
                              </a:ext>
                            </a:extLst>
                          </a:blip>
                          <a:srcRect l="36822" t="11842" r="36325" b="15893"/>
                          <a:stretch/>
                        </pic:blipFill>
                        <pic:spPr bwMode="auto">
                          <a:xfrm rot="10800000" flipV="1">
                            <a:off x="0" y="0"/>
                            <a:ext cx="403860" cy="1088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0" w:type="dxa"/>
          </w:tcPr>
          <w:p w14:paraId="669092F1" w14:textId="2DE2F0D5" w:rsidR="00372708" w:rsidRPr="00196BCF" w:rsidRDefault="00372708" w:rsidP="00D27D93">
            <w:pPr>
              <w:pStyle w:val="NoSpacing"/>
              <w:rPr>
                <w:b/>
              </w:rPr>
            </w:pPr>
            <w:r w:rsidRPr="00196BCF">
              <w:rPr>
                <w:b/>
              </w:rPr>
              <w:t xml:space="preserve">1 Panel per </w:t>
            </w:r>
            <w:r w:rsidR="00341B8F" w:rsidRPr="00196BCF">
              <w:rPr>
                <w:b/>
              </w:rPr>
              <w:t xml:space="preserve">1 </w:t>
            </w:r>
            <w:r w:rsidRPr="00196BCF">
              <w:rPr>
                <w:b/>
              </w:rPr>
              <w:t>microtainer</w:t>
            </w:r>
          </w:p>
          <w:p w14:paraId="53620882" w14:textId="77E3A939" w:rsidR="00372708" w:rsidRPr="00196BCF" w:rsidRDefault="00372708" w:rsidP="00D27D93">
            <w:pPr>
              <w:pStyle w:val="NoSpacing"/>
              <w:rPr>
                <w:b/>
              </w:rPr>
            </w:pPr>
            <w:r w:rsidRPr="00196BCF">
              <w:rPr>
                <w:b/>
              </w:rPr>
              <w:t>(PR7, PR12, LYTES, LIVP, LIPID, RENAL )</w:t>
            </w:r>
            <w:r w:rsidR="00341B8F" w:rsidRPr="00196BCF">
              <w:rPr>
                <w:b/>
              </w:rPr>
              <w:t xml:space="preserve"> (minimum)</w:t>
            </w:r>
          </w:p>
          <w:p w14:paraId="72ED3EB6" w14:textId="77777777" w:rsidR="00372708" w:rsidRPr="00196BCF" w:rsidRDefault="00372708" w:rsidP="00D27D93">
            <w:pPr>
              <w:pStyle w:val="NoSpacing"/>
              <w:rPr>
                <w:b/>
              </w:rPr>
            </w:pPr>
          </w:p>
          <w:p w14:paraId="128BC401" w14:textId="5C5DC8BD" w:rsidR="00372708" w:rsidRPr="00196BCF" w:rsidRDefault="00372708" w:rsidP="00D27D93">
            <w:pPr>
              <w:pStyle w:val="NoSpacing"/>
              <w:rPr>
                <w:b/>
              </w:rPr>
            </w:pPr>
            <w:r w:rsidRPr="00196BCF">
              <w:rPr>
                <w:b/>
              </w:rPr>
              <w:t>Approx</w:t>
            </w:r>
            <w:r w:rsidR="00341B8F" w:rsidRPr="00196BCF">
              <w:rPr>
                <w:b/>
              </w:rPr>
              <w:t xml:space="preserve"> </w:t>
            </w:r>
            <w:r w:rsidRPr="00196BCF">
              <w:rPr>
                <w:b/>
              </w:rPr>
              <w:t>0.6 mL per 6 chemistry tests (minimum)</w:t>
            </w:r>
            <w:r w:rsidRPr="00196BCF" w:rsidDel="00664316">
              <w:rPr>
                <w:b/>
              </w:rPr>
              <w:t xml:space="preserve"> </w:t>
            </w:r>
          </w:p>
          <w:p w14:paraId="16EB25D2" w14:textId="77777777" w:rsidR="00372708" w:rsidRPr="00196BCF" w:rsidRDefault="00372708" w:rsidP="00D27D93">
            <w:pPr>
              <w:pStyle w:val="NoSpacing"/>
              <w:rPr>
                <w:b/>
              </w:rPr>
            </w:pPr>
          </w:p>
          <w:p w14:paraId="2EE77F4B" w14:textId="60FD78A9" w:rsidR="00813973" w:rsidRPr="00196BCF" w:rsidRDefault="00813973" w:rsidP="00D27D93">
            <w:pPr>
              <w:pStyle w:val="NoSpacing"/>
              <w:rPr>
                <w:b/>
              </w:rPr>
            </w:pPr>
            <w:r w:rsidRPr="00196BCF">
              <w:rPr>
                <w:b/>
              </w:rPr>
              <w:t>Drug levels (Acet, Sali, Carb, Dilantin, Gent, Phenobarb, Theo, Tobra, Vanco, Valp) = 0.6mL for every 3 tests (minimum)</w:t>
            </w:r>
          </w:p>
          <w:p w14:paraId="020B3DE9" w14:textId="77777777" w:rsidR="00813973" w:rsidRPr="00196BCF" w:rsidRDefault="00813973" w:rsidP="00D27D93">
            <w:pPr>
              <w:pStyle w:val="NoSpacing"/>
              <w:rPr>
                <w:b/>
              </w:rPr>
            </w:pPr>
          </w:p>
          <w:p w14:paraId="3C0782B2" w14:textId="1009DB22" w:rsidR="00372708" w:rsidRPr="00196BCF" w:rsidRDefault="00372708" w:rsidP="00813973">
            <w:pPr>
              <w:pStyle w:val="NoSpacing"/>
              <w:rPr>
                <w:b/>
              </w:rPr>
            </w:pPr>
            <w:r w:rsidRPr="00196BCF">
              <w:rPr>
                <w:b/>
              </w:rPr>
              <w:t>Hormones (LH, FSH, Prolactin)  = 0.6 mL per test (minimum)</w:t>
            </w:r>
          </w:p>
        </w:tc>
      </w:tr>
      <w:tr w:rsidR="007F1F59" w14:paraId="434555DD" w14:textId="77777777" w:rsidTr="00D97636">
        <w:trPr>
          <w:trHeight w:val="1808"/>
        </w:trPr>
        <w:tc>
          <w:tcPr>
            <w:tcW w:w="1890" w:type="dxa"/>
          </w:tcPr>
          <w:p w14:paraId="0039524F" w14:textId="77777777" w:rsidR="007F1F59" w:rsidRPr="00D941F3" w:rsidRDefault="007F1F59" w:rsidP="00D27D93">
            <w:pPr>
              <w:pStyle w:val="NoSpacing"/>
              <w:jc w:val="center"/>
              <w:rPr>
                <w:b/>
                <w:sz w:val="28"/>
                <w:szCs w:val="28"/>
              </w:rPr>
            </w:pPr>
            <w:r w:rsidRPr="00D941F3">
              <w:rPr>
                <w:b/>
                <w:sz w:val="28"/>
                <w:szCs w:val="28"/>
              </w:rPr>
              <w:t>GNOGEL</w:t>
            </w:r>
          </w:p>
        </w:tc>
        <w:tc>
          <w:tcPr>
            <w:tcW w:w="2880" w:type="dxa"/>
          </w:tcPr>
          <w:p w14:paraId="32174B1C" w14:textId="77777777" w:rsidR="007F1F59" w:rsidRPr="00D941F3" w:rsidRDefault="007F1F59" w:rsidP="00D27D93">
            <w:pPr>
              <w:pStyle w:val="NoSpacing"/>
              <w:rPr>
                <w:sz w:val="28"/>
                <w:szCs w:val="28"/>
              </w:rPr>
            </w:pPr>
            <w:r w:rsidRPr="00D941F3">
              <w:rPr>
                <w:sz w:val="28"/>
                <w:szCs w:val="28"/>
              </w:rPr>
              <w:t xml:space="preserve">Green top, </w:t>
            </w:r>
            <w:r w:rsidRPr="00D941F3">
              <w:rPr>
                <w:sz w:val="28"/>
                <w:szCs w:val="28"/>
                <w:u w:val="single"/>
              </w:rPr>
              <w:t>lithium</w:t>
            </w:r>
            <w:r w:rsidRPr="00D941F3">
              <w:rPr>
                <w:sz w:val="28"/>
                <w:szCs w:val="28"/>
              </w:rPr>
              <w:t xml:space="preserve"> heparin, No gel</w:t>
            </w:r>
          </w:p>
        </w:tc>
        <w:tc>
          <w:tcPr>
            <w:tcW w:w="2430" w:type="dxa"/>
          </w:tcPr>
          <w:p w14:paraId="42A943AB" w14:textId="77777777" w:rsidR="007F1F59" w:rsidRDefault="007F1F59" w:rsidP="00D27D93">
            <w:pPr>
              <w:pStyle w:val="NoSpacing"/>
            </w:pPr>
            <w:r w:rsidRPr="00751921">
              <w:rPr>
                <w:noProof/>
                <w:lang w:bidi="ar-SA"/>
              </w:rPr>
              <w:drawing>
                <wp:anchor distT="0" distB="0" distL="114300" distR="114300" simplePos="0" relativeHeight="251741184" behindDoc="0" locked="0" layoutInCell="1" allowOverlap="1" wp14:anchorId="7E6102CE" wp14:editId="6AB5A4CD">
                  <wp:simplePos x="0" y="0"/>
                  <wp:positionH relativeFrom="column">
                    <wp:posOffset>560851</wp:posOffset>
                  </wp:positionH>
                  <wp:positionV relativeFrom="paragraph">
                    <wp:posOffset>44401</wp:posOffset>
                  </wp:positionV>
                  <wp:extent cx="371475" cy="1057466"/>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lum bright="20000"/>
                            <a:extLst>
                              <a:ext uri="{28A0092B-C50C-407E-A947-70E740481C1C}">
                                <a14:useLocalDpi xmlns:a14="http://schemas.microsoft.com/office/drawing/2010/main" val="0"/>
                              </a:ext>
                            </a:extLst>
                          </a:blip>
                          <a:srcRect l="28338" t="2439" r="30790" b="17449"/>
                          <a:stretch/>
                        </pic:blipFill>
                        <pic:spPr bwMode="auto">
                          <a:xfrm>
                            <a:off x="0" y="0"/>
                            <a:ext cx="371475" cy="10574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0" w:type="dxa"/>
          </w:tcPr>
          <w:p w14:paraId="29402D04" w14:textId="77777777" w:rsidR="00A733C4" w:rsidRDefault="00A733C4" w:rsidP="00D27D93">
            <w:pPr>
              <w:pStyle w:val="NoSpacing"/>
              <w:rPr>
                <w:b/>
              </w:rPr>
            </w:pPr>
          </w:p>
          <w:p w14:paraId="4F27C1DF" w14:textId="77777777" w:rsidR="007F1F59" w:rsidRDefault="007F1F59" w:rsidP="00D27D93">
            <w:pPr>
              <w:pStyle w:val="NoSpacing"/>
            </w:pPr>
            <w:r w:rsidRPr="002E5B93">
              <w:rPr>
                <w:b/>
              </w:rPr>
              <w:t>Some tests require NO GEL. Consult Lab Test Directory.</w:t>
            </w:r>
            <w:r>
              <w:t xml:space="preserve"> </w:t>
            </w:r>
          </w:p>
        </w:tc>
      </w:tr>
      <w:tr w:rsidR="007F1F59" w14:paraId="71083621" w14:textId="77777777" w:rsidTr="00D97636">
        <w:trPr>
          <w:trHeight w:val="1871"/>
        </w:trPr>
        <w:tc>
          <w:tcPr>
            <w:tcW w:w="1890" w:type="dxa"/>
          </w:tcPr>
          <w:p w14:paraId="55FBCE8F" w14:textId="77777777" w:rsidR="007F1F59" w:rsidRPr="00D941F3" w:rsidRDefault="007F1F59" w:rsidP="00D27D93">
            <w:pPr>
              <w:pStyle w:val="NoSpacing"/>
              <w:jc w:val="center"/>
              <w:rPr>
                <w:b/>
                <w:sz w:val="28"/>
                <w:szCs w:val="28"/>
              </w:rPr>
            </w:pPr>
            <w:r w:rsidRPr="00D941F3">
              <w:rPr>
                <w:b/>
                <w:sz w:val="28"/>
                <w:szCs w:val="28"/>
              </w:rPr>
              <w:t>HEP*SYR</w:t>
            </w:r>
          </w:p>
        </w:tc>
        <w:tc>
          <w:tcPr>
            <w:tcW w:w="2880" w:type="dxa"/>
          </w:tcPr>
          <w:p w14:paraId="38302488" w14:textId="77777777" w:rsidR="007F1F59" w:rsidRDefault="007F1F59" w:rsidP="00D27D93">
            <w:pPr>
              <w:pStyle w:val="NoSpacing"/>
              <w:rPr>
                <w:sz w:val="28"/>
                <w:szCs w:val="28"/>
              </w:rPr>
            </w:pPr>
            <w:r>
              <w:rPr>
                <w:sz w:val="28"/>
                <w:szCs w:val="28"/>
              </w:rPr>
              <w:t>Lithium Heparin syringe</w:t>
            </w:r>
          </w:p>
          <w:p w14:paraId="29F6546B" w14:textId="77777777" w:rsidR="007F1F59" w:rsidRPr="00D941F3" w:rsidRDefault="007F1F59" w:rsidP="00D27D93">
            <w:pPr>
              <w:pStyle w:val="NoSpacing"/>
              <w:rPr>
                <w:sz w:val="28"/>
                <w:szCs w:val="28"/>
              </w:rPr>
            </w:pPr>
          </w:p>
        </w:tc>
        <w:tc>
          <w:tcPr>
            <w:tcW w:w="2430" w:type="dxa"/>
          </w:tcPr>
          <w:p w14:paraId="6A114CA2" w14:textId="77777777" w:rsidR="007F1F59" w:rsidRDefault="007F1F59" w:rsidP="00D27D93">
            <w:pPr>
              <w:pStyle w:val="NoSpacing"/>
            </w:pPr>
            <w:r>
              <w:rPr>
                <w:noProof/>
                <w:lang w:bidi="ar-SA"/>
              </w:rPr>
              <w:drawing>
                <wp:anchor distT="0" distB="0" distL="114300" distR="114300" simplePos="0" relativeHeight="251743232" behindDoc="0" locked="0" layoutInCell="1" allowOverlap="1" wp14:anchorId="55803200" wp14:editId="320B0890">
                  <wp:simplePos x="0" y="0"/>
                  <wp:positionH relativeFrom="column">
                    <wp:posOffset>-24374</wp:posOffset>
                  </wp:positionH>
                  <wp:positionV relativeFrom="paragraph">
                    <wp:posOffset>159483</wp:posOffset>
                  </wp:positionV>
                  <wp:extent cx="1300725" cy="1065586"/>
                  <wp:effectExtent l="0" t="0" r="0" b="1270"/>
                  <wp:wrapNone/>
                  <wp:docPr id="192" name="Picture 192" descr="Portex® Arterial Blood Sampling K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ex® Arterial Blood Sampling Kits"/>
                          <pic:cNvPicPr>
                            <a:picLocks noChangeAspect="1" noChangeArrowheads="1"/>
                          </pic:cNvPicPr>
                        </pic:nvPicPr>
                        <pic:blipFill rotWithShape="1">
                          <a:blip r:embed="rId19">
                            <a:extLst>
                              <a:ext uri="{28A0092B-C50C-407E-A947-70E740481C1C}">
                                <a14:useLocalDpi xmlns:a14="http://schemas.microsoft.com/office/drawing/2010/main" val="0"/>
                              </a:ext>
                            </a:extLst>
                          </a:blip>
                          <a:srcRect l="10350" t="11253" r="9041" b="9503"/>
                          <a:stretch/>
                        </pic:blipFill>
                        <pic:spPr bwMode="auto">
                          <a:xfrm>
                            <a:off x="0" y="0"/>
                            <a:ext cx="1300725" cy="1065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0" w:type="dxa"/>
          </w:tcPr>
          <w:p w14:paraId="34B5D2CC" w14:textId="5C5E7D8C" w:rsidR="007F1F59" w:rsidRDefault="00341B8F" w:rsidP="00D27D93">
            <w:pPr>
              <w:pStyle w:val="NoSpacing"/>
              <w:rPr>
                <w:b/>
              </w:rPr>
            </w:pPr>
            <w:r>
              <w:rPr>
                <w:b/>
              </w:rPr>
              <w:t>0.4mL in</w:t>
            </w:r>
            <w:r w:rsidR="007F1F59">
              <w:rPr>
                <w:b/>
              </w:rPr>
              <w:t xml:space="preserve"> 1 </w:t>
            </w:r>
            <w:r w:rsidR="005E3D4F">
              <w:rPr>
                <w:b/>
              </w:rPr>
              <w:t>h</w:t>
            </w:r>
            <w:r w:rsidR="007F1F59">
              <w:rPr>
                <w:b/>
              </w:rPr>
              <w:t>ep syringe</w:t>
            </w:r>
            <w:r>
              <w:rPr>
                <w:b/>
              </w:rPr>
              <w:t xml:space="preserve"> any combo of</w:t>
            </w:r>
            <w:r w:rsidR="007F1F59">
              <w:rPr>
                <w:b/>
              </w:rPr>
              <w:t>:</w:t>
            </w:r>
          </w:p>
          <w:p w14:paraId="3E649DD2" w14:textId="77777777" w:rsidR="007F1F59" w:rsidRPr="002E5B93" w:rsidRDefault="007F1F59" w:rsidP="00D27D93">
            <w:pPr>
              <w:pStyle w:val="NoSpacing"/>
              <w:rPr>
                <w:b/>
                <w:sz w:val="22"/>
                <w:szCs w:val="22"/>
              </w:rPr>
            </w:pPr>
            <w:r w:rsidRPr="002E5B93">
              <w:rPr>
                <w:b/>
                <w:sz w:val="22"/>
                <w:szCs w:val="22"/>
              </w:rPr>
              <w:t>Blood gas</w:t>
            </w:r>
          </w:p>
          <w:p w14:paraId="35076698" w14:textId="77777777" w:rsidR="007F1F59" w:rsidRPr="002E5B93" w:rsidRDefault="007F1F59" w:rsidP="00D27D93">
            <w:pPr>
              <w:pStyle w:val="NoSpacing"/>
              <w:rPr>
                <w:b/>
                <w:sz w:val="22"/>
                <w:szCs w:val="22"/>
              </w:rPr>
            </w:pPr>
            <w:r w:rsidRPr="002E5B93">
              <w:rPr>
                <w:b/>
                <w:sz w:val="22"/>
                <w:szCs w:val="22"/>
              </w:rPr>
              <w:t>Ionized Calcium</w:t>
            </w:r>
          </w:p>
          <w:p w14:paraId="77F79EDF" w14:textId="77777777" w:rsidR="007F1F59" w:rsidRPr="002E5B93" w:rsidRDefault="007F1F59" w:rsidP="00D27D93">
            <w:pPr>
              <w:pStyle w:val="NoSpacing"/>
              <w:rPr>
                <w:b/>
                <w:sz w:val="22"/>
                <w:szCs w:val="22"/>
              </w:rPr>
            </w:pPr>
            <w:r w:rsidRPr="002E5B93">
              <w:rPr>
                <w:b/>
                <w:sz w:val="22"/>
                <w:szCs w:val="22"/>
              </w:rPr>
              <w:t>Lactate</w:t>
            </w:r>
          </w:p>
          <w:p w14:paraId="7196C00E" w14:textId="77777777" w:rsidR="007F1F59" w:rsidRPr="002E5B93" w:rsidRDefault="007F1F59" w:rsidP="00D27D93">
            <w:pPr>
              <w:pStyle w:val="NoSpacing"/>
              <w:rPr>
                <w:b/>
                <w:sz w:val="22"/>
                <w:szCs w:val="22"/>
              </w:rPr>
            </w:pPr>
            <w:r w:rsidRPr="002E5B93">
              <w:rPr>
                <w:b/>
                <w:sz w:val="22"/>
                <w:szCs w:val="22"/>
              </w:rPr>
              <w:t>Lytes (Na, K, Cl, TCO2, AGAP)</w:t>
            </w:r>
          </w:p>
          <w:p w14:paraId="3F52BA6B" w14:textId="77777777" w:rsidR="007F1F59" w:rsidRPr="002E5B93" w:rsidRDefault="007F1F59" w:rsidP="00D27D93">
            <w:pPr>
              <w:pStyle w:val="NoSpacing"/>
              <w:rPr>
                <w:b/>
                <w:sz w:val="22"/>
                <w:szCs w:val="22"/>
              </w:rPr>
            </w:pPr>
            <w:r w:rsidRPr="002E5B93">
              <w:rPr>
                <w:b/>
                <w:sz w:val="22"/>
                <w:szCs w:val="22"/>
              </w:rPr>
              <w:t>Glucose</w:t>
            </w:r>
          </w:p>
          <w:p w14:paraId="63C672E9" w14:textId="77777777" w:rsidR="007F1F59" w:rsidRPr="002E5B93" w:rsidRDefault="007F1F59" w:rsidP="00D27D93">
            <w:pPr>
              <w:pStyle w:val="NoSpacing"/>
              <w:rPr>
                <w:b/>
                <w:sz w:val="22"/>
                <w:szCs w:val="22"/>
              </w:rPr>
            </w:pPr>
            <w:r w:rsidRPr="002E5B93">
              <w:rPr>
                <w:b/>
                <w:sz w:val="22"/>
                <w:szCs w:val="22"/>
              </w:rPr>
              <w:t>HCO3, BE, O2 Sat</w:t>
            </w:r>
          </w:p>
          <w:p w14:paraId="4F333EE4" w14:textId="77777777" w:rsidR="007F1F59" w:rsidRPr="002E5B93" w:rsidRDefault="007F1F59" w:rsidP="00D27D93">
            <w:pPr>
              <w:pStyle w:val="NoSpacing"/>
              <w:rPr>
                <w:b/>
                <w:sz w:val="22"/>
                <w:szCs w:val="22"/>
              </w:rPr>
            </w:pPr>
            <w:r w:rsidRPr="002E5B93">
              <w:rPr>
                <w:b/>
                <w:sz w:val="22"/>
                <w:szCs w:val="22"/>
              </w:rPr>
              <w:t>Hgb, Hct</w:t>
            </w:r>
          </w:p>
          <w:p w14:paraId="7C00A065" w14:textId="77777777" w:rsidR="007F1F59" w:rsidRPr="002E5B93" w:rsidRDefault="007F1F59" w:rsidP="00D27D93">
            <w:pPr>
              <w:pStyle w:val="NoSpacing"/>
              <w:rPr>
                <w:b/>
                <w:sz w:val="22"/>
                <w:szCs w:val="22"/>
              </w:rPr>
            </w:pPr>
            <w:r w:rsidRPr="002E5B93">
              <w:rPr>
                <w:b/>
                <w:sz w:val="22"/>
                <w:szCs w:val="22"/>
              </w:rPr>
              <w:t>Carbon Monoxide</w:t>
            </w:r>
          </w:p>
          <w:p w14:paraId="3F162E4A" w14:textId="77777777" w:rsidR="007F1F59" w:rsidRPr="002E5B93" w:rsidRDefault="007F1F59" w:rsidP="00D27D93">
            <w:pPr>
              <w:pStyle w:val="NoSpacing"/>
              <w:rPr>
                <w:b/>
                <w:sz w:val="22"/>
                <w:szCs w:val="22"/>
              </w:rPr>
            </w:pPr>
            <w:r w:rsidRPr="002E5B93">
              <w:rPr>
                <w:b/>
                <w:sz w:val="22"/>
                <w:szCs w:val="22"/>
              </w:rPr>
              <w:t>Carboxyhemoglobin</w:t>
            </w:r>
          </w:p>
          <w:p w14:paraId="50FAA06D" w14:textId="77777777" w:rsidR="007F1F59" w:rsidRPr="00EB48A5" w:rsidRDefault="007F1F59" w:rsidP="00D27D93">
            <w:pPr>
              <w:pStyle w:val="NoSpacing"/>
              <w:rPr>
                <w:sz w:val="22"/>
                <w:szCs w:val="22"/>
              </w:rPr>
            </w:pPr>
          </w:p>
          <w:p w14:paraId="39E963BE" w14:textId="77777777" w:rsidR="007F1F59" w:rsidRPr="00341B8F" w:rsidRDefault="007F1F59" w:rsidP="00D27D93">
            <w:pPr>
              <w:pStyle w:val="NoSpacing"/>
              <w:rPr>
                <w:b/>
                <w:sz w:val="22"/>
                <w:szCs w:val="22"/>
                <w:u w:val="single"/>
              </w:rPr>
            </w:pPr>
            <w:r w:rsidRPr="00341B8F">
              <w:rPr>
                <w:b/>
                <w:sz w:val="22"/>
                <w:szCs w:val="22"/>
                <w:u w:val="single"/>
              </w:rPr>
              <w:t xml:space="preserve">NOTE: </w:t>
            </w:r>
          </w:p>
          <w:p w14:paraId="49A44A50" w14:textId="77777777" w:rsidR="007F1F59" w:rsidRPr="00EB48A5" w:rsidRDefault="007F1F59" w:rsidP="00D27D93">
            <w:pPr>
              <w:pStyle w:val="NoSpacing"/>
              <w:rPr>
                <w:b/>
                <w:sz w:val="22"/>
                <w:szCs w:val="22"/>
              </w:rPr>
            </w:pPr>
            <w:r w:rsidRPr="00EB48A5">
              <w:rPr>
                <w:b/>
                <w:sz w:val="22"/>
                <w:szCs w:val="22"/>
              </w:rPr>
              <w:t>Draw Lytes, Gluc in GRN if possible</w:t>
            </w:r>
          </w:p>
          <w:p w14:paraId="74E42FBC" w14:textId="031A98EB" w:rsidR="007F1F59" w:rsidRDefault="007F1F59" w:rsidP="00813973">
            <w:pPr>
              <w:pStyle w:val="NoSpacing"/>
            </w:pPr>
            <w:r w:rsidRPr="00EB48A5">
              <w:rPr>
                <w:b/>
                <w:sz w:val="22"/>
                <w:szCs w:val="22"/>
              </w:rPr>
              <w:t>Draw Hgb &amp; Hct in LAV if possible</w:t>
            </w:r>
          </w:p>
        </w:tc>
      </w:tr>
    </w:tbl>
    <w:p w14:paraId="6311937C" w14:textId="77777777" w:rsidR="007F1F59" w:rsidRDefault="007F1F59">
      <w:r>
        <w:br w:type="page"/>
      </w:r>
    </w:p>
    <w:tbl>
      <w:tblPr>
        <w:tblStyle w:val="TableGrid"/>
        <w:tblW w:w="10170" w:type="dxa"/>
        <w:tblInd w:w="-275" w:type="dxa"/>
        <w:tblLayout w:type="fixed"/>
        <w:tblLook w:val="04A0" w:firstRow="1" w:lastRow="0" w:firstColumn="1" w:lastColumn="0" w:noHBand="0" w:noVBand="1"/>
      </w:tblPr>
      <w:tblGrid>
        <w:gridCol w:w="1620"/>
        <w:gridCol w:w="2880"/>
        <w:gridCol w:w="2430"/>
        <w:gridCol w:w="3240"/>
      </w:tblGrid>
      <w:tr w:rsidR="007F1F59" w:rsidRPr="00A81068" w14:paraId="6504C59E" w14:textId="77777777" w:rsidTr="00D27D93">
        <w:trPr>
          <w:trHeight w:val="440"/>
        </w:trPr>
        <w:tc>
          <w:tcPr>
            <w:tcW w:w="1620" w:type="dxa"/>
            <w:tcBorders>
              <w:bottom w:val="single" w:sz="4" w:space="0" w:color="auto"/>
            </w:tcBorders>
            <w:shd w:val="clear" w:color="auto" w:fill="D9D9D9" w:themeFill="background1" w:themeFillShade="D9"/>
          </w:tcPr>
          <w:p w14:paraId="3453F3DC" w14:textId="77777777" w:rsidR="007F1F59" w:rsidRPr="00A81068" w:rsidRDefault="007F1F59" w:rsidP="00D27D93">
            <w:pPr>
              <w:pStyle w:val="NoSpacing"/>
              <w:jc w:val="center"/>
              <w:rPr>
                <w:b/>
                <w:sz w:val="28"/>
                <w:szCs w:val="28"/>
              </w:rPr>
            </w:pPr>
            <w:r w:rsidRPr="00A81068">
              <w:rPr>
                <w:b/>
                <w:sz w:val="28"/>
                <w:szCs w:val="28"/>
              </w:rPr>
              <w:lastRenderedPageBreak/>
              <w:t>Tube Names</w:t>
            </w:r>
          </w:p>
        </w:tc>
        <w:tc>
          <w:tcPr>
            <w:tcW w:w="2880" w:type="dxa"/>
            <w:tcBorders>
              <w:bottom w:val="single" w:sz="4" w:space="0" w:color="auto"/>
            </w:tcBorders>
            <w:shd w:val="clear" w:color="auto" w:fill="D9D9D9" w:themeFill="background1" w:themeFillShade="D9"/>
          </w:tcPr>
          <w:p w14:paraId="13BF0369" w14:textId="77777777" w:rsidR="007F1F59" w:rsidRPr="00A81068" w:rsidRDefault="007F1F59" w:rsidP="00D27D93">
            <w:pPr>
              <w:pStyle w:val="NoSpacing"/>
              <w:jc w:val="center"/>
              <w:rPr>
                <w:b/>
                <w:sz w:val="28"/>
                <w:szCs w:val="28"/>
              </w:rPr>
            </w:pPr>
            <w:r w:rsidRPr="00A81068">
              <w:rPr>
                <w:b/>
                <w:sz w:val="28"/>
                <w:szCs w:val="28"/>
              </w:rPr>
              <w:t>Description</w:t>
            </w:r>
          </w:p>
        </w:tc>
        <w:tc>
          <w:tcPr>
            <w:tcW w:w="2430" w:type="dxa"/>
            <w:tcBorders>
              <w:bottom w:val="single" w:sz="4" w:space="0" w:color="auto"/>
            </w:tcBorders>
            <w:shd w:val="clear" w:color="auto" w:fill="D9D9D9" w:themeFill="background1" w:themeFillShade="D9"/>
          </w:tcPr>
          <w:p w14:paraId="21F2875F" w14:textId="77777777" w:rsidR="007F1F59" w:rsidRPr="00A81068" w:rsidRDefault="007F1F59" w:rsidP="00D27D93">
            <w:pPr>
              <w:pStyle w:val="NoSpacing"/>
              <w:jc w:val="center"/>
              <w:rPr>
                <w:b/>
                <w:sz w:val="28"/>
                <w:szCs w:val="28"/>
              </w:rPr>
            </w:pPr>
            <w:r w:rsidRPr="00A81068">
              <w:rPr>
                <w:b/>
                <w:sz w:val="28"/>
                <w:szCs w:val="28"/>
              </w:rPr>
              <w:t>Reference Picture</w:t>
            </w:r>
          </w:p>
        </w:tc>
        <w:tc>
          <w:tcPr>
            <w:tcW w:w="3240" w:type="dxa"/>
            <w:tcBorders>
              <w:bottom w:val="single" w:sz="4" w:space="0" w:color="auto"/>
            </w:tcBorders>
            <w:shd w:val="clear" w:color="auto" w:fill="D9D9D9" w:themeFill="background1" w:themeFillShade="D9"/>
          </w:tcPr>
          <w:p w14:paraId="70401223" w14:textId="77777777" w:rsidR="007F1F59" w:rsidRPr="00A81068" w:rsidRDefault="007F1F59" w:rsidP="00D27D93">
            <w:pPr>
              <w:pStyle w:val="NoSpacing"/>
              <w:jc w:val="center"/>
              <w:rPr>
                <w:b/>
                <w:sz w:val="28"/>
                <w:szCs w:val="28"/>
              </w:rPr>
            </w:pPr>
            <w:r>
              <w:rPr>
                <w:b/>
                <w:sz w:val="28"/>
                <w:szCs w:val="28"/>
              </w:rPr>
              <w:t>Combining Tests/Notes</w:t>
            </w:r>
          </w:p>
        </w:tc>
      </w:tr>
      <w:tr w:rsidR="007F1F59" w14:paraId="71E6CFBD" w14:textId="77777777" w:rsidTr="00D97636">
        <w:trPr>
          <w:trHeight w:val="2231"/>
        </w:trPr>
        <w:tc>
          <w:tcPr>
            <w:tcW w:w="1620" w:type="dxa"/>
          </w:tcPr>
          <w:p w14:paraId="031E36D0" w14:textId="77777777" w:rsidR="007F1F59" w:rsidRPr="00DD57E4" w:rsidRDefault="007F1F59" w:rsidP="00D27D93">
            <w:pPr>
              <w:pStyle w:val="NoSpacing"/>
              <w:jc w:val="center"/>
              <w:rPr>
                <w:b/>
                <w:sz w:val="28"/>
                <w:szCs w:val="28"/>
              </w:rPr>
            </w:pPr>
            <w:r w:rsidRPr="00DD57E4">
              <w:rPr>
                <w:b/>
                <w:sz w:val="28"/>
                <w:szCs w:val="28"/>
              </w:rPr>
              <w:t>ISO</w:t>
            </w:r>
          </w:p>
          <w:p w14:paraId="39297911" w14:textId="77777777" w:rsidR="007F1F59" w:rsidRPr="00D941F3" w:rsidRDefault="007F1F59" w:rsidP="00D27D93">
            <w:pPr>
              <w:pStyle w:val="NoSpacing"/>
              <w:jc w:val="center"/>
              <w:rPr>
                <w:b/>
                <w:sz w:val="28"/>
                <w:szCs w:val="28"/>
              </w:rPr>
            </w:pPr>
          </w:p>
        </w:tc>
        <w:tc>
          <w:tcPr>
            <w:tcW w:w="2880" w:type="dxa"/>
          </w:tcPr>
          <w:p w14:paraId="0716612A" w14:textId="77777777" w:rsidR="007F1F59" w:rsidRPr="00D941F3" w:rsidRDefault="007F1F59" w:rsidP="00D27D93">
            <w:pPr>
              <w:pStyle w:val="NoSpacing"/>
              <w:rPr>
                <w:sz w:val="28"/>
                <w:szCs w:val="28"/>
              </w:rPr>
            </w:pPr>
            <w:r>
              <w:rPr>
                <w:sz w:val="28"/>
                <w:szCs w:val="28"/>
              </w:rPr>
              <w:t>Fungal Blood Culture</w:t>
            </w:r>
          </w:p>
        </w:tc>
        <w:tc>
          <w:tcPr>
            <w:tcW w:w="2430" w:type="dxa"/>
          </w:tcPr>
          <w:p w14:paraId="009A4687" w14:textId="77777777" w:rsidR="007F1F59" w:rsidRDefault="007F1F59" w:rsidP="00D27D93">
            <w:pPr>
              <w:pStyle w:val="NoSpacing"/>
              <w:rPr>
                <w:noProof/>
                <w:lang w:bidi="ar-SA"/>
              </w:rPr>
            </w:pPr>
            <w:r>
              <w:rPr>
                <w:noProof/>
                <w:lang w:bidi="ar-SA"/>
              </w:rPr>
              <w:drawing>
                <wp:inline distT="0" distB="0" distL="0" distR="0" wp14:anchorId="6C5438A1" wp14:editId="760D5ACB">
                  <wp:extent cx="930812" cy="1391868"/>
                  <wp:effectExtent l="0" t="0" r="317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9738" cy="1420168"/>
                          </a:xfrm>
                          <a:prstGeom prst="rect">
                            <a:avLst/>
                          </a:prstGeom>
                          <a:noFill/>
                        </pic:spPr>
                      </pic:pic>
                    </a:graphicData>
                  </a:graphic>
                </wp:inline>
              </w:drawing>
            </w:r>
          </w:p>
        </w:tc>
        <w:tc>
          <w:tcPr>
            <w:tcW w:w="3240" w:type="dxa"/>
          </w:tcPr>
          <w:p w14:paraId="3EC7F816" w14:textId="77777777" w:rsidR="007F1F59" w:rsidRDefault="007F1F59" w:rsidP="00D27D93">
            <w:pPr>
              <w:pStyle w:val="NoSpacing"/>
              <w:rPr>
                <w:noProof/>
                <w:lang w:bidi="ar-SA"/>
              </w:rPr>
            </w:pPr>
          </w:p>
          <w:p w14:paraId="02F22C9F" w14:textId="77777777" w:rsidR="00341B8F" w:rsidRDefault="00341B8F" w:rsidP="00D27D93">
            <w:pPr>
              <w:pStyle w:val="NoSpacing"/>
              <w:rPr>
                <w:b/>
                <w:noProof/>
                <w:lang w:bidi="ar-SA"/>
              </w:rPr>
            </w:pPr>
            <w:r w:rsidRPr="00341B8F">
              <w:rPr>
                <w:b/>
                <w:noProof/>
                <w:lang w:bidi="ar-SA"/>
              </w:rPr>
              <w:t>Blood culture collection prep required</w:t>
            </w:r>
          </w:p>
          <w:p w14:paraId="1FA6900D" w14:textId="77777777" w:rsidR="00BC62F8" w:rsidRDefault="00BC62F8" w:rsidP="00D27D93">
            <w:pPr>
              <w:pStyle w:val="NoSpacing"/>
              <w:rPr>
                <w:b/>
                <w:noProof/>
                <w:lang w:bidi="ar-SA"/>
              </w:rPr>
            </w:pPr>
          </w:p>
          <w:p w14:paraId="39905A59" w14:textId="5B2CD657" w:rsidR="00BC62F8" w:rsidRPr="00341B8F" w:rsidRDefault="00BC62F8" w:rsidP="00D27D93">
            <w:pPr>
              <w:pStyle w:val="NoSpacing"/>
              <w:rPr>
                <w:b/>
                <w:noProof/>
                <w:lang w:bidi="ar-SA"/>
              </w:rPr>
            </w:pPr>
            <w:r>
              <w:rPr>
                <w:b/>
                <w:noProof/>
                <w:lang w:bidi="ar-SA"/>
              </w:rPr>
              <w:t>Do NOT remove top to fill – use transfer device</w:t>
            </w:r>
          </w:p>
        </w:tc>
      </w:tr>
      <w:tr w:rsidR="007F1F59" w14:paraId="05E15D3D" w14:textId="77777777" w:rsidTr="007F1F59">
        <w:trPr>
          <w:trHeight w:val="2825"/>
        </w:trPr>
        <w:tc>
          <w:tcPr>
            <w:tcW w:w="1620" w:type="dxa"/>
          </w:tcPr>
          <w:p w14:paraId="3EBC6EEF" w14:textId="77777777" w:rsidR="007F1F59" w:rsidRDefault="007F1F59" w:rsidP="00D27D93">
            <w:pPr>
              <w:pStyle w:val="NoSpacing"/>
              <w:jc w:val="center"/>
              <w:rPr>
                <w:b/>
                <w:sz w:val="28"/>
                <w:szCs w:val="28"/>
              </w:rPr>
            </w:pPr>
          </w:p>
          <w:p w14:paraId="5DF8A89B" w14:textId="77777777" w:rsidR="007F1F59" w:rsidRPr="00D941F3" w:rsidRDefault="007F1F59" w:rsidP="00D27D93">
            <w:pPr>
              <w:pStyle w:val="NoSpacing"/>
              <w:jc w:val="center"/>
              <w:rPr>
                <w:b/>
                <w:sz w:val="28"/>
                <w:szCs w:val="28"/>
              </w:rPr>
            </w:pPr>
            <w:r w:rsidRPr="00D941F3">
              <w:rPr>
                <w:b/>
                <w:sz w:val="28"/>
                <w:szCs w:val="28"/>
              </w:rPr>
              <w:t>LAV</w:t>
            </w:r>
          </w:p>
          <w:p w14:paraId="27691DB9" w14:textId="77777777" w:rsidR="007F1F59" w:rsidRPr="00D941F3" w:rsidRDefault="007F1F59" w:rsidP="00D27D93">
            <w:pPr>
              <w:pStyle w:val="NoSpacing"/>
              <w:jc w:val="center"/>
              <w:rPr>
                <w:b/>
                <w:sz w:val="28"/>
                <w:szCs w:val="28"/>
              </w:rPr>
            </w:pPr>
          </w:p>
          <w:p w14:paraId="06A60CC4" w14:textId="77777777" w:rsidR="007F1F59" w:rsidRDefault="007F1F59" w:rsidP="00D27D93">
            <w:pPr>
              <w:pStyle w:val="NoSpacing"/>
              <w:jc w:val="center"/>
              <w:rPr>
                <w:b/>
                <w:sz w:val="28"/>
                <w:szCs w:val="28"/>
              </w:rPr>
            </w:pPr>
          </w:p>
          <w:p w14:paraId="2B44646A" w14:textId="77777777" w:rsidR="007F1F59" w:rsidRDefault="007F1F59" w:rsidP="00D27D93">
            <w:pPr>
              <w:pStyle w:val="NoSpacing"/>
              <w:jc w:val="center"/>
              <w:rPr>
                <w:b/>
                <w:sz w:val="28"/>
                <w:szCs w:val="28"/>
              </w:rPr>
            </w:pPr>
          </w:p>
          <w:p w14:paraId="79CD0C99" w14:textId="77777777" w:rsidR="007F1F59" w:rsidRDefault="007F1F59" w:rsidP="00D27D93">
            <w:pPr>
              <w:pStyle w:val="NoSpacing"/>
              <w:jc w:val="center"/>
              <w:rPr>
                <w:b/>
                <w:sz w:val="28"/>
                <w:szCs w:val="28"/>
              </w:rPr>
            </w:pPr>
          </w:p>
          <w:p w14:paraId="4A693E78" w14:textId="77777777" w:rsidR="007F1F59" w:rsidRDefault="007F1F59" w:rsidP="00D27D93">
            <w:pPr>
              <w:pStyle w:val="NoSpacing"/>
              <w:jc w:val="center"/>
              <w:rPr>
                <w:b/>
                <w:sz w:val="28"/>
                <w:szCs w:val="28"/>
              </w:rPr>
            </w:pPr>
          </w:p>
          <w:p w14:paraId="428E6938" w14:textId="77777777" w:rsidR="007F1F59" w:rsidRDefault="007F1F59" w:rsidP="00D27D93">
            <w:pPr>
              <w:pStyle w:val="NoSpacing"/>
              <w:jc w:val="center"/>
              <w:rPr>
                <w:b/>
                <w:sz w:val="28"/>
                <w:szCs w:val="28"/>
              </w:rPr>
            </w:pPr>
          </w:p>
          <w:p w14:paraId="568865E8" w14:textId="77777777" w:rsidR="007F1F59" w:rsidRPr="00D941F3" w:rsidRDefault="007F1F59" w:rsidP="006278DD">
            <w:pPr>
              <w:pStyle w:val="NoSpacing"/>
              <w:jc w:val="center"/>
              <w:rPr>
                <w:b/>
                <w:sz w:val="28"/>
                <w:szCs w:val="28"/>
              </w:rPr>
            </w:pPr>
          </w:p>
        </w:tc>
        <w:tc>
          <w:tcPr>
            <w:tcW w:w="2880" w:type="dxa"/>
          </w:tcPr>
          <w:p w14:paraId="49BA6227" w14:textId="77777777" w:rsidR="007F1F59" w:rsidRDefault="007F1F59" w:rsidP="00D27D93">
            <w:pPr>
              <w:pStyle w:val="NoSpacing"/>
              <w:rPr>
                <w:sz w:val="28"/>
                <w:szCs w:val="28"/>
              </w:rPr>
            </w:pPr>
          </w:p>
          <w:p w14:paraId="0E544917" w14:textId="77777777" w:rsidR="007F1F59" w:rsidRPr="00D941F3" w:rsidRDefault="007F1F59" w:rsidP="00D27D93">
            <w:pPr>
              <w:pStyle w:val="NoSpacing"/>
              <w:rPr>
                <w:sz w:val="28"/>
                <w:szCs w:val="28"/>
              </w:rPr>
            </w:pPr>
            <w:r>
              <w:rPr>
                <w:sz w:val="28"/>
                <w:szCs w:val="28"/>
              </w:rPr>
              <w:t xml:space="preserve">Purple top, EDTA </w:t>
            </w:r>
          </w:p>
          <w:p w14:paraId="52849F71" w14:textId="77777777" w:rsidR="007F1F59" w:rsidRDefault="007F1F59" w:rsidP="00D27D93">
            <w:pPr>
              <w:pStyle w:val="NoSpacing"/>
              <w:rPr>
                <w:sz w:val="28"/>
                <w:szCs w:val="28"/>
              </w:rPr>
            </w:pPr>
          </w:p>
          <w:p w14:paraId="363A0FBB" w14:textId="77777777" w:rsidR="007F1F59" w:rsidRDefault="007F1F59" w:rsidP="00D27D93">
            <w:pPr>
              <w:pStyle w:val="NoSpacing"/>
              <w:rPr>
                <w:sz w:val="28"/>
                <w:szCs w:val="28"/>
              </w:rPr>
            </w:pPr>
          </w:p>
          <w:p w14:paraId="6C7A5AF0" w14:textId="77777777" w:rsidR="007F1F59" w:rsidRDefault="007F1F59" w:rsidP="00D27D93">
            <w:pPr>
              <w:pStyle w:val="NoSpacing"/>
              <w:rPr>
                <w:sz w:val="28"/>
                <w:szCs w:val="28"/>
              </w:rPr>
            </w:pPr>
          </w:p>
          <w:p w14:paraId="2CFF9982" w14:textId="06FC68BE" w:rsidR="007F1F59" w:rsidRPr="00D941F3" w:rsidRDefault="007F1F59" w:rsidP="00D27D93">
            <w:pPr>
              <w:pStyle w:val="NoSpacing"/>
              <w:rPr>
                <w:sz w:val="28"/>
                <w:szCs w:val="28"/>
              </w:rPr>
            </w:pPr>
          </w:p>
        </w:tc>
        <w:tc>
          <w:tcPr>
            <w:tcW w:w="2430" w:type="dxa"/>
          </w:tcPr>
          <w:p w14:paraId="64B0CE7D" w14:textId="77777777" w:rsidR="007F1F59" w:rsidRDefault="007F1F59" w:rsidP="00D27D93">
            <w:pPr>
              <w:pStyle w:val="NoSpacing"/>
            </w:pPr>
            <w:r>
              <w:rPr>
                <w:noProof/>
                <w:lang w:bidi="ar-SA"/>
              </w:rPr>
              <w:drawing>
                <wp:anchor distT="0" distB="0" distL="114300" distR="114300" simplePos="0" relativeHeight="251746304" behindDoc="0" locked="0" layoutInCell="1" allowOverlap="1" wp14:anchorId="79610392" wp14:editId="6A89C1A9">
                  <wp:simplePos x="0" y="0"/>
                  <wp:positionH relativeFrom="column">
                    <wp:posOffset>869634</wp:posOffset>
                  </wp:positionH>
                  <wp:positionV relativeFrom="paragraph">
                    <wp:posOffset>52070</wp:posOffset>
                  </wp:positionV>
                  <wp:extent cx="285750" cy="1181099"/>
                  <wp:effectExtent l="0" t="0" r="0" b="635"/>
                  <wp:wrapNone/>
                  <wp:docPr id="193" name="Picture 193" descr="C:\Users\CE158323\AppData\Local\Microsoft\Windows\INetCache\Content.MSO\8B4A5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158323\AppData\Local\Microsoft\Windows\INetCache\Content.MSO\8B4A57B.tmp"/>
                          <pic:cNvPicPr>
                            <a:picLocks noChangeAspect="1" noChangeArrowheads="1"/>
                          </pic:cNvPicPr>
                        </pic:nvPicPr>
                        <pic:blipFill rotWithShape="1">
                          <a:blip r:embed="rId21">
                            <a:extLst>
                              <a:ext uri="{28A0092B-C50C-407E-A947-70E740481C1C}">
                                <a14:useLocalDpi xmlns:a14="http://schemas.microsoft.com/office/drawing/2010/main" val="0"/>
                              </a:ext>
                            </a:extLst>
                          </a:blip>
                          <a:srcRect r="83871" b="-2762"/>
                          <a:stretch/>
                        </pic:blipFill>
                        <pic:spPr bwMode="auto">
                          <a:xfrm>
                            <a:off x="0" y="0"/>
                            <a:ext cx="285750" cy="11810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E8F70" w14:textId="77777777" w:rsidR="007F1F59" w:rsidRDefault="007F1F59" w:rsidP="00D27D93">
            <w:pPr>
              <w:pStyle w:val="NoSpacing"/>
            </w:pPr>
          </w:p>
          <w:p w14:paraId="7401A974" w14:textId="77777777" w:rsidR="007F1F59" w:rsidRDefault="007F1F59" w:rsidP="00D27D93">
            <w:pPr>
              <w:pStyle w:val="NoSpacing"/>
            </w:pPr>
          </w:p>
          <w:p w14:paraId="7ECECB63" w14:textId="77777777" w:rsidR="007F1F59" w:rsidRDefault="007F1F59" w:rsidP="00D27D93">
            <w:pPr>
              <w:pStyle w:val="NoSpacing"/>
            </w:pPr>
          </w:p>
          <w:p w14:paraId="5E5D85BB" w14:textId="77777777" w:rsidR="007F1F59" w:rsidRDefault="007F1F59" w:rsidP="00D27D93">
            <w:pPr>
              <w:pStyle w:val="NoSpacing"/>
            </w:pPr>
          </w:p>
          <w:p w14:paraId="44E03F02" w14:textId="77777777" w:rsidR="007F1F59" w:rsidRDefault="007F1F59" w:rsidP="00D27D93">
            <w:pPr>
              <w:pStyle w:val="NoSpacing"/>
            </w:pPr>
          </w:p>
          <w:p w14:paraId="69DE1507" w14:textId="77777777" w:rsidR="007F1F59" w:rsidRDefault="007F1F59" w:rsidP="00D27D93">
            <w:pPr>
              <w:pStyle w:val="NoSpacing"/>
            </w:pPr>
          </w:p>
          <w:p w14:paraId="07D99D91" w14:textId="77777777" w:rsidR="007F1F59" w:rsidRPr="005D3A6B" w:rsidRDefault="007F1F59" w:rsidP="00D27D93">
            <w:pPr>
              <w:pStyle w:val="NoSpacing"/>
              <w:rPr>
                <w:sz w:val="22"/>
                <w:szCs w:val="22"/>
              </w:rPr>
            </w:pPr>
            <w:r>
              <w:rPr>
                <w:noProof/>
                <w:lang w:bidi="ar-SA"/>
              </w:rPr>
              <w:drawing>
                <wp:anchor distT="0" distB="0" distL="114300" distR="114300" simplePos="0" relativeHeight="251745280" behindDoc="0" locked="0" layoutInCell="1" allowOverlap="1" wp14:anchorId="4CAFBE19" wp14:editId="0D1CABBD">
                  <wp:simplePos x="0" y="0"/>
                  <wp:positionH relativeFrom="margin">
                    <wp:posOffset>111077</wp:posOffset>
                  </wp:positionH>
                  <wp:positionV relativeFrom="margin">
                    <wp:posOffset>68238</wp:posOffset>
                  </wp:positionV>
                  <wp:extent cx="457200" cy="1162050"/>
                  <wp:effectExtent l="0" t="0" r="0" b="0"/>
                  <wp:wrapSquare wrapText="bothSides"/>
                  <wp:docPr id="194" name="Picture 194" descr="C:\Users\CE158323\AppData\Local\Microsoft\Windows\INetCache\Content.MSO\655F2A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158323\AppData\Local\Microsoft\Windows\INetCache\Content.MSO\655F2AB4.tmp"/>
                          <pic:cNvPicPr>
                            <a:picLocks noChangeAspect="1" noChangeArrowheads="1"/>
                          </pic:cNvPicPr>
                        </pic:nvPicPr>
                        <pic:blipFill rotWithShape="1">
                          <a:blip r:embed="rId22">
                            <a:extLst>
                              <a:ext uri="{28A0092B-C50C-407E-A947-70E740481C1C}">
                                <a14:useLocalDpi xmlns:a14="http://schemas.microsoft.com/office/drawing/2010/main" val="0"/>
                              </a:ext>
                            </a:extLst>
                          </a:blip>
                          <a:srcRect l="29312" t="1059" r="29311" b="-1059"/>
                          <a:stretch/>
                        </pic:blipFill>
                        <pic:spPr bwMode="auto">
                          <a:xfrm>
                            <a:off x="0" y="0"/>
                            <a:ext cx="457200"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 xml:space="preserve">      </w:t>
            </w:r>
            <w:r w:rsidRPr="005D3A6B">
              <w:rPr>
                <w:b/>
                <w:sz w:val="22"/>
                <w:szCs w:val="22"/>
              </w:rPr>
              <w:t>2 mL</w:t>
            </w:r>
            <w:r w:rsidRPr="005D3A6B">
              <w:rPr>
                <w:sz w:val="22"/>
                <w:szCs w:val="22"/>
              </w:rPr>
              <w:t xml:space="preserve">   </w:t>
            </w:r>
            <w:r w:rsidRPr="005D3A6B">
              <w:rPr>
                <w:b/>
                <w:sz w:val="22"/>
                <w:szCs w:val="22"/>
              </w:rPr>
              <w:t xml:space="preserve">     Microtainer</w:t>
            </w:r>
          </w:p>
        </w:tc>
        <w:tc>
          <w:tcPr>
            <w:tcW w:w="3240" w:type="dxa"/>
          </w:tcPr>
          <w:p w14:paraId="427E65FE" w14:textId="77777777" w:rsidR="007F1F59" w:rsidRDefault="007F1F59" w:rsidP="00D27D93">
            <w:pPr>
              <w:pStyle w:val="NoSpacing"/>
              <w:rPr>
                <w:b/>
              </w:rPr>
            </w:pPr>
            <w:r>
              <w:rPr>
                <w:b/>
                <w:bCs/>
              </w:rPr>
              <w:t>CBC, Plt, Diff,</w:t>
            </w:r>
            <w:r w:rsidRPr="00AB5F88">
              <w:rPr>
                <w:b/>
                <w:bCs/>
              </w:rPr>
              <w:t xml:space="preserve"> Hgb, Hct, Retic,</w:t>
            </w:r>
            <w:r>
              <w:rPr>
                <w:b/>
                <w:bCs/>
              </w:rPr>
              <w:t xml:space="preserve"> Morph = 0.6 mL for any single test or combo (minimum)</w:t>
            </w:r>
          </w:p>
          <w:p w14:paraId="061BA276" w14:textId="77777777" w:rsidR="007F1F59" w:rsidRPr="00F23033" w:rsidRDefault="007F1F59" w:rsidP="00D27D93">
            <w:pPr>
              <w:pStyle w:val="NoSpacing"/>
              <w:rPr>
                <w:b/>
              </w:rPr>
            </w:pPr>
          </w:p>
          <w:p w14:paraId="6D342C88" w14:textId="77777777" w:rsidR="007F1F59" w:rsidRDefault="007F1F59" w:rsidP="00D27D93">
            <w:pPr>
              <w:pStyle w:val="NoSpacing"/>
              <w:rPr>
                <w:b/>
              </w:rPr>
            </w:pPr>
            <w:r w:rsidRPr="00F23033">
              <w:rPr>
                <w:b/>
              </w:rPr>
              <w:t>Can combine CBC</w:t>
            </w:r>
            <w:r>
              <w:rPr>
                <w:b/>
              </w:rPr>
              <w:t xml:space="preserve">, HA1C in microtainer </w:t>
            </w:r>
            <w:r w:rsidRPr="00F23033">
              <w:rPr>
                <w:b/>
              </w:rPr>
              <w:t xml:space="preserve"> </w:t>
            </w:r>
          </w:p>
          <w:p w14:paraId="059D48EF" w14:textId="77777777" w:rsidR="007F1F59" w:rsidRDefault="007F1F59" w:rsidP="00D27D93">
            <w:pPr>
              <w:pStyle w:val="NoSpacing"/>
              <w:rPr>
                <w:b/>
              </w:rPr>
            </w:pPr>
          </w:p>
          <w:p w14:paraId="7E039F1C" w14:textId="4B52F0FA" w:rsidR="007F1F59" w:rsidRDefault="007F1F59" w:rsidP="00D27D93">
            <w:pPr>
              <w:pStyle w:val="NoSpacing"/>
              <w:rPr>
                <w:b/>
              </w:rPr>
            </w:pPr>
            <w:r>
              <w:rPr>
                <w:b/>
              </w:rPr>
              <w:t xml:space="preserve">Can combine CBC, ESR, </w:t>
            </w:r>
            <w:r w:rsidRPr="00F23033">
              <w:rPr>
                <w:b/>
              </w:rPr>
              <w:t>HA1C</w:t>
            </w:r>
            <w:r>
              <w:rPr>
                <w:b/>
              </w:rPr>
              <w:t xml:space="preserve"> in 2 mL – must be venous </w:t>
            </w:r>
            <w:r w:rsidR="00F8385E">
              <w:rPr>
                <w:b/>
              </w:rPr>
              <w:t>or arterial</w:t>
            </w:r>
          </w:p>
          <w:p w14:paraId="6BFBEE67" w14:textId="77777777" w:rsidR="007F1F59" w:rsidRDefault="007F1F59" w:rsidP="00D27D93">
            <w:pPr>
              <w:pStyle w:val="NoSpacing"/>
              <w:rPr>
                <w:b/>
              </w:rPr>
            </w:pPr>
          </w:p>
          <w:p w14:paraId="3AF5E1BA" w14:textId="30248E38" w:rsidR="007F1F59" w:rsidRDefault="007F1F59" w:rsidP="00D27D93">
            <w:pPr>
              <w:pStyle w:val="NoSpacing"/>
            </w:pPr>
            <w:r>
              <w:rPr>
                <w:b/>
              </w:rPr>
              <w:t>*</w:t>
            </w:r>
            <w:r w:rsidRPr="00341B8F">
              <w:rPr>
                <w:b/>
                <w:u w:val="single"/>
              </w:rPr>
              <w:t xml:space="preserve">Blood Bank </w:t>
            </w:r>
            <w:r w:rsidR="008E5CE2" w:rsidRPr="00341B8F">
              <w:rPr>
                <w:b/>
                <w:u w:val="single"/>
              </w:rPr>
              <w:t xml:space="preserve">and PCR </w:t>
            </w:r>
            <w:r w:rsidRPr="00341B8F">
              <w:rPr>
                <w:b/>
                <w:u w:val="single"/>
              </w:rPr>
              <w:t>samples must be in separate tube</w:t>
            </w:r>
            <w:r w:rsidR="00341B8F">
              <w:rPr>
                <w:b/>
                <w:u w:val="single"/>
              </w:rPr>
              <w:t>s</w:t>
            </w:r>
            <w:r>
              <w:rPr>
                <w:b/>
              </w:rPr>
              <w:t>*</w:t>
            </w:r>
          </w:p>
        </w:tc>
      </w:tr>
      <w:tr w:rsidR="007F1F59" w:rsidRPr="002E5B93" w14:paraId="4CB43D57" w14:textId="77777777" w:rsidTr="00D97636">
        <w:trPr>
          <w:trHeight w:val="1880"/>
        </w:trPr>
        <w:tc>
          <w:tcPr>
            <w:tcW w:w="1620" w:type="dxa"/>
          </w:tcPr>
          <w:p w14:paraId="31C29745" w14:textId="77777777" w:rsidR="007F1F59" w:rsidRDefault="007F1F59" w:rsidP="00D27D93">
            <w:pPr>
              <w:pStyle w:val="NoSpacing"/>
              <w:jc w:val="center"/>
              <w:rPr>
                <w:b/>
                <w:sz w:val="28"/>
                <w:szCs w:val="28"/>
              </w:rPr>
            </w:pPr>
            <w:r>
              <w:rPr>
                <w:b/>
                <w:sz w:val="28"/>
                <w:szCs w:val="28"/>
              </w:rPr>
              <w:t>NAW</w:t>
            </w:r>
          </w:p>
          <w:p w14:paraId="11320F0E" w14:textId="77777777" w:rsidR="007F1F59" w:rsidRPr="00732EEE" w:rsidRDefault="007F1F59" w:rsidP="00D27D93">
            <w:pPr>
              <w:pStyle w:val="NoSpacing"/>
              <w:jc w:val="center"/>
              <w:rPr>
                <w:b/>
                <w:sz w:val="28"/>
                <w:szCs w:val="28"/>
              </w:rPr>
            </w:pPr>
            <w:r>
              <w:rPr>
                <w:b/>
                <w:sz w:val="28"/>
                <w:szCs w:val="28"/>
              </w:rPr>
              <w:t>NAHEP</w:t>
            </w:r>
          </w:p>
        </w:tc>
        <w:tc>
          <w:tcPr>
            <w:tcW w:w="2880" w:type="dxa"/>
          </w:tcPr>
          <w:p w14:paraId="48784F85" w14:textId="77777777" w:rsidR="007F1F59" w:rsidRDefault="007F1F59" w:rsidP="00D27D93">
            <w:pPr>
              <w:pStyle w:val="NoSpacing"/>
              <w:rPr>
                <w:sz w:val="28"/>
                <w:szCs w:val="28"/>
              </w:rPr>
            </w:pPr>
            <w:r w:rsidRPr="00D941F3">
              <w:rPr>
                <w:sz w:val="28"/>
                <w:szCs w:val="28"/>
              </w:rPr>
              <w:t xml:space="preserve">Dark green top, </w:t>
            </w:r>
            <w:r w:rsidRPr="00C02C48">
              <w:rPr>
                <w:b/>
                <w:sz w:val="28"/>
                <w:szCs w:val="28"/>
                <w:u w:val="single"/>
              </w:rPr>
              <w:t>sodium</w:t>
            </w:r>
            <w:r>
              <w:rPr>
                <w:sz w:val="28"/>
                <w:szCs w:val="28"/>
              </w:rPr>
              <w:t xml:space="preserve"> heparin, </w:t>
            </w:r>
          </w:p>
          <w:p w14:paraId="4A8F8D70" w14:textId="77777777" w:rsidR="007F1F59" w:rsidRDefault="007F1F59" w:rsidP="00D27D93">
            <w:pPr>
              <w:pStyle w:val="NoSpacing"/>
              <w:rPr>
                <w:sz w:val="28"/>
                <w:szCs w:val="28"/>
              </w:rPr>
            </w:pPr>
            <w:r>
              <w:rPr>
                <w:sz w:val="28"/>
                <w:szCs w:val="28"/>
              </w:rPr>
              <w:t xml:space="preserve">No gel </w:t>
            </w:r>
          </w:p>
          <w:p w14:paraId="0031DFA7" w14:textId="77777777" w:rsidR="007F1F59" w:rsidRDefault="007F1F59" w:rsidP="00D27D93">
            <w:pPr>
              <w:pStyle w:val="NoSpacing"/>
              <w:rPr>
                <w:sz w:val="28"/>
                <w:szCs w:val="28"/>
              </w:rPr>
            </w:pPr>
          </w:p>
          <w:p w14:paraId="145DB49B" w14:textId="77777777" w:rsidR="007F1F59" w:rsidRPr="00D941F3" w:rsidRDefault="007F1F59" w:rsidP="00D27D93">
            <w:pPr>
              <w:pStyle w:val="NoSpacing"/>
              <w:rPr>
                <w:sz w:val="28"/>
                <w:szCs w:val="28"/>
              </w:rPr>
            </w:pPr>
          </w:p>
        </w:tc>
        <w:tc>
          <w:tcPr>
            <w:tcW w:w="2430" w:type="dxa"/>
          </w:tcPr>
          <w:p w14:paraId="69E654DB" w14:textId="77777777" w:rsidR="007F1F59" w:rsidRDefault="007F1F59" w:rsidP="00D27D93">
            <w:pPr>
              <w:pStyle w:val="NoSpacing"/>
            </w:pPr>
            <w:r>
              <w:rPr>
                <w:noProof/>
                <w:lang w:bidi="ar-SA"/>
              </w:rPr>
              <w:drawing>
                <wp:anchor distT="0" distB="0" distL="114300" distR="114300" simplePos="0" relativeHeight="251748352" behindDoc="0" locked="0" layoutInCell="1" allowOverlap="1" wp14:anchorId="1FF51F4B" wp14:editId="19BE4B7A">
                  <wp:simplePos x="0" y="0"/>
                  <wp:positionH relativeFrom="column">
                    <wp:posOffset>350520</wp:posOffset>
                  </wp:positionH>
                  <wp:positionV relativeFrom="paragraph">
                    <wp:posOffset>43816</wp:posOffset>
                  </wp:positionV>
                  <wp:extent cx="476250" cy="1031876"/>
                  <wp:effectExtent l="0" t="0" r="0" b="0"/>
                  <wp:wrapNone/>
                  <wp:docPr id="195" name="Picture 195" descr="BD Vacutainer® PST™ Gel &amp; Lithium Heparin Tube, 3mL Plastic, Mint/H  (100/Box) [BO367960] - $75.00 CAD : Vereburn Medical Supply, Canadas  leading Medical Supply Distributors for Hospitals, Sport Medicine,  Emergency Medical,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 Vacutainer® PST™ Gel &amp; Lithium Heparin Tube, 3mL Plastic, Mint/H  (100/Box) [BO367960] - $75.00 CAD : Vereburn Medical Supply, Canadas  leading Medical Supply Distributors for Hospitals, Sport Medicine,  Emergency Medical, an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5275" r="28571"/>
                          <a:stretch/>
                        </pic:blipFill>
                        <pic:spPr bwMode="auto">
                          <a:xfrm>
                            <a:off x="0" y="0"/>
                            <a:ext cx="484681" cy="10501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45720" distB="45720" distL="114300" distR="114300" simplePos="0" relativeHeight="251749376" behindDoc="0" locked="0" layoutInCell="1" allowOverlap="1" wp14:anchorId="346248E2" wp14:editId="3992DD78">
                      <wp:simplePos x="0" y="0"/>
                      <wp:positionH relativeFrom="column">
                        <wp:posOffset>-20955</wp:posOffset>
                      </wp:positionH>
                      <wp:positionV relativeFrom="paragraph">
                        <wp:posOffset>1058545</wp:posOffset>
                      </wp:positionV>
                      <wp:extent cx="1362075" cy="2667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66700"/>
                              </a:xfrm>
                              <a:prstGeom prst="rect">
                                <a:avLst/>
                              </a:prstGeom>
                              <a:solidFill>
                                <a:srgbClr val="FFFFFF"/>
                              </a:solidFill>
                              <a:ln w="9525">
                                <a:noFill/>
                                <a:miter lim="800000"/>
                                <a:headEnd/>
                                <a:tailEnd/>
                              </a:ln>
                            </wps:spPr>
                            <wps:txbx>
                              <w:txbxContent>
                                <w:p w14:paraId="4CE09049" w14:textId="77777777" w:rsidR="007F1F59" w:rsidRPr="006140DA" w:rsidRDefault="007F1F59" w:rsidP="007F1F59">
                                  <w:r>
                                    <w:t xml:space="preserve">           4 mL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248E2" id="_x0000_s1027" type="#_x0000_t202" style="position:absolute;margin-left:-1.65pt;margin-top:83.35pt;width:107.25pt;height:21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" stroked="f">
                      <v:textbox>
                        <w:txbxContent>
                          <w:p w14:paraId="4CE09049" w14:textId="77777777" w:rsidR="007F1F59" w:rsidRPr="006140DA" w:rsidRDefault="007F1F59" w:rsidP="007F1F59">
                            <w:r>
                              <w:t xml:space="preserve">           4 mL             </w:t>
                            </w:r>
                          </w:p>
                        </w:txbxContent>
                      </v:textbox>
                      <w10:wrap type="square"/>
                    </v:shape>
                  </w:pict>
                </mc:Fallback>
              </mc:AlternateContent>
            </w:r>
          </w:p>
        </w:tc>
        <w:tc>
          <w:tcPr>
            <w:tcW w:w="3240" w:type="dxa"/>
          </w:tcPr>
          <w:p w14:paraId="445246C2" w14:textId="77777777" w:rsidR="007F1F59" w:rsidRDefault="007F1F59" w:rsidP="00D27D93">
            <w:pPr>
              <w:pStyle w:val="NoSpacing"/>
            </w:pPr>
          </w:p>
          <w:p w14:paraId="23714D6E" w14:textId="3AD4C2AA" w:rsidR="007F1F59" w:rsidRPr="002E5B93" w:rsidRDefault="007F1F59" w:rsidP="00D27D93">
            <w:pPr>
              <w:pStyle w:val="NoSpacing"/>
              <w:rPr>
                <w:b/>
              </w:rPr>
            </w:pPr>
            <w:r w:rsidRPr="002E5B93">
              <w:rPr>
                <w:b/>
              </w:rPr>
              <w:t xml:space="preserve">Specialty tests – Make </w:t>
            </w:r>
            <w:r>
              <w:rPr>
                <w:b/>
              </w:rPr>
              <w:t>sure test directory s</w:t>
            </w:r>
            <w:r w:rsidR="008D1D78">
              <w:rPr>
                <w:b/>
              </w:rPr>
              <w:t>pecifies</w:t>
            </w:r>
            <w:r>
              <w:rPr>
                <w:b/>
              </w:rPr>
              <w:t xml:space="preserve"> SODIUM</w:t>
            </w:r>
            <w:r w:rsidRPr="002E5B93">
              <w:rPr>
                <w:b/>
              </w:rPr>
              <w:t xml:space="preserve"> Heparin</w:t>
            </w:r>
          </w:p>
        </w:tc>
      </w:tr>
      <w:tr w:rsidR="007F1F59" w14:paraId="70136646" w14:textId="77777777" w:rsidTr="00D97636">
        <w:trPr>
          <w:trHeight w:val="2420"/>
        </w:trPr>
        <w:tc>
          <w:tcPr>
            <w:tcW w:w="1620" w:type="dxa"/>
          </w:tcPr>
          <w:p w14:paraId="39A21E47" w14:textId="77777777" w:rsidR="007F1F59" w:rsidRDefault="007F1F59" w:rsidP="00D27D93">
            <w:pPr>
              <w:pStyle w:val="NoSpacing"/>
              <w:jc w:val="center"/>
              <w:rPr>
                <w:b/>
                <w:sz w:val="28"/>
                <w:szCs w:val="28"/>
              </w:rPr>
            </w:pPr>
            <w:r>
              <w:rPr>
                <w:b/>
                <w:sz w:val="28"/>
                <w:szCs w:val="28"/>
              </w:rPr>
              <w:t>PNK+</w:t>
            </w:r>
          </w:p>
          <w:p w14:paraId="1B70644F" w14:textId="77777777" w:rsidR="007F1F59" w:rsidRPr="00D941F3" w:rsidRDefault="007F1F59" w:rsidP="00D27D93">
            <w:pPr>
              <w:pStyle w:val="NoSpacing"/>
              <w:jc w:val="center"/>
              <w:rPr>
                <w:b/>
                <w:sz w:val="28"/>
                <w:szCs w:val="28"/>
              </w:rPr>
            </w:pPr>
            <w:r>
              <w:rPr>
                <w:b/>
                <w:sz w:val="28"/>
                <w:szCs w:val="28"/>
              </w:rPr>
              <w:t>PURPLE</w:t>
            </w:r>
          </w:p>
          <w:p w14:paraId="41C4EE5C" w14:textId="77777777" w:rsidR="007F1F59" w:rsidRPr="00D941F3" w:rsidRDefault="007F1F59" w:rsidP="00D27D93">
            <w:pPr>
              <w:pStyle w:val="NoSpacing"/>
              <w:jc w:val="center"/>
              <w:rPr>
                <w:b/>
                <w:sz w:val="28"/>
                <w:szCs w:val="28"/>
              </w:rPr>
            </w:pPr>
          </w:p>
        </w:tc>
        <w:tc>
          <w:tcPr>
            <w:tcW w:w="2880" w:type="dxa"/>
          </w:tcPr>
          <w:p w14:paraId="208D8969" w14:textId="77777777" w:rsidR="007F1F59" w:rsidRDefault="007F1F59" w:rsidP="00D27D93">
            <w:pPr>
              <w:pStyle w:val="NoSpacing"/>
              <w:rPr>
                <w:sz w:val="28"/>
                <w:szCs w:val="28"/>
              </w:rPr>
            </w:pPr>
            <w:r>
              <w:rPr>
                <w:sz w:val="28"/>
                <w:szCs w:val="28"/>
              </w:rPr>
              <w:t>Blood Culture, aerobic/anaerobic</w:t>
            </w:r>
          </w:p>
          <w:p w14:paraId="70DD4733" w14:textId="77777777" w:rsidR="00BC62F8" w:rsidRDefault="00BC62F8" w:rsidP="00D27D93">
            <w:pPr>
              <w:pStyle w:val="NoSpacing"/>
              <w:rPr>
                <w:sz w:val="28"/>
                <w:szCs w:val="28"/>
              </w:rPr>
            </w:pPr>
          </w:p>
          <w:p w14:paraId="3AF91A16" w14:textId="78581F31" w:rsidR="00BC62F8" w:rsidRPr="00D63592" w:rsidRDefault="00BC62F8" w:rsidP="00BC62F8">
            <w:pPr>
              <w:pStyle w:val="NoSpacing"/>
              <w:rPr>
                <w:sz w:val="28"/>
                <w:szCs w:val="28"/>
              </w:rPr>
            </w:pPr>
            <w:r w:rsidRPr="00D63592">
              <w:rPr>
                <w:b/>
                <w:noProof/>
                <w:sz w:val="28"/>
                <w:szCs w:val="28"/>
                <w:lang w:bidi="ar-SA"/>
              </w:rPr>
              <w:t xml:space="preserve">Fill Pink bottle first                                                            </w:t>
            </w:r>
          </w:p>
        </w:tc>
        <w:tc>
          <w:tcPr>
            <w:tcW w:w="5670" w:type="dxa"/>
            <w:gridSpan w:val="2"/>
          </w:tcPr>
          <w:p w14:paraId="28B4D8FE" w14:textId="77777777" w:rsidR="007F1F59" w:rsidRDefault="00BC62F8" w:rsidP="00D27D93">
            <w:pPr>
              <w:pStyle w:val="NoSpacing"/>
              <w:rPr>
                <w:noProof/>
                <w:lang w:bidi="ar-SA"/>
              </w:rPr>
            </w:pPr>
            <w:r>
              <w:rPr>
                <w:noProof/>
                <w:lang w:bidi="ar-SA"/>
              </w:rPr>
              <w:drawing>
                <wp:anchor distT="0" distB="0" distL="114300" distR="114300" simplePos="0" relativeHeight="251755520" behindDoc="0" locked="0" layoutInCell="1" allowOverlap="1" wp14:anchorId="62505B01" wp14:editId="538323C0">
                  <wp:simplePos x="0" y="0"/>
                  <wp:positionH relativeFrom="column">
                    <wp:posOffset>1155838</wp:posOffset>
                  </wp:positionH>
                  <wp:positionV relativeFrom="paragraph">
                    <wp:posOffset>84066</wp:posOffset>
                  </wp:positionV>
                  <wp:extent cx="1232452" cy="1336393"/>
                  <wp:effectExtent l="0" t="0" r="635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2452" cy="1336393"/>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754496" behindDoc="0" locked="0" layoutInCell="1" allowOverlap="1" wp14:anchorId="0588609D" wp14:editId="717D1C2F">
                  <wp:simplePos x="0" y="0"/>
                  <wp:positionH relativeFrom="column">
                    <wp:posOffset>-43968</wp:posOffset>
                  </wp:positionH>
                  <wp:positionV relativeFrom="paragraph">
                    <wp:posOffset>100828</wp:posOffset>
                  </wp:positionV>
                  <wp:extent cx="1200601" cy="1319916"/>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7423" cy="1327415"/>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t xml:space="preserve">                                                                     </w:t>
            </w:r>
          </w:p>
          <w:p w14:paraId="05B86AE4" w14:textId="36A63009" w:rsidR="00BC62F8" w:rsidRPr="00BC62F8" w:rsidRDefault="00BC62F8" w:rsidP="00BC62F8">
            <w:pPr>
              <w:pStyle w:val="NoSpacing"/>
              <w:rPr>
                <w:b/>
                <w:noProof/>
                <w:lang w:bidi="ar-SA"/>
              </w:rPr>
            </w:pPr>
            <w:r>
              <w:rPr>
                <w:noProof/>
                <w:lang w:bidi="ar-SA"/>
              </w:rPr>
              <w:t xml:space="preserve">                                                                     </w:t>
            </w:r>
          </w:p>
          <w:p w14:paraId="016A8F98" w14:textId="0D8E078D" w:rsidR="00BC62F8" w:rsidRDefault="00BC62F8" w:rsidP="00D27D93">
            <w:pPr>
              <w:pStyle w:val="NoSpacing"/>
              <w:rPr>
                <w:noProof/>
                <w:lang w:bidi="ar-SA"/>
              </w:rPr>
            </w:pPr>
            <w:r w:rsidRPr="00BC62F8">
              <w:rPr>
                <w:b/>
                <w:noProof/>
                <w:lang w:bidi="ar-SA"/>
              </w:rPr>
              <w:t>t</w:t>
            </w:r>
          </w:p>
        </w:tc>
      </w:tr>
    </w:tbl>
    <w:p w14:paraId="33478424" w14:textId="0EE96BEC" w:rsidR="007F1F59" w:rsidRDefault="007F1F59">
      <w:r>
        <w:br w:type="page"/>
      </w:r>
    </w:p>
    <w:tbl>
      <w:tblPr>
        <w:tblStyle w:val="TableGrid"/>
        <w:tblW w:w="10170" w:type="dxa"/>
        <w:tblInd w:w="-275" w:type="dxa"/>
        <w:tblLayout w:type="fixed"/>
        <w:tblLook w:val="04A0" w:firstRow="1" w:lastRow="0" w:firstColumn="1" w:lastColumn="0" w:noHBand="0" w:noVBand="1"/>
      </w:tblPr>
      <w:tblGrid>
        <w:gridCol w:w="1620"/>
        <w:gridCol w:w="2880"/>
        <w:gridCol w:w="2430"/>
        <w:gridCol w:w="3240"/>
      </w:tblGrid>
      <w:tr w:rsidR="007F1F59" w14:paraId="26AF7589" w14:textId="77777777" w:rsidTr="00D97636">
        <w:trPr>
          <w:trHeight w:val="620"/>
        </w:trPr>
        <w:tc>
          <w:tcPr>
            <w:tcW w:w="1620" w:type="dxa"/>
            <w:tcBorders>
              <w:bottom w:val="single" w:sz="4" w:space="0" w:color="auto"/>
            </w:tcBorders>
            <w:shd w:val="clear" w:color="auto" w:fill="D9D9D9" w:themeFill="background1" w:themeFillShade="D9"/>
          </w:tcPr>
          <w:p w14:paraId="59A53012" w14:textId="77777777" w:rsidR="007F1F59" w:rsidRPr="00D941F3" w:rsidRDefault="007F1F59" w:rsidP="007F1F59">
            <w:pPr>
              <w:pStyle w:val="NoSpacing"/>
              <w:jc w:val="center"/>
              <w:rPr>
                <w:b/>
                <w:sz w:val="28"/>
                <w:szCs w:val="28"/>
              </w:rPr>
            </w:pPr>
            <w:r w:rsidRPr="00A81068">
              <w:rPr>
                <w:b/>
                <w:sz w:val="28"/>
                <w:szCs w:val="28"/>
              </w:rPr>
              <w:lastRenderedPageBreak/>
              <w:t>Tube Names</w:t>
            </w:r>
          </w:p>
        </w:tc>
        <w:tc>
          <w:tcPr>
            <w:tcW w:w="2880" w:type="dxa"/>
            <w:tcBorders>
              <w:bottom w:val="single" w:sz="4" w:space="0" w:color="auto"/>
            </w:tcBorders>
            <w:shd w:val="clear" w:color="auto" w:fill="D9D9D9" w:themeFill="background1" w:themeFillShade="D9"/>
          </w:tcPr>
          <w:p w14:paraId="3131F7F5" w14:textId="77777777" w:rsidR="007F1F59" w:rsidRPr="00D941F3" w:rsidRDefault="007F1F59" w:rsidP="007F1F59">
            <w:pPr>
              <w:pStyle w:val="NoSpacing"/>
              <w:rPr>
                <w:sz w:val="28"/>
                <w:szCs w:val="28"/>
              </w:rPr>
            </w:pPr>
            <w:r w:rsidRPr="00A81068">
              <w:rPr>
                <w:b/>
                <w:sz w:val="28"/>
                <w:szCs w:val="28"/>
              </w:rPr>
              <w:t>Description</w:t>
            </w:r>
          </w:p>
        </w:tc>
        <w:tc>
          <w:tcPr>
            <w:tcW w:w="2430" w:type="dxa"/>
            <w:tcBorders>
              <w:bottom w:val="single" w:sz="4" w:space="0" w:color="auto"/>
            </w:tcBorders>
            <w:shd w:val="clear" w:color="auto" w:fill="D9D9D9" w:themeFill="background1" w:themeFillShade="D9"/>
          </w:tcPr>
          <w:p w14:paraId="65024E8A" w14:textId="77777777" w:rsidR="007F1F59" w:rsidRDefault="007F1F59" w:rsidP="007F1F59">
            <w:pPr>
              <w:pStyle w:val="NoSpacing"/>
              <w:rPr>
                <w:noProof/>
                <w:lang w:bidi="ar-SA"/>
              </w:rPr>
            </w:pPr>
            <w:r w:rsidRPr="00A81068">
              <w:rPr>
                <w:b/>
                <w:sz w:val="28"/>
                <w:szCs w:val="28"/>
              </w:rPr>
              <w:t>Reference Picture</w:t>
            </w:r>
          </w:p>
        </w:tc>
        <w:tc>
          <w:tcPr>
            <w:tcW w:w="3240" w:type="dxa"/>
            <w:tcBorders>
              <w:bottom w:val="single" w:sz="4" w:space="0" w:color="auto"/>
            </w:tcBorders>
            <w:shd w:val="clear" w:color="auto" w:fill="D9D9D9" w:themeFill="background1" w:themeFillShade="D9"/>
          </w:tcPr>
          <w:p w14:paraId="248BEA7D" w14:textId="77777777" w:rsidR="007F1F59" w:rsidRPr="00CE3CE1" w:rsidRDefault="007F1F59" w:rsidP="007F1F59">
            <w:pPr>
              <w:pStyle w:val="NoSpacing"/>
              <w:rPr>
                <w:b/>
              </w:rPr>
            </w:pPr>
            <w:r>
              <w:rPr>
                <w:b/>
                <w:sz w:val="28"/>
                <w:szCs w:val="28"/>
              </w:rPr>
              <w:t>Combining Tests/Notes</w:t>
            </w:r>
          </w:p>
        </w:tc>
      </w:tr>
      <w:tr w:rsidR="0066601A" w14:paraId="7B0BC0FD" w14:textId="77777777" w:rsidTr="00D97636">
        <w:trPr>
          <w:trHeight w:val="2105"/>
        </w:trPr>
        <w:tc>
          <w:tcPr>
            <w:tcW w:w="1620" w:type="dxa"/>
          </w:tcPr>
          <w:p w14:paraId="343CBE1F" w14:textId="77777777" w:rsidR="0066601A" w:rsidRDefault="0066601A" w:rsidP="00D27D93">
            <w:pPr>
              <w:pStyle w:val="NoSpacing"/>
              <w:ind w:left="-30"/>
              <w:jc w:val="center"/>
              <w:rPr>
                <w:b/>
                <w:sz w:val="28"/>
                <w:szCs w:val="28"/>
              </w:rPr>
            </w:pPr>
            <w:r w:rsidRPr="00D941F3">
              <w:rPr>
                <w:b/>
                <w:sz w:val="28"/>
                <w:szCs w:val="28"/>
              </w:rPr>
              <w:t>QFR*KIT</w:t>
            </w:r>
          </w:p>
          <w:p w14:paraId="19566B54" w14:textId="77777777" w:rsidR="0066601A" w:rsidRDefault="0066601A" w:rsidP="00D27D93">
            <w:pPr>
              <w:pStyle w:val="NoSpacing"/>
              <w:ind w:left="-30"/>
              <w:jc w:val="center"/>
              <w:rPr>
                <w:b/>
                <w:sz w:val="28"/>
                <w:szCs w:val="28"/>
              </w:rPr>
            </w:pPr>
          </w:p>
          <w:p w14:paraId="2360349B" w14:textId="77777777" w:rsidR="0066601A" w:rsidRDefault="0066601A" w:rsidP="00D27D93">
            <w:pPr>
              <w:pStyle w:val="NoSpacing"/>
              <w:ind w:left="-30"/>
              <w:jc w:val="center"/>
              <w:rPr>
                <w:b/>
                <w:sz w:val="28"/>
                <w:szCs w:val="28"/>
              </w:rPr>
            </w:pPr>
          </w:p>
          <w:p w14:paraId="3CCEF5E6" w14:textId="77777777" w:rsidR="0066601A" w:rsidRDefault="0066601A" w:rsidP="00D27D93">
            <w:pPr>
              <w:pStyle w:val="NoSpacing"/>
              <w:ind w:left="-30"/>
              <w:jc w:val="center"/>
              <w:rPr>
                <w:b/>
                <w:sz w:val="28"/>
                <w:szCs w:val="28"/>
              </w:rPr>
            </w:pPr>
          </w:p>
          <w:p w14:paraId="6ABC5F5B" w14:textId="77777777" w:rsidR="0066601A" w:rsidRPr="00D941F3" w:rsidRDefault="0066601A" w:rsidP="00D27D93">
            <w:pPr>
              <w:pStyle w:val="NoSpacing"/>
              <w:ind w:left="-30"/>
              <w:jc w:val="center"/>
              <w:rPr>
                <w:b/>
                <w:sz w:val="28"/>
                <w:szCs w:val="28"/>
              </w:rPr>
            </w:pPr>
          </w:p>
        </w:tc>
        <w:tc>
          <w:tcPr>
            <w:tcW w:w="2880" w:type="dxa"/>
          </w:tcPr>
          <w:p w14:paraId="57A307FD" w14:textId="4044D4F5" w:rsidR="0066601A" w:rsidRPr="00D941F3" w:rsidRDefault="00D97636" w:rsidP="00D27D93">
            <w:pPr>
              <w:pStyle w:val="NoSpacing"/>
              <w:rPr>
                <w:sz w:val="28"/>
                <w:szCs w:val="28"/>
              </w:rPr>
            </w:pPr>
            <w:r>
              <w:rPr>
                <w:sz w:val="28"/>
                <w:szCs w:val="28"/>
              </w:rPr>
              <w:t>Set of 4 tubes for Quantiferon</w:t>
            </w:r>
            <w:r w:rsidR="0066601A" w:rsidRPr="00D941F3">
              <w:rPr>
                <w:sz w:val="28"/>
                <w:szCs w:val="28"/>
              </w:rPr>
              <w:t xml:space="preserve">,  1 mL  in each tube </w:t>
            </w:r>
          </w:p>
        </w:tc>
        <w:tc>
          <w:tcPr>
            <w:tcW w:w="2430" w:type="dxa"/>
          </w:tcPr>
          <w:p w14:paraId="24765E43" w14:textId="77777777" w:rsidR="0066601A" w:rsidRDefault="0066601A" w:rsidP="00D27D93">
            <w:pPr>
              <w:pStyle w:val="NoSpacing"/>
            </w:pPr>
            <w:r>
              <w:rPr>
                <w:noProof/>
                <w:lang w:bidi="ar-SA"/>
              </w:rPr>
              <w:drawing>
                <wp:anchor distT="0" distB="0" distL="114300" distR="114300" simplePos="0" relativeHeight="251753472" behindDoc="0" locked="0" layoutInCell="1" allowOverlap="1" wp14:anchorId="1869A335" wp14:editId="27A6F1C3">
                  <wp:simplePos x="0" y="0"/>
                  <wp:positionH relativeFrom="column">
                    <wp:posOffset>-12064</wp:posOffset>
                  </wp:positionH>
                  <wp:positionV relativeFrom="paragraph">
                    <wp:posOffset>94371</wp:posOffset>
                  </wp:positionV>
                  <wp:extent cx="1371600" cy="1018540"/>
                  <wp:effectExtent l="0" t="0" r="0" b="0"/>
                  <wp:wrapNone/>
                  <wp:docPr id="200" name="Picture 200" descr="Supply &amp; Testing Changes: QuantiFERON | Cleveland Clinic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ly &amp; Testing Changes: QuantiFERON | Cleveland Clinic Laboratories"/>
                          <pic:cNvPicPr>
                            <a:picLocks noChangeAspect="1" noChangeArrowheads="1"/>
                          </pic:cNvPicPr>
                        </pic:nvPicPr>
                        <pic:blipFill rotWithShape="1">
                          <a:blip r:embed="rId26">
                            <a:extLst>
                              <a:ext uri="{28A0092B-C50C-407E-A947-70E740481C1C}">
                                <a14:useLocalDpi xmlns:a14="http://schemas.microsoft.com/office/drawing/2010/main" val="0"/>
                              </a:ext>
                            </a:extLst>
                          </a:blip>
                          <a:srcRect l="6598" t="24668" r="4659" b="27666"/>
                          <a:stretch/>
                        </pic:blipFill>
                        <pic:spPr bwMode="auto">
                          <a:xfrm>
                            <a:off x="0" y="0"/>
                            <a:ext cx="1371600" cy="1018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40" w:type="dxa"/>
          </w:tcPr>
          <w:p w14:paraId="6C0AF2A6" w14:textId="77777777" w:rsidR="0066601A" w:rsidRDefault="0066601A" w:rsidP="00D27D93">
            <w:pPr>
              <w:pStyle w:val="NoSpacing"/>
            </w:pPr>
          </w:p>
        </w:tc>
      </w:tr>
      <w:tr w:rsidR="00372708" w14:paraId="4B38A2B3" w14:textId="77777777" w:rsidTr="00D97636">
        <w:trPr>
          <w:trHeight w:val="1547"/>
        </w:trPr>
        <w:tc>
          <w:tcPr>
            <w:tcW w:w="1620" w:type="dxa"/>
          </w:tcPr>
          <w:p w14:paraId="0CF79F54" w14:textId="77777777" w:rsidR="00372708" w:rsidRPr="00D941F3" w:rsidRDefault="00372708" w:rsidP="00372708">
            <w:pPr>
              <w:pStyle w:val="NoSpacing"/>
              <w:jc w:val="center"/>
              <w:rPr>
                <w:b/>
                <w:sz w:val="28"/>
                <w:szCs w:val="28"/>
              </w:rPr>
            </w:pPr>
            <w:r w:rsidRPr="00D941F3">
              <w:rPr>
                <w:b/>
                <w:sz w:val="28"/>
                <w:szCs w:val="28"/>
              </w:rPr>
              <w:t>RNOGEL</w:t>
            </w:r>
          </w:p>
        </w:tc>
        <w:tc>
          <w:tcPr>
            <w:tcW w:w="2880" w:type="dxa"/>
          </w:tcPr>
          <w:p w14:paraId="12A7FEE8" w14:textId="77777777" w:rsidR="00372708" w:rsidRPr="00D941F3" w:rsidRDefault="00372708" w:rsidP="00372708">
            <w:pPr>
              <w:pStyle w:val="NoSpacing"/>
              <w:rPr>
                <w:sz w:val="28"/>
                <w:szCs w:val="28"/>
              </w:rPr>
            </w:pPr>
            <w:r w:rsidRPr="00D941F3">
              <w:rPr>
                <w:sz w:val="28"/>
                <w:szCs w:val="28"/>
              </w:rPr>
              <w:t xml:space="preserve">Red top, no gel </w:t>
            </w:r>
          </w:p>
        </w:tc>
        <w:tc>
          <w:tcPr>
            <w:tcW w:w="2430" w:type="dxa"/>
          </w:tcPr>
          <w:p w14:paraId="51EAD642" w14:textId="77777777" w:rsidR="00372708" w:rsidRDefault="00372708" w:rsidP="00372708">
            <w:pPr>
              <w:pStyle w:val="NoSpacing"/>
            </w:pPr>
            <w:r>
              <w:rPr>
                <w:noProof/>
                <w:lang w:bidi="ar-SA"/>
              </w:rPr>
              <w:drawing>
                <wp:anchor distT="0" distB="0" distL="114300" distR="114300" simplePos="0" relativeHeight="251729920" behindDoc="0" locked="0" layoutInCell="1" allowOverlap="1" wp14:anchorId="4A958095" wp14:editId="6472BD8D">
                  <wp:simplePos x="0" y="0"/>
                  <wp:positionH relativeFrom="margin">
                    <wp:posOffset>187325</wp:posOffset>
                  </wp:positionH>
                  <wp:positionV relativeFrom="margin">
                    <wp:posOffset>488</wp:posOffset>
                  </wp:positionV>
                  <wp:extent cx="438785" cy="1000125"/>
                  <wp:effectExtent l="0" t="0" r="2540" b="0"/>
                  <wp:wrapSquare wrapText="bothSides"/>
                  <wp:docPr id="2" name="Picture 2" descr="https://www.chinookmed.com/mas_assets/cache/image/1/7/b/0/6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inookmed.com/mas_assets/cache/image/1/7/b/0/6064.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8969" r="25792"/>
                          <a:stretch/>
                        </pic:blipFill>
                        <pic:spPr bwMode="auto">
                          <a:xfrm>
                            <a:off x="0" y="0"/>
                            <a:ext cx="438785"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52"/>
                <w:szCs w:val="52"/>
                <w:lang w:bidi="ar-SA"/>
              </w:rPr>
              <w:drawing>
                <wp:anchor distT="0" distB="0" distL="114300" distR="114300" simplePos="0" relativeHeight="251730944" behindDoc="0" locked="0" layoutInCell="1" allowOverlap="1" wp14:anchorId="20DEB9DE" wp14:editId="1B8D45DA">
                  <wp:simplePos x="0" y="0"/>
                  <wp:positionH relativeFrom="column">
                    <wp:posOffset>569170</wp:posOffset>
                  </wp:positionH>
                  <wp:positionV relativeFrom="paragraph">
                    <wp:posOffset>346393</wp:posOffset>
                  </wp:positionV>
                  <wp:extent cx="882875" cy="305878"/>
                  <wp:effectExtent l="2857" t="0" r="0" b="0"/>
                  <wp:wrapNone/>
                  <wp:docPr id="16" name="Picture 16" descr="C:\Users\CE158323\AppData\Local\Microsoft\Windows\INetCache\Content.MSO\77BD0F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158323\AppData\Local\Microsoft\Windows\INetCache\Content.MSO\77BD0F42.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882875" cy="30587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0" w:type="dxa"/>
          </w:tcPr>
          <w:p w14:paraId="7707CFD0" w14:textId="77777777" w:rsidR="00865497" w:rsidRDefault="00865497" w:rsidP="00372708">
            <w:pPr>
              <w:pStyle w:val="NoSpacing"/>
              <w:rPr>
                <w:b/>
              </w:rPr>
            </w:pPr>
            <w:r>
              <w:rPr>
                <w:b/>
              </w:rPr>
              <w:t>1-5 allergens: 2 mL</w:t>
            </w:r>
          </w:p>
          <w:p w14:paraId="73EFFD48" w14:textId="77777777" w:rsidR="00865497" w:rsidRDefault="00865497" w:rsidP="00372708">
            <w:pPr>
              <w:pStyle w:val="NoSpacing"/>
              <w:rPr>
                <w:b/>
              </w:rPr>
            </w:pPr>
          </w:p>
          <w:p w14:paraId="45933299" w14:textId="2DDFB249" w:rsidR="00865497" w:rsidRDefault="00865497" w:rsidP="00372708">
            <w:pPr>
              <w:pStyle w:val="NoSpacing"/>
              <w:rPr>
                <w:b/>
              </w:rPr>
            </w:pPr>
            <w:r>
              <w:rPr>
                <w:b/>
              </w:rPr>
              <w:t>&gt;5 allergens: 1.5 mL for each additional 5 allergens</w:t>
            </w:r>
          </w:p>
          <w:p w14:paraId="340561BE" w14:textId="79C77568" w:rsidR="00372708" w:rsidRDefault="00372708" w:rsidP="00372708">
            <w:pPr>
              <w:pStyle w:val="NoSpacing"/>
              <w:rPr>
                <w:b/>
              </w:rPr>
            </w:pPr>
            <w:r>
              <w:rPr>
                <w:b/>
              </w:rPr>
              <w:t>(panels require more)</w:t>
            </w:r>
          </w:p>
          <w:p w14:paraId="58A19432" w14:textId="77777777" w:rsidR="001079FC" w:rsidRDefault="001079FC" w:rsidP="00372708">
            <w:pPr>
              <w:pStyle w:val="NoSpacing"/>
              <w:rPr>
                <w:b/>
              </w:rPr>
            </w:pPr>
          </w:p>
          <w:p w14:paraId="6B960EA3" w14:textId="279BF345" w:rsidR="006A1645" w:rsidRDefault="006A1645" w:rsidP="00372708">
            <w:pPr>
              <w:pStyle w:val="NoSpacing"/>
              <w:rPr>
                <w:b/>
              </w:rPr>
            </w:pPr>
            <w:r w:rsidRPr="00692EA7">
              <w:rPr>
                <w:b/>
              </w:rPr>
              <w:t>Preferr</w:t>
            </w:r>
            <w:r>
              <w:rPr>
                <w:b/>
              </w:rPr>
              <w:t>ed tube type for thyroid tests</w:t>
            </w:r>
          </w:p>
          <w:p w14:paraId="24D06DA4" w14:textId="77777777" w:rsidR="006A1645" w:rsidRDefault="006A1645" w:rsidP="00372708">
            <w:pPr>
              <w:pStyle w:val="NoSpacing"/>
              <w:rPr>
                <w:b/>
              </w:rPr>
            </w:pPr>
          </w:p>
          <w:p w14:paraId="4D839003" w14:textId="20724F03" w:rsidR="00692EA7" w:rsidRPr="00692EA7" w:rsidRDefault="001079FC" w:rsidP="006A1645">
            <w:pPr>
              <w:pStyle w:val="NoSpacing"/>
              <w:rPr>
                <w:b/>
              </w:rPr>
            </w:pPr>
            <w:r>
              <w:rPr>
                <w:b/>
              </w:rPr>
              <w:t>May combine test volumes unless the Lab Test Directory specifies separate tubes.</w:t>
            </w:r>
          </w:p>
        </w:tc>
      </w:tr>
      <w:tr w:rsidR="007F1F59" w:rsidRPr="002E5B93" w14:paraId="3DD4CA08" w14:textId="77777777" w:rsidTr="0066601A">
        <w:trPr>
          <w:trHeight w:val="1853"/>
        </w:trPr>
        <w:tc>
          <w:tcPr>
            <w:tcW w:w="1620" w:type="dxa"/>
          </w:tcPr>
          <w:p w14:paraId="3554A81F" w14:textId="77777777" w:rsidR="007F1F59" w:rsidRPr="00D941F3" w:rsidRDefault="007F1F59" w:rsidP="00D27D93">
            <w:pPr>
              <w:pStyle w:val="NoSpacing"/>
              <w:jc w:val="center"/>
              <w:rPr>
                <w:b/>
                <w:sz w:val="28"/>
                <w:szCs w:val="28"/>
              </w:rPr>
            </w:pPr>
            <w:r w:rsidRPr="00D941F3">
              <w:rPr>
                <w:b/>
                <w:sz w:val="28"/>
                <w:szCs w:val="28"/>
              </w:rPr>
              <w:t>SST</w:t>
            </w:r>
          </w:p>
          <w:p w14:paraId="0BC27F76" w14:textId="77777777" w:rsidR="007F1F59" w:rsidRPr="00D941F3" w:rsidRDefault="007F1F59" w:rsidP="00D27D93">
            <w:pPr>
              <w:pStyle w:val="NoSpacing"/>
              <w:jc w:val="center"/>
              <w:rPr>
                <w:b/>
                <w:sz w:val="28"/>
                <w:szCs w:val="28"/>
              </w:rPr>
            </w:pPr>
          </w:p>
        </w:tc>
        <w:tc>
          <w:tcPr>
            <w:tcW w:w="2880" w:type="dxa"/>
          </w:tcPr>
          <w:p w14:paraId="3FA08F4F" w14:textId="77777777" w:rsidR="007F1F59" w:rsidRDefault="007F1F59" w:rsidP="00D27D93">
            <w:pPr>
              <w:pStyle w:val="NoSpacing"/>
              <w:rPr>
                <w:sz w:val="28"/>
                <w:szCs w:val="28"/>
              </w:rPr>
            </w:pPr>
            <w:r w:rsidRPr="00D941F3">
              <w:rPr>
                <w:sz w:val="28"/>
                <w:szCs w:val="28"/>
              </w:rPr>
              <w:t>Serum Separator Tube</w:t>
            </w:r>
          </w:p>
          <w:p w14:paraId="0DA6A172" w14:textId="77777777" w:rsidR="007F1F59" w:rsidRPr="00D941F3" w:rsidRDefault="007F1F59" w:rsidP="00D27D93">
            <w:pPr>
              <w:pStyle w:val="NoSpacing"/>
              <w:rPr>
                <w:sz w:val="28"/>
                <w:szCs w:val="28"/>
              </w:rPr>
            </w:pPr>
          </w:p>
          <w:p w14:paraId="4C8C3A6D" w14:textId="77777777" w:rsidR="007F1F59" w:rsidRPr="00D941F3" w:rsidRDefault="007F1F59" w:rsidP="00D27D93">
            <w:pPr>
              <w:pStyle w:val="NoSpacing"/>
              <w:rPr>
                <w:sz w:val="28"/>
                <w:szCs w:val="28"/>
              </w:rPr>
            </w:pPr>
            <w:r w:rsidRPr="00D941F3">
              <w:rPr>
                <w:sz w:val="28"/>
                <w:szCs w:val="28"/>
              </w:rPr>
              <w:t>Gold or red + black marble top with gel</w:t>
            </w:r>
          </w:p>
        </w:tc>
        <w:tc>
          <w:tcPr>
            <w:tcW w:w="2430" w:type="dxa"/>
          </w:tcPr>
          <w:p w14:paraId="3AAA414A" w14:textId="77777777" w:rsidR="007F1F59" w:rsidRDefault="007F1F59" w:rsidP="00D27D93">
            <w:pPr>
              <w:pStyle w:val="NoSpacing"/>
            </w:pPr>
            <w:r>
              <w:rPr>
                <w:noProof/>
                <w:lang w:bidi="ar-SA"/>
              </w:rPr>
              <w:drawing>
                <wp:anchor distT="0" distB="0" distL="114300" distR="114300" simplePos="0" relativeHeight="251751424" behindDoc="0" locked="0" layoutInCell="1" allowOverlap="1" wp14:anchorId="2BC47AC2" wp14:editId="2BA62358">
                  <wp:simplePos x="0" y="0"/>
                  <wp:positionH relativeFrom="margin">
                    <wp:posOffset>379095</wp:posOffset>
                  </wp:positionH>
                  <wp:positionV relativeFrom="margin">
                    <wp:posOffset>15240</wp:posOffset>
                  </wp:positionV>
                  <wp:extent cx="513715" cy="1099820"/>
                  <wp:effectExtent l="0" t="0" r="635" b="5080"/>
                  <wp:wrapSquare wrapText="bothSides"/>
                  <wp:docPr id="199" name="Picture 199" descr="Vacutainer&amp;#174; SST™ Tube BD3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utainer&amp;#174; SST™ Tube BD367988"/>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0960" t="895" r="44105" b="817"/>
                          <a:stretch/>
                        </pic:blipFill>
                        <pic:spPr bwMode="auto">
                          <a:xfrm>
                            <a:off x="0" y="0"/>
                            <a:ext cx="513715" cy="1099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40" w:type="dxa"/>
          </w:tcPr>
          <w:p w14:paraId="3097779F" w14:textId="53A66812" w:rsidR="007F1F59" w:rsidRPr="002E5B93" w:rsidRDefault="00CC6AD6" w:rsidP="00D27D93">
            <w:pPr>
              <w:pStyle w:val="NoSpacing"/>
              <w:rPr>
                <w:b/>
              </w:rPr>
            </w:pPr>
            <w:r>
              <w:rPr>
                <w:b/>
              </w:rPr>
              <w:t>May combine test volumes unless the Lab Test Directory specifies separate tubes.</w:t>
            </w:r>
          </w:p>
        </w:tc>
      </w:tr>
    </w:tbl>
    <w:p w14:paraId="31B43BDF" w14:textId="77777777" w:rsidR="00B71283" w:rsidRDefault="00B71283" w:rsidP="00D97636"/>
    <w:sectPr w:rsidR="00B71283" w:rsidSect="00357F8D">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80C4A" w14:textId="77777777" w:rsidR="006F2A52" w:rsidRDefault="006F2A52" w:rsidP="003A2C66">
      <w:r>
        <w:separator/>
      </w:r>
    </w:p>
  </w:endnote>
  <w:endnote w:type="continuationSeparator" w:id="0">
    <w:p w14:paraId="73E1F529" w14:textId="77777777" w:rsidR="006F2A52" w:rsidRDefault="006F2A52" w:rsidP="003A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81292" w14:textId="131AFFC5" w:rsidR="00E821CC" w:rsidRPr="00CC5D00" w:rsidRDefault="00CC5D00" w:rsidP="00CC5D00">
    <w:pPr>
      <w:rPr>
        <w:rFonts w:ascii="Arial" w:eastAsia="Times New Roman" w:hAnsi="Arial"/>
        <w:sz w:val="20"/>
        <w:szCs w:val="20"/>
        <w:lang w:bidi="ar-SA"/>
      </w:rPr>
    </w:pPr>
    <w:r w:rsidRPr="00CC5D00">
      <w:rPr>
        <w:rFonts w:ascii="Arial" w:eastAsia="Times New Roman" w:hAnsi="Arial"/>
        <w:sz w:val="20"/>
        <w:szCs w:val="20"/>
        <w:lang w:bidi="ar-SA"/>
      </w:rPr>
      <w:t>BE ADVISED that the pages contained within the Laboratory Services online manual may be updated and revised without notice. Printed copies may not contain the most current information and the online view should be referenced at all times.</w:t>
    </w:r>
    <w:r w:rsidR="00A67CE4">
      <w:rPr>
        <w:rFonts w:ascii="Arial" w:eastAsia="Times New Roman" w:hAnsi="Arial"/>
        <w:sz w:val="20"/>
        <w:szCs w:val="20"/>
        <w:lang w:bidi="ar-SA"/>
      </w:rPr>
      <w:t xml:space="preserve"> Printed copy expires at 23:59 on the date of print. </w:t>
    </w:r>
  </w:p>
  <w:p w14:paraId="608F5E9A" w14:textId="77777777" w:rsidR="00CC5D00" w:rsidRDefault="00CC5D00">
    <w:pPr>
      <w:pStyle w:val="Footer"/>
    </w:pPr>
  </w:p>
  <w:p w14:paraId="772D30B4" w14:textId="77777777" w:rsidR="00CC5D00" w:rsidRDefault="00CC5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C26F7" w14:textId="77777777" w:rsidR="006F2A52" w:rsidRDefault="006F2A52" w:rsidP="003A2C66">
      <w:r>
        <w:separator/>
      </w:r>
    </w:p>
  </w:footnote>
  <w:footnote w:type="continuationSeparator" w:id="0">
    <w:p w14:paraId="0BCE4BF8" w14:textId="77777777" w:rsidR="006F2A52" w:rsidRDefault="006F2A52" w:rsidP="003A2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A1BF" w14:textId="32541379" w:rsidR="003A2C66" w:rsidRPr="00F27888" w:rsidRDefault="003A2C66">
    <w:pPr>
      <w:pStyle w:val="Header"/>
      <w:rPr>
        <w:sz w:val="16"/>
        <w:szCs w:val="16"/>
      </w:rPr>
    </w:pPr>
    <w:r w:rsidRPr="00F27888">
      <w:rPr>
        <w:noProof/>
        <w:sz w:val="16"/>
        <w:szCs w:val="16"/>
        <w:lang w:bidi="ar-SA"/>
      </w:rPr>
      <w:drawing>
        <wp:anchor distT="0" distB="0" distL="114300" distR="114300" simplePos="0" relativeHeight="251658240" behindDoc="0" locked="0" layoutInCell="1" allowOverlap="1" wp14:anchorId="153F94CC" wp14:editId="433C113A">
          <wp:simplePos x="0" y="0"/>
          <wp:positionH relativeFrom="column">
            <wp:posOffset>4615962</wp:posOffset>
          </wp:positionH>
          <wp:positionV relativeFrom="paragraph">
            <wp:posOffset>-219808</wp:posOffset>
          </wp:positionV>
          <wp:extent cx="1400175" cy="45720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57200"/>
                  </a:xfrm>
                  <a:prstGeom prst="rect">
                    <a:avLst/>
                  </a:prstGeom>
                  <a:noFill/>
                </pic:spPr>
              </pic:pic>
            </a:graphicData>
          </a:graphic>
        </wp:anchor>
      </w:drawing>
    </w:r>
    <w:r w:rsidR="00A67CE4" w:rsidRPr="00F27888">
      <w:rPr>
        <w:sz w:val="16"/>
        <w:szCs w:val="16"/>
      </w:rPr>
      <w:t>SCM 3.00.a2 Lab Tube Guide</w:t>
    </w:r>
  </w:p>
  <w:p w14:paraId="1E3A0164" w14:textId="57244DAB" w:rsidR="00A67CE4" w:rsidRPr="00F27888" w:rsidRDefault="00A67CE4">
    <w:pPr>
      <w:pStyle w:val="Header"/>
      <w:rPr>
        <w:sz w:val="16"/>
        <w:szCs w:val="16"/>
      </w:rPr>
    </w:pPr>
    <w:r w:rsidRPr="00F27888">
      <w:rPr>
        <w:sz w:val="16"/>
        <w:szCs w:val="16"/>
      </w:rPr>
      <w:t>Version 1</w:t>
    </w:r>
  </w:p>
  <w:p w14:paraId="517380E2" w14:textId="5C245A63" w:rsidR="00A67CE4" w:rsidRPr="00F27888" w:rsidRDefault="00A67CE4">
    <w:pPr>
      <w:pStyle w:val="Header"/>
      <w:rPr>
        <w:sz w:val="16"/>
        <w:szCs w:val="16"/>
      </w:rPr>
    </w:pPr>
    <w:r w:rsidRPr="00F27888">
      <w:rPr>
        <w:sz w:val="16"/>
        <w:szCs w:val="16"/>
      </w:rPr>
      <w:t>Effective date 5/1/2021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517BF"/>
    <w:multiLevelType w:val="hybridMultilevel"/>
    <w:tmpl w:val="6A5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6"/>
    <w:rsid w:val="00022F95"/>
    <w:rsid w:val="00043D5C"/>
    <w:rsid w:val="00044385"/>
    <w:rsid w:val="00083228"/>
    <w:rsid w:val="00087B5E"/>
    <w:rsid w:val="000A0464"/>
    <w:rsid w:val="000B0C17"/>
    <w:rsid w:val="000B113F"/>
    <w:rsid w:val="000F76E4"/>
    <w:rsid w:val="00100004"/>
    <w:rsid w:val="001079FC"/>
    <w:rsid w:val="00116F06"/>
    <w:rsid w:val="001206F1"/>
    <w:rsid w:val="00135191"/>
    <w:rsid w:val="00164B6E"/>
    <w:rsid w:val="00182509"/>
    <w:rsid w:val="00183E6E"/>
    <w:rsid w:val="00190882"/>
    <w:rsid w:val="00196BCF"/>
    <w:rsid w:val="001B224E"/>
    <w:rsid w:val="00212160"/>
    <w:rsid w:val="0021661B"/>
    <w:rsid w:val="00234B3E"/>
    <w:rsid w:val="0024122B"/>
    <w:rsid w:val="002C1EB2"/>
    <w:rsid w:val="00340358"/>
    <w:rsid w:val="00341B8F"/>
    <w:rsid w:val="00357F8D"/>
    <w:rsid w:val="00372708"/>
    <w:rsid w:val="0039018A"/>
    <w:rsid w:val="003A2C66"/>
    <w:rsid w:val="003B1749"/>
    <w:rsid w:val="0040539E"/>
    <w:rsid w:val="00425212"/>
    <w:rsid w:val="00441477"/>
    <w:rsid w:val="00487DF7"/>
    <w:rsid w:val="00494DF2"/>
    <w:rsid w:val="004E1DE0"/>
    <w:rsid w:val="00501D2F"/>
    <w:rsid w:val="0050716D"/>
    <w:rsid w:val="00507EA5"/>
    <w:rsid w:val="0051518A"/>
    <w:rsid w:val="00545D3B"/>
    <w:rsid w:val="0054718D"/>
    <w:rsid w:val="00583EDB"/>
    <w:rsid w:val="005904C5"/>
    <w:rsid w:val="005A140F"/>
    <w:rsid w:val="005A6AC9"/>
    <w:rsid w:val="005C7938"/>
    <w:rsid w:val="005D3A6B"/>
    <w:rsid w:val="005D789B"/>
    <w:rsid w:val="005E3D4F"/>
    <w:rsid w:val="006140DA"/>
    <w:rsid w:val="006278DD"/>
    <w:rsid w:val="006307C7"/>
    <w:rsid w:val="006328F5"/>
    <w:rsid w:val="0064185A"/>
    <w:rsid w:val="006445A4"/>
    <w:rsid w:val="006553F3"/>
    <w:rsid w:val="00663F52"/>
    <w:rsid w:val="00664316"/>
    <w:rsid w:val="0066601A"/>
    <w:rsid w:val="006674B6"/>
    <w:rsid w:val="0068277D"/>
    <w:rsid w:val="0069089A"/>
    <w:rsid w:val="00692EA7"/>
    <w:rsid w:val="006A1645"/>
    <w:rsid w:val="006B01E8"/>
    <w:rsid w:val="006B3156"/>
    <w:rsid w:val="006D26E8"/>
    <w:rsid w:val="006E2CEB"/>
    <w:rsid w:val="006F2A52"/>
    <w:rsid w:val="006F3D38"/>
    <w:rsid w:val="006F6FD5"/>
    <w:rsid w:val="00700912"/>
    <w:rsid w:val="00732EEE"/>
    <w:rsid w:val="00751921"/>
    <w:rsid w:val="00794A96"/>
    <w:rsid w:val="007B0D03"/>
    <w:rsid w:val="007D2F19"/>
    <w:rsid w:val="007E6740"/>
    <w:rsid w:val="007F1F59"/>
    <w:rsid w:val="00813973"/>
    <w:rsid w:val="0083784E"/>
    <w:rsid w:val="00853A25"/>
    <w:rsid w:val="00854533"/>
    <w:rsid w:val="00865497"/>
    <w:rsid w:val="0087480A"/>
    <w:rsid w:val="008777A5"/>
    <w:rsid w:val="00880613"/>
    <w:rsid w:val="00893FA9"/>
    <w:rsid w:val="008B50EE"/>
    <w:rsid w:val="008D1D78"/>
    <w:rsid w:val="008E5CE2"/>
    <w:rsid w:val="008F33B8"/>
    <w:rsid w:val="00901026"/>
    <w:rsid w:val="00905DC0"/>
    <w:rsid w:val="0096674D"/>
    <w:rsid w:val="00995259"/>
    <w:rsid w:val="009B64C3"/>
    <w:rsid w:val="009D215E"/>
    <w:rsid w:val="00A07E11"/>
    <w:rsid w:val="00A10E00"/>
    <w:rsid w:val="00A14574"/>
    <w:rsid w:val="00A34B2D"/>
    <w:rsid w:val="00A66501"/>
    <w:rsid w:val="00A67CE4"/>
    <w:rsid w:val="00A733C4"/>
    <w:rsid w:val="00A81068"/>
    <w:rsid w:val="00AB5F88"/>
    <w:rsid w:val="00AE13BD"/>
    <w:rsid w:val="00AE7E2C"/>
    <w:rsid w:val="00B71283"/>
    <w:rsid w:val="00B81A38"/>
    <w:rsid w:val="00B81CD0"/>
    <w:rsid w:val="00B900DE"/>
    <w:rsid w:val="00BC62F8"/>
    <w:rsid w:val="00C02C48"/>
    <w:rsid w:val="00C20ABB"/>
    <w:rsid w:val="00C30D7B"/>
    <w:rsid w:val="00C818A5"/>
    <w:rsid w:val="00CA02EA"/>
    <w:rsid w:val="00CC0219"/>
    <w:rsid w:val="00CC5D00"/>
    <w:rsid w:val="00CC6AD6"/>
    <w:rsid w:val="00CE3CE1"/>
    <w:rsid w:val="00D27D93"/>
    <w:rsid w:val="00D41961"/>
    <w:rsid w:val="00D62FAE"/>
    <w:rsid w:val="00D63592"/>
    <w:rsid w:val="00D6594A"/>
    <w:rsid w:val="00D73247"/>
    <w:rsid w:val="00D86847"/>
    <w:rsid w:val="00D941F3"/>
    <w:rsid w:val="00D97636"/>
    <w:rsid w:val="00DD57E4"/>
    <w:rsid w:val="00DE248E"/>
    <w:rsid w:val="00E00ACB"/>
    <w:rsid w:val="00E120DD"/>
    <w:rsid w:val="00E2783C"/>
    <w:rsid w:val="00E328D4"/>
    <w:rsid w:val="00E821CC"/>
    <w:rsid w:val="00EA7118"/>
    <w:rsid w:val="00EB48A5"/>
    <w:rsid w:val="00EB50DA"/>
    <w:rsid w:val="00EF33DF"/>
    <w:rsid w:val="00F06C01"/>
    <w:rsid w:val="00F13332"/>
    <w:rsid w:val="00F200AA"/>
    <w:rsid w:val="00F23033"/>
    <w:rsid w:val="00F27888"/>
    <w:rsid w:val="00F44EEB"/>
    <w:rsid w:val="00F5203B"/>
    <w:rsid w:val="00F564D1"/>
    <w:rsid w:val="00F6484E"/>
    <w:rsid w:val="00F8385E"/>
    <w:rsid w:val="00F92484"/>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0A57A"/>
  <w15:chartTrackingRefBased/>
  <w15:docId w15:val="{7D94001D-6029-4C06-BAB7-5F2CBBD3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D38"/>
    <w:pPr>
      <w:spacing w:after="0" w:line="240" w:lineRule="auto"/>
    </w:pPr>
    <w:rPr>
      <w:sz w:val="24"/>
      <w:szCs w:val="24"/>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table" w:styleId="TableGrid">
    <w:name w:val="Table Grid"/>
    <w:basedOn w:val="TableNormal"/>
    <w:uiPriority w:val="59"/>
    <w:rsid w:val="00B7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C66"/>
    <w:pPr>
      <w:tabs>
        <w:tab w:val="center" w:pos="4680"/>
        <w:tab w:val="right" w:pos="9360"/>
      </w:tabs>
    </w:pPr>
  </w:style>
  <w:style w:type="character" w:customStyle="1" w:styleId="HeaderChar">
    <w:name w:val="Header Char"/>
    <w:basedOn w:val="DefaultParagraphFont"/>
    <w:link w:val="Header"/>
    <w:uiPriority w:val="99"/>
    <w:rsid w:val="003A2C66"/>
    <w:rPr>
      <w:sz w:val="24"/>
      <w:szCs w:val="24"/>
    </w:rPr>
  </w:style>
  <w:style w:type="paragraph" w:styleId="Footer">
    <w:name w:val="footer"/>
    <w:basedOn w:val="Normal"/>
    <w:link w:val="FooterChar"/>
    <w:uiPriority w:val="99"/>
    <w:unhideWhenUsed/>
    <w:rsid w:val="003A2C66"/>
    <w:pPr>
      <w:tabs>
        <w:tab w:val="center" w:pos="4680"/>
        <w:tab w:val="right" w:pos="9360"/>
      </w:tabs>
    </w:pPr>
  </w:style>
  <w:style w:type="character" w:customStyle="1" w:styleId="FooterChar">
    <w:name w:val="Footer Char"/>
    <w:basedOn w:val="DefaultParagraphFont"/>
    <w:link w:val="Footer"/>
    <w:uiPriority w:val="99"/>
    <w:rsid w:val="003A2C66"/>
    <w:rPr>
      <w:sz w:val="24"/>
      <w:szCs w:val="24"/>
    </w:rPr>
  </w:style>
  <w:style w:type="character" w:styleId="CommentReference">
    <w:name w:val="annotation reference"/>
    <w:basedOn w:val="DefaultParagraphFont"/>
    <w:uiPriority w:val="99"/>
    <w:semiHidden/>
    <w:unhideWhenUsed/>
    <w:rsid w:val="00A34B2D"/>
    <w:rPr>
      <w:sz w:val="16"/>
      <w:szCs w:val="16"/>
    </w:rPr>
  </w:style>
  <w:style w:type="paragraph" w:styleId="CommentText">
    <w:name w:val="annotation text"/>
    <w:basedOn w:val="Normal"/>
    <w:link w:val="CommentTextChar"/>
    <w:uiPriority w:val="99"/>
    <w:semiHidden/>
    <w:unhideWhenUsed/>
    <w:rsid w:val="00A34B2D"/>
    <w:rPr>
      <w:sz w:val="20"/>
      <w:szCs w:val="20"/>
    </w:rPr>
  </w:style>
  <w:style w:type="character" w:customStyle="1" w:styleId="CommentTextChar">
    <w:name w:val="Comment Text Char"/>
    <w:basedOn w:val="DefaultParagraphFont"/>
    <w:link w:val="CommentText"/>
    <w:uiPriority w:val="99"/>
    <w:semiHidden/>
    <w:rsid w:val="00A34B2D"/>
    <w:rPr>
      <w:sz w:val="20"/>
      <w:szCs w:val="20"/>
    </w:rPr>
  </w:style>
  <w:style w:type="paragraph" w:styleId="CommentSubject">
    <w:name w:val="annotation subject"/>
    <w:basedOn w:val="CommentText"/>
    <w:next w:val="CommentText"/>
    <w:link w:val="CommentSubjectChar"/>
    <w:uiPriority w:val="99"/>
    <w:semiHidden/>
    <w:unhideWhenUsed/>
    <w:rsid w:val="00A34B2D"/>
    <w:rPr>
      <w:b/>
      <w:bCs/>
    </w:rPr>
  </w:style>
  <w:style w:type="character" w:customStyle="1" w:styleId="CommentSubjectChar">
    <w:name w:val="Comment Subject Char"/>
    <w:basedOn w:val="CommentTextChar"/>
    <w:link w:val="CommentSubject"/>
    <w:uiPriority w:val="99"/>
    <w:semiHidden/>
    <w:rsid w:val="00A34B2D"/>
    <w:rPr>
      <w:b/>
      <w:bCs/>
      <w:sz w:val="20"/>
      <w:szCs w:val="20"/>
    </w:rPr>
  </w:style>
  <w:style w:type="paragraph" w:styleId="BalloonText">
    <w:name w:val="Balloon Text"/>
    <w:basedOn w:val="Normal"/>
    <w:link w:val="BalloonTextChar"/>
    <w:uiPriority w:val="99"/>
    <w:semiHidden/>
    <w:unhideWhenUsed/>
    <w:rsid w:val="00A34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B2D"/>
    <w:rPr>
      <w:rFonts w:ascii="Segoe UI" w:hAnsi="Segoe UI" w:cs="Segoe UI"/>
      <w:sz w:val="18"/>
      <w:szCs w:val="18"/>
    </w:rPr>
  </w:style>
  <w:style w:type="table" w:customStyle="1" w:styleId="TableGrid1">
    <w:name w:val="Table Grid1"/>
    <w:basedOn w:val="TableNormal"/>
    <w:next w:val="TableGrid"/>
    <w:uiPriority w:val="39"/>
    <w:rsid w:val="0037270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12630">
      <w:bodyDiv w:val="1"/>
      <w:marLeft w:val="0"/>
      <w:marRight w:val="0"/>
      <w:marTop w:val="0"/>
      <w:marBottom w:val="0"/>
      <w:divBdr>
        <w:top w:val="none" w:sz="0" w:space="0" w:color="auto"/>
        <w:left w:val="none" w:sz="0" w:space="0" w:color="auto"/>
        <w:bottom w:val="none" w:sz="0" w:space="0" w:color="auto"/>
        <w:right w:val="none" w:sz="0" w:space="0" w:color="auto"/>
      </w:divBdr>
    </w:div>
    <w:div w:id="16046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2023-05-12T05:00:00+00:00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Initial version</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SCM 3.00.a2 Lab Tube Guide</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2021-05-12T05:00:00+00:00</_DCDateCreated>
    <WFStatus xmlns="199f0838-75a6-4f0c-9be1-f2c07140bccc">Approved</WFStatus>
    <_dlc_DocId xmlns="199f0838-75a6-4f0c-9be1-f2c07140bccc">F6TN54CWY5RS-50183619-47997</_dlc_DocId>
    <_dlc_DocIdUrl xmlns="199f0838-75a6-4f0c-9be1-f2c07140bccc">
      <Url>https://vcpsharepoint4.childrenshc.org/references/_layouts/15/DocIdRedir.aspx?ID=F6TN54CWY5RS-50183619-47997</Url>
      <Description>F6TN54CWY5RS-50183619-47997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967D-ADF5-4851-B76A-1609A7A623B1}">
  <ds:schemaRefs>
    <ds:schemaRef ds:uri="http://www.w3.org/XML/1998/namespace"/>
    <ds:schemaRef ds:uri="http://schemas.microsoft.com/office/2006/documentManagement/types"/>
    <ds:schemaRef ds:uri="http://purl.org/dc/elements/1.1/"/>
    <ds:schemaRef ds:uri="http://purl.org/dc/terms/"/>
    <ds:schemaRef ds:uri="http://schemas.microsoft.com/sharepoint/v3"/>
    <ds:schemaRef ds:uri="c1848e11-9cf6-4ce4-877e-6837d2c2fa23"/>
    <ds:schemaRef ds:uri="http://schemas.microsoft.com/sharepoint.v3"/>
    <ds:schemaRef ds:uri="http://schemas.microsoft.com/office/2006/metadata/properties"/>
    <ds:schemaRef ds:uri="http://schemas.microsoft.com/sharepoint/v3/fields"/>
    <ds:schemaRef ds:uri="http://schemas.openxmlformats.org/package/2006/metadata/core-properties"/>
    <ds:schemaRef ds:uri="http://schemas.microsoft.com/office/infopath/2007/PartnerControls"/>
    <ds:schemaRef ds:uri="199f0838-75a6-4f0c-9be1-f2c07140bccc"/>
    <ds:schemaRef ds:uri="http://purl.org/dc/dcmitype/"/>
  </ds:schemaRefs>
</ds:datastoreItem>
</file>

<file path=customXml/itemProps2.xml><?xml version="1.0" encoding="utf-8"?>
<ds:datastoreItem xmlns:ds="http://schemas.openxmlformats.org/officeDocument/2006/customXml" ds:itemID="{321ABBF5-9036-474F-8714-6B835E0CC8C3}">
  <ds:schemaRefs>
    <ds:schemaRef ds:uri="http://schemas.microsoft.com/sharepoint/v3/contenttype/forms"/>
  </ds:schemaRefs>
</ds:datastoreItem>
</file>

<file path=customXml/itemProps3.xml><?xml version="1.0" encoding="utf-8"?>
<ds:datastoreItem xmlns:ds="http://schemas.openxmlformats.org/officeDocument/2006/customXml" ds:itemID="{527B0ACE-8840-4C8C-9198-EEAB4B53358F}">
  <ds:schemaRefs>
    <ds:schemaRef ds:uri="http://schemas.microsoft.com/sharepoint/events"/>
  </ds:schemaRefs>
</ds:datastoreItem>
</file>

<file path=customXml/itemProps4.xml><?xml version="1.0" encoding="utf-8"?>
<ds:datastoreItem xmlns:ds="http://schemas.openxmlformats.org/officeDocument/2006/customXml" ds:itemID="{0E781F5C-34C2-4020-899E-B7BE7ED5D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65A7A7-7BC8-4FD5-9F8B-88016154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Childrens Minnesota</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Berry</dc:creator>
  <cp:keywords/>
  <dc:description/>
  <cp:lastModifiedBy>Miranda Berry</cp:lastModifiedBy>
  <cp:revision>2</cp:revision>
  <cp:lastPrinted>2021-03-10T14:07:00Z</cp:lastPrinted>
  <dcterms:created xsi:type="dcterms:W3CDTF">2022-11-23T18:00:00Z</dcterms:created>
  <dcterms:modified xsi:type="dcterms:W3CDTF">2022-11-23T18:00:00Z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1d4c580a-4d5f-4281-bfd5-24e833fb2a4f</vt:lpwstr>
  </property>
  <property fmtid="{D5CDD505-2E9C-101B-9397-08002B2CF9AE}" pid="4" name="WorkflowChangePath">
    <vt:lpwstr>a8d28c1c-6954-4ce7-8b3c-93c4392a3501,6;</vt:lpwstr>
  </property>
</Properties>
</file>