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722"/>
        <w:gridCol w:w="362"/>
        <w:gridCol w:w="1170"/>
        <w:gridCol w:w="990"/>
        <w:gridCol w:w="806"/>
        <w:gridCol w:w="629"/>
        <w:gridCol w:w="365"/>
        <w:gridCol w:w="1977"/>
        <w:gridCol w:w="358"/>
        <w:gridCol w:w="1987"/>
      </w:tblGrid>
      <w:tr w:rsidR="004C7860" w14:paraId="2763BBD0" w14:textId="77777777">
        <w:trPr>
          <w:cantSplit/>
        </w:trPr>
        <w:tc>
          <w:tcPr>
            <w:tcW w:w="11162" w:type="dxa"/>
            <w:gridSpan w:val="11"/>
            <w:tcBorders>
              <w:top w:val="nil"/>
              <w:left w:val="nil"/>
              <w:bottom w:val="nil"/>
              <w:right w:val="nil"/>
            </w:tcBorders>
          </w:tcPr>
          <w:p w14:paraId="2763BBCE" w14:textId="77777777" w:rsidR="004C7860" w:rsidRDefault="004C7860">
            <w:pPr>
              <w:pStyle w:val="Title"/>
              <w:spacing w:before="0" w:after="0"/>
              <w:jc w:val="left"/>
              <w:rPr>
                <w:rFonts w:ascii="Arial" w:hAnsi="Arial"/>
                <w:color w:val="0000FF"/>
                <w:sz w:val="36"/>
              </w:rPr>
            </w:pPr>
            <w:r>
              <w:rPr>
                <w:rFonts w:ascii="Arial" w:hAnsi="Arial"/>
                <w:color w:val="0000FF"/>
                <w:sz w:val="36"/>
              </w:rPr>
              <w:t>Dilution Preparation</w:t>
            </w:r>
          </w:p>
          <w:p w14:paraId="2763BBCF" w14:textId="77777777" w:rsidR="004C7860" w:rsidRDefault="004C7860">
            <w:pPr>
              <w:pStyle w:val="Title"/>
              <w:spacing w:before="0" w:after="0"/>
              <w:jc w:val="left"/>
              <w:rPr>
                <w:rFonts w:ascii="Arial" w:hAnsi="Arial"/>
                <w:color w:val="0000FF"/>
                <w:sz w:val="20"/>
              </w:rPr>
            </w:pPr>
          </w:p>
        </w:tc>
      </w:tr>
      <w:tr w:rsidR="004C7860" w14:paraId="2763BBD6" w14:textId="77777777" w:rsidTr="00994550">
        <w:trPr>
          <w:cantSplit/>
          <w:trHeight w:val="1025"/>
        </w:trPr>
        <w:tc>
          <w:tcPr>
            <w:tcW w:w="1796" w:type="dxa"/>
            <w:tcBorders>
              <w:top w:val="nil"/>
              <w:left w:val="nil"/>
              <w:bottom w:val="nil"/>
              <w:right w:val="nil"/>
            </w:tcBorders>
          </w:tcPr>
          <w:p w14:paraId="2763BBD1" w14:textId="77777777" w:rsidR="004C7860" w:rsidRDefault="004C7860">
            <w:pPr>
              <w:rPr>
                <w:rFonts w:ascii="Arial" w:hAnsi="Arial" w:cs="Arial"/>
                <w:b/>
                <w:color w:val="0000FF"/>
                <w:sz w:val="20"/>
              </w:rPr>
            </w:pPr>
          </w:p>
          <w:p w14:paraId="2763BBD2" w14:textId="77777777" w:rsidR="004C7860" w:rsidRDefault="004C7860">
            <w:pPr>
              <w:rPr>
                <w:rFonts w:ascii="Arial" w:hAnsi="Arial" w:cs="Arial"/>
                <w:b/>
                <w:color w:val="0000FF"/>
                <w:sz w:val="20"/>
              </w:rPr>
            </w:pPr>
            <w:r>
              <w:rPr>
                <w:rFonts w:ascii="Arial" w:hAnsi="Arial" w:cs="Arial"/>
                <w:b/>
                <w:color w:val="0000FF"/>
                <w:sz w:val="20"/>
              </w:rPr>
              <w:t>Purpose</w:t>
            </w:r>
          </w:p>
        </w:tc>
        <w:tc>
          <w:tcPr>
            <w:tcW w:w="9366" w:type="dxa"/>
            <w:gridSpan w:val="10"/>
            <w:tcBorders>
              <w:top w:val="single" w:sz="18" w:space="0" w:color="BFBFBF"/>
              <w:left w:val="nil"/>
              <w:bottom w:val="single" w:sz="18" w:space="0" w:color="BFBFBF"/>
              <w:right w:val="nil"/>
            </w:tcBorders>
          </w:tcPr>
          <w:p w14:paraId="2763BBD3" w14:textId="77777777" w:rsidR="004C7860" w:rsidRDefault="004C7860">
            <w:pPr>
              <w:jc w:val="left"/>
              <w:rPr>
                <w:rFonts w:ascii="Arial" w:hAnsi="Arial" w:cs="Arial"/>
              </w:rPr>
            </w:pPr>
          </w:p>
          <w:p w14:paraId="2763BBD4" w14:textId="77777777" w:rsidR="004C7860" w:rsidRDefault="004C7860">
            <w:pPr>
              <w:tabs>
                <w:tab w:val="left" w:pos="-1440"/>
              </w:tabs>
              <w:rPr>
                <w:rFonts w:ascii="Arial" w:hAnsi="Arial" w:cs="Arial"/>
                <w:sz w:val="20"/>
              </w:rPr>
            </w:pPr>
            <w:r>
              <w:rPr>
                <w:rFonts w:ascii="Arial" w:hAnsi="Arial" w:cs="Arial"/>
                <w:sz w:val="20"/>
              </w:rPr>
              <w:t xml:space="preserve">This procedure provides instructions for DILUTION PREPARATION. The purpose of this procedure is to provide assistance when preparing various dilutions, examples of typical dilution ratios, and to reduce errors related to the dilution of samples. This procedure is provided to Chemistry personnel responsible for preparing dilutions of serum, plasma, urine and other fluids in the Chemistry department. </w:t>
            </w:r>
          </w:p>
          <w:p w14:paraId="2763BBD5" w14:textId="77777777" w:rsidR="004C7860" w:rsidRDefault="004C7860">
            <w:pPr>
              <w:pStyle w:val="TableText"/>
              <w:autoSpaceDE/>
              <w:autoSpaceDN/>
              <w:rPr>
                <w:rFonts w:ascii="Arial" w:hAnsi="Arial" w:cs="Arial"/>
              </w:rPr>
            </w:pPr>
          </w:p>
        </w:tc>
      </w:tr>
      <w:tr w:rsidR="004C7860" w14:paraId="2763BBDE" w14:textId="77777777" w:rsidTr="00165CB8">
        <w:trPr>
          <w:cantSplit/>
          <w:trHeight w:val="1025"/>
        </w:trPr>
        <w:tc>
          <w:tcPr>
            <w:tcW w:w="1796" w:type="dxa"/>
            <w:tcBorders>
              <w:top w:val="nil"/>
              <w:left w:val="nil"/>
              <w:bottom w:val="nil"/>
              <w:right w:val="nil"/>
            </w:tcBorders>
          </w:tcPr>
          <w:p w14:paraId="2763BBD7" w14:textId="77777777" w:rsidR="004C7860" w:rsidRDefault="004C7860">
            <w:pPr>
              <w:rPr>
                <w:rFonts w:ascii="Arial" w:hAnsi="Arial" w:cs="Arial"/>
                <w:b/>
                <w:color w:val="0000FF"/>
                <w:sz w:val="20"/>
              </w:rPr>
            </w:pPr>
          </w:p>
          <w:p w14:paraId="2763BBD8" w14:textId="77777777" w:rsidR="004C7860" w:rsidRDefault="004C7860">
            <w:pPr>
              <w:rPr>
                <w:rFonts w:ascii="Arial" w:hAnsi="Arial" w:cs="Arial"/>
                <w:b/>
                <w:color w:val="0000FF"/>
                <w:sz w:val="20"/>
              </w:rPr>
            </w:pPr>
            <w:r>
              <w:rPr>
                <w:rFonts w:ascii="Arial" w:hAnsi="Arial" w:cs="Arial"/>
                <w:b/>
                <w:color w:val="0000FF"/>
                <w:sz w:val="20"/>
              </w:rPr>
              <w:t>Policy Statements</w:t>
            </w:r>
          </w:p>
        </w:tc>
        <w:tc>
          <w:tcPr>
            <w:tcW w:w="9366" w:type="dxa"/>
            <w:gridSpan w:val="10"/>
            <w:tcBorders>
              <w:top w:val="single" w:sz="18" w:space="0" w:color="BFBFBF"/>
              <w:left w:val="nil"/>
              <w:bottom w:val="single" w:sz="18" w:space="0" w:color="BFBFBF"/>
              <w:right w:val="nil"/>
            </w:tcBorders>
          </w:tcPr>
          <w:p w14:paraId="2763BBD9" w14:textId="77777777" w:rsidR="004C7860" w:rsidRDefault="004C7860">
            <w:pPr>
              <w:jc w:val="left"/>
              <w:rPr>
                <w:rFonts w:ascii="Arial" w:hAnsi="Arial" w:cs="Arial"/>
              </w:rPr>
            </w:pPr>
          </w:p>
          <w:p w14:paraId="2763BBDA" w14:textId="77777777" w:rsidR="004C7860" w:rsidRDefault="004C7860">
            <w:pPr>
              <w:numPr>
                <w:ilvl w:val="0"/>
                <w:numId w:val="34"/>
              </w:numPr>
              <w:jc w:val="left"/>
              <w:rPr>
                <w:rFonts w:ascii="Arial" w:hAnsi="Arial" w:cs="Arial"/>
                <w:sz w:val="20"/>
              </w:rPr>
            </w:pPr>
            <w:r>
              <w:rPr>
                <w:rFonts w:ascii="Arial" w:hAnsi="Arial" w:cs="Arial"/>
                <w:sz w:val="20"/>
              </w:rPr>
              <w:t>This procedure applies to all personnel performing dilutions in chemistry</w:t>
            </w:r>
          </w:p>
          <w:p w14:paraId="2763BBDB" w14:textId="77777777" w:rsidR="004C7860" w:rsidRPr="00A77365" w:rsidRDefault="004C7860">
            <w:pPr>
              <w:numPr>
                <w:ilvl w:val="0"/>
                <w:numId w:val="34"/>
              </w:numPr>
              <w:jc w:val="left"/>
              <w:rPr>
                <w:rFonts w:ascii="Arial" w:hAnsi="Arial" w:cs="Arial"/>
              </w:rPr>
            </w:pPr>
            <w:r>
              <w:rPr>
                <w:rFonts w:ascii="Arial" w:hAnsi="Arial" w:cs="Arial"/>
                <w:sz w:val="20"/>
              </w:rPr>
              <w:t>When a test result exceeds the assay range or reportable range for a method, a manual dilution may be required.</w:t>
            </w:r>
          </w:p>
          <w:p w14:paraId="619BA2E7" w14:textId="2AC568B0" w:rsidR="00A77365" w:rsidRPr="00FE2A15" w:rsidRDefault="00A77365">
            <w:pPr>
              <w:numPr>
                <w:ilvl w:val="0"/>
                <w:numId w:val="34"/>
              </w:numPr>
              <w:jc w:val="left"/>
              <w:rPr>
                <w:rFonts w:ascii="Arial" w:hAnsi="Arial" w:cs="Arial"/>
              </w:rPr>
            </w:pPr>
            <w:r>
              <w:rPr>
                <w:rFonts w:ascii="Arial" w:hAnsi="Arial" w:cs="Arial"/>
                <w:sz w:val="20"/>
              </w:rPr>
              <w:t>Only perform dilutions as outlined in each assay procedure.</w:t>
            </w:r>
          </w:p>
          <w:p w14:paraId="2763BBDC" w14:textId="77777777" w:rsidR="00FE2A15" w:rsidRPr="00FE2A15" w:rsidRDefault="00FE2A15" w:rsidP="00FE2A15">
            <w:pPr>
              <w:numPr>
                <w:ilvl w:val="0"/>
                <w:numId w:val="28"/>
              </w:numPr>
              <w:jc w:val="left"/>
              <w:rPr>
                <w:rFonts w:ascii="Arial" w:hAnsi="Arial" w:cs="Arial"/>
                <w:sz w:val="20"/>
              </w:rPr>
            </w:pPr>
            <w:r>
              <w:rPr>
                <w:rFonts w:ascii="Arial" w:hAnsi="Arial" w:cs="Arial"/>
                <w:sz w:val="20"/>
              </w:rPr>
              <w:t xml:space="preserve">The dilution protocol is verified by checking analyzer results against diluted sample results documented on the </w:t>
            </w:r>
            <w:hyperlink r:id="rId12" w:history="1">
              <w:r>
                <w:rPr>
                  <w:rStyle w:val="Hyperlink"/>
                  <w:rFonts w:ascii="Arial" w:hAnsi="Arial" w:cs="Arial"/>
                  <w:sz w:val="20"/>
                </w:rPr>
                <w:t>CH 2.03.f1 Dilution Verification Log</w:t>
              </w:r>
            </w:hyperlink>
          </w:p>
          <w:p w14:paraId="2763BBDD" w14:textId="77777777" w:rsidR="004C7860" w:rsidRDefault="004C7860">
            <w:pPr>
              <w:jc w:val="left"/>
              <w:rPr>
                <w:rFonts w:ascii="Arial" w:hAnsi="Arial" w:cs="Arial"/>
              </w:rPr>
            </w:pPr>
          </w:p>
        </w:tc>
      </w:tr>
      <w:tr w:rsidR="004C7860" w14:paraId="2763BBE6" w14:textId="77777777" w:rsidTr="00165CB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6" w:type="dxa"/>
            <w:tcBorders>
              <w:top w:val="nil"/>
              <w:left w:val="nil"/>
              <w:right w:val="nil"/>
            </w:tcBorders>
          </w:tcPr>
          <w:p w14:paraId="2763BBDF" w14:textId="77777777" w:rsidR="004C7860" w:rsidRDefault="004C7860">
            <w:pPr>
              <w:jc w:val="left"/>
              <w:rPr>
                <w:rFonts w:ascii="Arial" w:hAnsi="Arial" w:cs="Arial"/>
                <w:b/>
                <w:color w:val="0000FF"/>
                <w:sz w:val="20"/>
              </w:rPr>
            </w:pPr>
            <w:r>
              <w:rPr>
                <w:rFonts w:ascii="Arial" w:hAnsi="Arial" w:cs="Arial"/>
                <w:b/>
                <w:color w:val="0000FF"/>
                <w:sz w:val="20"/>
              </w:rPr>
              <w:t>Definitions</w:t>
            </w:r>
          </w:p>
          <w:p w14:paraId="2763BBE0" w14:textId="77777777" w:rsidR="004C7860" w:rsidRDefault="004C7860">
            <w:pPr>
              <w:jc w:val="left"/>
              <w:rPr>
                <w:rFonts w:ascii="Arial" w:hAnsi="Arial" w:cs="Arial"/>
                <w:b/>
                <w:color w:val="0000FF"/>
                <w:sz w:val="20"/>
              </w:rPr>
            </w:pPr>
          </w:p>
        </w:tc>
        <w:tc>
          <w:tcPr>
            <w:tcW w:w="9366" w:type="dxa"/>
            <w:gridSpan w:val="10"/>
            <w:tcBorders>
              <w:top w:val="single" w:sz="18" w:space="0" w:color="BFBFBF"/>
              <w:left w:val="nil"/>
              <w:bottom w:val="single" w:sz="4" w:space="0" w:color="auto"/>
              <w:right w:val="nil"/>
            </w:tcBorders>
          </w:tcPr>
          <w:p w14:paraId="2763BBE1" w14:textId="77777777" w:rsidR="004C7860" w:rsidRDefault="004C7860">
            <w:pPr>
              <w:rPr>
                <w:rFonts w:ascii="Arial" w:hAnsi="Arial" w:cs="Arial"/>
                <w:b/>
                <w:bCs/>
                <w:sz w:val="20"/>
              </w:rPr>
            </w:pPr>
          </w:p>
          <w:p w14:paraId="2763BBE2" w14:textId="37F4182D" w:rsidR="004C7860" w:rsidRDefault="004C7860">
            <w:pPr>
              <w:spacing w:after="120"/>
              <w:rPr>
                <w:rFonts w:ascii="Arial" w:hAnsi="Arial" w:cs="Arial"/>
                <w:sz w:val="20"/>
              </w:rPr>
            </w:pPr>
            <w:r>
              <w:rPr>
                <w:rFonts w:ascii="Arial" w:hAnsi="Arial" w:cs="Arial"/>
                <w:b/>
                <w:bCs/>
                <w:sz w:val="20"/>
              </w:rPr>
              <w:t>Dilution</w:t>
            </w:r>
            <w:r>
              <w:rPr>
                <w:rFonts w:ascii="Arial" w:hAnsi="Arial" w:cs="Arial"/>
                <w:sz w:val="20"/>
              </w:rPr>
              <w:t>: The process by which the concentration of a given analyte is decreased by the addition of a diluent, often purified water.</w:t>
            </w:r>
            <w:r w:rsidR="00A77365">
              <w:rPr>
                <w:rFonts w:ascii="Arial" w:hAnsi="Arial" w:cs="Arial"/>
                <w:sz w:val="20"/>
              </w:rPr>
              <w:t xml:space="preserve"> The dilution is notated as </w:t>
            </w:r>
            <w:proofErr w:type="spellStart"/>
            <w:r w:rsidR="004C1EC0">
              <w:rPr>
                <w:rFonts w:ascii="Arial" w:hAnsi="Arial" w:cs="Arial"/>
                <w:b/>
                <w:i/>
                <w:sz w:val="20"/>
              </w:rPr>
              <w:t>V</w:t>
            </w:r>
            <w:r w:rsidR="004C1EC0" w:rsidRPr="004C1EC0">
              <w:rPr>
                <w:rFonts w:ascii="Arial" w:hAnsi="Arial" w:cs="Arial"/>
                <w:b/>
                <w:i/>
                <w:sz w:val="20"/>
                <w:vertAlign w:val="subscript"/>
              </w:rPr>
              <w:t>s</w:t>
            </w:r>
            <w:proofErr w:type="gramStart"/>
            <w:r w:rsidR="004C1EC0">
              <w:rPr>
                <w:rFonts w:ascii="Arial" w:hAnsi="Arial" w:cs="Arial"/>
                <w:b/>
                <w:i/>
                <w:sz w:val="20"/>
              </w:rPr>
              <w:t>:V</w:t>
            </w:r>
            <w:r w:rsidR="004C1EC0" w:rsidRPr="004C1EC0">
              <w:rPr>
                <w:rFonts w:ascii="Arial" w:hAnsi="Arial" w:cs="Arial"/>
                <w:b/>
                <w:i/>
                <w:sz w:val="20"/>
                <w:vertAlign w:val="subscript"/>
              </w:rPr>
              <w:t>t</w:t>
            </w:r>
            <w:proofErr w:type="spellEnd"/>
            <w:proofErr w:type="gramEnd"/>
            <w:r w:rsidR="004C1EC0">
              <w:rPr>
                <w:rFonts w:ascii="Arial" w:hAnsi="Arial" w:cs="Arial"/>
                <w:i/>
                <w:sz w:val="20"/>
              </w:rPr>
              <w:t xml:space="preserve">, </w:t>
            </w:r>
            <w:r w:rsidR="004C1EC0" w:rsidRPr="004C1EC0">
              <w:rPr>
                <w:rFonts w:ascii="Arial" w:hAnsi="Arial" w:cs="Arial"/>
                <w:sz w:val="20"/>
              </w:rPr>
              <w:t xml:space="preserve">where </w:t>
            </w:r>
            <w:r w:rsidR="004C1EC0">
              <w:rPr>
                <w:rFonts w:ascii="Arial" w:hAnsi="Arial" w:cs="Arial"/>
                <w:sz w:val="20"/>
              </w:rPr>
              <w:t>V</w:t>
            </w:r>
            <w:r w:rsidR="004C1EC0" w:rsidRPr="004C1EC0">
              <w:rPr>
                <w:rFonts w:ascii="Arial" w:hAnsi="Arial" w:cs="Arial"/>
                <w:sz w:val="20"/>
                <w:vertAlign w:val="subscript"/>
              </w:rPr>
              <w:t>s</w:t>
            </w:r>
            <w:r w:rsidR="004C1EC0" w:rsidRPr="004C1EC0">
              <w:rPr>
                <w:rFonts w:ascii="Arial" w:hAnsi="Arial" w:cs="Arial"/>
                <w:sz w:val="20"/>
              </w:rPr>
              <w:t xml:space="preserve"> is Sample volume and </w:t>
            </w:r>
            <w:proofErr w:type="spellStart"/>
            <w:r w:rsidR="004C1EC0">
              <w:rPr>
                <w:rFonts w:ascii="Arial" w:hAnsi="Arial" w:cs="Arial"/>
                <w:sz w:val="20"/>
              </w:rPr>
              <w:t>V</w:t>
            </w:r>
            <w:r w:rsidR="004C1EC0" w:rsidRPr="004C1EC0">
              <w:rPr>
                <w:rFonts w:ascii="Arial" w:hAnsi="Arial" w:cs="Arial"/>
                <w:sz w:val="20"/>
                <w:vertAlign w:val="subscript"/>
              </w:rPr>
              <w:t>t</w:t>
            </w:r>
            <w:proofErr w:type="spellEnd"/>
            <w:r w:rsidR="004C1EC0" w:rsidRPr="004C1EC0">
              <w:rPr>
                <w:rFonts w:ascii="Arial" w:hAnsi="Arial" w:cs="Arial"/>
                <w:sz w:val="20"/>
              </w:rPr>
              <w:t xml:space="preserve"> is Total volume. </w:t>
            </w:r>
            <w:r w:rsidR="00A77365" w:rsidRPr="004C1EC0">
              <w:rPr>
                <w:rFonts w:ascii="Arial" w:hAnsi="Arial" w:cs="Arial"/>
                <w:sz w:val="20"/>
              </w:rPr>
              <w:t xml:space="preserve"> For</w:t>
            </w:r>
            <w:r w:rsidR="00A77365">
              <w:rPr>
                <w:rFonts w:ascii="Arial" w:hAnsi="Arial" w:cs="Arial"/>
                <w:sz w:val="20"/>
              </w:rPr>
              <w:t xml:space="preserve"> example, dilution of 1mL sample by addition of 2mL diluent would be written as a “1:3 dilution”.</w:t>
            </w:r>
          </w:p>
          <w:p w14:paraId="2763BBE3" w14:textId="0F8D755A" w:rsidR="004C7860" w:rsidRDefault="004C7860">
            <w:pPr>
              <w:spacing w:after="120"/>
              <w:rPr>
                <w:rFonts w:ascii="Arial" w:hAnsi="Arial" w:cs="Arial"/>
                <w:sz w:val="20"/>
              </w:rPr>
            </w:pPr>
            <w:r>
              <w:rPr>
                <w:rFonts w:ascii="Arial" w:hAnsi="Arial" w:cs="Arial"/>
                <w:b/>
                <w:bCs/>
                <w:sz w:val="20"/>
              </w:rPr>
              <w:t>Serial dilution</w:t>
            </w:r>
            <w:r>
              <w:rPr>
                <w:rFonts w:ascii="Arial" w:hAnsi="Arial" w:cs="Arial"/>
                <w:sz w:val="20"/>
              </w:rPr>
              <w:t xml:space="preserve">: </w:t>
            </w:r>
            <w:r w:rsidR="00C51912">
              <w:rPr>
                <w:rFonts w:ascii="Arial" w:hAnsi="Arial" w:cs="Arial"/>
                <w:sz w:val="20"/>
              </w:rPr>
              <w:t>A</w:t>
            </w:r>
            <w:r>
              <w:rPr>
                <w:rFonts w:ascii="Arial" w:hAnsi="Arial" w:cs="Arial"/>
                <w:sz w:val="20"/>
              </w:rPr>
              <w:t xml:space="preserve"> sequential set of dilutions, useful when the sample volume is in short supply</w:t>
            </w:r>
            <w:r w:rsidR="00C51912">
              <w:rPr>
                <w:rFonts w:ascii="Arial" w:hAnsi="Arial" w:cs="Arial"/>
                <w:sz w:val="20"/>
              </w:rPr>
              <w:t xml:space="preserve">. </w:t>
            </w:r>
          </w:p>
          <w:p w14:paraId="2763BBE4" w14:textId="4ADAB46B" w:rsidR="004C7860" w:rsidRPr="00A77365" w:rsidRDefault="004C7860">
            <w:pPr>
              <w:tabs>
                <w:tab w:val="left" w:pos="3382"/>
              </w:tabs>
              <w:rPr>
                <w:rFonts w:ascii="Arial" w:hAnsi="Arial" w:cs="Arial"/>
                <w:bCs/>
                <w:iCs/>
                <w:sz w:val="20"/>
              </w:rPr>
            </w:pPr>
            <w:r>
              <w:rPr>
                <w:rFonts w:ascii="Arial" w:hAnsi="Arial" w:cs="Arial"/>
                <w:b/>
                <w:bCs/>
                <w:sz w:val="20"/>
              </w:rPr>
              <w:t>Dilution Factor</w:t>
            </w:r>
            <w:r>
              <w:rPr>
                <w:rFonts w:ascii="Arial" w:hAnsi="Arial" w:cs="Arial"/>
                <w:sz w:val="20"/>
              </w:rPr>
              <w:t xml:space="preserve">: The </w:t>
            </w:r>
            <w:r w:rsidR="00A77365">
              <w:rPr>
                <w:rFonts w:ascii="Arial" w:hAnsi="Arial" w:cs="Arial"/>
                <w:sz w:val="20"/>
              </w:rPr>
              <w:t xml:space="preserve">inverse </w:t>
            </w:r>
            <w:r>
              <w:rPr>
                <w:rFonts w:ascii="Arial" w:hAnsi="Arial" w:cs="Arial"/>
                <w:sz w:val="20"/>
              </w:rPr>
              <w:t xml:space="preserve">ratio of the concentrated sample to the </w:t>
            </w:r>
            <w:r>
              <w:rPr>
                <w:rFonts w:ascii="Arial" w:hAnsi="Arial" w:cs="Arial"/>
                <w:b/>
                <w:bCs/>
                <w:i/>
                <w:iCs/>
                <w:sz w:val="20"/>
              </w:rPr>
              <w:t>total final volume</w:t>
            </w:r>
            <w:r w:rsidR="00A77365">
              <w:rPr>
                <w:rFonts w:ascii="Arial" w:hAnsi="Arial" w:cs="Arial"/>
                <w:b/>
                <w:bCs/>
                <w:i/>
                <w:iCs/>
                <w:sz w:val="20"/>
              </w:rPr>
              <w:t xml:space="preserve">. </w:t>
            </w:r>
            <w:r w:rsidR="00A77365">
              <w:rPr>
                <w:rFonts w:ascii="Arial" w:hAnsi="Arial" w:cs="Arial"/>
                <w:bCs/>
                <w:iCs/>
                <w:sz w:val="20"/>
              </w:rPr>
              <w:t>For example, a 1:3 dilution has a dilution factor of 3.</w:t>
            </w:r>
          </w:p>
          <w:p w14:paraId="2763BBE5" w14:textId="77777777" w:rsidR="004C7860" w:rsidRDefault="004C7860">
            <w:pPr>
              <w:tabs>
                <w:tab w:val="left" w:pos="3382"/>
              </w:tabs>
              <w:rPr>
                <w:rFonts w:ascii="Arial" w:hAnsi="Arial" w:cs="Arial"/>
                <w:sz w:val="20"/>
              </w:rPr>
            </w:pPr>
          </w:p>
        </w:tc>
      </w:tr>
      <w:tr w:rsidR="004C7860" w14:paraId="2763BBEC" w14:textId="77777777" w:rsidTr="00165CB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6" w:type="dxa"/>
            <w:tcBorders>
              <w:left w:val="nil"/>
              <w:right w:val="nil"/>
            </w:tcBorders>
          </w:tcPr>
          <w:p w14:paraId="2763BBE7" w14:textId="77777777" w:rsidR="004C7860" w:rsidRDefault="004C7860">
            <w:pPr>
              <w:jc w:val="left"/>
              <w:rPr>
                <w:rFonts w:ascii="Arial" w:hAnsi="Arial" w:cs="Arial"/>
                <w:b/>
                <w:color w:val="0000FF"/>
                <w:sz w:val="20"/>
              </w:rPr>
            </w:pPr>
            <w:r>
              <w:rPr>
                <w:rFonts w:ascii="Arial" w:hAnsi="Arial" w:cs="Arial"/>
                <w:b/>
                <w:color w:val="0000FF"/>
                <w:sz w:val="20"/>
              </w:rPr>
              <w:t>Materials</w:t>
            </w:r>
          </w:p>
        </w:tc>
        <w:tc>
          <w:tcPr>
            <w:tcW w:w="2254" w:type="dxa"/>
            <w:gridSpan w:val="3"/>
            <w:tcBorders>
              <w:top w:val="single" w:sz="18" w:space="0" w:color="A6A6A6"/>
              <w:left w:val="nil"/>
              <w:bottom w:val="single" w:sz="4" w:space="0" w:color="auto"/>
              <w:right w:val="nil"/>
            </w:tcBorders>
          </w:tcPr>
          <w:p w14:paraId="2763BBE8" w14:textId="77777777" w:rsidR="004C7860" w:rsidRDefault="004C7860">
            <w:pPr>
              <w:rPr>
                <w:rFonts w:ascii="Arial" w:hAnsi="Arial" w:cs="Arial"/>
                <w:b/>
                <w:sz w:val="20"/>
              </w:rPr>
            </w:pPr>
          </w:p>
        </w:tc>
        <w:tc>
          <w:tcPr>
            <w:tcW w:w="2425" w:type="dxa"/>
            <w:gridSpan w:val="3"/>
            <w:tcBorders>
              <w:top w:val="single" w:sz="18" w:space="0" w:color="A6A6A6"/>
              <w:left w:val="nil"/>
              <w:bottom w:val="single" w:sz="4" w:space="0" w:color="auto"/>
              <w:right w:val="nil"/>
            </w:tcBorders>
          </w:tcPr>
          <w:p w14:paraId="2763BBE9" w14:textId="77777777" w:rsidR="004C7860" w:rsidRDefault="004C7860">
            <w:pPr>
              <w:jc w:val="left"/>
              <w:rPr>
                <w:rFonts w:ascii="Arial" w:hAnsi="Arial" w:cs="Arial"/>
                <w:sz w:val="20"/>
              </w:rPr>
            </w:pPr>
          </w:p>
        </w:tc>
        <w:tc>
          <w:tcPr>
            <w:tcW w:w="2342" w:type="dxa"/>
            <w:gridSpan w:val="2"/>
            <w:tcBorders>
              <w:top w:val="single" w:sz="18" w:space="0" w:color="A6A6A6"/>
              <w:left w:val="nil"/>
              <w:bottom w:val="single" w:sz="4" w:space="0" w:color="auto"/>
              <w:right w:val="nil"/>
            </w:tcBorders>
          </w:tcPr>
          <w:p w14:paraId="2763BBEA" w14:textId="77777777" w:rsidR="004C7860" w:rsidRDefault="004C7860">
            <w:pPr>
              <w:jc w:val="left"/>
              <w:rPr>
                <w:rFonts w:ascii="Arial" w:hAnsi="Arial" w:cs="Arial"/>
                <w:sz w:val="20"/>
              </w:rPr>
            </w:pPr>
          </w:p>
        </w:tc>
        <w:tc>
          <w:tcPr>
            <w:tcW w:w="2345" w:type="dxa"/>
            <w:gridSpan w:val="2"/>
            <w:tcBorders>
              <w:top w:val="single" w:sz="18" w:space="0" w:color="A6A6A6"/>
              <w:left w:val="nil"/>
              <w:bottom w:val="single" w:sz="4" w:space="0" w:color="auto"/>
              <w:right w:val="nil"/>
            </w:tcBorders>
          </w:tcPr>
          <w:p w14:paraId="2763BBEB" w14:textId="77777777" w:rsidR="004C7860" w:rsidRDefault="004C7860">
            <w:pPr>
              <w:jc w:val="left"/>
              <w:rPr>
                <w:rFonts w:ascii="Arial" w:hAnsi="Arial" w:cs="Arial"/>
                <w:b/>
                <w:sz w:val="20"/>
              </w:rPr>
            </w:pPr>
          </w:p>
        </w:tc>
      </w:tr>
      <w:tr w:rsidR="004C7860" w14:paraId="2763BBF2" w14:textId="77777777" w:rsidTr="00324A6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6" w:type="dxa"/>
            <w:tcBorders>
              <w:left w:val="nil"/>
              <w:right w:val="single" w:sz="4" w:space="0" w:color="auto"/>
            </w:tcBorders>
          </w:tcPr>
          <w:p w14:paraId="2763BBED" w14:textId="77777777" w:rsidR="004C7860" w:rsidRDefault="004C7860">
            <w:pPr>
              <w:jc w:val="left"/>
              <w:rPr>
                <w:rFonts w:ascii="Arial" w:hAnsi="Arial" w:cs="Arial"/>
                <w:b/>
                <w:color w:val="0000FF"/>
                <w:sz w:val="20"/>
              </w:rPr>
            </w:pPr>
          </w:p>
        </w:tc>
        <w:tc>
          <w:tcPr>
            <w:tcW w:w="2254" w:type="dxa"/>
            <w:gridSpan w:val="3"/>
            <w:tcBorders>
              <w:top w:val="single" w:sz="4" w:space="0" w:color="auto"/>
              <w:left w:val="single" w:sz="4" w:space="0" w:color="auto"/>
              <w:bottom w:val="single" w:sz="4" w:space="0" w:color="auto"/>
              <w:right w:val="single" w:sz="4" w:space="0" w:color="auto"/>
            </w:tcBorders>
          </w:tcPr>
          <w:p w14:paraId="2763BBEE" w14:textId="77777777" w:rsidR="004C7860" w:rsidRDefault="004C7860">
            <w:pPr>
              <w:jc w:val="left"/>
              <w:rPr>
                <w:rFonts w:ascii="Arial" w:hAnsi="Arial" w:cs="Arial"/>
                <w:b/>
                <w:sz w:val="20"/>
              </w:rPr>
            </w:pPr>
            <w:r>
              <w:rPr>
                <w:rFonts w:ascii="Arial" w:hAnsi="Arial" w:cs="Arial"/>
                <w:b/>
                <w:sz w:val="20"/>
              </w:rPr>
              <w:t>Reagents</w:t>
            </w:r>
          </w:p>
        </w:tc>
        <w:tc>
          <w:tcPr>
            <w:tcW w:w="2425" w:type="dxa"/>
            <w:gridSpan w:val="3"/>
            <w:tcBorders>
              <w:top w:val="single" w:sz="4" w:space="0" w:color="auto"/>
              <w:left w:val="single" w:sz="4" w:space="0" w:color="auto"/>
              <w:bottom w:val="single" w:sz="4" w:space="0" w:color="auto"/>
              <w:right w:val="single" w:sz="4" w:space="0" w:color="auto"/>
            </w:tcBorders>
          </w:tcPr>
          <w:p w14:paraId="2763BBEF" w14:textId="77777777" w:rsidR="004C7860" w:rsidRDefault="004C7860">
            <w:pPr>
              <w:jc w:val="left"/>
              <w:rPr>
                <w:rFonts w:ascii="Arial" w:hAnsi="Arial" w:cs="Arial"/>
                <w:b/>
                <w:sz w:val="20"/>
              </w:rPr>
            </w:pPr>
            <w:r>
              <w:rPr>
                <w:rFonts w:ascii="Arial" w:hAnsi="Arial" w:cs="Arial"/>
                <w:b/>
                <w:sz w:val="20"/>
              </w:rPr>
              <w:t>Supplies</w:t>
            </w:r>
          </w:p>
        </w:tc>
        <w:tc>
          <w:tcPr>
            <w:tcW w:w="2342" w:type="dxa"/>
            <w:gridSpan w:val="2"/>
            <w:tcBorders>
              <w:top w:val="single" w:sz="4" w:space="0" w:color="auto"/>
              <w:left w:val="single" w:sz="4" w:space="0" w:color="auto"/>
              <w:bottom w:val="single" w:sz="4" w:space="0" w:color="auto"/>
              <w:right w:val="single" w:sz="4" w:space="0" w:color="auto"/>
            </w:tcBorders>
          </w:tcPr>
          <w:p w14:paraId="2763BBF0" w14:textId="77777777" w:rsidR="004C7860" w:rsidRDefault="004C7860">
            <w:pPr>
              <w:jc w:val="left"/>
              <w:rPr>
                <w:rFonts w:ascii="Arial" w:hAnsi="Arial" w:cs="Arial"/>
                <w:sz w:val="20"/>
              </w:rPr>
            </w:pPr>
            <w:r>
              <w:rPr>
                <w:rFonts w:ascii="Arial" w:hAnsi="Arial" w:cs="Arial"/>
                <w:b/>
                <w:sz w:val="20"/>
              </w:rPr>
              <w:t>Equipment</w:t>
            </w:r>
          </w:p>
        </w:tc>
        <w:tc>
          <w:tcPr>
            <w:tcW w:w="2345" w:type="dxa"/>
            <w:gridSpan w:val="2"/>
            <w:tcBorders>
              <w:top w:val="single" w:sz="4" w:space="0" w:color="auto"/>
              <w:left w:val="single" w:sz="4" w:space="0" w:color="auto"/>
              <w:bottom w:val="single" w:sz="4" w:space="0" w:color="auto"/>
              <w:right w:val="single" w:sz="4" w:space="0" w:color="auto"/>
            </w:tcBorders>
          </w:tcPr>
          <w:p w14:paraId="2763BBF1" w14:textId="77777777" w:rsidR="004C7860" w:rsidRDefault="004C7860">
            <w:pPr>
              <w:pStyle w:val="TableText"/>
              <w:rPr>
                <w:rFonts w:ascii="Arial" w:hAnsi="Arial" w:cs="Arial"/>
                <w:b/>
              </w:rPr>
            </w:pPr>
            <w:r>
              <w:rPr>
                <w:rFonts w:ascii="Arial" w:hAnsi="Arial" w:cs="Arial"/>
                <w:b/>
              </w:rPr>
              <w:t>Documents</w:t>
            </w:r>
          </w:p>
        </w:tc>
      </w:tr>
      <w:tr w:rsidR="004C7860" w14:paraId="2763BBFB" w14:textId="77777777" w:rsidTr="00165CB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6" w:type="dxa"/>
            <w:tcBorders>
              <w:left w:val="nil"/>
              <w:right w:val="single" w:sz="4" w:space="0" w:color="auto"/>
            </w:tcBorders>
          </w:tcPr>
          <w:p w14:paraId="2763BBF3" w14:textId="77777777" w:rsidR="004C7860" w:rsidRDefault="004C7860">
            <w:pPr>
              <w:jc w:val="left"/>
              <w:rPr>
                <w:rFonts w:ascii="Arial" w:hAnsi="Arial" w:cs="Arial"/>
                <w:b/>
                <w:color w:val="0000FF"/>
                <w:sz w:val="20"/>
              </w:rPr>
            </w:pPr>
          </w:p>
        </w:tc>
        <w:tc>
          <w:tcPr>
            <w:tcW w:w="2254" w:type="dxa"/>
            <w:gridSpan w:val="3"/>
            <w:tcBorders>
              <w:top w:val="single" w:sz="4" w:space="0" w:color="auto"/>
              <w:left w:val="single" w:sz="4" w:space="0" w:color="auto"/>
              <w:bottom w:val="single" w:sz="4" w:space="0" w:color="auto"/>
              <w:right w:val="single" w:sz="4" w:space="0" w:color="auto"/>
            </w:tcBorders>
          </w:tcPr>
          <w:p w14:paraId="2763BBF4" w14:textId="77777777" w:rsidR="004C7860" w:rsidRPr="00094CEF" w:rsidRDefault="004C7860" w:rsidP="00094CEF">
            <w:pPr>
              <w:numPr>
                <w:ilvl w:val="0"/>
                <w:numId w:val="28"/>
              </w:numPr>
              <w:jc w:val="left"/>
              <w:rPr>
                <w:rFonts w:ascii="Arial" w:hAnsi="Arial" w:cs="Arial"/>
                <w:sz w:val="20"/>
              </w:rPr>
            </w:pPr>
            <w:r>
              <w:rPr>
                <w:rFonts w:ascii="Arial" w:hAnsi="Arial" w:cs="Arial"/>
                <w:sz w:val="20"/>
              </w:rPr>
              <w:t>Diluent, refer to individual test procedures for required diluent, preparation and stability.</w:t>
            </w:r>
          </w:p>
        </w:tc>
        <w:tc>
          <w:tcPr>
            <w:tcW w:w="2425" w:type="dxa"/>
            <w:gridSpan w:val="3"/>
            <w:tcBorders>
              <w:top w:val="single" w:sz="4" w:space="0" w:color="auto"/>
              <w:left w:val="single" w:sz="4" w:space="0" w:color="auto"/>
              <w:bottom w:val="single" w:sz="4" w:space="0" w:color="auto"/>
              <w:right w:val="single" w:sz="4" w:space="0" w:color="auto"/>
            </w:tcBorders>
          </w:tcPr>
          <w:p w14:paraId="2763BBF5" w14:textId="77777777" w:rsidR="004C7860" w:rsidRDefault="004C7860">
            <w:pPr>
              <w:numPr>
                <w:ilvl w:val="0"/>
                <w:numId w:val="28"/>
              </w:numPr>
              <w:rPr>
                <w:rFonts w:ascii="Arial" w:hAnsi="Arial" w:cs="Arial"/>
                <w:sz w:val="20"/>
              </w:rPr>
            </w:pPr>
            <w:r>
              <w:rPr>
                <w:rFonts w:ascii="Arial" w:hAnsi="Arial" w:cs="Arial"/>
                <w:sz w:val="20"/>
              </w:rPr>
              <w:t>Pipette Tips</w:t>
            </w:r>
          </w:p>
          <w:p w14:paraId="2763BBF6" w14:textId="77777777" w:rsidR="004C7860" w:rsidRDefault="004C7860">
            <w:pPr>
              <w:numPr>
                <w:ilvl w:val="0"/>
                <w:numId w:val="28"/>
              </w:numPr>
              <w:rPr>
                <w:rFonts w:ascii="Arial" w:hAnsi="Arial" w:cs="Arial"/>
                <w:sz w:val="20"/>
              </w:rPr>
            </w:pPr>
            <w:r>
              <w:rPr>
                <w:rFonts w:ascii="Arial" w:hAnsi="Arial" w:cs="Arial"/>
                <w:sz w:val="20"/>
              </w:rPr>
              <w:t>Dilution sample cup or tube</w:t>
            </w:r>
          </w:p>
          <w:p w14:paraId="2763BBF7" w14:textId="77777777" w:rsidR="004C7860" w:rsidRDefault="004C7860">
            <w:pPr>
              <w:jc w:val="left"/>
              <w:rPr>
                <w:rFonts w:ascii="Arial" w:hAnsi="Arial" w:cs="Arial"/>
                <w:sz w:val="20"/>
              </w:rPr>
            </w:pPr>
          </w:p>
        </w:tc>
        <w:tc>
          <w:tcPr>
            <w:tcW w:w="2342" w:type="dxa"/>
            <w:gridSpan w:val="2"/>
            <w:tcBorders>
              <w:top w:val="single" w:sz="4" w:space="0" w:color="auto"/>
              <w:left w:val="single" w:sz="4" w:space="0" w:color="auto"/>
              <w:bottom w:val="single" w:sz="4" w:space="0" w:color="auto"/>
              <w:right w:val="single" w:sz="4" w:space="0" w:color="auto"/>
            </w:tcBorders>
          </w:tcPr>
          <w:p w14:paraId="2763BBF8" w14:textId="77777777" w:rsidR="004C7860" w:rsidRDefault="004C7860">
            <w:pPr>
              <w:pStyle w:val="TableText"/>
              <w:numPr>
                <w:ilvl w:val="0"/>
                <w:numId w:val="28"/>
              </w:numPr>
              <w:autoSpaceDE/>
              <w:autoSpaceDN/>
              <w:rPr>
                <w:rFonts w:ascii="Arial" w:hAnsi="Arial" w:cs="Arial"/>
              </w:rPr>
            </w:pPr>
            <w:r>
              <w:rPr>
                <w:rFonts w:ascii="Arial" w:hAnsi="Arial" w:cs="Arial"/>
              </w:rPr>
              <w:t>Pipettes: select a pipette that is suitable for the desired volume</w:t>
            </w:r>
          </w:p>
        </w:tc>
        <w:tc>
          <w:tcPr>
            <w:tcW w:w="2345" w:type="dxa"/>
            <w:gridSpan w:val="2"/>
            <w:tcBorders>
              <w:top w:val="single" w:sz="4" w:space="0" w:color="auto"/>
              <w:left w:val="single" w:sz="4" w:space="0" w:color="auto"/>
              <w:bottom w:val="single" w:sz="4" w:space="0" w:color="auto"/>
              <w:right w:val="single" w:sz="4" w:space="0" w:color="auto"/>
            </w:tcBorders>
          </w:tcPr>
          <w:p w14:paraId="2763BBF9" w14:textId="77777777" w:rsidR="004C7860" w:rsidRDefault="009C17BD">
            <w:pPr>
              <w:numPr>
                <w:ilvl w:val="0"/>
                <w:numId w:val="28"/>
              </w:numPr>
              <w:jc w:val="left"/>
              <w:rPr>
                <w:rFonts w:ascii="Arial" w:hAnsi="Arial" w:cs="Arial"/>
                <w:sz w:val="20"/>
              </w:rPr>
            </w:pPr>
            <w:hyperlink r:id="rId13" w:history="1">
              <w:r w:rsidR="004C7860">
                <w:rPr>
                  <w:rStyle w:val="Hyperlink"/>
                  <w:rFonts w:ascii="Arial" w:hAnsi="Arial" w:cs="Arial"/>
                  <w:sz w:val="20"/>
                </w:rPr>
                <w:t>CH 2.03.f1 Dilution Verification Log</w:t>
              </w:r>
            </w:hyperlink>
          </w:p>
          <w:p w14:paraId="2763BBFA" w14:textId="77777777" w:rsidR="004C7860" w:rsidRDefault="004C7860">
            <w:pPr>
              <w:pStyle w:val="TableText"/>
              <w:autoSpaceDE/>
              <w:autoSpaceDN/>
              <w:rPr>
                <w:rFonts w:ascii="Arial" w:hAnsi="Arial" w:cs="Arial"/>
              </w:rPr>
            </w:pPr>
          </w:p>
        </w:tc>
      </w:tr>
      <w:tr w:rsidR="004C7860" w14:paraId="2763BBFE" w14:textId="77777777" w:rsidTr="00165CB8">
        <w:tc>
          <w:tcPr>
            <w:tcW w:w="1796" w:type="dxa"/>
            <w:tcBorders>
              <w:top w:val="nil"/>
              <w:left w:val="nil"/>
              <w:bottom w:val="nil"/>
              <w:right w:val="nil"/>
            </w:tcBorders>
          </w:tcPr>
          <w:p w14:paraId="2763BBFC" w14:textId="77777777" w:rsidR="004C7860" w:rsidRDefault="004C7860">
            <w:pPr>
              <w:jc w:val="left"/>
              <w:rPr>
                <w:rFonts w:ascii="Arial" w:hAnsi="Arial" w:cs="Arial"/>
                <w:b/>
                <w:color w:val="0000FF"/>
                <w:sz w:val="20"/>
              </w:rPr>
            </w:pPr>
          </w:p>
        </w:tc>
        <w:tc>
          <w:tcPr>
            <w:tcW w:w="9366" w:type="dxa"/>
            <w:gridSpan w:val="10"/>
            <w:tcBorders>
              <w:top w:val="single" w:sz="4" w:space="0" w:color="auto"/>
              <w:left w:val="nil"/>
              <w:bottom w:val="single" w:sz="18" w:space="0" w:color="BFBFBF"/>
              <w:right w:val="nil"/>
            </w:tcBorders>
          </w:tcPr>
          <w:p w14:paraId="2763BBFD" w14:textId="77777777" w:rsidR="004C7860" w:rsidRDefault="004C7860">
            <w:pPr>
              <w:jc w:val="left"/>
              <w:rPr>
                <w:rFonts w:ascii="Arial" w:hAnsi="Arial" w:cs="Arial"/>
                <w:sz w:val="20"/>
              </w:rPr>
            </w:pPr>
          </w:p>
        </w:tc>
      </w:tr>
      <w:tr w:rsidR="00165CB8" w14:paraId="2763BC04" w14:textId="77777777" w:rsidTr="00165CB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755"/>
        </w:trPr>
        <w:tc>
          <w:tcPr>
            <w:tcW w:w="1796" w:type="dxa"/>
            <w:tcBorders>
              <w:top w:val="nil"/>
              <w:left w:val="nil"/>
              <w:bottom w:val="nil"/>
            </w:tcBorders>
          </w:tcPr>
          <w:p w14:paraId="2763BBFF" w14:textId="77777777" w:rsidR="00165CB8" w:rsidRDefault="00165CB8" w:rsidP="0065540A">
            <w:pPr>
              <w:pStyle w:val="Custom2"/>
            </w:pPr>
          </w:p>
          <w:p w14:paraId="2763BC00" w14:textId="77777777" w:rsidR="00165CB8" w:rsidRDefault="00165CB8" w:rsidP="0065540A">
            <w:pPr>
              <w:jc w:val="left"/>
              <w:rPr>
                <w:rFonts w:ascii="Arial" w:hAnsi="Arial" w:cs="Arial"/>
                <w:b/>
                <w:color w:val="0000FF"/>
                <w:sz w:val="20"/>
              </w:rPr>
            </w:pPr>
            <w:r>
              <w:rPr>
                <w:rFonts w:ascii="Arial" w:hAnsi="Arial" w:cs="Arial"/>
                <w:b/>
                <w:color w:val="0000FF"/>
                <w:sz w:val="20"/>
              </w:rPr>
              <w:t>Sample</w:t>
            </w:r>
          </w:p>
        </w:tc>
        <w:tc>
          <w:tcPr>
            <w:tcW w:w="9366" w:type="dxa"/>
            <w:gridSpan w:val="10"/>
            <w:tcBorders>
              <w:top w:val="single" w:sz="18" w:space="0" w:color="BFBFBF"/>
              <w:bottom w:val="single" w:sz="18" w:space="0" w:color="BFBFBF"/>
              <w:right w:val="nil"/>
            </w:tcBorders>
            <w:vAlign w:val="center"/>
          </w:tcPr>
          <w:p w14:paraId="2763BC01" w14:textId="77777777" w:rsidR="00165CB8" w:rsidRDefault="00165CB8" w:rsidP="00165CB8">
            <w:pPr>
              <w:pStyle w:val="HTMLAddress"/>
              <w:spacing w:after="120"/>
              <w:rPr>
                <w:rFonts w:ascii="Arial" w:hAnsi="Arial" w:cs="Arial"/>
                <w:sz w:val="20"/>
                <w:lang w:eastAsia="ja-JP"/>
              </w:rPr>
            </w:pPr>
            <w:r>
              <w:rPr>
                <w:rFonts w:ascii="Arial" w:hAnsi="Arial" w:cs="Arial"/>
                <w:sz w:val="20"/>
                <w:lang w:eastAsia="ja-JP"/>
              </w:rPr>
              <w:t>Refer to the Specimen Collection Manual for detailed instructions on collection of the specimen.</w:t>
            </w:r>
          </w:p>
          <w:p w14:paraId="2763BC02" w14:textId="77777777" w:rsidR="00165CB8" w:rsidRDefault="00165CB8" w:rsidP="00165CB8">
            <w:pPr>
              <w:pStyle w:val="HTMLAddress"/>
              <w:spacing w:after="120"/>
              <w:rPr>
                <w:rFonts w:ascii="Arial" w:hAnsi="Arial" w:cs="Arial"/>
                <w:sz w:val="20"/>
                <w:lang w:eastAsia="ja-JP"/>
              </w:rPr>
            </w:pPr>
            <w:r>
              <w:rPr>
                <w:rFonts w:ascii="Arial" w:hAnsi="Arial" w:cs="Arial"/>
                <w:sz w:val="20"/>
                <w:lang w:eastAsia="ja-JP"/>
              </w:rPr>
              <w:t>Suitable specimens for dilution include serum, plasma, urine, cerebrospinal fluid (CSF) and other body fluids of adequate volume to aspirate an aliquot without error. See individual analyte procedures for specific test requirements.</w:t>
            </w:r>
          </w:p>
          <w:p w14:paraId="2763BC03" w14:textId="77777777" w:rsidR="00165CB8" w:rsidRPr="00165CB8" w:rsidRDefault="00165CB8" w:rsidP="00165CB8">
            <w:pPr>
              <w:spacing w:after="120"/>
              <w:jc w:val="left"/>
              <w:rPr>
                <w:rFonts w:ascii="Arial" w:hAnsi="Arial" w:cs="Arial"/>
                <w:bCs/>
                <w:iCs/>
                <w:sz w:val="20"/>
                <w:lang w:eastAsia="ja-JP"/>
              </w:rPr>
            </w:pPr>
            <w:r>
              <w:rPr>
                <w:rFonts w:ascii="Arial" w:hAnsi="Arial" w:cs="Arial"/>
                <w:bCs/>
                <w:iCs/>
                <w:sz w:val="20"/>
                <w:lang w:eastAsia="ja-JP"/>
              </w:rPr>
              <w:t>Insufficient sample could cause incorrect dilution results.</w:t>
            </w:r>
          </w:p>
        </w:tc>
      </w:tr>
      <w:tr w:rsidR="00165CB8" w14:paraId="2763BC07" w14:textId="77777777" w:rsidTr="00324A6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648"/>
        </w:trPr>
        <w:tc>
          <w:tcPr>
            <w:tcW w:w="1796" w:type="dxa"/>
            <w:tcBorders>
              <w:top w:val="nil"/>
              <w:left w:val="nil"/>
              <w:bottom w:val="nil"/>
            </w:tcBorders>
            <w:vAlign w:val="center"/>
          </w:tcPr>
          <w:p w14:paraId="2763BC05" w14:textId="77777777" w:rsidR="00165CB8" w:rsidRDefault="00165CB8" w:rsidP="00324A6F">
            <w:pPr>
              <w:jc w:val="left"/>
              <w:rPr>
                <w:rFonts w:ascii="Arial" w:hAnsi="Arial" w:cs="Arial"/>
                <w:b/>
                <w:color w:val="0000FF"/>
                <w:sz w:val="20"/>
              </w:rPr>
            </w:pPr>
            <w:r>
              <w:rPr>
                <w:rFonts w:ascii="Arial" w:hAnsi="Arial" w:cs="Arial"/>
                <w:b/>
                <w:color w:val="0000FF"/>
                <w:sz w:val="20"/>
              </w:rPr>
              <w:t>Special Safety Precautions</w:t>
            </w:r>
          </w:p>
        </w:tc>
        <w:tc>
          <w:tcPr>
            <w:tcW w:w="9366" w:type="dxa"/>
            <w:gridSpan w:val="10"/>
            <w:tcBorders>
              <w:top w:val="single" w:sz="18" w:space="0" w:color="BFBFBF"/>
              <w:bottom w:val="single" w:sz="18" w:space="0" w:color="BFBFBF"/>
              <w:right w:val="nil"/>
            </w:tcBorders>
            <w:vAlign w:val="center"/>
          </w:tcPr>
          <w:p w14:paraId="2763BC06" w14:textId="77777777" w:rsidR="00165CB8" w:rsidRDefault="00165CB8" w:rsidP="00324A6F">
            <w:pPr>
              <w:jc w:val="left"/>
              <w:rPr>
                <w:rFonts w:ascii="Arial" w:hAnsi="Arial" w:cs="Arial"/>
                <w:sz w:val="20"/>
              </w:rPr>
            </w:pPr>
            <w:r>
              <w:rPr>
                <w:rFonts w:ascii="Arial" w:hAnsi="Arial" w:cs="Arial"/>
                <w:sz w:val="20"/>
              </w:rPr>
              <w:t xml:space="preserve">Refer to laboratory safety policies and procedures.  </w:t>
            </w:r>
          </w:p>
        </w:tc>
      </w:tr>
      <w:tr w:rsidR="00165CB8" w14:paraId="2763BC0D" w14:textId="77777777" w:rsidTr="0099455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6" w:type="dxa"/>
            <w:tcBorders>
              <w:top w:val="nil"/>
              <w:left w:val="nil"/>
              <w:bottom w:val="nil"/>
            </w:tcBorders>
          </w:tcPr>
          <w:p w14:paraId="2763BC08" w14:textId="77777777" w:rsidR="00165CB8" w:rsidRDefault="00165CB8">
            <w:pPr>
              <w:rPr>
                <w:rFonts w:ascii="Arial" w:hAnsi="Arial" w:cs="Arial"/>
                <w:b/>
                <w:color w:val="0000FF"/>
                <w:sz w:val="20"/>
              </w:rPr>
            </w:pPr>
          </w:p>
          <w:p w14:paraId="2763BC09" w14:textId="77777777" w:rsidR="00165CB8" w:rsidRDefault="00165CB8">
            <w:pPr>
              <w:rPr>
                <w:rFonts w:ascii="Arial" w:hAnsi="Arial" w:cs="Arial"/>
                <w:b/>
                <w:color w:val="0000FF"/>
                <w:sz w:val="20"/>
              </w:rPr>
            </w:pPr>
            <w:r>
              <w:rPr>
                <w:rFonts w:ascii="Arial" w:hAnsi="Arial" w:cs="Arial"/>
                <w:b/>
                <w:color w:val="0000FF"/>
                <w:sz w:val="20"/>
              </w:rPr>
              <w:t>Calibration</w:t>
            </w:r>
          </w:p>
        </w:tc>
        <w:tc>
          <w:tcPr>
            <w:tcW w:w="9366" w:type="dxa"/>
            <w:gridSpan w:val="10"/>
            <w:tcBorders>
              <w:top w:val="single" w:sz="18" w:space="0" w:color="BFBFBF"/>
              <w:bottom w:val="single" w:sz="18" w:space="0" w:color="BFBFBF"/>
              <w:right w:val="nil"/>
            </w:tcBorders>
          </w:tcPr>
          <w:p w14:paraId="2763BC0A" w14:textId="77777777" w:rsidR="00165CB8" w:rsidRDefault="00165CB8">
            <w:pPr>
              <w:jc w:val="left"/>
              <w:rPr>
                <w:rFonts w:ascii="Arial" w:hAnsi="Arial" w:cs="Arial"/>
                <w:sz w:val="20"/>
              </w:rPr>
            </w:pPr>
          </w:p>
          <w:p w14:paraId="2763BC0B" w14:textId="77777777" w:rsidR="00165CB8" w:rsidRDefault="00165CB8">
            <w:pPr>
              <w:rPr>
                <w:rFonts w:ascii="Arial" w:hAnsi="Arial" w:cs="Arial"/>
                <w:sz w:val="20"/>
              </w:rPr>
            </w:pPr>
            <w:r>
              <w:rPr>
                <w:rFonts w:ascii="Arial" w:hAnsi="Arial" w:cs="Arial"/>
                <w:sz w:val="20"/>
              </w:rPr>
              <w:t>Pipettes used to perform dilutions must have a current calibration (less than 6 months). Calibrated pipettes have a label indicating the last successful calibration date. Glass Class A pipettes do not require calibration, but should be inspected before use for chips, scratches, and scuffs that make the volume line indeterminate.</w:t>
            </w:r>
          </w:p>
          <w:p w14:paraId="2763BC0C" w14:textId="77777777" w:rsidR="00165CB8" w:rsidRDefault="00165CB8">
            <w:pPr>
              <w:jc w:val="left"/>
              <w:rPr>
                <w:rFonts w:ascii="Arial" w:hAnsi="Arial" w:cs="Arial"/>
                <w:sz w:val="20"/>
              </w:rPr>
            </w:pPr>
          </w:p>
        </w:tc>
      </w:tr>
      <w:tr w:rsidR="00165CB8" w14:paraId="2763BC10" w14:textId="77777777" w:rsidTr="00C51912">
        <w:trPr>
          <w:trHeight w:val="1035"/>
        </w:trPr>
        <w:tc>
          <w:tcPr>
            <w:tcW w:w="1796" w:type="dxa"/>
            <w:tcBorders>
              <w:top w:val="nil"/>
              <w:left w:val="nil"/>
              <w:bottom w:val="nil"/>
              <w:right w:val="nil"/>
            </w:tcBorders>
          </w:tcPr>
          <w:p w14:paraId="2763BC0E" w14:textId="77777777" w:rsidR="00165CB8" w:rsidRDefault="00165CB8">
            <w:pPr>
              <w:rPr>
                <w:rFonts w:ascii="Arial" w:hAnsi="Arial" w:cs="Arial"/>
                <w:b/>
                <w:color w:val="0000FF"/>
                <w:sz w:val="20"/>
              </w:rPr>
            </w:pPr>
          </w:p>
        </w:tc>
        <w:tc>
          <w:tcPr>
            <w:tcW w:w="9366" w:type="dxa"/>
            <w:gridSpan w:val="10"/>
            <w:tcBorders>
              <w:top w:val="single" w:sz="18" w:space="0" w:color="BFBFBF"/>
              <w:left w:val="nil"/>
              <w:bottom w:val="single" w:sz="4" w:space="0" w:color="auto"/>
              <w:right w:val="nil"/>
            </w:tcBorders>
          </w:tcPr>
          <w:p w14:paraId="2763BC0F" w14:textId="77777777" w:rsidR="00165CB8" w:rsidRDefault="00165CB8">
            <w:pPr>
              <w:rPr>
                <w:rFonts w:ascii="Arial" w:hAnsi="Arial" w:cs="Arial"/>
                <w:sz w:val="20"/>
              </w:rPr>
            </w:pPr>
          </w:p>
        </w:tc>
      </w:tr>
      <w:tr w:rsidR="00F979F5" w14:paraId="6D5D5136" w14:textId="77777777">
        <w:trPr>
          <w:cantSplit/>
        </w:trPr>
        <w:tc>
          <w:tcPr>
            <w:tcW w:w="1796" w:type="dxa"/>
            <w:tcBorders>
              <w:top w:val="nil"/>
              <w:left w:val="nil"/>
              <w:bottom w:val="nil"/>
              <w:right w:val="nil"/>
            </w:tcBorders>
          </w:tcPr>
          <w:p w14:paraId="33053B14" w14:textId="4CDFF2D1" w:rsidR="00F979F5" w:rsidRDefault="00F979F5">
            <w:pPr>
              <w:rPr>
                <w:rFonts w:ascii="Arial" w:hAnsi="Arial" w:cs="Arial"/>
                <w:b/>
                <w:color w:val="0000FF"/>
                <w:sz w:val="20"/>
              </w:rPr>
            </w:pPr>
            <w:r>
              <w:rPr>
                <w:rFonts w:ascii="Arial" w:hAnsi="Arial" w:cs="Arial"/>
                <w:b/>
                <w:color w:val="0000FF"/>
                <w:sz w:val="20"/>
              </w:rPr>
              <w:t>Procedures:</w:t>
            </w:r>
          </w:p>
        </w:tc>
        <w:tc>
          <w:tcPr>
            <w:tcW w:w="722" w:type="dxa"/>
            <w:tcBorders>
              <w:top w:val="single" w:sz="4" w:space="0" w:color="auto"/>
              <w:left w:val="single" w:sz="4" w:space="0" w:color="auto"/>
              <w:bottom w:val="single" w:sz="4" w:space="0" w:color="auto"/>
            </w:tcBorders>
          </w:tcPr>
          <w:p w14:paraId="6AB84FE5" w14:textId="77777777" w:rsidR="00F979F5" w:rsidRDefault="00F979F5">
            <w:pPr>
              <w:rPr>
                <w:rFonts w:ascii="Arial" w:hAnsi="Arial" w:cs="Arial"/>
                <w:b/>
                <w:sz w:val="20"/>
              </w:rPr>
            </w:pPr>
          </w:p>
        </w:tc>
        <w:tc>
          <w:tcPr>
            <w:tcW w:w="6657" w:type="dxa"/>
            <w:gridSpan w:val="8"/>
            <w:tcBorders>
              <w:top w:val="single" w:sz="4" w:space="0" w:color="auto"/>
              <w:bottom w:val="single" w:sz="4" w:space="0" w:color="auto"/>
            </w:tcBorders>
          </w:tcPr>
          <w:p w14:paraId="3BDDF808" w14:textId="77777777" w:rsidR="00F979F5" w:rsidRDefault="00F979F5">
            <w:pPr>
              <w:pStyle w:val="TableHeaderText"/>
              <w:autoSpaceDE/>
              <w:autoSpaceDN/>
              <w:rPr>
                <w:rFonts w:ascii="Arial" w:hAnsi="Arial" w:cs="Arial"/>
              </w:rPr>
            </w:pPr>
          </w:p>
        </w:tc>
        <w:tc>
          <w:tcPr>
            <w:tcW w:w="1987" w:type="dxa"/>
            <w:tcBorders>
              <w:top w:val="single" w:sz="4" w:space="0" w:color="auto"/>
              <w:bottom w:val="single" w:sz="4" w:space="0" w:color="auto"/>
            </w:tcBorders>
          </w:tcPr>
          <w:p w14:paraId="4D811DB4" w14:textId="77777777" w:rsidR="00F979F5" w:rsidRDefault="00F979F5">
            <w:pPr>
              <w:rPr>
                <w:rFonts w:ascii="Arial" w:hAnsi="Arial" w:cs="Arial"/>
                <w:b/>
                <w:sz w:val="20"/>
              </w:rPr>
            </w:pPr>
          </w:p>
        </w:tc>
      </w:tr>
      <w:tr w:rsidR="00F979F5" w14:paraId="3FCEA9AB" w14:textId="77777777">
        <w:trPr>
          <w:cantSplit/>
        </w:trPr>
        <w:tc>
          <w:tcPr>
            <w:tcW w:w="1796" w:type="dxa"/>
            <w:tcBorders>
              <w:top w:val="nil"/>
              <w:left w:val="nil"/>
              <w:bottom w:val="nil"/>
              <w:right w:val="nil"/>
            </w:tcBorders>
          </w:tcPr>
          <w:p w14:paraId="6217D433" w14:textId="48339095" w:rsidR="00F979F5" w:rsidRDefault="00F979F5">
            <w:pPr>
              <w:rPr>
                <w:rFonts w:ascii="Arial" w:hAnsi="Arial" w:cs="Arial"/>
                <w:b/>
                <w:color w:val="0000FF"/>
                <w:sz w:val="20"/>
              </w:rPr>
            </w:pPr>
            <w:r>
              <w:rPr>
                <w:rFonts w:ascii="Arial" w:hAnsi="Arial" w:cs="Arial"/>
                <w:b/>
                <w:color w:val="0000FF"/>
                <w:sz w:val="20"/>
              </w:rPr>
              <w:lastRenderedPageBreak/>
              <w:t>Dilution Technique</w:t>
            </w:r>
          </w:p>
        </w:tc>
        <w:tc>
          <w:tcPr>
            <w:tcW w:w="722" w:type="dxa"/>
            <w:tcBorders>
              <w:top w:val="single" w:sz="4" w:space="0" w:color="auto"/>
              <w:left w:val="single" w:sz="4" w:space="0" w:color="auto"/>
              <w:bottom w:val="single" w:sz="4" w:space="0" w:color="auto"/>
            </w:tcBorders>
          </w:tcPr>
          <w:p w14:paraId="47348331" w14:textId="02B85051" w:rsidR="00F979F5" w:rsidRDefault="00F979F5">
            <w:pPr>
              <w:rPr>
                <w:rFonts w:ascii="Arial" w:hAnsi="Arial" w:cs="Arial"/>
                <w:b/>
                <w:sz w:val="20"/>
              </w:rPr>
            </w:pPr>
            <w:r>
              <w:rPr>
                <w:rFonts w:ascii="Arial" w:hAnsi="Arial" w:cs="Arial"/>
                <w:b/>
                <w:sz w:val="20"/>
              </w:rPr>
              <w:t>Step</w:t>
            </w:r>
          </w:p>
        </w:tc>
        <w:tc>
          <w:tcPr>
            <w:tcW w:w="6657" w:type="dxa"/>
            <w:gridSpan w:val="8"/>
            <w:tcBorders>
              <w:top w:val="single" w:sz="4" w:space="0" w:color="auto"/>
              <w:bottom w:val="single" w:sz="4" w:space="0" w:color="auto"/>
            </w:tcBorders>
          </w:tcPr>
          <w:p w14:paraId="4499C066" w14:textId="73EDD525" w:rsidR="00F979F5" w:rsidRDefault="00F979F5">
            <w:pPr>
              <w:pStyle w:val="TableHeaderText"/>
              <w:autoSpaceDE/>
              <w:autoSpaceDN/>
              <w:rPr>
                <w:rFonts w:ascii="Arial" w:hAnsi="Arial" w:cs="Arial"/>
              </w:rPr>
            </w:pPr>
            <w:r>
              <w:rPr>
                <w:rFonts w:ascii="Arial" w:hAnsi="Arial" w:cs="Arial"/>
              </w:rPr>
              <w:t>Action</w:t>
            </w:r>
          </w:p>
        </w:tc>
        <w:tc>
          <w:tcPr>
            <w:tcW w:w="1987" w:type="dxa"/>
            <w:tcBorders>
              <w:top w:val="single" w:sz="4" w:space="0" w:color="auto"/>
              <w:bottom w:val="single" w:sz="4" w:space="0" w:color="auto"/>
            </w:tcBorders>
          </w:tcPr>
          <w:p w14:paraId="5976DB79" w14:textId="0616D33E" w:rsidR="00F979F5" w:rsidRDefault="00F979F5">
            <w:pPr>
              <w:rPr>
                <w:rFonts w:ascii="Arial" w:hAnsi="Arial" w:cs="Arial"/>
                <w:b/>
                <w:sz w:val="20"/>
              </w:rPr>
            </w:pPr>
            <w:r>
              <w:rPr>
                <w:rFonts w:ascii="Arial" w:hAnsi="Arial" w:cs="Arial"/>
                <w:b/>
                <w:sz w:val="20"/>
              </w:rPr>
              <w:t>Related Document</w:t>
            </w:r>
          </w:p>
        </w:tc>
      </w:tr>
      <w:tr w:rsidR="00F979F5" w14:paraId="36DCA268" w14:textId="77777777">
        <w:trPr>
          <w:cantSplit/>
        </w:trPr>
        <w:tc>
          <w:tcPr>
            <w:tcW w:w="1796" w:type="dxa"/>
            <w:tcBorders>
              <w:top w:val="nil"/>
              <w:left w:val="nil"/>
              <w:bottom w:val="nil"/>
              <w:right w:val="nil"/>
            </w:tcBorders>
          </w:tcPr>
          <w:p w14:paraId="6F121986" w14:textId="77777777" w:rsidR="00F979F5" w:rsidRDefault="00F979F5">
            <w:pPr>
              <w:rPr>
                <w:rFonts w:ascii="Arial" w:hAnsi="Arial" w:cs="Arial"/>
                <w:b/>
                <w:color w:val="0000FF"/>
                <w:sz w:val="20"/>
              </w:rPr>
            </w:pPr>
          </w:p>
        </w:tc>
        <w:tc>
          <w:tcPr>
            <w:tcW w:w="722" w:type="dxa"/>
            <w:tcBorders>
              <w:top w:val="single" w:sz="4" w:space="0" w:color="auto"/>
              <w:left w:val="single" w:sz="4" w:space="0" w:color="auto"/>
              <w:bottom w:val="single" w:sz="4" w:space="0" w:color="auto"/>
            </w:tcBorders>
          </w:tcPr>
          <w:p w14:paraId="246A1C66" w14:textId="34B2A59A" w:rsidR="00F979F5" w:rsidRPr="0063484F" w:rsidRDefault="00F979F5" w:rsidP="0063484F">
            <w:pPr>
              <w:jc w:val="center"/>
              <w:rPr>
                <w:rFonts w:ascii="Arial" w:hAnsi="Arial" w:cs="Arial"/>
                <w:sz w:val="20"/>
              </w:rPr>
            </w:pPr>
            <w:r w:rsidRPr="0063484F">
              <w:rPr>
                <w:rFonts w:ascii="Arial" w:hAnsi="Arial" w:cs="Arial"/>
                <w:sz w:val="20"/>
              </w:rPr>
              <w:t>1</w:t>
            </w:r>
          </w:p>
        </w:tc>
        <w:tc>
          <w:tcPr>
            <w:tcW w:w="6657" w:type="dxa"/>
            <w:gridSpan w:val="8"/>
            <w:tcBorders>
              <w:top w:val="single" w:sz="4" w:space="0" w:color="auto"/>
              <w:bottom w:val="single" w:sz="4" w:space="0" w:color="auto"/>
            </w:tcBorders>
          </w:tcPr>
          <w:p w14:paraId="15D02C21" w14:textId="6C9C4385" w:rsidR="00F979F5" w:rsidRPr="0063484F" w:rsidRDefault="0063484F" w:rsidP="004C1EC0">
            <w:pPr>
              <w:pStyle w:val="TableHeaderText"/>
              <w:autoSpaceDE/>
              <w:autoSpaceDN/>
              <w:jc w:val="left"/>
              <w:rPr>
                <w:rFonts w:ascii="Arial" w:hAnsi="Arial" w:cs="Arial"/>
                <w:b w:val="0"/>
              </w:rPr>
            </w:pPr>
            <w:r>
              <w:rPr>
                <w:rFonts w:ascii="Arial" w:hAnsi="Arial" w:cs="Arial"/>
                <w:b w:val="0"/>
              </w:rPr>
              <w:t xml:space="preserve">MLA style pipettes require use of pre-wetting technique. Pre-wetting the pipette tip involves aspirating the solution and dispensing back into the original container. </w:t>
            </w:r>
            <w:r w:rsidR="004C1EC0">
              <w:rPr>
                <w:rFonts w:ascii="Arial" w:hAnsi="Arial" w:cs="Arial"/>
                <w:b w:val="0"/>
              </w:rPr>
              <w:t>Then, aspirate a second time and deliver to destination container.</w:t>
            </w:r>
            <w:r>
              <w:rPr>
                <w:rFonts w:ascii="Arial" w:hAnsi="Arial" w:cs="Arial"/>
                <w:b w:val="0"/>
              </w:rPr>
              <w:t xml:space="preserve"> </w:t>
            </w:r>
          </w:p>
        </w:tc>
        <w:tc>
          <w:tcPr>
            <w:tcW w:w="1987" w:type="dxa"/>
            <w:tcBorders>
              <w:top w:val="single" w:sz="4" w:space="0" w:color="auto"/>
              <w:bottom w:val="single" w:sz="4" w:space="0" w:color="auto"/>
            </w:tcBorders>
          </w:tcPr>
          <w:p w14:paraId="6E39B4DE" w14:textId="77777777" w:rsidR="00F979F5" w:rsidRDefault="00F979F5">
            <w:pPr>
              <w:rPr>
                <w:rFonts w:ascii="Arial" w:hAnsi="Arial" w:cs="Arial"/>
                <w:b/>
                <w:sz w:val="20"/>
              </w:rPr>
            </w:pPr>
          </w:p>
        </w:tc>
      </w:tr>
      <w:tr w:rsidR="00F979F5" w14:paraId="2E9D0D81" w14:textId="77777777" w:rsidTr="009C007A">
        <w:trPr>
          <w:cantSplit/>
          <w:trHeight w:val="782"/>
        </w:trPr>
        <w:tc>
          <w:tcPr>
            <w:tcW w:w="1796" w:type="dxa"/>
            <w:tcBorders>
              <w:top w:val="nil"/>
              <w:left w:val="nil"/>
              <w:bottom w:val="nil"/>
              <w:right w:val="nil"/>
            </w:tcBorders>
          </w:tcPr>
          <w:p w14:paraId="1968DAF3" w14:textId="77777777" w:rsidR="00F979F5" w:rsidRDefault="00F979F5">
            <w:pPr>
              <w:rPr>
                <w:rFonts w:ascii="Arial" w:hAnsi="Arial" w:cs="Arial"/>
                <w:b/>
                <w:color w:val="0000FF"/>
                <w:sz w:val="20"/>
              </w:rPr>
            </w:pPr>
          </w:p>
        </w:tc>
        <w:tc>
          <w:tcPr>
            <w:tcW w:w="722" w:type="dxa"/>
            <w:tcBorders>
              <w:top w:val="single" w:sz="4" w:space="0" w:color="auto"/>
              <w:left w:val="single" w:sz="4" w:space="0" w:color="auto"/>
              <w:bottom w:val="single" w:sz="4" w:space="0" w:color="auto"/>
            </w:tcBorders>
          </w:tcPr>
          <w:p w14:paraId="66A44DF4" w14:textId="2A5040C1" w:rsidR="00F979F5" w:rsidRPr="0063484F" w:rsidRDefault="004C1EC0" w:rsidP="0063484F">
            <w:pPr>
              <w:jc w:val="center"/>
              <w:rPr>
                <w:rFonts w:ascii="Arial" w:hAnsi="Arial" w:cs="Arial"/>
                <w:sz w:val="20"/>
              </w:rPr>
            </w:pPr>
            <w:r>
              <w:rPr>
                <w:rFonts w:ascii="Arial" w:hAnsi="Arial" w:cs="Arial"/>
                <w:sz w:val="20"/>
              </w:rPr>
              <w:t>2</w:t>
            </w:r>
          </w:p>
        </w:tc>
        <w:tc>
          <w:tcPr>
            <w:tcW w:w="6657" w:type="dxa"/>
            <w:gridSpan w:val="8"/>
            <w:tcBorders>
              <w:top w:val="single" w:sz="4" w:space="0" w:color="auto"/>
              <w:bottom w:val="single" w:sz="4" w:space="0" w:color="auto"/>
            </w:tcBorders>
          </w:tcPr>
          <w:p w14:paraId="484F73E4" w14:textId="797CE0A4" w:rsidR="00F979F5" w:rsidRPr="0063484F" w:rsidRDefault="009C007A" w:rsidP="009C007A">
            <w:pPr>
              <w:pStyle w:val="TableHeaderText"/>
              <w:autoSpaceDE/>
              <w:autoSpaceDN/>
              <w:jc w:val="left"/>
              <w:rPr>
                <w:rFonts w:ascii="Arial" w:hAnsi="Arial" w:cs="Arial"/>
                <w:b w:val="0"/>
              </w:rPr>
            </w:pPr>
            <w:r>
              <w:rPr>
                <w:rFonts w:ascii="Arial" w:hAnsi="Arial" w:cs="Arial"/>
                <w:b w:val="0"/>
              </w:rPr>
              <w:t>Aspirate liquid from the center of the container, inserting pipette tip just below the surface. This will minimize liquid adhering to the outside of the pipette.</w:t>
            </w:r>
          </w:p>
        </w:tc>
        <w:tc>
          <w:tcPr>
            <w:tcW w:w="1987" w:type="dxa"/>
            <w:tcBorders>
              <w:top w:val="single" w:sz="4" w:space="0" w:color="auto"/>
              <w:bottom w:val="single" w:sz="4" w:space="0" w:color="auto"/>
            </w:tcBorders>
          </w:tcPr>
          <w:p w14:paraId="2B1DBB09" w14:textId="77777777" w:rsidR="00F979F5" w:rsidRDefault="00F979F5">
            <w:pPr>
              <w:rPr>
                <w:rFonts w:ascii="Arial" w:hAnsi="Arial" w:cs="Arial"/>
                <w:b/>
                <w:sz w:val="20"/>
              </w:rPr>
            </w:pPr>
          </w:p>
        </w:tc>
      </w:tr>
      <w:tr w:rsidR="00F979F5" w14:paraId="015F8DB7" w14:textId="77777777">
        <w:trPr>
          <w:cantSplit/>
        </w:trPr>
        <w:tc>
          <w:tcPr>
            <w:tcW w:w="1796" w:type="dxa"/>
            <w:tcBorders>
              <w:top w:val="nil"/>
              <w:left w:val="nil"/>
              <w:bottom w:val="nil"/>
              <w:right w:val="nil"/>
            </w:tcBorders>
          </w:tcPr>
          <w:p w14:paraId="14D7375C" w14:textId="77777777" w:rsidR="00F979F5" w:rsidRDefault="00F979F5">
            <w:pPr>
              <w:rPr>
                <w:rFonts w:ascii="Arial" w:hAnsi="Arial" w:cs="Arial"/>
                <w:b/>
                <w:color w:val="0000FF"/>
                <w:sz w:val="20"/>
              </w:rPr>
            </w:pPr>
          </w:p>
        </w:tc>
        <w:tc>
          <w:tcPr>
            <w:tcW w:w="722" w:type="dxa"/>
            <w:tcBorders>
              <w:top w:val="single" w:sz="4" w:space="0" w:color="auto"/>
              <w:left w:val="single" w:sz="4" w:space="0" w:color="auto"/>
              <w:bottom w:val="single" w:sz="4" w:space="0" w:color="auto"/>
            </w:tcBorders>
          </w:tcPr>
          <w:p w14:paraId="1F739379" w14:textId="63D0EDC0" w:rsidR="00F979F5" w:rsidRPr="0063484F" w:rsidRDefault="004C1EC0" w:rsidP="0063484F">
            <w:pPr>
              <w:jc w:val="center"/>
              <w:rPr>
                <w:rFonts w:ascii="Arial" w:hAnsi="Arial" w:cs="Arial"/>
                <w:sz w:val="20"/>
              </w:rPr>
            </w:pPr>
            <w:r>
              <w:rPr>
                <w:rFonts w:ascii="Arial" w:hAnsi="Arial" w:cs="Arial"/>
                <w:sz w:val="20"/>
              </w:rPr>
              <w:t>3</w:t>
            </w:r>
          </w:p>
        </w:tc>
        <w:tc>
          <w:tcPr>
            <w:tcW w:w="6657" w:type="dxa"/>
            <w:gridSpan w:val="8"/>
            <w:tcBorders>
              <w:top w:val="single" w:sz="4" w:space="0" w:color="auto"/>
              <w:bottom w:val="single" w:sz="4" w:space="0" w:color="auto"/>
            </w:tcBorders>
          </w:tcPr>
          <w:p w14:paraId="2FED54A3" w14:textId="5B819F29" w:rsidR="00F979F5" w:rsidRPr="0063484F" w:rsidRDefault="009C007A" w:rsidP="009C007A">
            <w:pPr>
              <w:pStyle w:val="TableHeaderText"/>
              <w:autoSpaceDE/>
              <w:autoSpaceDN/>
              <w:jc w:val="left"/>
              <w:rPr>
                <w:rFonts w:ascii="Arial" w:hAnsi="Arial" w:cs="Arial"/>
                <w:b w:val="0"/>
              </w:rPr>
            </w:pPr>
            <w:r>
              <w:rPr>
                <w:rFonts w:ascii="Arial" w:hAnsi="Arial" w:cs="Arial"/>
                <w:b w:val="0"/>
              </w:rPr>
              <w:t xml:space="preserve">Dispense liquid to the side of the container just above any liquid already inside. This will prevent fluid from the outside of the pipette being transferred to the new container. </w:t>
            </w:r>
          </w:p>
        </w:tc>
        <w:tc>
          <w:tcPr>
            <w:tcW w:w="1987" w:type="dxa"/>
            <w:tcBorders>
              <w:top w:val="single" w:sz="4" w:space="0" w:color="auto"/>
              <w:bottom w:val="single" w:sz="4" w:space="0" w:color="auto"/>
            </w:tcBorders>
          </w:tcPr>
          <w:p w14:paraId="3ED4B639" w14:textId="77777777" w:rsidR="00F979F5" w:rsidRDefault="00F979F5">
            <w:pPr>
              <w:rPr>
                <w:rFonts w:ascii="Arial" w:hAnsi="Arial" w:cs="Arial"/>
                <w:b/>
                <w:sz w:val="20"/>
              </w:rPr>
            </w:pPr>
          </w:p>
        </w:tc>
      </w:tr>
      <w:tr w:rsidR="009C17BD" w14:paraId="43F182FB" w14:textId="77777777" w:rsidTr="00F96C55">
        <w:trPr>
          <w:gridBefore w:val="2"/>
          <w:wBefore w:w="2518" w:type="dxa"/>
          <w:cantSplit/>
        </w:trPr>
        <w:tc>
          <w:tcPr>
            <w:tcW w:w="8644" w:type="dxa"/>
            <w:gridSpan w:val="9"/>
            <w:tcBorders>
              <w:top w:val="single" w:sz="4" w:space="0" w:color="auto"/>
              <w:left w:val="nil"/>
              <w:bottom w:val="single" w:sz="4" w:space="0" w:color="auto"/>
            </w:tcBorders>
          </w:tcPr>
          <w:p w14:paraId="048A2D1E" w14:textId="77777777" w:rsidR="009C17BD" w:rsidRDefault="009C17BD">
            <w:pPr>
              <w:rPr>
                <w:rFonts w:ascii="Arial" w:hAnsi="Arial" w:cs="Arial"/>
                <w:b/>
                <w:sz w:val="20"/>
              </w:rPr>
            </w:pPr>
          </w:p>
        </w:tc>
      </w:tr>
      <w:tr w:rsidR="009C17BD" w14:paraId="2763BC15" w14:textId="77777777" w:rsidTr="00CB7DCB">
        <w:trPr>
          <w:cantSplit/>
        </w:trPr>
        <w:tc>
          <w:tcPr>
            <w:tcW w:w="1796" w:type="dxa"/>
            <w:tcBorders>
              <w:top w:val="nil"/>
              <w:left w:val="nil"/>
              <w:bottom w:val="nil"/>
              <w:right w:val="single" w:sz="4" w:space="0" w:color="auto"/>
            </w:tcBorders>
          </w:tcPr>
          <w:p w14:paraId="2763BC11" w14:textId="46731684" w:rsidR="009C17BD" w:rsidRDefault="009C17BD">
            <w:pPr>
              <w:rPr>
                <w:rFonts w:ascii="Arial" w:hAnsi="Arial" w:cs="Arial"/>
              </w:rPr>
            </w:pPr>
          </w:p>
        </w:tc>
        <w:tc>
          <w:tcPr>
            <w:tcW w:w="7379" w:type="dxa"/>
            <w:gridSpan w:val="9"/>
            <w:tcBorders>
              <w:top w:val="single" w:sz="4" w:space="0" w:color="auto"/>
              <w:left w:val="single" w:sz="4" w:space="0" w:color="auto"/>
              <w:bottom w:val="single" w:sz="4" w:space="0" w:color="auto"/>
            </w:tcBorders>
          </w:tcPr>
          <w:p w14:paraId="688D8EA6" w14:textId="77777777" w:rsidR="009C17BD" w:rsidRDefault="009C17BD">
            <w:pPr>
              <w:rPr>
                <w:rFonts w:ascii="Arial" w:hAnsi="Arial" w:cs="Arial"/>
                <w:b/>
                <w:sz w:val="20"/>
              </w:rPr>
            </w:pPr>
            <w:r>
              <w:rPr>
                <w:rFonts w:ascii="Arial" w:hAnsi="Arial" w:cs="Arial"/>
                <w:b/>
                <w:sz w:val="20"/>
              </w:rPr>
              <w:t>Step</w:t>
            </w:r>
          </w:p>
          <w:p w14:paraId="2763BC13" w14:textId="21D0F682" w:rsidR="009C17BD" w:rsidRDefault="009C17BD">
            <w:pPr>
              <w:pStyle w:val="TableHeaderText"/>
              <w:autoSpaceDE/>
              <w:autoSpaceDN/>
              <w:rPr>
                <w:rFonts w:ascii="Arial" w:hAnsi="Arial" w:cs="Arial"/>
              </w:rPr>
            </w:pPr>
            <w:r>
              <w:rPr>
                <w:rFonts w:ascii="Arial" w:hAnsi="Arial" w:cs="Arial"/>
              </w:rPr>
              <w:t>Action</w:t>
            </w:r>
          </w:p>
        </w:tc>
        <w:tc>
          <w:tcPr>
            <w:tcW w:w="1987" w:type="dxa"/>
            <w:tcBorders>
              <w:top w:val="single" w:sz="4" w:space="0" w:color="auto"/>
              <w:bottom w:val="single" w:sz="4" w:space="0" w:color="auto"/>
            </w:tcBorders>
          </w:tcPr>
          <w:p w14:paraId="2763BC14" w14:textId="77777777" w:rsidR="009C17BD" w:rsidRDefault="009C17BD">
            <w:pPr>
              <w:rPr>
                <w:rFonts w:ascii="Arial" w:hAnsi="Arial" w:cs="Arial"/>
                <w:b/>
                <w:sz w:val="20"/>
              </w:rPr>
            </w:pPr>
            <w:r>
              <w:rPr>
                <w:rFonts w:ascii="Arial" w:hAnsi="Arial" w:cs="Arial"/>
                <w:b/>
                <w:sz w:val="20"/>
              </w:rPr>
              <w:t>Related Document</w:t>
            </w:r>
          </w:p>
        </w:tc>
      </w:tr>
      <w:tr w:rsidR="00165CB8" w14:paraId="2763BC1C" w14:textId="77777777">
        <w:trPr>
          <w:cantSplit/>
        </w:trPr>
        <w:tc>
          <w:tcPr>
            <w:tcW w:w="1796" w:type="dxa"/>
            <w:tcBorders>
              <w:top w:val="nil"/>
              <w:left w:val="nil"/>
              <w:bottom w:val="nil"/>
              <w:right w:val="nil"/>
            </w:tcBorders>
          </w:tcPr>
          <w:p w14:paraId="2763BC16" w14:textId="77777777" w:rsidR="00165CB8" w:rsidRDefault="00165CB8">
            <w:pPr>
              <w:rPr>
                <w:rFonts w:ascii="Arial" w:hAnsi="Arial" w:cs="Arial"/>
              </w:rPr>
            </w:pPr>
            <w:r>
              <w:rPr>
                <w:rFonts w:ascii="Arial" w:hAnsi="Arial" w:cs="Arial"/>
                <w:b/>
                <w:color w:val="0000FF"/>
                <w:sz w:val="20"/>
              </w:rPr>
              <w:t>Simple Dilution</w:t>
            </w:r>
          </w:p>
        </w:tc>
        <w:tc>
          <w:tcPr>
            <w:tcW w:w="722" w:type="dxa"/>
            <w:tcBorders>
              <w:left w:val="single" w:sz="4" w:space="0" w:color="auto"/>
            </w:tcBorders>
          </w:tcPr>
          <w:p w14:paraId="2763BC17" w14:textId="77777777" w:rsidR="00165CB8" w:rsidRDefault="00165CB8">
            <w:pPr>
              <w:pStyle w:val="TableText"/>
              <w:autoSpaceDE/>
              <w:autoSpaceDN/>
              <w:jc w:val="center"/>
              <w:rPr>
                <w:rFonts w:ascii="Arial" w:hAnsi="Arial" w:cs="Arial"/>
              </w:rPr>
            </w:pPr>
            <w:r>
              <w:rPr>
                <w:rFonts w:ascii="Arial" w:hAnsi="Arial" w:cs="Arial"/>
              </w:rPr>
              <w:t>1</w:t>
            </w:r>
          </w:p>
        </w:tc>
        <w:tc>
          <w:tcPr>
            <w:tcW w:w="6657" w:type="dxa"/>
            <w:gridSpan w:val="8"/>
          </w:tcPr>
          <w:p w14:paraId="2763BC18" w14:textId="7BC44137" w:rsidR="00165CB8" w:rsidRDefault="00A77365">
            <w:pPr>
              <w:jc w:val="left"/>
              <w:rPr>
                <w:rFonts w:ascii="Arial" w:hAnsi="Arial" w:cs="Arial"/>
                <w:sz w:val="20"/>
              </w:rPr>
            </w:pPr>
            <w:r>
              <w:rPr>
                <w:rFonts w:ascii="Arial" w:hAnsi="Arial" w:cs="Arial"/>
                <w:sz w:val="20"/>
              </w:rPr>
              <w:t xml:space="preserve">Only perform manual sample dilutions as outlined in each assay procedure, following </w:t>
            </w:r>
            <w:r w:rsidR="00FA7F76">
              <w:rPr>
                <w:rFonts w:ascii="Arial" w:hAnsi="Arial" w:cs="Arial"/>
                <w:sz w:val="20"/>
              </w:rPr>
              <w:t>guidelines</w:t>
            </w:r>
            <w:r>
              <w:rPr>
                <w:rFonts w:ascii="Arial" w:hAnsi="Arial" w:cs="Arial"/>
                <w:sz w:val="20"/>
              </w:rPr>
              <w:t xml:space="preserve"> with regard to volumes, </w:t>
            </w:r>
            <w:r w:rsidR="00FA7F76">
              <w:rPr>
                <w:rFonts w:ascii="Arial" w:hAnsi="Arial" w:cs="Arial"/>
                <w:sz w:val="20"/>
              </w:rPr>
              <w:t>diluents, and other limitations.</w:t>
            </w:r>
          </w:p>
          <w:p w14:paraId="2763BC19" w14:textId="77777777" w:rsidR="00165CB8" w:rsidRDefault="00165CB8">
            <w:pPr>
              <w:jc w:val="left"/>
              <w:rPr>
                <w:rFonts w:ascii="Arial" w:hAnsi="Arial" w:cs="Arial"/>
                <w:sz w:val="20"/>
              </w:rPr>
            </w:pPr>
          </w:p>
        </w:tc>
        <w:tc>
          <w:tcPr>
            <w:tcW w:w="1987" w:type="dxa"/>
          </w:tcPr>
          <w:p w14:paraId="2763BC1A" w14:textId="77777777" w:rsidR="00165CB8" w:rsidRDefault="00165CB8">
            <w:pPr>
              <w:jc w:val="left"/>
              <w:rPr>
                <w:rFonts w:ascii="Arial" w:hAnsi="Arial" w:cs="Arial"/>
                <w:sz w:val="20"/>
              </w:rPr>
            </w:pPr>
          </w:p>
          <w:p w14:paraId="2763BC1B" w14:textId="77777777" w:rsidR="00165CB8" w:rsidRDefault="00165CB8">
            <w:pPr>
              <w:jc w:val="left"/>
              <w:rPr>
                <w:rFonts w:ascii="Arial" w:hAnsi="Arial" w:cs="Arial"/>
                <w:sz w:val="20"/>
              </w:rPr>
            </w:pPr>
          </w:p>
        </w:tc>
      </w:tr>
      <w:tr w:rsidR="00165CB8" w14:paraId="2763BC23" w14:textId="77777777">
        <w:trPr>
          <w:cantSplit/>
        </w:trPr>
        <w:tc>
          <w:tcPr>
            <w:tcW w:w="1796" w:type="dxa"/>
            <w:tcBorders>
              <w:top w:val="nil"/>
              <w:left w:val="nil"/>
              <w:bottom w:val="nil"/>
              <w:right w:val="nil"/>
            </w:tcBorders>
          </w:tcPr>
          <w:p w14:paraId="2763BC1D" w14:textId="77777777" w:rsidR="00165CB8" w:rsidRDefault="00165CB8">
            <w:pPr>
              <w:rPr>
                <w:rFonts w:ascii="Arial" w:hAnsi="Arial" w:cs="Arial"/>
              </w:rPr>
            </w:pPr>
          </w:p>
        </w:tc>
        <w:tc>
          <w:tcPr>
            <w:tcW w:w="722" w:type="dxa"/>
            <w:tcBorders>
              <w:left w:val="single" w:sz="4" w:space="0" w:color="auto"/>
              <w:bottom w:val="single" w:sz="4" w:space="0" w:color="auto"/>
            </w:tcBorders>
          </w:tcPr>
          <w:p w14:paraId="2763BC1E" w14:textId="77777777" w:rsidR="00165CB8" w:rsidRDefault="00165CB8">
            <w:pPr>
              <w:jc w:val="center"/>
              <w:rPr>
                <w:rFonts w:ascii="Arial" w:hAnsi="Arial" w:cs="Arial"/>
                <w:sz w:val="20"/>
              </w:rPr>
            </w:pPr>
            <w:r>
              <w:rPr>
                <w:rFonts w:ascii="Arial" w:hAnsi="Arial" w:cs="Arial"/>
                <w:sz w:val="20"/>
              </w:rPr>
              <w:t>2</w:t>
            </w:r>
          </w:p>
        </w:tc>
        <w:tc>
          <w:tcPr>
            <w:tcW w:w="6657" w:type="dxa"/>
            <w:gridSpan w:val="8"/>
            <w:tcBorders>
              <w:bottom w:val="single" w:sz="4" w:space="0" w:color="auto"/>
            </w:tcBorders>
          </w:tcPr>
          <w:p w14:paraId="2763BC1F" w14:textId="08B8569F" w:rsidR="00165CB8" w:rsidRDefault="00FA7F76">
            <w:pPr>
              <w:jc w:val="left"/>
              <w:rPr>
                <w:rFonts w:ascii="Arial" w:hAnsi="Arial" w:cs="Arial"/>
                <w:sz w:val="20"/>
              </w:rPr>
            </w:pPr>
            <w:r>
              <w:rPr>
                <w:rFonts w:ascii="Arial" w:hAnsi="Arial" w:cs="Arial"/>
                <w:sz w:val="20"/>
              </w:rPr>
              <w:t>Minimally, l</w:t>
            </w:r>
            <w:r w:rsidR="00A77365">
              <w:rPr>
                <w:rFonts w:ascii="Arial" w:hAnsi="Arial" w:cs="Arial"/>
                <w:sz w:val="20"/>
              </w:rPr>
              <w:t xml:space="preserve">abel </w:t>
            </w:r>
            <w:r>
              <w:rPr>
                <w:rFonts w:ascii="Arial" w:hAnsi="Arial" w:cs="Arial"/>
                <w:sz w:val="20"/>
              </w:rPr>
              <w:t>the</w:t>
            </w:r>
            <w:r w:rsidR="00A77365">
              <w:rPr>
                <w:rFonts w:ascii="Arial" w:hAnsi="Arial" w:cs="Arial"/>
                <w:sz w:val="20"/>
              </w:rPr>
              <w:t xml:space="preserve"> </w:t>
            </w:r>
            <w:r>
              <w:rPr>
                <w:rFonts w:ascii="Arial" w:hAnsi="Arial" w:cs="Arial"/>
                <w:sz w:val="20"/>
              </w:rPr>
              <w:t>dilution</w:t>
            </w:r>
            <w:r w:rsidR="00A77365">
              <w:rPr>
                <w:rFonts w:ascii="Arial" w:hAnsi="Arial" w:cs="Arial"/>
                <w:sz w:val="20"/>
              </w:rPr>
              <w:t xml:space="preserve"> cup or container with accession number, dilution ratio, and the assay to be tested.</w:t>
            </w:r>
          </w:p>
          <w:p w14:paraId="2763BC20" w14:textId="77777777" w:rsidR="00165CB8" w:rsidRDefault="00165CB8">
            <w:pPr>
              <w:jc w:val="left"/>
              <w:rPr>
                <w:rFonts w:ascii="Arial" w:hAnsi="Arial" w:cs="Arial"/>
                <w:sz w:val="20"/>
              </w:rPr>
            </w:pPr>
          </w:p>
        </w:tc>
        <w:tc>
          <w:tcPr>
            <w:tcW w:w="1987" w:type="dxa"/>
            <w:tcBorders>
              <w:bottom w:val="single" w:sz="4" w:space="0" w:color="auto"/>
            </w:tcBorders>
          </w:tcPr>
          <w:p w14:paraId="2763BC21" w14:textId="77777777" w:rsidR="00165CB8" w:rsidRDefault="00165CB8">
            <w:pPr>
              <w:jc w:val="left"/>
              <w:rPr>
                <w:rFonts w:ascii="Arial" w:hAnsi="Arial" w:cs="Arial"/>
                <w:sz w:val="20"/>
              </w:rPr>
            </w:pPr>
          </w:p>
          <w:p w14:paraId="2763BC22" w14:textId="77777777" w:rsidR="00165CB8" w:rsidRDefault="00165CB8">
            <w:pPr>
              <w:jc w:val="left"/>
              <w:rPr>
                <w:rFonts w:ascii="Arial" w:hAnsi="Arial" w:cs="Arial"/>
                <w:sz w:val="20"/>
              </w:rPr>
            </w:pPr>
          </w:p>
        </w:tc>
      </w:tr>
      <w:tr w:rsidR="00165CB8" w14:paraId="2763BC2A" w14:textId="77777777">
        <w:trPr>
          <w:cantSplit/>
        </w:trPr>
        <w:tc>
          <w:tcPr>
            <w:tcW w:w="1796" w:type="dxa"/>
            <w:tcBorders>
              <w:top w:val="nil"/>
              <w:left w:val="nil"/>
              <w:bottom w:val="nil"/>
              <w:right w:val="single" w:sz="4" w:space="0" w:color="auto"/>
            </w:tcBorders>
          </w:tcPr>
          <w:p w14:paraId="2763BC24" w14:textId="77777777" w:rsidR="00165CB8" w:rsidRDefault="00165CB8">
            <w:pPr>
              <w:rPr>
                <w:rFonts w:ascii="Arial" w:hAnsi="Arial" w:cs="Arial"/>
              </w:rPr>
            </w:pPr>
          </w:p>
        </w:tc>
        <w:tc>
          <w:tcPr>
            <w:tcW w:w="722" w:type="dxa"/>
            <w:tcBorders>
              <w:left w:val="single" w:sz="4" w:space="0" w:color="auto"/>
              <w:right w:val="single" w:sz="4" w:space="0" w:color="auto"/>
            </w:tcBorders>
          </w:tcPr>
          <w:p w14:paraId="2763BC25" w14:textId="77777777" w:rsidR="00165CB8" w:rsidRDefault="00165CB8">
            <w:pPr>
              <w:jc w:val="center"/>
              <w:rPr>
                <w:rFonts w:ascii="Arial" w:hAnsi="Arial" w:cs="Arial"/>
                <w:sz w:val="20"/>
              </w:rPr>
            </w:pPr>
            <w:r>
              <w:rPr>
                <w:rFonts w:ascii="Arial" w:hAnsi="Arial" w:cs="Arial"/>
                <w:sz w:val="20"/>
              </w:rPr>
              <w:t>3</w:t>
            </w:r>
          </w:p>
        </w:tc>
        <w:tc>
          <w:tcPr>
            <w:tcW w:w="6657" w:type="dxa"/>
            <w:gridSpan w:val="8"/>
            <w:tcBorders>
              <w:left w:val="single" w:sz="4" w:space="0" w:color="auto"/>
              <w:right w:val="single" w:sz="4" w:space="0" w:color="auto"/>
            </w:tcBorders>
          </w:tcPr>
          <w:p w14:paraId="2763BC26" w14:textId="407D9F34" w:rsidR="00165CB8" w:rsidRDefault="00FA7F76">
            <w:pPr>
              <w:jc w:val="left"/>
              <w:rPr>
                <w:rFonts w:ascii="Arial" w:hAnsi="Arial" w:cs="Arial"/>
                <w:sz w:val="20"/>
              </w:rPr>
            </w:pPr>
            <w:r>
              <w:rPr>
                <w:rFonts w:ascii="Arial" w:hAnsi="Arial" w:cs="Arial"/>
                <w:sz w:val="20"/>
              </w:rPr>
              <w:t>Add diluent to the container labeled for the dilution. Volume and diluent type will be specified by assay procedure.</w:t>
            </w:r>
          </w:p>
          <w:p w14:paraId="2763BC27" w14:textId="77777777" w:rsidR="00165CB8" w:rsidRDefault="00165CB8">
            <w:pPr>
              <w:jc w:val="left"/>
              <w:rPr>
                <w:rFonts w:ascii="Arial" w:hAnsi="Arial" w:cs="Arial"/>
                <w:sz w:val="20"/>
              </w:rPr>
            </w:pPr>
          </w:p>
        </w:tc>
        <w:tc>
          <w:tcPr>
            <w:tcW w:w="1987" w:type="dxa"/>
            <w:tcBorders>
              <w:left w:val="single" w:sz="4" w:space="0" w:color="auto"/>
              <w:right w:val="single" w:sz="4" w:space="0" w:color="auto"/>
            </w:tcBorders>
          </w:tcPr>
          <w:p w14:paraId="2763BC28" w14:textId="77777777" w:rsidR="00165CB8" w:rsidRDefault="00165CB8">
            <w:pPr>
              <w:jc w:val="left"/>
              <w:rPr>
                <w:rFonts w:ascii="Arial" w:hAnsi="Arial" w:cs="Arial"/>
                <w:sz w:val="20"/>
              </w:rPr>
            </w:pPr>
          </w:p>
          <w:p w14:paraId="2763BC29" w14:textId="77777777" w:rsidR="00165CB8" w:rsidRDefault="00165CB8">
            <w:pPr>
              <w:jc w:val="left"/>
              <w:rPr>
                <w:rFonts w:ascii="Arial" w:hAnsi="Arial" w:cs="Arial"/>
                <w:sz w:val="20"/>
              </w:rPr>
            </w:pPr>
          </w:p>
        </w:tc>
      </w:tr>
      <w:tr w:rsidR="00165CB8" w14:paraId="2763BC31" w14:textId="77777777">
        <w:trPr>
          <w:cantSplit/>
        </w:trPr>
        <w:tc>
          <w:tcPr>
            <w:tcW w:w="1796" w:type="dxa"/>
            <w:tcBorders>
              <w:top w:val="nil"/>
              <w:left w:val="nil"/>
              <w:bottom w:val="nil"/>
              <w:right w:val="nil"/>
            </w:tcBorders>
          </w:tcPr>
          <w:p w14:paraId="2763BC2B" w14:textId="77777777" w:rsidR="00165CB8" w:rsidRDefault="00165CB8">
            <w:pPr>
              <w:rPr>
                <w:rFonts w:ascii="Arial" w:hAnsi="Arial" w:cs="Arial"/>
              </w:rPr>
            </w:pPr>
          </w:p>
        </w:tc>
        <w:tc>
          <w:tcPr>
            <w:tcW w:w="722" w:type="dxa"/>
            <w:tcBorders>
              <w:left w:val="single" w:sz="4" w:space="0" w:color="auto"/>
              <w:bottom w:val="single" w:sz="4" w:space="0" w:color="auto"/>
            </w:tcBorders>
          </w:tcPr>
          <w:p w14:paraId="2763BC2C" w14:textId="77777777" w:rsidR="00165CB8" w:rsidRDefault="00165CB8">
            <w:pPr>
              <w:jc w:val="center"/>
              <w:rPr>
                <w:rFonts w:ascii="Arial" w:hAnsi="Arial" w:cs="Arial"/>
                <w:sz w:val="20"/>
              </w:rPr>
            </w:pPr>
            <w:r>
              <w:rPr>
                <w:rFonts w:ascii="Arial" w:hAnsi="Arial" w:cs="Arial"/>
                <w:sz w:val="20"/>
              </w:rPr>
              <w:t>4</w:t>
            </w:r>
          </w:p>
        </w:tc>
        <w:tc>
          <w:tcPr>
            <w:tcW w:w="6657" w:type="dxa"/>
            <w:gridSpan w:val="8"/>
            <w:tcBorders>
              <w:bottom w:val="single" w:sz="4" w:space="0" w:color="auto"/>
            </w:tcBorders>
          </w:tcPr>
          <w:p w14:paraId="2763BC2D" w14:textId="2CC7712B" w:rsidR="00165CB8" w:rsidRDefault="00FA7F76">
            <w:pPr>
              <w:jc w:val="left"/>
              <w:rPr>
                <w:rFonts w:ascii="Arial" w:hAnsi="Arial" w:cs="Arial"/>
                <w:sz w:val="20"/>
              </w:rPr>
            </w:pPr>
            <w:r>
              <w:rPr>
                <w:rFonts w:ascii="Arial" w:hAnsi="Arial" w:cs="Arial"/>
                <w:sz w:val="20"/>
              </w:rPr>
              <w:t>Add patient sample to the container labeled for the dilution. Volume will be specified by assay procedure.</w:t>
            </w:r>
          </w:p>
          <w:p w14:paraId="2763BC2E" w14:textId="77777777" w:rsidR="00165CB8" w:rsidRDefault="00165CB8">
            <w:pPr>
              <w:pStyle w:val="TableText"/>
              <w:autoSpaceDE/>
              <w:autoSpaceDN/>
              <w:rPr>
                <w:rFonts w:ascii="Arial" w:hAnsi="Arial" w:cs="Arial"/>
              </w:rPr>
            </w:pPr>
          </w:p>
        </w:tc>
        <w:tc>
          <w:tcPr>
            <w:tcW w:w="1987" w:type="dxa"/>
            <w:tcBorders>
              <w:bottom w:val="single" w:sz="4" w:space="0" w:color="auto"/>
            </w:tcBorders>
          </w:tcPr>
          <w:p w14:paraId="2763BC2F" w14:textId="77777777" w:rsidR="00165CB8" w:rsidRDefault="00165CB8">
            <w:pPr>
              <w:jc w:val="left"/>
              <w:rPr>
                <w:rFonts w:ascii="Arial" w:hAnsi="Arial" w:cs="Arial"/>
                <w:sz w:val="20"/>
              </w:rPr>
            </w:pPr>
          </w:p>
          <w:p w14:paraId="2763BC30" w14:textId="77777777" w:rsidR="00165CB8" w:rsidRDefault="00165CB8">
            <w:pPr>
              <w:jc w:val="left"/>
              <w:rPr>
                <w:rFonts w:ascii="Arial" w:hAnsi="Arial" w:cs="Arial"/>
                <w:sz w:val="20"/>
              </w:rPr>
            </w:pPr>
          </w:p>
        </w:tc>
      </w:tr>
      <w:tr w:rsidR="00165CB8" w14:paraId="2763BC37" w14:textId="77777777">
        <w:trPr>
          <w:cantSplit/>
        </w:trPr>
        <w:tc>
          <w:tcPr>
            <w:tcW w:w="1796" w:type="dxa"/>
            <w:tcBorders>
              <w:top w:val="nil"/>
              <w:left w:val="nil"/>
              <w:bottom w:val="nil"/>
              <w:right w:val="nil"/>
            </w:tcBorders>
          </w:tcPr>
          <w:p w14:paraId="2763BC32" w14:textId="77777777" w:rsidR="00165CB8" w:rsidRDefault="00165CB8">
            <w:pPr>
              <w:rPr>
                <w:rFonts w:ascii="Arial" w:hAnsi="Arial" w:cs="Arial"/>
              </w:rPr>
            </w:pPr>
          </w:p>
        </w:tc>
        <w:tc>
          <w:tcPr>
            <w:tcW w:w="722" w:type="dxa"/>
            <w:tcBorders>
              <w:left w:val="single" w:sz="4" w:space="0" w:color="auto"/>
              <w:bottom w:val="single" w:sz="4" w:space="0" w:color="auto"/>
            </w:tcBorders>
          </w:tcPr>
          <w:p w14:paraId="2763BC33" w14:textId="77777777" w:rsidR="00165CB8" w:rsidRDefault="00165CB8">
            <w:pPr>
              <w:jc w:val="center"/>
              <w:rPr>
                <w:rFonts w:ascii="Arial" w:hAnsi="Arial" w:cs="Arial"/>
                <w:sz w:val="20"/>
              </w:rPr>
            </w:pPr>
            <w:r>
              <w:rPr>
                <w:rFonts w:ascii="Arial" w:hAnsi="Arial" w:cs="Arial"/>
                <w:sz w:val="20"/>
              </w:rPr>
              <w:t>5</w:t>
            </w:r>
          </w:p>
        </w:tc>
        <w:tc>
          <w:tcPr>
            <w:tcW w:w="6657" w:type="dxa"/>
            <w:gridSpan w:val="8"/>
            <w:tcBorders>
              <w:bottom w:val="single" w:sz="4" w:space="0" w:color="auto"/>
            </w:tcBorders>
          </w:tcPr>
          <w:p w14:paraId="2763BC34" w14:textId="42A7FB25" w:rsidR="00165CB8" w:rsidRDefault="00FA7F76">
            <w:pPr>
              <w:jc w:val="left"/>
              <w:rPr>
                <w:rFonts w:ascii="Arial" w:hAnsi="Arial" w:cs="Arial"/>
                <w:sz w:val="20"/>
              </w:rPr>
            </w:pPr>
            <w:r>
              <w:rPr>
                <w:rFonts w:ascii="Arial" w:hAnsi="Arial" w:cs="Arial"/>
                <w:sz w:val="20"/>
              </w:rPr>
              <w:t xml:space="preserve">Mix </w:t>
            </w:r>
            <w:r w:rsidR="004E36FD">
              <w:rPr>
                <w:rFonts w:ascii="Arial" w:hAnsi="Arial" w:cs="Arial"/>
                <w:sz w:val="20"/>
              </w:rPr>
              <w:t>diluent and sample by inversion or with a clean transfer pipette. Do not use the pipette tip used for either the diluent or patient sample – this will introduce additional volume and increase error.</w:t>
            </w:r>
          </w:p>
          <w:p w14:paraId="2763BC35" w14:textId="77777777" w:rsidR="00165CB8" w:rsidRDefault="00165CB8">
            <w:pPr>
              <w:jc w:val="left"/>
              <w:rPr>
                <w:rFonts w:ascii="Arial" w:hAnsi="Arial" w:cs="Arial"/>
                <w:sz w:val="20"/>
              </w:rPr>
            </w:pPr>
          </w:p>
        </w:tc>
        <w:tc>
          <w:tcPr>
            <w:tcW w:w="1987" w:type="dxa"/>
            <w:tcBorders>
              <w:bottom w:val="single" w:sz="4" w:space="0" w:color="auto"/>
            </w:tcBorders>
          </w:tcPr>
          <w:p w14:paraId="2763BC36" w14:textId="77777777" w:rsidR="00165CB8" w:rsidRDefault="00165CB8">
            <w:pPr>
              <w:jc w:val="left"/>
              <w:rPr>
                <w:rFonts w:ascii="Arial" w:hAnsi="Arial" w:cs="Arial"/>
                <w:sz w:val="20"/>
              </w:rPr>
            </w:pPr>
          </w:p>
        </w:tc>
      </w:tr>
      <w:tr w:rsidR="00165CB8" w14:paraId="2763BC3D" w14:textId="77777777">
        <w:trPr>
          <w:cantSplit/>
        </w:trPr>
        <w:tc>
          <w:tcPr>
            <w:tcW w:w="1796" w:type="dxa"/>
            <w:tcBorders>
              <w:top w:val="nil"/>
              <w:left w:val="nil"/>
              <w:bottom w:val="nil"/>
              <w:right w:val="nil"/>
            </w:tcBorders>
          </w:tcPr>
          <w:p w14:paraId="2763BC38" w14:textId="77777777" w:rsidR="00165CB8" w:rsidRDefault="00165CB8">
            <w:pPr>
              <w:rPr>
                <w:rFonts w:ascii="Arial" w:hAnsi="Arial" w:cs="Arial"/>
              </w:rPr>
            </w:pPr>
          </w:p>
        </w:tc>
        <w:tc>
          <w:tcPr>
            <w:tcW w:w="722" w:type="dxa"/>
            <w:tcBorders>
              <w:left w:val="single" w:sz="4" w:space="0" w:color="auto"/>
              <w:bottom w:val="single" w:sz="4" w:space="0" w:color="auto"/>
            </w:tcBorders>
          </w:tcPr>
          <w:p w14:paraId="2763BC39" w14:textId="77777777" w:rsidR="00165CB8" w:rsidRDefault="00165CB8">
            <w:pPr>
              <w:jc w:val="center"/>
              <w:rPr>
                <w:rFonts w:ascii="Arial" w:hAnsi="Arial" w:cs="Arial"/>
                <w:sz w:val="20"/>
              </w:rPr>
            </w:pPr>
            <w:r>
              <w:rPr>
                <w:rFonts w:ascii="Arial" w:hAnsi="Arial" w:cs="Arial"/>
                <w:sz w:val="20"/>
              </w:rPr>
              <w:t>6</w:t>
            </w:r>
          </w:p>
        </w:tc>
        <w:tc>
          <w:tcPr>
            <w:tcW w:w="6657" w:type="dxa"/>
            <w:gridSpan w:val="8"/>
            <w:tcBorders>
              <w:bottom w:val="single" w:sz="4" w:space="0" w:color="auto"/>
            </w:tcBorders>
          </w:tcPr>
          <w:p w14:paraId="4BC376A5" w14:textId="77777777" w:rsidR="004E36FD" w:rsidRDefault="004E36FD" w:rsidP="004E36FD">
            <w:pPr>
              <w:jc w:val="left"/>
              <w:rPr>
                <w:rFonts w:ascii="Arial" w:hAnsi="Arial" w:cs="Arial"/>
                <w:sz w:val="20"/>
              </w:rPr>
            </w:pPr>
            <w:r>
              <w:rPr>
                <w:rFonts w:ascii="Arial" w:hAnsi="Arial" w:cs="Arial"/>
                <w:sz w:val="20"/>
              </w:rPr>
              <w:t>Follow instrument protocol for programming dilution factor and patient demographics information.</w:t>
            </w:r>
          </w:p>
          <w:p w14:paraId="2763BC3B" w14:textId="77777777" w:rsidR="00165CB8" w:rsidRDefault="00165CB8">
            <w:pPr>
              <w:jc w:val="left"/>
              <w:rPr>
                <w:rFonts w:ascii="Arial" w:hAnsi="Arial" w:cs="Arial"/>
                <w:sz w:val="20"/>
              </w:rPr>
            </w:pPr>
          </w:p>
        </w:tc>
        <w:tc>
          <w:tcPr>
            <w:tcW w:w="1987" w:type="dxa"/>
            <w:tcBorders>
              <w:bottom w:val="single" w:sz="4" w:space="0" w:color="auto"/>
            </w:tcBorders>
          </w:tcPr>
          <w:p w14:paraId="2763BC3C" w14:textId="77777777" w:rsidR="00165CB8" w:rsidRDefault="00165CB8">
            <w:pPr>
              <w:jc w:val="left"/>
              <w:rPr>
                <w:rFonts w:ascii="Arial" w:hAnsi="Arial" w:cs="Arial"/>
                <w:sz w:val="20"/>
              </w:rPr>
            </w:pPr>
          </w:p>
        </w:tc>
      </w:tr>
      <w:tr w:rsidR="00165CB8" w14:paraId="2763BC43" w14:textId="77777777">
        <w:trPr>
          <w:cantSplit/>
        </w:trPr>
        <w:tc>
          <w:tcPr>
            <w:tcW w:w="1796" w:type="dxa"/>
            <w:tcBorders>
              <w:top w:val="nil"/>
              <w:left w:val="nil"/>
              <w:bottom w:val="nil"/>
              <w:right w:val="nil"/>
            </w:tcBorders>
          </w:tcPr>
          <w:p w14:paraId="2763BC3E" w14:textId="77777777" w:rsidR="00165CB8" w:rsidRDefault="00165CB8">
            <w:pPr>
              <w:rPr>
                <w:rFonts w:ascii="Arial" w:hAnsi="Arial" w:cs="Arial"/>
              </w:rPr>
            </w:pPr>
          </w:p>
        </w:tc>
        <w:tc>
          <w:tcPr>
            <w:tcW w:w="722" w:type="dxa"/>
            <w:tcBorders>
              <w:left w:val="single" w:sz="4" w:space="0" w:color="auto"/>
              <w:bottom w:val="single" w:sz="4" w:space="0" w:color="auto"/>
            </w:tcBorders>
          </w:tcPr>
          <w:p w14:paraId="2763BC3F" w14:textId="77777777" w:rsidR="00165CB8" w:rsidRDefault="00165CB8">
            <w:pPr>
              <w:jc w:val="center"/>
              <w:rPr>
                <w:rFonts w:ascii="Arial" w:hAnsi="Arial" w:cs="Arial"/>
                <w:sz w:val="20"/>
              </w:rPr>
            </w:pPr>
            <w:r>
              <w:rPr>
                <w:rFonts w:ascii="Arial" w:hAnsi="Arial" w:cs="Arial"/>
                <w:sz w:val="20"/>
              </w:rPr>
              <w:t>7</w:t>
            </w:r>
          </w:p>
        </w:tc>
        <w:tc>
          <w:tcPr>
            <w:tcW w:w="6657" w:type="dxa"/>
            <w:gridSpan w:val="8"/>
            <w:tcBorders>
              <w:bottom w:val="single" w:sz="4" w:space="0" w:color="auto"/>
            </w:tcBorders>
          </w:tcPr>
          <w:p w14:paraId="385A2C1F" w14:textId="40DBC3D4" w:rsidR="00165CB8" w:rsidRDefault="004E36FD" w:rsidP="004E36FD">
            <w:pPr>
              <w:jc w:val="left"/>
              <w:rPr>
                <w:rFonts w:ascii="Arial" w:hAnsi="Arial" w:cs="Arial"/>
                <w:sz w:val="20"/>
              </w:rPr>
            </w:pPr>
            <w:r>
              <w:rPr>
                <w:rFonts w:ascii="Arial" w:hAnsi="Arial" w:cs="Arial"/>
                <w:sz w:val="20"/>
              </w:rPr>
              <w:t xml:space="preserve">Test diluted sample according to assay procedure. </w:t>
            </w:r>
          </w:p>
          <w:p w14:paraId="2763BC41" w14:textId="3DA9A2EB" w:rsidR="004E36FD" w:rsidRDefault="004E36FD" w:rsidP="004E36FD">
            <w:pPr>
              <w:jc w:val="left"/>
              <w:rPr>
                <w:rFonts w:ascii="Arial" w:hAnsi="Arial" w:cs="Arial"/>
                <w:sz w:val="20"/>
              </w:rPr>
            </w:pPr>
          </w:p>
        </w:tc>
        <w:tc>
          <w:tcPr>
            <w:tcW w:w="1987" w:type="dxa"/>
            <w:tcBorders>
              <w:bottom w:val="single" w:sz="4" w:space="0" w:color="auto"/>
            </w:tcBorders>
          </w:tcPr>
          <w:p w14:paraId="2763BC42" w14:textId="77777777" w:rsidR="00165CB8" w:rsidRDefault="00165CB8">
            <w:pPr>
              <w:jc w:val="left"/>
              <w:rPr>
                <w:rFonts w:ascii="Arial" w:hAnsi="Arial" w:cs="Arial"/>
                <w:sz w:val="20"/>
              </w:rPr>
            </w:pPr>
          </w:p>
        </w:tc>
      </w:tr>
      <w:tr w:rsidR="00165CB8" w14:paraId="2763BC48" w14:textId="77777777">
        <w:trPr>
          <w:cantSplit/>
        </w:trPr>
        <w:tc>
          <w:tcPr>
            <w:tcW w:w="1796" w:type="dxa"/>
            <w:tcBorders>
              <w:top w:val="nil"/>
              <w:left w:val="nil"/>
              <w:bottom w:val="nil"/>
              <w:right w:val="nil"/>
            </w:tcBorders>
          </w:tcPr>
          <w:p w14:paraId="2763BC44" w14:textId="77777777" w:rsidR="00165CB8" w:rsidRDefault="00165CB8">
            <w:pPr>
              <w:rPr>
                <w:rFonts w:ascii="Arial" w:hAnsi="Arial" w:cs="Arial"/>
              </w:rPr>
            </w:pPr>
          </w:p>
        </w:tc>
        <w:tc>
          <w:tcPr>
            <w:tcW w:w="722" w:type="dxa"/>
            <w:tcBorders>
              <w:left w:val="single" w:sz="4" w:space="0" w:color="auto"/>
              <w:bottom w:val="single" w:sz="4" w:space="0" w:color="auto"/>
            </w:tcBorders>
          </w:tcPr>
          <w:p w14:paraId="2763BC45" w14:textId="77777777" w:rsidR="00165CB8" w:rsidRDefault="00165CB8">
            <w:pPr>
              <w:jc w:val="center"/>
              <w:rPr>
                <w:rFonts w:ascii="Arial" w:hAnsi="Arial" w:cs="Arial"/>
                <w:sz w:val="20"/>
              </w:rPr>
            </w:pPr>
            <w:r>
              <w:rPr>
                <w:rFonts w:ascii="Arial" w:hAnsi="Arial" w:cs="Arial"/>
                <w:sz w:val="20"/>
              </w:rPr>
              <w:t>8</w:t>
            </w:r>
          </w:p>
        </w:tc>
        <w:tc>
          <w:tcPr>
            <w:tcW w:w="6657" w:type="dxa"/>
            <w:gridSpan w:val="8"/>
            <w:tcBorders>
              <w:bottom w:val="single" w:sz="4" w:space="0" w:color="auto"/>
            </w:tcBorders>
          </w:tcPr>
          <w:p w14:paraId="765B7C4C" w14:textId="77777777" w:rsidR="00165CB8" w:rsidRDefault="00165CB8" w:rsidP="004E36FD">
            <w:pPr>
              <w:jc w:val="left"/>
              <w:rPr>
                <w:rFonts w:ascii="Arial" w:hAnsi="Arial" w:cs="Arial"/>
                <w:sz w:val="20"/>
              </w:rPr>
            </w:pPr>
            <w:r>
              <w:rPr>
                <w:rFonts w:ascii="Arial" w:hAnsi="Arial" w:cs="Arial"/>
                <w:sz w:val="20"/>
              </w:rPr>
              <w:t>Rec</w:t>
            </w:r>
            <w:r w:rsidR="004E36FD">
              <w:rPr>
                <w:rFonts w:ascii="Arial" w:hAnsi="Arial" w:cs="Arial"/>
                <w:sz w:val="20"/>
              </w:rPr>
              <w:t>ord work on the dilution verification log, have a 2</w:t>
            </w:r>
            <w:r w:rsidR="004E36FD" w:rsidRPr="004E36FD">
              <w:rPr>
                <w:rFonts w:ascii="Arial" w:hAnsi="Arial" w:cs="Arial"/>
                <w:sz w:val="20"/>
                <w:vertAlign w:val="superscript"/>
              </w:rPr>
              <w:t>nd</w:t>
            </w:r>
            <w:r w:rsidR="004E36FD">
              <w:rPr>
                <w:rFonts w:ascii="Arial" w:hAnsi="Arial" w:cs="Arial"/>
                <w:sz w:val="20"/>
              </w:rPr>
              <w:t xml:space="preserve"> tech verify work before reporting results.</w:t>
            </w:r>
          </w:p>
          <w:p w14:paraId="2763BC46" w14:textId="1FCA8B99" w:rsidR="004E36FD" w:rsidRDefault="004E36FD" w:rsidP="004E36FD">
            <w:pPr>
              <w:jc w:val="left"/>
              <w:rPr>
                <w:rFonts w:ascii="Arial" w:hAnsi="Arial" w:cs="Arial"/>
                <w:sz w:val="20"/>
              </w:rPr>
            </w:pPr>
          </w:p>
        </w:tc>
        <w:tc>
          <w:tcPr>
            <w:tcW w:w="1987" w:type="dxa"/>
            <w:tcBorders>
              <w:bottom w:val="single" w:sz="4" w:space="0" w:color="auto"/>
            </w:tcBorders>
          </w:tcPr>
          <w:p w14:paraId="2763BC47" w14:textId="77777777" w:rsidR="00165CB8" w:rsidRDefault="009C17BD">
            <w:pPr>
              <w:jc w:val="left"/>
              <w:rPr>
                <w:rFonts w:ascii="Arial" w:hAnsi="Arial" w:cs="Arial"/>
                <w:sz w:val="20"/>
              </w:rPr>
            </w:pPr>
            <w:hyperlink r:id="rId14" w:history="1">
              <w:r w:rsidR="00165CB8">
                <w:rPr>
                  <w:rStyle w:val="Hyperlink"/>
                  <w:rFonts w:ascii="Arial" w:hAnsi="Arial" w:cs="Arial"/>
                  <w:sz w:val="20"/>
                </w:rPr>
                <w:t>CH 2.03.f1 Dilution Verification Log</w:t>
              </w:r>
            </w:hyperlink>
          </w:p>
        </w:tc>
      </w:tr>
      <w:tr w:rsidR="00165CB8" w14:paraId="2763BC4E" w14:textId="77777777">
        <w:trPr>
          <w:cantSplit/>
          <w:trHeight w:val="117"/>
        </w:trPr>
        <w:tc>
          <w:tcPr>
            <w:tcW w:w="1796" w:type="dxa"/>
            <w:vMerge w:val="restart"/>
            <w:tcBorders>
              <w:top w:val="nil"/>
              <w:left w:val="nil"/>
              <w:bottom w:val="nil"/>
              <w:right w:val="nil"/>
            </w:tcBorders>
          </w:tcPr>
          <w:p w14:paraId="2763BC49" w14:textId="77777777" w:rsidR="00165CB8" w:rsidRDefault="00165CB8">
            <w:pPr>
              <w:rPr>
                <w:rFonts w:ascii="Arial" w:hAnsi="Arial" w:cs="Arial"/>
              </w:rPr>
            </w:pPr>
          </w:p>
        </w:tc>
        <w:tc>
          <w:tcPr>
            <w:tcW w:w="722" w:type="dxa"/>
            <w:vMerge w:val="restart"/>
            <w:tcBorders>
              <w:left w:val="single" w:sz="4" w:space="0" w:color="auto"/>
            </w:tcBorders>
          </w:tcPr>
          <w:p w14:paraId="2763BC4A" w14:textId="77777777" w:rsidR="00165CB8" w:rsidRDefault="00165CB8">
            <w:pPr>
              <w:jc w:val="center"/>
              <w:rPr>
                <w:rFonts w:ascii="Arial" w:hAnsi="Arial" w:cs="Arial"/>
                <w:sz w:val="20"/>
              </w:rPr>
            </w:pPr>
            <w:r>
              <w:rPr>
                <w:rFonts w:ascii="Arial" w:hAnsi="Arial" w:cs="Arial"/>
                <w:sz w:val="20"/>
              </w:rPr>
              <w:t>9</w:t>
            </w:r>
          </w:p>
        </w:tc>
        <w:tc>
          <w:tcPr>
            <w:tcW w:w="3328" w:type="dxa"/>
            <w:gridSpan w:val="4"/>
            <w:tcBorders>
              <w:bottom w:val="single" w:sz="4" w:space="0" w:color="auto"/>
            </w:tcBorders>
          </w:tcPr>
          <w:p w14:paraId="2763BC4B" w14:textId="77777777" w:rsidR="00165CB8" w:rsidRDefault="00165CB8">
            <w:pPr>
              <w:jc w:val="left"/>
              <w:rPr>
                <w:rFonts w:ascii="Arial" w:hAnsi="Arial" w:cs="Arial"/>
                <w:b/>
                <w:bCs/>
                <w:sz w:val="20"/>
              </w:rPr>
            </w:pPr>
            <w:r>
              <w:rPr>
                <w:rFonts w:ascii="Arial" w:hAnsi="Arial" w:cs="Arial"/>
                <w:b/>
                <w:bCs/>
                <w:sz w:val="20"/>
              </w:rPr>
              <w:t>If</w:t>
            </w:r>
          </w:p>
        </w:tc>
        <w:tc>
          <w:tcPr>
            <w:tcW w:w="3329" w:type="dxa"/>
            <w:gridSpan w:val="4"/>
            <w:tcBorders>
              <w:bottom w:val="single" w:sz="4" w:space="0" w:color="auto"/>
            </w:tcBorders>
          </w:tcPr>
          <w:p w14:paraId="2763BC4C" w14:textId="77777777" w:rsidR="00165CB8" w:rsidRDefault="00165CB8">
            <w:pPr>
              <w:jc w:val="left"/>
              <w:rPr>
                <w:rFonts w:ascii="Arial" w:hAnsi="Arial" w:cs="Arial"/>
                <w:b/>
                <w:bCs/>
                <w:sz w:val="20"/>
              </w:rPr>
            </w:pPr>
            <w:r>
              <w:rPr>
                <w:rFonts w:ascii="Arial" w:hAnsi="Arial" w:cs="Arial"/>
                <w:b/>
                <w:bCs/>
                <w:sz w:val="20"/>
              </w:rPr>
              <w:t>Then</w:t>
            </w:r>
          </w:p>
        </w:tc>
        <w:tc>
          <w:tcPr>
            <w:tcW w:w="1987" w:type="dxa"/>
            <w:vMerge w:val="restart"/>
          </w:tcPr>
          <w:p w14:paraId="2763BC4D" w14:textId="77777777" w:rsidR="00165CB8" w:rsidRDefault="00165CB8">
            <w:pPr>
              <w:jc w:val="left"/>
              <w:rPr>
                <w:rFonts w:ascii="Arial" w:hAnsi="Arial" w:cs="Arial"/>
                <w:sz w:val="20"/>
              </w:rPr>
            </w:pPr>
          </w:p>
        </w:tc>
      </w:tr>
      <w:tr w:rsidR="00165CB8" w14:paraId="2763BC55" w14:textId="77777777">
        <w:trPr>
          <w:cantSplit/>
          <w:trHeight w:val="115"/>
        </w:trPr>
        <w:tc>
          <w:tcPr>
            <w:tcW w:w="1796" w:type="dxa"/>
            <w:vMerge/>
            <w:tcBorders>
              <w:left w:val="nil"/>
              <w:bottom w:val="nil"/>
              <w:right w:val="nil"/>
            </w:tcBorders>
          </w:tcPr>
          <w:p w14:paraId="2763BC4F" w14:textId="77777777" w:rsidR="00165CB8" w:rsidRDefault="00165CB8">
            <w:pPr>
              <w:rPr>
                <w:rFonts w:ascii="Arial" w:hAnsi="Arial" w:cs="Arial"/>
              </w:rPr>
            </w:pPr>
          </w:p>
        </w:tc>
        <w:tc>
          <w:tcPr>
            <w:tcW w:w="722" w:type="dxa"/>
            <w:vMerge/>
            <w:tcBorders>
              <w:left w:val="single" w:sz="4" w:space="0" w:color="auto"/>
            </w:tcBorders>
          </w:tcPr>
          <w:p w14:paraId="2763BC50" w14:textId="77777777" w:rsidR="00165CB8" w:rsidRDefault="00165CB8">
            <w:pPr>
              <w:jc w:val="center"/>
              <w:rPr>
                <w:rFonts w:ascii="Arial" w:hAnsi="Arial" w:cs="Arial"/>
                <w:sz w:val="20"/>
              </w:rPr>
            </w:pPr>
          </w:p>
        </w:tc>
        <w:tc>
          <w:tcPr>
            <w:tcW w:w="3328" w:type="dxa"/>
            <w:gridSpan w:val="4"/>
            <w:tcBorders>
              <w:bottom w:val="single" w:sz="4" w:space="0" w:color="auto"/>
            </w:tcBorders>
          </w:tcPr>
          <w:p w14:paraId="2763BC51" w14:textId="537EA843" w:rsidR="00165CB8" w:rsidRDefault="00C55DF7">
            <w:pPr>
              <w:jc w:val="left"/>
              <w:rPr>
                <w:rFonts w:ascii="Arial" w:hAnsi="Arial" w:cs="Arial"/>
                <w:sz w:val="20"/>
              </w:rPr>
            </w:pPr>
            <w:r>
              <w:rPr>
                <w:rFonts w:ascii="Arial" w:hAnsi="Arial" w:cs="Arial"/>
                <w:sz w:val="20"/>
              </w:rPr>
              <w:t>Dilution factor was programmed into instrument</w:t>
            </w:r>
          </w:p>
        </w:tc>
        <w:tc>
          <w:tcPr>
            <w:tcW w:w="3329" w:type="dxa"/>
            <w:gridSpan w:val="4"/>
            <w:tcBorders>
              <w:bottom w:val="single" w:sz="4" w:space="0" w:color="auto"/>
            </w:tcBorders>
          </w:tcPr>
          <w:p w14:paraId="2763BC52" w14:textId="2EBC640D" w:rsidR="00165CB8" w:rsidRDefault="00165CB8">
            <w:pPr>
              <w:jc w:val="left"/>
              <w:rPr>
                <w:rFonts w:ascii="Arial" w:hAnsi="Arial" w:cs="Arial"/>
                <w:sz w:val="20"/>
              </w:rPr>
            </w:pPr>
            <w:r>
              <w:rPr>
                <w:rFonts w:ascii="Arial" w:hAnsi="Arial" w:cs="Arial"/>
                <w:sz w:val="20"/>
              </w:rPr>
              <w:t>DO NOT multiply the analyzer result readout by the Dilution Factor.</w:t>
            </w:r>
          </w:p>
          <w:p w14:paraId="2763BC53" w14:textId="77777777" w:rsidR="00165CB8" w:rsidRDefault="00165CB8">
            <w:pPr>
              <w:jc w:val="left"/>
              <w:rPr>
                <w:rFonts w:ascii="Arial" w:hAnsi="Arial" w:cs="Arial"/>
                <w:sz w:val="20"/>
              </w:rPr>
            </w:pPr>
          </w:p>
        </w:tc>
        <w:tc>
          <w:tcPr>
            <w:tcW w:w="1987" w:type="dxa"/>
            <w:vMerge/>
          </w:tcPr>
          <w:p w14:paraId="2763BC54" w14:textId="77777777" w:rsidR="00165CB8" w:rsidRDefault="00165CB8">
            <w:pPr>
              <w:jc w:val="left"/>
              <w:rPr>
                <w:rFonts w:ascii="Arial" w:hAnsi="Arial" w:cs="Arial"/>
                <w:sz w:val="20"/>
              </w:rPr>
            </w:pPr>
          </w:p>
        </w:tc>
      </w:tr>
      <w:tr w:rsidR="00165CB8" w14:paraId="2763BC5C" w14:textId="77777777">
        <w:trPr>
          <w:cantSplit/>
          <w:trHeight w:val="115"/>
        </w:trPr>
        <w:tc>
          <w:tcPr>
            <w:tcW w:w="1796" w:type="dxa"/>
            <w:vMerge/>
            <w:tcBorders>
              <w:left w:val="nil"/>
              <w:bottom w:val="nil"/>
              <w:right w:val="nil"/>
            </w:tcBorders>
          </w:tcPr>
          <w:p w14:paraId="2763BC56" w14:textId="77777777" w:rsidR="00165CB8" w:rsidRDefault="00165CB8">
            <w:pPr>
              <w:rPr>
                <w:rFonts w:ascii="Arial" w:hAnsi="Arial" w:cs="Arial"/>
              </w:rPr>
            </w:pPr>
          </w:p>
        </w:tc>
        <w:tc>
          <w:tcPr>
            <w:tcW w:w="722" w:type="dxa"/>
            <w:vMerge/>
            <w:tcBorders>
              <w:left w:val="single" w:sz="4" w:space="0" w:color="auto"/>
            </w:tcBorders>
          </w:tcPr>
          <w:p w14:paraId="2763BC57" w14:textId="77777777" w:rsidR="00165CB8" w:rsidRDefault="00165CB8">
            <w:pPr>
              <w:jc w:val="center"/>
              <w:rPr>
                <w:rFonts w:ascii="Arial" w:hAnsi="Arial" w:cs="Arial"/>
                <w:sz w:val="20"/>
              </w:rPr>
            </w:pPr>
          </w:p>
        </w:tc>
        <w:tc>
          <w:tcPr>
            <w:tcW w:w="3328" w:type="dxa"/>
            <w:gridSpan w:val="4"/>
            <w:tcBorders>
              <w:bottom w:val="single" w:sz="4" w:space="0" w:color="auto"/>
            </w:tcBorders>
          </w:tcPr>
          <w:p w14:paraId="2763BC58" w14:textId="5CD843B4" w:rsidR="00165CB8" w:rsidRDefault="00C55DF7">
            <w:pPr>
              <w:pStyle w:val="TableText"/>
              <w:autoSpaceDE/>
              <w:autoSpaceDN/>
              <w:rPr>
                <w:rFonts w:ascii="Arial" w:hAnsi="Arial" w:cs="Arial"/>
              </w:rPr>
            </w:pPr>
            <w:r>
              <w:rPr>
                <w:rFonts w:ascii="Arial" w:hAnsi="Arial" w:cs="Arial"/>
              </w:rPr>
              <w:t>Dilution factor was not programmed into instrument</w:t>
            </w:r>
          </w:p>
        </w:tc>
        <w:tc>
          <w:tcPr>
            <w:tcW w:w="3329" w:type="dxa"/>
            <w:gridSpan w:val="4"/>
            <w:tcBorders>
              <w:bottom w:val="single" w:sz="4" w:space="0" w:color="auto"/>
            </w:tcBorders>
          </w:tcPr>
          <w:p w14:paraId="2763BC59" w14:textId="63884632" w:rsidR="00165CB8" w:rsidRDefault="00165CB8">
            <w:pPr>
              <w:jc w:val="left"/>
              <w:rPr>
                <w:rFonts w:ascii="Arial" w:hAnsi="Arial" w:cs="Arial"/>
                <w:sz w:val="20"/>
              </w:rPr>
            </w:pPr>
            <w:r>
              <w:rPr>
                <w:rFonts w:ascii="Arial" w:hAnsi="Arial" w:cs="Arial"/>
                <w:sz w:val="20"/>
              </w:rPr>
              <w:t>Multiply the analyzer result</w:t>
            </w:r>
            <w:r w:rsidR="004E36FD">
              <w:rPr>
                <w:rFonts w:ascii="Arial" w:hAnsi="Arial" w:cs="Arial"/>
                <w:sz w:val="20"/>
              </w:rPr>
              <w:t xml:space="preserve"> readout by the Dilution Factor. </w:t>
            </w:r>
            <w:r>
              <w:rPr>
                <w:rFonts w:ascii="Arial" w:hAnsi="Arial" w:cs="Arial"/>
                <w:sz w:val="20"/>
              </w:rPr>
              <w:t xml:space="preserve">Show calculations on instrument </w:t>
            </w:r>
            <w:r w:rsidR="004E36FD">
              <w:rPr>
                <w:rFonts w:ascii="Arial" w:hAnsi="Arial" w:cs="Arial"/>
                <w:sz w:val="20"/>
              </w:rPr>
              <w:t>dilution verification log.</w:t>
            </w:r>
          </w:p>
          <w:p w14:paraId="2763BC5A" w14:textId="77777777" w:rsidR="00165CB8" w:rsidRDefault="00165CB8">
            <w:pPr>
              <w:jc w:val="left"/>
              <w:rPr>
                <w:rFonts w:ascii="Arial" w:hAnsi="Arial" w:cs="Arial"/>
                <w:sz w:val="20"/>
              </w:rPr>
            </w:pPr>
          </w:p>
        </w:tc>
        <w:tc>
          <w:tcPr>
            <w:tcW w:w="1987" w:type="dxa"/>
            <w:vMerge/>
          </w:tcPr>
          <w:p w14:paraId="2763BC5B" w14:textId="77777777" w:rsidR="00165CB8" w:rsidRDefault="00165CB8">
            <w:pPr>
              <w:jc w:val="left"/>
              <w:rPr>
                <w:rFonts w:ascii="Arial" w:hAnsi="Arial" w:cs="Arial"/>
                <w:sz w:val="20"/>
              </w:rPr>
            </w:pPr>
          </w:p>
        </w:tc>
      </w:tr>
      <w:tr w:rsidR="004E36FD" w14:paraId="2763BC62" w14:textId="77777777" w:rsidTr="00C164CD">
        <w:trPr>
          <w:cantSplit/>
          <w:trHeight w:val="85"/>
        </w:trPr>
        <w:tc>
          <w:tcPr>
            <w:tcW w:w="1796" w:type="dxa"/>
            <w:vMerge w:val="restart"/>
            <w:tcBorders>
              <w:top w:val="nil"/>
              <w:left w:val="nil"/>
              <w:right w:val="nil"/>
            </w:tcBorders>
          </w:tcPr>
          <w:p w14:paraId="2763BC5D" w14:textId="77777777" w:rsidR="004E36FD" w:rsidRDefault="004E36FD">
            <w:pPr>
              <w:rPr>
                <w:rFonts w:ascii="Arial" w:hAnsi="Arial" w:cs="Arial"/>
              </w:rPr>
            </w:pPr>
          </w:p>
        </w:tc>
        <w:tc>
          <w:tcPr>
            <w:tcW w:w="722" w:type="dxa"/>
            <w:vMerge w:val="restart"/>
            <w:tcBorders>
              <w:left w:val="single" w:sz="4" w:space="0" w:color="auto"/>
            </w:tcBorders>
          </w:tcPr>
          <w:p w14:paraId="2763BC5E" w14:textId="77777777" w:rsidR="004E36FD" w:rsidRDefault="004E36FD">
            <w:pPr>
              <w:jc w:val="center"/>
              <w:rPr>
                <w:rFonts w:ascii="Arial" w:hAnsi="Arial" w:cs="Arial"/>
                <w:sz w:val="20"/>
              </w:rPr>
            </w:pPr>
            <w:r>
              <w:rPr>
                <w:rFonts w:ascii="Arial" w:hAnsi="Arial" w:cs="Arial"/>
                <w:sz w:val="20"/>
              </w:rPr>
              <w:t>10</w:t>
            </w:r>
          </w:p>
        </w:tc>
        <w:tc>
          <w:tcPr>
            <w:tcW w:w="3328" w:type="dxa"/>
            <w:gridSpan w:val="4"/>
            <w:tcBorders>
              <w:bottom w:val="single" w:sz="4" w:space="0" w:color="auto"/>
            </w:tcBorders>
          </w:tcPr>
          <w:p w14:paraId="23650070" w14:textId="74CE7DF5" w:rsidR="004E36FD" w:rsidRPr="00C51912" w:rsidRDefault="004E36FD" w:rsidP="004E36FD">
            <w:pPr>
              <w:jc w:val="left"/>
              <w:rPr>
                <w:rFonts w:ascii="Arial" w:hAnsi="Arial" w:cs="Arial"/>
                <w:b/>
                <w:sz w:val="20"/>
              </w:rPr>
            </w:pPr>
            <w:r w:rsidRPr="00C51912">
              <w:rPr>
                <w:rFonts w:ascii="Arial" w:hAnsi="Arial" w:cs="Arial"/>
                <w:b/>
                <w:sz w:val="20"/>
              </w:rPr>
              <w:t>If</w:t>
            </w:r>
          </w:p>
        </w:tc>
        <w:tc>
          <w:tcPr>
            <w:tcW w:w="3329" w:type="dxa"/>
            <w:gridSpan w:val="4"/>
            <w:tcBorders>
              <w:bottom w:val="single" w:sz="4" w:space="0" w:color="auto"/>
            </w:tcBorders>
          </w:tcPr>
          <w:p w14:paraId="2763BC60" w14:textId="30C325D4" w:rsidR="004E36FD" w:rsidRPr="00C51912" w:rsidRDefault="004E36FD" w:rsidP="004E36FD">
            <w:pPr>
              <w:jc w:val="left"/>
              <w:rPr>
                <w:rFonts w:ascii="Arial" w:hAnsi="Arial" w:cs="Arial"/>
                <w:b/>
                <w:sz w:val="20"/>
              </w:rPr>
            </w:pPr>
            <w:r w:rsidRPr="00C51912">
              <w:rPr>
                <w:rFonts w:ascii="Arial" w:hAnsi="Arial" w:cs="Arial"/>
                <w:b/>
                <w:sz w:val="20"/>
              </w:rPr>
              <w:t>Then</w:t>
            </w:r>
          </w:p>
        </w:tc>
        <w:tc>
          <w:tcPr>
            <w:tcW w:w="1987" w:type="dxa"/>
            <w:vMerge w:val="restart"/>
          </w:tcPr>
          <w:p w14:paraId="2763BC61" w14:textId="77777777" w:rsidR="004E36FD" w:rsidRDefault="004E36FD">
            <w:pPr>
              <w:jc w:val="left"/>
              <w:rPr>
                <w:rFonts w:ascii="Arial" w:hAnsi="Arial" w:cs="Arial"/>
                <w:sz w:val="20"/>
              </w:rPr>
            </w:pPr>
          </w:p>
        </w:tc>
      </w:tr>
      <w:tr w:rsidR="00C55DF7" w14:paraId="612FBE3D" w14:textId="77777777" w:rsidTr="00C164CD">
        <w:trPr>
          <w:cantSplit/>
          <w:trHeight w:val="85"/>
        </w:trPr>
        <w:tc>
          <w:tcPr>
            <w:tcW w:w="1796" w:type="dxa"/>
            <w:vMerge/>
            <w:tcBorders>
              <w:left w:val="nil"/>
              <w:right w:val="nil"/>
            </w:tcBorders>
          </w:tcPr>
          <w:p w14:paraId="4A9CE365" w14:textId="77777777" w:rsidR="00C55DF7" w:rsidRDefault="00C55DF7">
            <w:pPr>
              <w:rPr>
                <w:rFonts w:ascii="Arial" w:hAnsi="Arial" w:cs="Arial"/>
              </w:rPr>
            </w:pPr>
          </w:p>
        </w:tc>
        <w:tc>
          <w:tcPr>
            <w:tcW w:w="722" w:type="dxa"/>
            <w:vMerge/>
            <w:tcBorders>
              <w:left w:val="single" w:sz="4" w:space="0" w:color="auto"/>
            </w:tcBorders>
          </w:tcPr>
          <w:p w14:paraId="7FCC660A" w14:textId="77777777" w:rsidR="00C55DF7" w:rsidRDefault="00C55DF7">
            <w:pPr>
              <w:jc w:val="center"/>
              <w:rPr>
                <w:rFonts w:ascii="Arial" w:hAnsi="Arial" w:cs="Arial"/>
                <w:sz w:val="20"/>
              </w:rPr>
            </w:pPr>
          </w:p>
        </w:tc>
        <w:tc>
          <w:tcPr>
            <w:tcW w:w="3328" w:type="dxa"/>
            <w:gridSpan w:val="4"/>
            <w:tcBorders>
              <w:bottom w:val="single" w:sz="4" w:space="0" w:color="auto"/>
            </w:tcBorders>
          </w:tcPr>
          <w:p w14:paraId="5F73915B" w14:textId="7FA21EE5" w:rsidR="00C55DF7" w:rsidRDefault="00C55DF7" w:rsidP="004E36FD">
            <w:pPr>
              <w:jc w:val="left"/>
              <w:rPr>
                <w:rFonts w:ascii="Arial" w:hAnsi="Arial" w:cs="Arial"/>
                <w:sz w:val="20"/>
              </w:rPr>
            </w:pPr>
            <w:r>
              <w:rPr>
                <w:rFonts w:ascii="Arial" w:hAnsi="Arial" w:cs="Arial"/>
                <w:sz w:val="20"/>
              </w:rPr>
              <w:t>Numerical result</w:t>
            </w:r>
          </w:p>
        </w:tc>
        <w:tc>
          <w:tcPr>
            <w:tcW w:w="3329" w:type="dxa"/>
            <w:gridSpan w:val="4"/>
            <w:tcBorders>
              <w:bottom w:val="single" w:sz="4" w:space="0" w:color="auto"/>
            </w:tcBorders>
          </w:tcPr>
          <w:p w14:paraId="6F9C367C" w14:textId="0988373F" w:rsidR="00C55DF7" w:rsidRDefault="00C55DF7" w:rsidP="004E36FD">
            <w:pPr>
              <w:jc w:val="left"/>
              <w:rPr>
                <w:rFonts w:ascii="Arial" w:hAnsi="Arial" w:cs="Arial"/>
                <w:sz w:val="20"/>
              </w:rPr>
            </w:pPr>
            <w:r>
              <w:rPr>
                <w:rFonts w:ascii="Arial" w:hAnsi="Arial" w:cs="Arial"/>
                <w:sz w:val="20"/>
              </w:rPr>
              <w:t>Report</w:t>
            </w:r>
          </w:p>
        </w:tc>
        <w:tc>
          <w:tcPr>
            <w:tcW w:w="1987" w:type="dxa"/>
            <w:vMerge/>
          </w:tcPr>
          <w:p w14:paraId="56E31880" w14:textId="77777777" w:rsidR="00C55DF7" w:rsidRDefault="00C55DF7">
            <w:pPr>
              <w:jc w:val="left"/>
              <w:rPr>
                <w:rFonts w:ascii="Arial" w:hAnsi="Arial" w:cs="Arial"/>
                <w:sz w:val="20"/>
              </w:rPr>
            </w:pPr>
          </w:p>
        </w:tc>
      </w:tr>
      <w:tr w:rsidR="004E36FD" w14:paraId="641DE267" w14:textId="77777777" w:rsidTr="00C164CD">
        <w:trPr>
          <w:cantSplit/>
          <w:trHeight w:val="85"/>
        </w:trPr>
        <w:tc>
          <w:tcPr>
            <w:tcW w:w="1796" w:type="dxa"/>
            <w:vMerge/>
            <w:tcBorders>
              <w:left w:val="nil"/>
              <w:right w:val="nil"/>
            </w:tcBorders>
          </w:tcPr>
          <w:p w14:paraId="0735CA41" w14:textId="77777777" w:rsidR="004E36FD" w:rsidRDefault="004E36FD">
            <w:pPr>
              <w:rPr>
                <w:rFonts w:ascii="Arial" w:hAnsi="Arial" w:cs="Arial"/>
              </w:rPr>
            </w:pPr>
          </w:p>
        </w:tc>
        <w:tc>
          <w:tcPr>
            <w:tcW w:w="722" w:type="dxa"/>
            <w:vMerge/>
            <w:tcBorders>
              <w:left w:val="single" w:sz="4" w:space="0" w:color="auto"/>
            </w:tcBorders>
          </w:tcPr>
          <w:p w14:paraId="359CC707" w14:textId="77777777" w:rsidR="004E36FD" w:rsidRDefault="004E36FD">
            <w:pPr>
              <w:jc w:val="center"/>
              <w:rPr>
                <w:rFonts w:ascii="Arial" w:hAnsi="Arial" w:cs="Arial"/>
                <w:sz w:val="20"/>
              </w:rPr>
            </w:pPr>
          </w:p>
        </w:tc>
        <w:tc>
          <w:tcPr>
            <w:tcW w:w="3328" w:type="dxa"/>
            <w:gridSpan w:val="4"/>
            <w:tcBorders>
              <w:bottom w:val="single" w:sz="4" w:space="0" w:color="auto"/>
            </w:tcBorders>
          </w:tcPr>
          <w:p w14:paraId="46F05C43" w14:textId="10760ED3" w:rsidR="004E36FD" w:rsidRDefault="004E36FD" w:rsidP="004E36FD">
            <w:pPr>
              <w:jc w:val="left"/>
              <w:rPr>
                <w:rFonts w:ascii="Arial" w:hAnsi="Arial" w:cs="Arial"/>
                <w:sz w:val="20"/>
              </w:rPr>
            </w:pPr>
            <w:r>
              <w:rPr>
                <w:rFonts w:ascii="Arial" w:hAnsi="Arial" w:cs="Arial"/>
                <w:sz w:val="20"/>
              </w:rPr>
              <w:t>Result is “less than”</w:t>
            </w:r>
          </w:p>
        </w:tc>
        <w:tc>
          <w:tcPr>
            <w:tcW w:w="3329" w:type="dxa"/>
            <w:gridSpan w:val="4"/>
            <w:tcBorders>
              <w:bottom w:val="single" w:sz="4" w:space="0" w:color="auto"/>
            </w:tcBorders>
          </w:tcPr>
          <w:p w14:paraId="5A8C1FD9" w14:textId="1624E2BD" w:rsidR="004E36FD" w:rsidRDefault="004E36FD" w:rsidP="004E36FD">
            <w:pPr>
              <w:jc w:val="left"/>
              <w:rPr>
                <w:rFonts w:ascii="Arial" w:hAnsi="Arial" w:cs="Arial"/>
                <w:sz w:val="20"/>
              </w:rPr>
            </w:pPr>
            <w:r>
              <w:rPr>
                <w:rFonts w:ascii="Arial" w:hAnsi="Arial" w:cs="Arial"/>
                <w:sz w:val="20"/>
              </w:rPr>
              <w:t xml:space="preserve">Do not report.  </w:t>
            </w:r>
          </w:p>
        </w:tc>
        <w:tc>
          <w:tcPr>
            <w:tcW w:w="1987" w:type="dxa"/>
            <w:vMerge/>
          </w:tcPr>
          <w:p w14:paraId="4CAEAC89" w14:textId="77777777" w:rsidR="004E36FD" w:rsidRDefault="004E36FD">
            <w:pPr>
              <w:jc w:val="left"/>
              <w:rPr>
                <w:rFonts w:ascii="Arial" w:hAnsi="Arial" w:cs="Arial"/>
                <w:sz w:val="20"/>
              </w:rPr>
            </w:pPr>
          </w:p>
        </w:tc>
      </w:tr>
      <w:tr w:rsidR="004E36FD" w14:paraId="51596870" w14:textId="77777777" w:rsidTr="00C164CD">
        <w:trPr>
          <w:cantSplit/>
          <w:trHeight w:val="85"/>
        </w:trPr>
        <w:tc>
          <w:tcPr>
            <w:tcW w:w="1796" w:type="dxa"/>
            <w:vMerge/>
            <w:tcBorders>
              <w:left w:val="nil"/>
              <w:bottom w:val="nil"/>
              <w:right w:val="nil"/>
            </w:tcBorders>
          </w:tcPr>
          <w:p w14:paraId="69837311" w14:textId="77777777" w:rsidR="004E36FD" w:rsidRDefault="004E36FD">
            <w:pPr>
              <w:rPr>
                <w:rFonts w:ascii="Arial" w:hAnsi="Arial" w:cs="Arial"/>
              </w:rPr>
            </w:pPr>
          </w:p>
        </w:tc>
        <w:tc>
          <w:tcPr>
            <w:tcW w:w="722" w:type="dxa"/>
            <w:vMerge/>
            <w:tcBorders>
              <w:left w:val="single" w:sz="4" w:space="0" w:color="auto"/>
              <w:bottom w:val="single" w:sz="4" w:space="0" w:color="auto"/>
            </w:tcBorders>
          </w:tcPr>
          <w:p w14:paraId="72E2315C" w14:textId="77777777" w:rsidR="004E36FD" w:rsidRDefault="004E36FD">
            <w:pPr>
              <w:jc w:val="center"/>
              <w:rPr>
                <w:rFonts w:ascii="Arial" w:hAnsi="Arial" w:cs="Arial"/>
                <w:sz w:val="20"/>
              </w:rPr>
            </w:pPr>
          </w:p>
        </w:tc>
        <w:tc>
          <w:tcPr>
            <w:tcW w:w="3328" w:type="dxa"/>
            <w:gridSpan w:val="4"/>
            <w:tcBorders>
              <w:bottom w:val="single" w:sz="4" w:space="0" w:color="auto"/>
            </w:tcBorders>
          </w:tcPr>
          <w:p w14:paraId="448C5BA0" w14:textId="2AB382CF" w:rsidR="004E36FD" w:rsidRDefault="004E36FD" w:rsidP="004E36FD">
            <w:pPr>
              <w:jc w:val="left"/>
              <w:rPr>
                <w:rFonts w:ascii="Arial" w:hAnsi="Arial" w:cs="Arial"/>
                <w:sz w:val="20"/>
              </w:rPr>
            </w:pPr>
            <w:r>
              <w:rPr>
                <w:rFonts w:ascii="Arial" w:hAnsi="Arial" w:cs="Arial"/>
                <w:sz w:val="20"/>
              </w:rPr>
              <w:t>Result is “greater than”</w:t>
            </w:r>
          </w:p>
        </w:tc>
        <w:tc>
          <w:tcPr>
            <w:tcW w:w="3329" w:type="dxa"/>
            <w:gridSpan w:val="4"/>
            <w:tcBorders>
              <w:bottom w:val="single" w:sz="4" w:space="0" w:color="auto"/>
            </w:tcBorders>
          </w:tcPr>
          <w:p w14:paraId="6A8C7C9F" w14:textId="0167B1C7" w:rsidR="004E36FD" w:rsidRDefault="00C55DF7" w:rsidP="004E36FD">
            <w:pPr>
              <w:jc w:val="left"/>
              <w:rPr>
                <w:rFonts w:ascii="Arial" w:hAnsi="Arial" w:cs="Arial"/>
                <w:sz w:val="20"/>
              </w:rPr>
            </w:pPr>
            <w:r>
              <w:rPr>
                <w:rFonts w:ascii="Arial" w:hAnsi="Arial" w:cs="Arial"/>
                <w:sz w:val="20"/>
              </w:rPr>
              <w:t>See assay procedure. Either perform higher dilution as allowed by assay procedure, or report as the greater than value.</w:t>
            </w:r>
          </w:p>
        </w:tc>
        <w:tc>
          <w:tcPr>
            <w:tcW w:w="1987" w:type="dxa"/>
            <w:vMerge/>
            <w:tcBorders>
              <w:bottom w:val="single" w:sz="4" w:space="0" w:color="auto"/>
            </w:tcBorders>
          </w:tcPr>
          <w:p w14:paraId="2A95D6AD" w14:textId="77777777" w:rsidR="004E36FD" w:rsidRDefault="004E36FD">
            <w:pPr>
              <w:jc w:val="left"/>
              <w:rPr>
                <w:rFonts w:ascii="Arial" w:hAnsi="Arial" w:cs="Arial"/>
                <w:sz w:val="20"/>
              </w:rPr>
            </w:pPr>
          </w:p>
        </w:tc>
      </w:tr>
      <w:tr w:rsidR="00165CB8" w14:paraId="2763BC68" w14:textId="77777777">
        <w:trPr>
          <w:cantSplit/>
        </w:trPr>
        <w:tc>
          <w:tcPr>
            <w:tcW w:w="1796" w:type="dxa"/>
            <w:tcBorders>
              <w:top w:val="nil"/>
              <w:left w:val="nil"/>
              <w:bottom w:val="nil"/>
              <w:right w:val="nil"/>
            </w:tcBorders>
          </w:tcPr>
          <w:p w14:paraId="2763BC63" w14:textId="77777777" w:rsidR="00165CB8" w:rsidRDefault="00165CB8">
            <w:pPr>
              <w:rPr>
                <w:rFonts w:ascii="Arial" w:hAnsi="Arial" w:cs="Arial"/>
              </w:rPr>
            </w:pPr>
          </w:p>
        </w:tc>
        <w:tc>
          <w:tcPr>
            <w:tcW w:w="722" w:type="dxa"/>
            <w:tcBorders>
              <w:left w:val="single" w:sz="4" w:space="0" w:color="auto"/>
              <w:bottom w:val="single" w:sz="4" w:space="0" w:color="auto"/>
            </w:tcBorders>
          </w:tcPr>
          <w:p w14:paraId="2763BC64" w14:textId="77777777" w:rsidR="00165CB8" w:rsidRDefault="00165CB8">
            <w:pPr>
              <w:jc w:val="center"/>
              <w:rPr>
                <w:rFonts w:ascii="Arial" w:hAnsi="Arial" w:cs="Arial"/>
                <w:sz w:val="20"/>
              </w:rPr>
            </w:pPr>
            <w:r>
              <w:rPr>
                <w:rFonts w:ascii="Arial" w:hAnsi="Arial" w:cs="Arial"/>
                <w:sz w:val="20"/>
              </w:rPr>
              <w:t>11</w:t>
            </w:r>
          </w:p>
        </w:tc>
        <w:tc>
          <w:tcPr>
            <w:tcW w:w="6657" w:type="dxa"/>
            <w:gridSpan w:val="8"/>
            <w:tcBorders>
              <w:bottom w:val="single" w:sz="4" w:space="0" w:color="auto"/>
            </w:tcBorders>
          </w:tcPr>
          <w:p w14:paraId="7566C738" w14:textId="77777777" w:rsidR="00FA7F76" w:rsidRDefault="00FA7F76" w:rsidP="00FA7F76">
            <w:pPr>
              <w:jc w:val="left"/>
              <w:rPr>
                <w:rFonts w:ascii="Arial" w:hAnsi="Arial" w:cs="Arial"/>
                <w:sz w:val="20"/>
              </w:rPr>
            </w:pPr>
            <w:r>
              <w:rPr>
                <w:rFonts w:ascii="Arial" w:hAnsi="Arial" w:cs="Arial"/>
                <w:sz w:val="20"/>
              </w:rPr>
              <w:t>Follow instrument protocol for programming dilution factor and patient demographics information.</w:t>
            </w:r>
          </w:p>
          <w:p w14:paraId="2763BC66" w14:textId="77777777" w:rsidR="00165CB8" w:rsidRDefault="00165CB8">
            <w:pPr>
              <w:jc w:val="left"/>
              <w:rPr>
                <w:rFonts w:ascii="Arial" w:hAnsi="Arial" w:cs="Arial"/>
                <w:sz w:val="20"/>
              </w:rPr>
            </w:pPr>
          </w:p>
        </w:tc>
        <w:tc>
          <w:tcPr>
            <w:tcW w:w="1987" w:type="dxa"/>
            <w:tcBorders>
              <w:bottom w:val="single" w:sz="4" w:space="0" w:color="auto"/>
            </w:tcBorders>
          </w:tcPr>
          <w:p w14:paraId="2763BC67" w14:textId="77777777" w:rsidR="00165CB8" w:rsidRDefault="00165CB8">
            <w:pPr>
              <w:jc w:val="left"/>
              <w:rPr>
                <w:rFonts w:ascii="Arial" w:hAnsi="Arial" w:cs="Arial"/>
                <w:sz w:val="20"/>
              </w:rPr>
            </w:pPr>
          </w:p>
        </w:tc>
      </w:tr>
      <w:tr w:rsidR="00165CB8" w14:paraId="2763BC6E" w14:textId="77777777">
        <w:trPr>
          <w:cantSplit/>
        </w:trPr>
        <w:tc>
          <w:tcPr>
            <w:tcW w:w="1796" w:type="dxa"/>
            <w:tcBorders>
              <w:top w:val="nil"/>
              <w:left w:val="nil"/>
              <w:bottom w:val="nil"/>
              <w:right w:val="nil"/>
            </w:tcBorders>
          </w:tcPr>
          <w:p w14:paraId="2763BC69" w14:textId="77777777" w:rsidR="00165CB8" w:rsidRDefault="00165CB8">
            <w:pPr>
              <w:rPr>
                <w:rFonts w:ascii="Arial" w:hAnsi="Arial" w:cs="Arial"/>
              </w:rPr>
            </w:pPr>
          </w:p>
        </w:tc>
        <w:tc>
          <w:tcPr>
            <w:tcW w:w="722" w:type="dxa"/>
            <w:tcBorders>
              <w:left w:val="nil"/>
              <w:bottom w:val="single" w:sz="4" w:space="0" w:color="auto"/>
              <w:right w:val="nil"/>
            </w:tcBorders>
          </w:tcPr>
          <w:p w14:paraId="2763BC6A" w14:textId="77777777" w:rsidR="00165CB8" w:rsidRDefault="00165CB8">
            <w:pPr>
              <w:jc w:val="center"/>
              <w:rPr>
                <w:rFonts w:ascii="Arial" w:hAnsi="Arial" w:cs="Arial"/>
                <w:sz w:val="20"/>
              </w:rPr>
            </w:pPr>
          </w:p>
          <w:p w14:paraId="2763BC6B" w14:textId="77777777" w:rsidR="00165CB8" w:rsidRDefault="00165CB8">
            <w:pPr>
              <w:jc w:val="center"/>
              <w:rPr>
                <w:rFonts w:ascii="Arial" w:hAnsi="Arial" w:cs="Arial"/>
                <w:sz w:val="20"/>
              </w:rPr>
            </w:pPr>
          </w:p>
        </w:tc>
        <w:tc>
          <w:tcPr>
            <w:tcW w:w="6657" w:type="dxa"/>
            <w:gridSpan w:val="8"/>
            <w:tcBorders>
              <w:left w:val="nil"/>
              <w:bottom w:val="single" w:sz="4" w:space="0" w:color="auto"/>
              <w:right w:val="nil"/>
            </w:tcBorders>
          </w:tcPr>
          <w:p w14:paraId="2763BC6C" w14:textId="77777777" w:rsidR="00165CB8" w:rsidRDefault="00165CB8">
            <w:pPr>
              <w:jc w:val="left"/>
              <w:rPr>
                <w:rFonts w:ascii="Arial" w:hAnsi="Arial" w:cs="Arial"/>
                <w:sz w:val="20"/>
              </w:rPr>
            </w:pPr>
          </w:p>
        </w:tc>
        <w:tc>
          <w:tcPr>
            <w:tcW w:w="1987" w:type="dxa"/>
            <w:tcBorders>
              <w:left w:val="nil"/>
              <w:bottom w:val="single" w:sz="4" w:space="0" w:color="auto"/>
              <w:right w:val="nil"/>
            </w:tcBorders>
          </w:tcPr>
          <w:p w14:paraId="2763BC6D" w14:textId="77777777" w:rsidR="00165CB8" w:rsidRDefault="00165CB8">
            <w:pPr>
              <w:jc w:val="left"/>
              <w:rPr>
                <w:rFonts w:ascii="Arial" w:hAnsi="Arial" w:cs="Arial"/>
                <w:sz w:val="20"/>
              </w:rPr>
            </w:pPr>
          </w:p>
        </w:tc>
      </w:tr>
      <w:tr w:rsidR="00165CB8" w14:paraId="2763BC73" w14:textId="77777777">
        <w:trPr>
          <w:cantSplit/>
        </w:trPr>
        <w:tc>
          <w:tcPr>
            <w:tcW w:w="1796" w:type="dxa"/>
            <w:tcBorders>
              <w:top w:val="nil"/>
              <w:left w:val="nil"/>
              <w:bottom w:val="nil"/>
              <w:right w:val="nil"/>
            </w:tcBorders>
          </w:tcPr>
          <w:p w14:paraId="2763BC6F" w14:textId="77777777" w:rsidR="00165CB8" w:rsidRDefault="00165CB8">
            <w:pPr>
              <w:rPr>
                <w:rFonts w:ascii="Arial" w:hAnsi="Arial" w:cs="Arial"/>
              </w:rPr>
            </w:pPr>
            <w:r>
              <w:rPr>
                <w:rFonts w:ascii="Arial" w:hAnsi="Arial" w:cs="Arial"/>
                <w:b/>
                <w:color w:val="0000FF"/>
                <w:sz w:val="20"/>
              </w:rPr>
              <w:t>Serial Dilution</w:t>
            </w:r>
          </w:p>
        </w:tc>
        <w:tc>
          <w:tcPr>
            <w:tcW w:w="722" w:type="dxa"/>
            <w:tcBorders>
              <w:top w:val="single" w:sz="4" w:space="0" w:color="auto"/>
              <w:left w:val="single" w:sz="4" w:space="0" w:color="auto"/>
              <w:bottom w:val="single" w:sz="4" w:space="0" w:color="auto"/>
            </w:tcBorders>
          </w:tcPr>
          <w:p w14:paraId="2763BC70" w14:textId="77777777" w:rsidR="00165CB8" w:rsidRDefault="00165CB8">
            <w:pPr>
              <w:rPr>
                <w:rFonts w:ascii="Arial" w:hAnsi="Arial" w:cs="Arial"/>
                <w:b/>
                <w:sz w:val="20"/>
              </w:rPr>
            </w:pPr>
            <w:r>
              <w:rPr>
                <w:rFonts w:ascii="Arial" w:hAnsi="Arial" w:cs="Arial"/>
                <w:b/>
                <w:sz w:val="20"/>
              </w:rPr>
              <w:t>Step</w:t>
            </w:r>
          </w:p>
        </w:tc>
        <w:tc>
          <w:tcPr>
            <w:tcW w:w="6657" w:type="dxa"/>
            <w:gridSpan w:val="8"/>
            <w:tcBorders>
              <w:top w:val="single" w:sz="4" w:space="0" w:color="auto"/>
              <w:bottom w:val="single" w:sz="4" w:space="0" w:color="auto"/>
            </w:tcBorders>
          </w:tcPr>
          <w:p w14:paraId="2763BC71" w14:textId="77777777" w:rsidR="00165CB8" w:rsidRDefault="00165CB8">
            <w:pPr>
              <w:pStyle w:val="TableHeaderText"/>
              <w:autoSpaceDE/>
              <w:autoSpaceDN/>
              <w:rPr>
                <w:rFonts w:ascii="Arial" w:hAnsi="Arial" w:cs="Arial"/>
              </w:rPr>
            </w:pPr>
            <w:r>
              <w:rPr>
                <w:rFonts w:ascii="Arial" w:hAnsi="Arial" w:cs="Arial"/>
              </w:rPr>
              <w:t>Action</w:t>
            </w:r>
          </w:p>
        </w:tc>
        <w:tc>
          <w:tcPr>
            <w:tcW w:w="1987" w:type="dxa"/>
            <w:tcBorders>
              <w:top w:val="single" w:sz="4" w:space="0" w:color="auto"/>
              <w:bottom w:val="single" w:sz="4" w:space="0" w:color="auto"/>
            </w:tcBorders>
          </w:tcPr>
          <w:p w14:paraId="2763BC72" w14:textId="77777777" w:rsidR="00165CB8" w:rsidRDefault="00165CB8">
            <w:pPr>
              <w:rPr>
                <w:rFonts w:ascii="Arial" w:hAnsi="Arial" w:cs="Arial"/>
                <w:b/>
                <w:sz w:val="20"/>
              </w:rPr>
            </w:pPr>
            <w:r>
              <w:rPr>
                <w:rFonts w:ascii="Arial" w:hAnsi="Arial" w:cs="Arial"/>
                <w:b/>
                <w:sz w:val="20"/>
              </w:rPr>
              <w:t>Related Document</w:t>
            </w:r>
          </w:p>
        </w:tc>
      </w:tr>
      <w:tr w:rsidR="00165CB8" w14:paraId="2763BC79" w14:textId="77777777">
        <w:trPr>
          <w:cantSplit/>
        </w:trPr>
        <w:tc>
          <w:tcPr>
            <w:tcW w:w="1796" w:type="dxa"/>
            <w:tcBorders>
              <w:top w:val="nil"/>
              <w:left w:val="nil"/>
              <w:bottom w:val="nil"/>
              <w:right w:val="nil"/>
            </w:tcBorders>
          </w:tcPr>
          <w:p w14:paraId="2763BC74" w14:textId="77777777" w:rsidR="00165CB8" w:rsidRDefault="00165CB8">
            <w:pPr>
              <w:rPr>
                <w:rFonts w:ascii="Arial" w:hAnsi="Arial" w:cs="Arial"/>
              </w:rPr>
            </w:pPr>
          </w:p>
        </w:tc>
        <w:tc>
          <w:tcPr>
            <w:tcW w:w="722" w:type="dxa"/>
            <w:tcBorders>
              <w:left w:val="single" w:sz="4" w:space="0" w:color="auto"/>
              <w:bottom w:val="single" w:sz="4" w:space="0" w:color="auto"/>
            </w:tcBorders>
          </w:tcPr>
          <w:p w14:paraId="2763BC75" w14:textId="77777777" w:rsidR="00165CB8" w:rsidRDefault="00165CB8">
            <w:pPr>
              <w:jc w:val="center"/>
              <w:rPr>
                <w:rFonts w:ascii="Arial" w:hAnsi="Arial" w:cs="Arial"/>
                <w:sz w:val="20"/>
              </w:rPr>
            </w:pPr>
            <w:r>
              <w:rPr>
                <w:rFonts w:ascii="Arial" w:hAnsi="Arial" w:cs="Arial"/>
                <w:sz w:val="20"/>
              </w:rPr>
              <w:t>1</w:t>
            </w:r>
          </w:p>
        </w:tc>
        <w:tc>
          <w:tcPr>
            <w:tcW w:w="6657" w:type="dxa"/>
            <w:gridSpan w:val="8"/>
            <w:tcBorders>
              <w:bottom w:val="single" w:sz="4" w:space="0" w:color="auto"/>
            </w:tcBorders>
          </w:tcPr>
          <w:p w14:paraId="2763BC76" w14:textId="188BC2C5" w:rsidR="00165CB8" w:rsidRDefault="004C1EC0">
            <w:pPr>
              <w:jc w:val="left"/>
              <w:rPr>
                <w:rFonts w:ascii="Arial" w:hAnsi="Arial" w:cs="Arial"/>
                <w:sz w:val="20"/>
              </w:rPr>
            </w:pPr>
            <w:r>
              <w:rPr>
                <w:rFonts w:ascii="Arial" w:hAnsi="Arial" w:cs="Arial"/>
                <w:sz w:val="20"/>
              </w:rPr>
              <w:t>Follow individual assay procedures for serial dilutions, as applicable.</w:t>
            </w:r>
          </w:p>
          <w:p w14:paraId="2763BC77" w14:textId="77777777" w:rsidR="00165CB8" w:rsidRDefault="00165CB8">
            <w:pPr>
              <w:jc w:val="left"/>
              <w:rPr>
                <w:rFonts w:ascii="Arial" w:hAnsi="Arial" w:cs="Arial"/>
                <w:sz w:val="20"/>
              </w:rPr>
            </w:pPr>
          </w:p>
        </w:tc>
        <w:tc>
          <w:tcPr>
            <w:tcW w:w="1987" w:type="dxa"/>
            <w:tcBorders>
              <w:bottom w:val="single" w:sz="4" w:space="0" w:color="auto"/>
            </w:tcBorders>
          </w:tcPr>
          <w:p w14:paraId="2763BC78" w14:textId="77777777" w:rsidR="00165CB8" w:rsidRDefault="00165CB8">
            <w:pPr>
              <w:jc w:val="left"/>
              <w:rPr>
                <w:rFonts w:ascii="Arial" w:hAnsi="Arial" w:cs="Arial"/>
                <w:sz w:val="20"/>
              </w:rPr>
            </w:pPr>
          </w:p>
        </w:tc>
      </w:tr>
      <w:tr w:rsidR="00165CB8" w14:paraId="2763BCD4" w14:textId="77777777" w:rsidTr="00994550">
        <w:trPr>
          <w:cantSplit/>
        </w:trPr>
        <w:tc>
          <w:tcPr>
            <w:tcW w:w="1796" w:type="dxa"/>
            <w:tcBorders>
              <w:top w:val="nil"/>
              <w:left w:val="nil"/>
              <w:bottom w:val="nil"/>
              <w:right w:val="nil"/>
            </w:tcBorders>
          </w:tcPr>
          <w:p w14:paraId="2763BCD2" w14:textId="77777777" w:rsidR="00165CB8" w:rsidRDefault="00165CB8">
            <w:pPr>
              <w:rPr>
                <w:rFonts w:ascii="Arial" w:hAnsi="Arial" w:cs="Arial"/>
              </w:rPr>
            </w:pPr>
          </w:p>
        </w:tc>
        <w:tc>
          <w:tcPr>
            <w:tcW w:w="9366" w:type="dxa"/>
            <w:gridSpan w:val="10"/>
            <w:tcBorders>
              <w:left w:val="nil"/>
              <w:bottom w:val="single" w:sz="18" w:space="0" w:color="BFBFBF"/>
              <w:right w:val="nil"/>
            </w:tcBorders>
          </w:tcPr>
          <w:p w14:paraId="2763BCD3" w14:textId="77777777" w:rsidR="00165CB8" w:rsidRDefault="00165CB8">
            <w:pPr>
              <w:jc w:val="left"/>
              <w:rPr>
                <w:rFonts w:ascii="Arial" w:hAnsi="Arial" w:cs="Arial"/>
                <w:sz w:val="20"/>
              </w:rPr>
            </w:pPr>
          </w:p>
        </w:tc>
      </w:tr>
      <w:tr w:rsidR="00165CB8" w14:paraId="2763BD72" w14:textId="77777777" w:rsidTr="00C51912">
        <w:trPr>
          <w:cantSplit/>
          <w:trHeight w:val="1395"/>
        </w:trPr>
        <w:tc>
          <w:tcPr>
            <w:tcW w:w="1796" w:type="dxa"/>
            <w:tcBorders>
              <w:top w:val="nil"/>
              <w:left w:val="nil"/>
              <w:bottom w:val="nil"/>
              <w:right w:val="nil"/>
            </w:tcBorders>
          </w:tcPr>
          <w:p w14:paraId="2763BD6B" w14:textId="77777777" w:rsidR="00165CB8" w:rsidRDefault="00165CB8" w:rsidP="00165CB8">
            <w:pPr>
              <w:rPr>
                <w:rFonts w:ascii="Arial" w:hAnsi="Arial" w:cs="Arial"/>
                <w:b/>
                <w:color w:val="0000FF"/>
                <w:sz w:val="20"/>
              </w:rPr>
            </w:pPr>
          </w:p>
          <w:p w14:paraId="2763BD6C" w14:textId="77777777" w:rsidR="00165CB8" w:rsidRDefault="00165CB8" w:rsidP="00165CB8">
            <w:pPr>
              <w:rPr>
                <w:rFonts w:ascii="Arial" w:hAnsi="Arial" w:cs="Arial"/>
                <w:b/>
                <w:color w:val="0000FF"/>
                <w:sz w:val="20"/>
              </w:rPr>
            </w:pPr>
            <w:r>
              <w:rPr>
                <w:rFonts w:ascii="Arial" w:hAnsi="Arial" w:cs="Arial"/>
                <w:b/>
                <w:color w:val="0000FF"/>
                <w:sz w:val="20"/>
              </w:rPr>
              <w:t>Interpretation/ Results/Critical Values</w:t>
            </w:r>
          </w:p>
        </w:tc>
        <w:tc>
          <w:tcPr>
            <w:tcW w:w="9366" w:type="dxa"/>
            <w:gridSpan w:val="10"/>
            <w:tcBorders>
              <w:top w:val="single" w:sz="18" w:space="0" w:color="BFBFBF"/>
              <w:left w:val="nil"/>
              <w:bottom w:val="single" w:sz="18" w:space="0" w:color="BFBFBF"/>
              <w:right w:val="nil"/>
            </w:tcBorders>
            <w:vAlign w:val="center"/>
          </w:tcPr>
          <w:p w14:paraId="2763BD6D" w14:textId="77777777" w:rsidR="00165CB8" w:rsidRPr="00165CB8" w:rsidRDefault="00165CB8" w:rsidP="00165CB8">
            <w:pPr>
              <w:numPr>
                <w:ilvl w:val="0"/>
                <w:numId w:val="30"/>
              </w:numPr>
              <w:spacing w:after="100" w:afterAutospacing="1"/>
              <w:rPr>
                <w:rFonts w:ascii="Arial" w:hAnsi="Arial" w:cs="Arial"/>
                <w:sz w:val="20"/>
                <w:szCs w:val="20"/>
              </w:rPr>
            </w:pPr>
            <w:r w:rsidRPr="00165CB8">
              <w:rPr>
                <w:rFonts w:ascii="Arial" w:hAnsi="Arial" w:cs="Arial"/>
                <w:sz w:val="20"/>
                <w:szCs w:val="20"/>
              </w:rPr>
              <w:t>Have all calculations and work checked by a second tech prior to release of results.</w:t>
            </w:r>
          </w:p>
          <w:p w14:paraId="2763BD6E" w14:textId="77777777" w:rsidR="00165CB8" w:rsidRPr="00165CB8" w:rsidRDefault="00165CB8" w:rsidP="00165CB8">
            <w:pPr>
              <w:numPr>
                <w:ilvl w:val="0"/>
                <w:numId w:val="30"/>
              </w:numPr>
              <w:spacing w:after="100" w:afterAutospacing="1"/>
              <w:rPr>
                <w:rFonts w:ascii="Arial" w:hAnsi="Arial" w:cs="Arial"/>
                <w:sz w:val="20"/>
                <w:szCs w:val="20"/>
              </w:rPr>
            </w:pPr>
            <w:r w:rsidRPr="00165CB8">
              <w:rPr>
                <w:rFonts w:ascii="Arial" w:hAnsi="Arial" w:cs="Arial"/>
                <w:sz w:val="20"/>
                <w:szCs w:val="20"/>
              </w:rPr>
              <w:t>Final results should not contain error messages.</w:t>
            </w:r>
          </w:p>
          <w:p w14:paraId="2763BD71" w14:textId="77777777" w:rsidR="00165CB8" w:rsidRDefault="00165CB8" w:rsidP="00165CB8">
            <w:pPr>
              <w:ind w:left="360"/>
              <w:jc w:val="left"/>
              <w:rPr>
                <w:rFonts w:ascii="Arial" w:hAnsi="Arial" w:cs="Arial"/>
                <w:sz w:val="20"/>
              </w:rPr>
            </w:pPr>
            <w:r w:rsidRPr="00165CB8">
              <w:rPr>
                <w:rFonts w:ascii="Arial" w:hAnsi="Arial" w:cs="Arial"/>
                <w:sz w:val="20"/>
                <w:szCs w:val="20"/>
              </w:rPr>
              <w:t>The smallest dilution with a reportable result will have the least error.</w:t>
            </w:r>
          </w:p>
        </w:tc>
      </w:tr>
      <w:tr w:rsidR="00165CB8" w14:paraId="2763BD78" w14:textId="77777777" w:rsidTr="00C51912">
        <w:trPr>
          <w:cantSplit/>
          <w:trHeight w:val="1305"/>
        </w:trPr>
        <w:tc>
          <w:tcPr>
            <w:tcW w:w="1796" w:type="dxa"/>
            <w:tcBorders>
              <w:top w:val="nil"/>
              <w:left w:val="nil"/>
              <w:bottom w:val="nil"/>
              <w:right w:val="nil"/>
            </w:tcBorders>
          </w:tcPr>
          <w:p w14:paraId="2763BD73" w14:textId="77777777" w:rsidR="00165CB8" w:rsidRDefault="00165CB8">
            <w:pPr>
              <w:rPr>
                <w:rFonts w:ascii="Arial" w:hAnsi="Arial" w:cs="Arial"/>
                <w:b/>
                <w:color w:val="0000FF"/>
                <w:sz w:val="20"/>
              </w:rPr>
            </w:pPr>
          </w:p>
          <w:p w14:paraId="2763BD74" w14:textId="77777777" w:rsidR="00165CB8" w:rsidRDefault="00165CB8">
            <w:pPr>
              <w:rPr>
                <w:rFonts w:ascii="Arial" w:hAnsi="Arial" w:cs="Arial"/>
                <w:b/>
                <w:color w:val="0000FF"/>
                <w:sz w:val="20"/>
              </w:rPr>
            </w:pPr>
            <w:r>
              <w:rPr>
                <w:rFonts w:ascii="Arial" w:hAnsi="Arial" w:cs="Arial"/>
                <w:b/>
                <w:color w:val="0000FF"/>
                <w:sz w:val="20"/>
              </w:rPr>
              <w:t>Limitations</w:t>
            </w:r>
          </w:p>
          <w:p w14:paraId="2763BD75" w14:textId="77777777" w:rsidR="00165CB8" w:rsidRDefault="00165CB8">
            <w:pPr>
              <w:rPr>
                <w:rFonts w:ascii="Arial" w:hAnsi="Arial" w:cs="Arial"/>
                <w:b/>
                <w:color w:val="0000FF"/>
                <w:sz w:val="20"/>
              </w:rPr>
            </w:pPr>
          </w:p>
        </w:tc>
        <w:tc>
          <w:tcPr>
            <w:tcW w:w="9366" w:type="dxa"/>
            <w:gridSpan w:val="10"/>
            <w:tcBorders>
              <w:top w:val="single" w:sz="18" w:space="0" w:color="BFBFBF"/>
              <w:left w:val="nil"/>
              <w:bottom w:val="single" w:sz="18" w:space="0" w:color="BFBFBF"/>
              <w:right w:val="nil"/>
            </w:tcBorders>
            <w:vAlign w:val="center"/>
          </w:tcPr>
          <w:p w14:paraId="565D8542" w14:textId="5679035A" w:rsidR="00C51912" w:rsidRDefault="00C51912" w:rsidP="00094CEF">
            <w:pPr>
              <w:numPr>
                <w:ilvl w:val="0"/>
                <w:numId w:val="36"/>
              </w:numPr>
              <w:jc w:val="left"/>
              <w:rPr>
                <w:rFonts w:ascii="Arial" w:hAnsi="Arial" w:cs="Arial"/>
                <w:sz w:val="20"/>
              </w:rPr>
            </w:pPr>
            <w:r>
              <w:rPr>
                <w:rFonts w:ascii="Arial" w:hAnsi="Arial" w:cs="Arial"/>
                <w:sz w:val="20"/>
              </w:rPr>
              <w:t>Only perform manual dilutions as outlined in each assay procedure.</w:t>
            </w:r>
          </w:p>
          <w:p w14:paraId="5CCE181B" w14:textId="4F9790E4" w:rsidR="00C51912" w:rsidRDefault="00C51912" w:rsidP="00094CEF">
            <w:pPr>
              <w:numPr>
                <w:ilvl w:val="0"/>
                <w:numId w:val="36"/>
              </w:numPr>
              <w:jc w:val="left"/>
              <w:rPr>
                <w:rFonts w:ascii="Arial" w:hAnsi="Arial" w:cs="Arial"/>
                <w:sz w:val="20"/>
              </w:rPr>
            </w:pPr>
            <w:r>
              <w:rPr>
                <w:rFonts w:ascii="Arial" w:hAnsi="Arial" w:cs="Arial"/>
                <w:sz w:val="20"/>
              </w:rPr>
              <w:t>Do not report values below measuring range (less than values) after a dilution unless otherwise specified.</w:t>
            </w:r>
          </w:p>
          <w:p w14:paraId="36AB2F03" w14:textId="77777777" w:rsidR="00165CB8" w:rsidRDefault="00C51912" w:rsidP="00094CEF">
            <w:pPr>
              <w:numPr>
                <w:ilvl w:val="0"/>
                <w:numId w:val="36"/>
              </w:numPr>
              <w:jc w:val="left"/>
              <w:rPr>
                <w:rFonts w:ascii="Arial" w:hAnsi="Arial" w:cs="Arial"/>
                <w:sz w:val="20"/>
              </w:rPr>
            </w:pPr>
            <w:r>
              <w:rPr>
                <w:rFonts w:ascii="Arial" w:hAnsi="Arial" w:cs="Arial"/>
                <w:sz w:val="20"/>
              </w:rPr>
              <w:t>The smallest dilution with a reportable result will have the least error.</w:t>
            </w:r>
          </w:p>
          <w:p w14:paraId="2763BD77" w14:textId="4751002B" w:rsidR="0063484F" w:rsidRDefault="0063484F" w:rsidP="00094CEF">
            <w:pPr>
              <w:numPr>
                <w:ilvl w:val="0"/>
                <w:numId w:val="36"/>
              </w:numPr>
              <w:jc w:val="left"/>
              <w:rPr>
                <w:rFonts w:ascii="Arial" w:hAnsi="Arial" w:cs="Arial"/>
                <w:sz w:val="20"/>
              </w:rPr>
            </w:pPr>
            <w:r>
              <w:rPr>
                <w:rFonts w:ascii="Arial" w:hAnsi="Arial" w:cs="Arial"/>
                <w:sz w:val="20"/>
              </w:rPr>
              <w:t>Only use non-viscous fluids for dilutions in chemistry assays.</w:t>
            </w:r>
          </w:p>
        </w:tc>
      </w:tr>
      <w:tr w:rsidR="00165CB8" w14:paraId="2763BD7B" w14:textId="77777777" w:rsidTr="00E04FD2">
        <w:trPr>
          <w:cantSplit/>
          <w:trHeight w:val="423"/>
        </w:trPr>
        <w:tc>
          <w:tcPr>
            <w:tcW w:w="1796" w:type="dxa"/>
            <w:tcBorders>
              <w:top w:val="nil"/>
              <w:left w:val="nil"/>
              <w:bottom w:val="nil"/>
              <w:right w:val="nil"/>
            </w:tcBorders>
            <w:vAlign w:val="center"/>
          </w:tcPr>
          <w:p w14:paraId="2763BD79" w14:textId="697FA98F" w:rsidR="00165CB8" w:rsidRDefault="00165CB8">
            <w:pPr>
              <w:rPr>
                <w:rFonts w:ascii="Arial" w:hAnsi="Arial" w:cs="Arial"/>
                <w:b/>
                <w:color w:val="0000FF"/>
                <w:sz w:val="20"/>
              </w:rPr>
            </w:pPr>
            <w:r>
              <w:rPr>
                <w:rFonts w:ascii="Arial" w:hAnsi="Arial" w:cs="Arial"/>
                <w:b/>
                <w:color w:val="0000FF"/>
                <w:sz w:val="20"/>
              </w:rPr>
              <w:t>Result Reporting</w:t>
            </w:r>
          </w:p>
        </w:tc>
        <w:tc>
          <w:tcPr>
            <w:tcW w:w="9366" w:type="dxa"/>
            <w:gridSpan w:val="10"/>
            <w:tcBorders>
              <w:top w:val="single" w:sz="18" w:space="0" w:color="BFBFBF"/>
              <w:left w:val="nil"/>
              <w:bottom w:val="single" w:sz="18" w:space="0" w:color="BFBFBF"/>
              <w:right w:val="nil"/>
            </w:tcBorders>
            <w:vAlign w:val="center"/>
          </w:tcPr>
          <w:p w14:paraId="2763BD7A" w14:textId="77777777" w:rsidR="00165CB8" w:rsidRDefault="00165CB8">
            <w:pPr>
              <w:jc w:val="left"/>
              <w:rPr>
                <w:rFonts w:ascii="Arial" w:hAnsi="Arial" w:cs="Arial"/>
                <w:sz w:val="20"/>
              </w:rPr>
            </w:pPr>
            <w:r>
              <w:rPr>
                <w:rFonts w:ascii="Arial" w:hAnsi="Arial" w:cs="Arial"/>
                <w:sz w:val="20"/>
              </w:rPr>
              <w:t>Refer to specific assay procedures for instructions on reporting diluted results.</w:t>
            </w:r>
          </w:p>
        </w:tc>
      </w:tr>
      <w:tr w:rsidR="00165CB8" w14:paraId="2763BD84" w14:textId="77777777" w:rsidTr="00E04FD2">
        <w:tblPrEx>
          <w:tblBorders>
            <w:top w:val="none" w:sz="0" w:space="0" w:color="auto"/>
            <w:left w:val="none" w:sz="0" w:space="0" w:color="auto"/>
            <w:right w:val="none" w:sz="0" w:space="0" w:color="auto"/>
            <w:insideH w:val="none" w:sz="0" w:space="0" w:color="auto"/>
            <w:insideV w:val="none" w:sz="0" w:space="0" w:color="auto"/>
          </w:tblBorders>
        </w:tblPrEx>
        <w:trPr>
          <w:trHeight w:val="1620"/>
        </w:trPr>
        <w:tc>
          <w:tcPr>
            <w:tcW w:w="1796" w:type="dxa"/>
            <w:tcBorders>
              <w:left w:val="nil"/>
              <w:bottom w:val="nil"/>
            </w:tcBorders>
          </w:tcPr>
          <w:p w14:paraId="2763BD7C" w14:textId="77777777" w:rsidR="00165CB8" w:rsidRDefault="00165CB8">
            <w:pPr>
              <w:rPr>
                <w:rFonts w:ascii="Arial" w:hAnsi="Arial" w:cs="Arial"/>
                <w:b/>
                <w:color w:val="0000FF"/>
                <w:sz w:val="20"/>
              </w:rPr>
            </w:pPr>
          </w:p>
          <w:p w14:paraId="2763BD7D" w14:textId="77777777" w:rsidR="00165CB8" w:rsidRDefault="00165CB8">
            <w:pPr>
              <w:rPr>
                <w:rFonts w:ascii="Arial" w:hAnsi="Arial" w:cs="Arial"/>
                <w:b/>
                <w:color w:val="0000FF"/>
                <w:sz w:val="20"/>
              </w:rPr>
            </w:pPr>
            <w:r>
              <w:rPr>
                <w:rFonts w:ascii="Arial" w:hAnsi="Arial" w:cs="Arial"/>
                <w:b/>
                <w:color w:val="0000FF"/>
                <w:sz w:val="20"/>
              </w:rPr>
              <w:t>References</w:t>
            </w:r>
          </w:p>
          <w:p w14:paraId="2763BD7E" w14:textId="77777777" w:rsidR="00165CB8" w:rsidRDefault="00165CB8">
            <w:pPr>
              <w:rPr>
                <w:rFonts w:ascii="Arial" w:hAnsi="Arial" w:cs="Arial"/>
                <w:b/>
                <w:color w:val="0000FF"/>
                <w:sz w:val="20"/>
              </w:rPr>
            </w:pPr>
          </w:p>
        </w:tc>
        <w:tc>
          <w:tcPr>
            <w:tcW w:w="9366" w:type="dxa"/>
            <w:gridSpan w:val="10"/>
            <w:tcBorders>
              <w:top w:val="single" w:sz="18" w:space="0" w:color="BFBFBF"/>
              <w:bottom w:val="single" w:sz="18" w:space="0" w:color="BFBFBF"/>
              <w:right w:val="nil"/>
            </w:tcBorders>
          </w:tcPr>
          <w:p w14:paraId="2763BD7F" w14:textId="77777777" w:rsidR="00165CB8" w:rsidRDefault="00165CB8">
            <w:pPr>
              <w:jc w:val="left"/>
              <w:rPr>
                <w:rFonts w:ascii="Arial" w:hAnsi="Arial" w:cs="Arial"/>
                <w:sz w:val="20"/>
              </w:rPr>
            </w:pPr>
          </w:p>
          <w:p w14:paraId="2763BD80" w14:textId="77777777" w:rsidR="00165CB8" w:rsidRDefault="00165CB8">
            <w:pPr>
              <w:numPr>
                <w:ilvl w:val="0"/>
                <w:numId w:val="33"/>
              </w:numPr>
              <w:spacing w:after="100" w:afterAutospacing="1"/>
              <w:rPr>
                <w:rFonts w:ascii="Arial" w:hAnsi="Arial" w:cs="Arial"/>
                <w:sz w:val="20"/>
              </w:rPr>
            </w:pPr>
            <w:r>
              <w:rPr>
                <w:rFonts w:ascii="Arial" w:hAnsi="Arial" w:cs="Arial"/>
                <w:sz w:val="20"/>
              </w:rPr>
              <w:t>Clinical Chemistry, Principles, Procedures, Correlations, 3</w:t>
            </w:r>
            <w:r>
              <w:rPr>
                <w:rFonts w:ascii="Arial" w:hAnsi="Arial" w:cs="Arial"/>
                <w:sz w:val="20"/>
                <w:vertAlign w:val="superscript"/>
              </w:rPr>
              <w:t>rd</w:t>
            </w:r>
            <w:r>
              <w:rPr>
                <w:rFonts w:ascii="Arial" w:hAnsi="Arial" w:cs="Arial"/>
                <w:sz w:val="20"/>
              </w:rPr>
              <w:t xml:space="preserve"> Edition, Lippincott-Raven, Philadelphia, PA 1996, p. 22-24.</w:t>
            </w:r>
          </w:p>
          <w:p w14:paraId="2763BD81" w14:textId="77777777" w:rsidR="00165CB8" w:rsidRDefault="00165CB8">
            <w:pPr>
              <w:numPr>
                <w:ilvl w:val="0"/>
                <w:numId w:val="33"/>
              </w:numPr>
              <w:spacing w:after="100" w:afterAutospacing="1"/>
              <w:rPr>
                <w:rFonts w:ascii="Arial" w:hAnsi="Arial" w:cs="Arial"/>
                <w:sz w:val="20"/>
              </w:rPr>
            </w:pPr>
            <w:proofErr w:type="spellStart"/>
            <w:r>
              <w:rPr>
                <w:rFonts w:ascii="Arial" w:hAnsi="Arial" w:cs="Arial"/>
                <w:sz w:val="20"/>
              </w:rPr>
              <w:t>Tietz</w:t>
            </w:r>
            <w:proofErr w:type="spellEnd"/>
            <w:r>
              <w:rPr>
                <w:rFonts w:ascii="Arial" w:hAnsi="Arial" w:cs="Arial"/>
                <w:sz w:val="20"/>
              </w:rPr>
              <w:t xml:space="preserve"> Fundamentals of Clinical Chemistry, 5</w:t>
            </w:r>
            <w:r>
              <w:rPr>
                <w:rFonts w:ascii="Arial" w:hAnsi="Arial" w:cs="Arial"/>
                <w:sz w:val="20"/>
                <w:vertAlign w:val="superscript"/>
              </w:rPr>
              <w:t>th</w:t>
            </w:r>
            <w:r>
              <w:rPr>
                <w:rFonts w:ascii="Arial" w:hAnsi="Arial" w:cs="Arial"/>
                <w:sz w:val="20"/>
              </w:rPr>
              <w:t xml:space="preserve"> Edition, W.B. Saunders Company, 2001, p. 17-18.</w:t>
            </w:r>
          </w:p>
          <w:p w14:paraId="2763BD82" w14:textId="77777777" w:rsidR="00165CB8" w:rsidRDefault="00165CB8">
            <w:pPr>
              <w:numPr>
                <w:ilvl w:val="0"/>
                <w:numId w:val="33"/>
              </w:numPr>
              <w:jc w:val="left"/>
              <w:rPr>
                <w:rFonts w:ascii="Arial" w:hAnsi="Arial" w:cs="Arial"/>
                <w:sz w:val="20"/>
              </w:rPr>
            </w:pPr>
            <w:r>
              <w:rPr>
                <w:rFonts w:ascii="Arial" w:hAnsi="Arial" w:cs="Arial"/>
                <w:sz w:val="20"/>
              </w:rPr>
              <w:t>Dimension</w:t>
            </w:r>
            <w:r>
              <w:rPr>
                <w:rFonts w:ascii="Arial" w:hAnsi="Arial" w:cs="Arial"/>
                <w:sz w:val="20"/>
              </w:rPr>
              <w:sym w:font="Symbol" w:char="F0D2"/>
            </w:r>
            <w:r>
              <w:rPr>
                <w:rFonts w:ascii="Arial" w:hAnsi="Arial" w:cs="Arial"/>
                <w:sz w:val="20"/>
              </w:rPr>
              <w:t xml:space="preserve"> </w:t>
            </w:r>
            <w:proofErr w:type="spellStart"/>
            <w:r>
              <w:rPr>
                <w:rFonts w:ascii="Arial" w:hAnsi="Arial" w:cs="Arial"/>
                <w:sz w:val="20"/>
              </w:rPr>
              <w:t>RxL</w:t>
            </w:r>
            <w:proofErr w:type="spellEnd"/>
            <w:r>
              <w:rPr>
                <w:rFonts w:ascii="Arial" w:hAnsi="Arial" w:cs="Arial"/>
                <w:sz w:val="20"/>
              </w:rPr>
              <w:t xml:space="preserve"> MAX </w:t>
            </w:r>
            <w:r>
              <w:rPr>
                <w:rFonts w:ascii="Arial" w:hAnsi="Arial" w:cs="Arial"/>
                <w:sz w:val="20"/>
              </w:rPr>
              <w:sym w:font="Symbol" w:char="F0D4"/>
            </w:r>
            <w:r>
              <w:rPr>
                <w:rFonts w:ascii="Arial" w:hAnsi="Arial" w:cs="Arial"/>
                <w:sz w:val="20"/>
              </w:rPr>
              <w:t xml:space="preserve"> Clinical Chemistry System Operator’s Guide, Dade Behring Inc., Newark, DE, 05/2003, p. A-18</w:t>
            </w:r>
          </w:p>
          <w:p w14:paraId="2763BD83" w14:textId="77777777" w:rsidR="00165CB8" w:rsidRDefault="00165CB8">
            <w:pPr>
              <w:jc w:val="left"/>
              <w:rPr>
                <w:rFonts w:ascii="Arial" w:hAnsi="Arial" w:cs="Arial"/>
                <w:sz w:val="20"/>
              </w:rPr>
            </w:pPr>
          </w:p>
        </w:tc>
      </w:tr>
      <w:tr w:rsidR="00165CB8" w14:paraId="2763BD88" w14:textId="77777777" w:rsidTr="00994550">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6" w:type="dxa"/>
            <w:vMerge w:val="restart"/>
            <w:tcBorders>
              <w:left w:val="nil"/>
              <w:bottom w:val="nil"/>
              <w:right w:val="nil"/>
            </w:tcBorders>
          </w:tcPr>
          <w:p w14:paraId="2763BD85" w14:textId="77777777" w:rsidR="00165CB8" w:rsidRDefault="00165CB8">
            <w:pPr>
              <w:rPr>
                <w:rFonts w:ascii="Arial" w:hAnsi="Arial" w:cs="Arial"/>
                <w:b/>
                <w:color w:val="0000FF"/>
                <w:sz w:val="20"/>
              </w:rPr>
            </w:pPr>
          </w:p>
          <w:p w14:paraId="2763BD86" w14:textId="77777777" w:rsidR="00165CB8" w:rsidRDefault="00165CB8">
            <w:pPr>
              <w:rPr>
                <w:rFonts w:ascii="Arial" w:hAnsi="Arial" w:cs="Arial"/>
                <w:b/>
                <w:color w:val="0000FF"/>
                <w:sz w:val="20"/>
              </w:rPr>
            </w:pPr>
            <w:r>
              <w:rPr>
                <w:rFonts w:ascii="Arial" w:hAnsi="Arial" w:cs="Arial"/>
                <w:b/>
                <w:color w:val="0000FF"/>
                <w:sz w:val="20"/>
              </w:rPr>
              <w:t>Historical Record</w:t>
            </w:r>
          </w:p>
        </w:tc>
        <w:tc>
          <w:tcPr>
            <w:tcW w:w="9366" w:type="dxa"/>
            <w:gridSpan w:val="10"/>
            <w:tcBorders>
              <w:top w:val="single" w:sz="18" w:space="0" w:color="BFBFBF"/>
              <w:left w:val="nil"/>
              <w:bottom w:val="single" w:sz="4" w:space="0" w:color="auto"/>
              <w:right w:val="nil"/>
            </w:tcBorders>
          </w:tcPr>
          <w:p w14:paraId="2763BD87" w14:textId="77777777" w:rsidR="00165CB8" w:rsidRDefault="00165CB8">
            <w:pPr>
              <w:jc w:val="left"/>
              <w:rPr>
                <w:rFonts w:ascii="Arial" w:hAnsi="Arial" w:cs="Arial"/>
                <w:b/>
                <w:sz w:val="20"/>
              </w:rPr>
            </w:pPr>
          </w:p>
        </w:tc>
      </w:tr>
      <w:tr w:rsidR="00165CB8" w14:paraId="2763BD8E" w14:textId="77777777" w:rsidTr="00682583">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6" w:type="dxa"/>
            <w:vMerge/>
            <w:tcBorders>
              <w:left w:val="nil"/>
              <w:bottom w:val="nil"/>
              <w:right w:val="single" w:sz="4" w:space="0" w:color="auto"/>
            </w:tcBorders>
          </w:tcPr>
          <w:p w14:paraId="2763BD89" w14:textId="77777777" w:rsidR="00165CB8" w:rsidRDefault="00165CB8">
            <w:pPr>
              <w:rPr>
                <w:rFonts w:ascii="Arial" w:hAnsi="Arial" w:cs="Arial"/>
                <w:b/>
                <w:color w:val="0000FF"/>
                <w:sz w:val="20"/>
              </w:rPr>
            </w:pPr>
          </w:p>
        </w:tc>
        <w:tc>
          <w:tcPr>
            <w:tcW w:w="1084" w:type="dxa"/>
            <w:gridSpan w:val="2"/>
            <w:tcBorders>
              <w:top w:val="single" w:sz="4" w:space="0" w:color="auto"/>
              <w:left w:val="single" w:sz="4" w:space="0" w:color="auto"/>
              <w:bottom w:val="single" w:sz="4" w:space="0" w:color="auto"/>
              <w:right w:val="single" w:sz="4" w:space="0" w:color="auto"/>
            </w:tcBorders>
          </w:tcPr>
          <w:p w14:paraId="2763BD8A" w14:textId="77777777" w:rsidR="00165CB8" w:rsidRDefault="00165CB8">
            <w:pPr>
              <w:rPr>
                <w:rFonts w:ascii="Arial" w:hAnsi="Arial" w:cs="Arial"/>
                <w:b/>
                <w:sz w:val="20"/>
              </w:rPr>
            </w:pPr>
            <w:r>
              <w:rPr>
                <w:rFonts w:ascii="Arial" w:hAnsi="Arial" w:cs="Arial"/>
                <w:b/>
                <w:sz w:val="20"/>
              </w:rPr>
              <w:t>Version</w:t>
            </w:r>
          </w:p>
        </w:tc>
        <w:tc>
          <w:tcPr>
            <w:tcW w:w="2160" w:type="dxa"/>
            <w:gridSpan w:val="2"/>
            <w:tcBorders>
              <w:top w:val="single" w:sz="4" w:space="0" w:color="auto"/>
              <w:left w:val="single" w:sz="4" w:space="0" w:color="auto"/>
              <w:bottom w:val="single" w:sz="4" w:space="0" w:color="auto"/>
              <w:right w:val="single" w:sz="4" w:space="0" w:color="auto"/>
            </w:tcBorders>
          </w:tcPr>
          <w:p w14:paraId="2763BD8B" w14:textId="77777777" w:rsidR="00165CB8" w:rsidRDefault="00165CB8">
            <w:pPr>
              <w:rPr>
                <w:rFonts w:ascii="Arial" w:hAnsi="Arial" w:cs="Arial"/>
                <w:b/>
                <w:sz w:val="20"/>
              </w:rPr>
            </w:pPr>
            <w:r>
              <w:rPr>
                <w:rFonts w:ascii="Arial" w:hAnsi="Arial" w:cs="Arial"/>
                <w:b/>
                <w:sz w:val="20"/>
              </w:rPr>
              <w:t>Written/Revised by:</w:t>
            </w:r>
          </w:p>
        </w:tc>
        <w:tc>
          <w:tcPr>
            <w:tcW w:w="1800" w:type="dxa"/>
            <w:gridSpan w:val="3"/>
            <w:tcBorders>
              <w:top w:val="single" w:sz="4" w:space="0" w:color="auto"/>
              <w:left w:val="single" w:sz="4" w:space="0" w:color="auto"/>
              <w:bottom w:val="single" w:sz="4" w:space="0" w:color="auto"/>
              <w:right w:val="single" w:sz="4" w:space="0" w:color="auto"/>
            </w:tcBorders>
          </w:tcPr>
          <w:p w14:paraId="2763BD8C" w14:textId="77777777" w:rsidR="00165CB8" w:rsidRDefault="00165CB8">
            <w:pPr>
              <w:rPr>
                <w:rFonts w:ascii="Arial" w:hAnsi="Arial" w:cs="Arial"/>
                <w:b/>
                <w:sz w:val="20"/>
              </w:rPr>
            </w:pPr>
            <w:r>
              <w:rPr>
                <w:rFonts w:ascii="Arial" w:hAnsi="Arial" w:cs="Arial"/>
                <w:b/>
                <w:sz w:val="20"/>
              </w:rPr>
              <w:t>Effective Date:</w:t>
            </w:r>
          </w:p>
        </w:tc>
        <w:tc>
          <w:tcPr>
            <w:tcW w:w="4322" w:type="dxa"/>
            <w:gridSpan w:val="3"/>
            <w:tcBorders>
              <w:top w:val="single" w:sz="4" w:space="0" w:color="auto"/>
              <w:left w:val="single" w:sz="4" w:space="0" w:color="auto"/>
              <w:bottom w:val="single" w:sz="4" w:space="0" w:color="auto"/>
              <w:right w:val="single" w:sz="4" w:space="0" w:color="auto"/>
            </w:tcBorders>
          </w:tcPr>
          <w:p w14:paraId="2763BD8D" w14:textId="77777777" w:rsidR="00165CB8" w:rsidRDefault="00165CB8">
            <w:pPr>
              <w:rPr>
                <w:rFonts w:ascii="Arial" w:hAnsi="Arial" w:cs="Arial"/>
                <w:b/>
                <w:sz w:val="20"/>
              </w:rPr>
            </w:pPr>
            <w:r>
              <w:rPr>
                <w:rFonts w:ascii="Arial" w:hAnsi="Arial" w:cs="Arial"/>
                <w:b/>
                <w:sz w:val="20"/>
              </w:rPr>
              <w:t>Summary of Revisions</w:t>
            </w:r>
          </w:p>
        </w:tc>
      </w:tr>
      <w:tr w:rsidR="00165CB8" w14:paraId="2763BD94" w14:textId="77777777" w:rsidTr="0068258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6" w:type="dxa"/>
            <w:vMerge/>
            <w:tcBorders>
              <w:left w:val="nil"/>
              <w:bottom w:val="nil"/>
              <w:right w:val="single" w:sz="4" w:space="0" w:color="auto"/>
            </w:tcBorders>
          </w:tcPr>
          <w:p w14:paraId="2763BD8F" w14:textId="77777777" w:rsidR="00165CB8" w:rsidRDefault="00165CB8">
            <w:pPr>
              <w:rPr>
                <w:rFonts w:ascii="Arial" w:hAnsi="Arial" w:cs="Arial"/>
                <w:b/>
                <w:color w:val="0000FF"/>
                <w:sz w:val="20"/>
              </w:rPr>
            </w:pPr>
          </w:p>
        </w:tc>
        <w:tc>
          <w:tcPr>
            <w:tcW w:w="1084" w:type="dxa"/>
            <w:gridSpan w:val="2"/>
            <w:tcBorders>
              <w:top w:val="single" w:sz="4" w:space="0" w:color="auto"/>
              <w:left w:val="single" w:sz="4" w:space="0" w:color="auto"/>
              <w:bottom w:val="single" w:sz="4" w:space="0" w:color="auto"/>
              <w:right w:val="single" w:sz="4" w:space="0" w:color="auto"/>
            </w:tcBorders>
          </w:tcPr>
          <w:p w14:paraId="2763BD90" w14:textId="77777777" w:rsidR="00165CB8" w:rsidRDefault="00165CB8">
            <w:pPr>
              <w:numPr>
                <w:ilvl w:val="0"/>
                <w:numId w:val="35"/>
              </w:numPr>
              <w:rPr>
                <w:rFonts w:ascii="Arial" w:hAnsi="Arial" w:cs="Arial"/>
                <w:sz w:val="20"/>
              </w:rPr>
            </w:pPr>
          </w:p>
        </w:tc>
        <w:tc>
          <w:tcPr>
            <w:tcW w:w="2160" w:type="dxa"/>
            <w:gridSpan w:val="2"/>
            <w:tcBorders>
              <w:top w:val="single" w:sz="4" w:space="0" w:color="auto"/>
              <w:left w:val="single" w:sz="4" w:space="0" w:color="auto"/>
              <w:bottom w:val="single" w:sz="4" w:space="0" w:color="auto"/>
              <w:right w:val="single" w:sz="4" w:space="0" w:color="auto"/>
            </w:tcBorders>
          </w:tcPr>
          <w:p w14:paraId="2763BD91" w14:textId="77777777" w:rsidR="00165CB8" w:rsidRDefault="00165CB8">
            <w:pPr>
              <w:rPr>
                <w:rFonts w:ascii="Arial" w:hAnsi="Arial" w:cs="Arial"/>
                <w:sz w:val="20"/>
              </w:rPr>
            </w:pPr>
            <w:r>
              <w:rPr>
                <w:rFonts w:ascii="Arial" w:hAnsi="Arial" w:cs="Arial"/>
                <w:sz w:val="20"/>
              </w:rPr>
              <w:t xml:space="preserve">Linda </w:t>
            </w:r>
            <w:proofErr w:type="spellStart"/>
            <w:r>
              <w:rPr>
                <w:rFonts w:ascii="Arial" w:hAnsi="Arial" w:cs="Arial"/>
                <w:sz w:val="20"/>
              </w:rPr>
              <w:t>Lichty</w:t>
            </w:r>
            <w:proofErr w:type="spellEnd"/>
          </w:p>
        </w:tc>
        <w:tc>
          <w:tcPr>
            <w:tcW w:w="1800" w:type="dxa"/>
            <w:gridSpan w:val="3"/>
            <w:tcBorders>
              <w:top w:val="single" w:sz="4" w:space="0" w:color="auto"/>
              <w:left w:val="single" w:sz="4" w:space="0" w:color="auto"/>
              <w:bottom w:val="single" w:sz="4" w:space="0" w:color="auto"/>
              <w:right w:val="single" w:sz="4" w:space="0" w:color="auto"/>
            </w:tcBorders>
          </w:tcPr>
          <w:p w14:paraId="2763BD92" w14:textId="77777777" w:rsidR="00165CB8" w:rsidRDefault="00165CB8">
            <w:pPr>
              <w:rPr>
                <w:rFonts w:ascii="Arial" w:hAnsi="Arial" w:cs="Arial"/>
                <w:sz w:val="20"/>
              </w:rPr>
            </w:pPr>
            <w:r>
              <w:rPr>
                <w:rFonts w:ascii="Arial" w:hAnsi="Arial" w:cs="Arial"/>
                <w:sz w:val="20"/>
              </w:rPr>
              <w:t>October 16, 2006</w:t>
            </w:r>
          </w:p>
        </w:tc>
        <w:tc>
          <w:tcPr>
            <w:tcW w:w="4322" w:type="dxa"/>
            <w:gridSpan w:val="3"/>
            <w:tcBorders>
              <w:top w:val="single" w:sz="4" w:space="0" w:color="auto"/>
              <w:left w:val="single" w:sz="4" w:space="0" w:color="auto"/>
              <w:bottom w:val="single" w:sz="4" w:space="0" w:color="auto"/>
              <w:right w:val="single" w:sz="4" w:space="0" w:color="auto"/>
            </w:tcBorders>
          </w:tcPr>
          <w:p w14:paraId="2763BD93" w14:textId="77777777" w:rsidR="00165CB8" w:rsidRDefault="00165CB8">
            <w:pPr>
              <w:rPr>
                <w:rFonts w:ascii="Arial" w:hAnsi="Arial" w:cs="Arial"/>
                <w:sz w:val="20"/>
              </w:rPr>
            </w:pPr>
            <w:r>
              <w:rPr>
                <w:rFonts w:ascii="Arial" w:hAnsi="Arial" w:cs="Arial"/>
                <w:sz w:val="20"/>
              </w:rPr>
              <w:t>Initial Version</w:t>
            </w:r>
          </w:p>
        </w:tc>
      </w:tr>
      <w:tr w:rsidR="00165CB8" w14:paraId="2763BD9A" w14:textId="77777777" w:rsidTr="0068258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6" w:type="dxa"/>
            <w:vMerge/>
            <w:tcBorders>
              <w:left w:val="nil"/>
              <w:bottom w:val="nil"/>
              <w:right w:val="single" w:sz="4" w:space="0" w:color="auto"/>
            </w:tcBorders>
          </w:tcPr>
          <w:p w14:paraId="2763BD95" w14:textId="77777777" w:rsidR="00165CB8" w:rsidRDefault="00165CB8">
            <w:pPr>
              <w:rPr>
                <w:rFonts w:ascii="Arial" w:hAnsi="Arial" w:cs="Arial"/>
                <w:b/>
                <w:color w:val="0000FF"/>
                <w:sz w:val="20"/>
              </w:rPr>
            </w:pPr>
          </w:p>
        </w:tc>
        <w:tc>
          <w:tcPr>
            <w:tcW w:w="1084" w:type="dxa"/>
            <w:gridSpan w:val="2"/>
            <w:tcBorders>
              <w:top w:val="single" w:sz="4" w:space="0" w:color="auto"/>
              <w:left w:val="single" w:sz="4" w:space="0" w:color="auto"/>
              <w:bottom w:val="single" w:sz="4" w:space="0" w:color="auto"/>
              <w:right w:val="single" w:sz="4" w:space="0" w:color="auto"/>
            </w:tcBorders>
          </w:tcPr>
          <w:p w14:paraId="2763BD96" w14:textId="77777777" w:rsidR="00165CB8" w:rsidRDefault="00165CB8">
            <w:pPr>
              <w:numPr>
                <w:ilvl w:val="0"/>
                <w:numId w:val="35"/>
              </w:numPr>
              <w:rPr>
                <w:rFonts w:ascii="Arial" w:hAnsi="Arial" w:cs="Arial"/>
                <w:sz w:val="20"/>
              </w:rPr>
            </w:pPr>
          </w:p>
        </w:tc>
        <w:tc>
          <w:tcPr>
            <w:tcW w:w="2160" w:type="dxa"/>
            <w:gridSpan w:val="2"/>
            <w:tcBorders>
              <w:top w:val="single" w:sz="4" w:space="0" w:color="auto"/>
              <w:left w:val="single" w:sz="4" w:space="0" w:color="auto"/>
              <w:bottom w:val="single" w:sz="4" w:space="0" w:color="auto"/>
              <w:right w:val="single" w:sz="4" w:space="0" w:color="auto"/>
            </w:tcBorders>
          </w:tcPr>
          <w:p w14:paraId="2763BD97" w14:textId="77777777" w:rsidR="00165CB8" w:rsidRDefault="00165CB8">
            <w:pPr>
              <w:rPr>
                <w:rFonts w:ascii="Arial" w:hAnsi="Arial" w:cs="Arial"/>
                <w:sz w:val="20"/>
              </w:rPr>
            </w:pPr>
            <w:r>
              <w:rPr>
                <w:rFonts w:ascii="Arial" w:hAnsi="Arial" w:cs="Arial"/>
                <w:sz w:val="20"/>
              </w:rPr>
              <w:t xml:space="preserve">D. </w:t>
            </w:r>
            <w:proofErr w:type="spellStart"/>
            <w:r>
              <w:rPr>
                <w:rFonts w:ascii="Arial" w:hAnsi="Arial" w:cs="Arial"/>
                <w:sz w:val="20"/>
              </w:rPr>
              <w:t>Helfinstine</w:t>
            </w:r>
            <w:proofErr w:type="spellEnd"/>
          </w:p>
        </w:tc>
        <w:tc>
          <w:tcPr>
            <w:tcW w:w="1800" w:type="dxa"/>
            <w:gridSpan w:val="3"/>
            <w:tcBorders>
              <w:top w:val="single" w:sz="4" w:space="0" w:color="auto"/>
              <w:left w:val="single" w:sz="4" w:space="0" w:color="auto"/>
              <w:bottom w:val="single" w:sz="4" w:space="0" w:color="auto"/>
              <w:right w:val="single" w:sz="4" w:space="0" w:color="auto"/>
            </w:tcBorders>
          </w:tcPr>
          <w:p w14:paraId="2763BD98" w14:textId="77777777" w:rsidR="00165CB8" w:rsidRDefault="00165CB8">
            <w:pPr>
              <w:rPr>
                <w:rFonts w:ascii="Arial" w:hAnsi="Arial" w:cs="Arial"/>
                <w:sz w:val="20"/>
              </w:rPr>
            </w:pPr>
            <w:r>
              <w:rPr>
                <w:rFonts w:ascii="Arial" w:hAnsi="Arial" w:cs="Arial"/>
                <w:sz w:val="20"/>
              </w:rPr>
              <w:t>October 10, 2010</w:t>
            </w:r>
          </w:p>
        </w:tc>
        <w:tc>
          <w:tcPr>
            <w:tcW w:w="4322" w:type="dxa"/>
            <w:gridSpan w:val="3"/>
            <w:tcBorders>
              <w:top w:val="single" w:sz="4" w:space="0" w:color="auto"/>
              <w:left w:val="single" w:sz="4" w:space="0" w:color="auto"/>
              <w:bottom w:val="single" w:sz="4" w:space="0" w:color="auto"/>
              <w:right w:val="single" w:sz="4" w:space="0" w:color="auto"/>
            </w:tcBorders>
          </w:tcPr>
          <w:p w14:paraId="2763BD99" w14:textId="77777777" w:rsidR="00165CB8" w:rsidRDefault="00165CB8">
            <w:pPr>
              <w:rPr>
                <w:rFonts w:ascii="Arial" w:hAnsi="Arial" w:cs="Arial"/>
                <w:sz w:val="20"/>
              </w:rPr>
            </w:pPr>
            <w:r>
              <w:rPr>
                <w:rFonts w:ascii="Arial" w:hAnsi="Arial" w:cs="Arial"/>
                <w:sz w:val="20"/>
              </w:rPr>
              <w:t xml:space="preserve">New Format, added double check that pre/post are within 10%. </w:t>
            </w:r>
          </w:p>
        </w:tc>
      </w:tr>
      <w:tr w:rsidR="00165CB8" w14:paraId="2763BDA0" w14:textId="77777777" w:rsidTr="00682583">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6" w:type="dxa"/>
            <w:vMerge/>
            <w:tcBorders>
              <w:left w:val="nil"/>
              <w:bottom w:val="nil"/>
              <w:right w:val="single" w:sz="4" w:space="0" w:color="auto"/>
            </w:tcBorders>
          </w:tcPr>
          <w:p w14:paraId="2763BD9B" w14:textId="77777777" w:rsidR="00165CB8" w:rsidRDefault="00165CB8">
            <w:pPr>
              <w:rPr>
                <w:rFonts w:ascii="Arial" w:hAnsi="Arial" w:cs="Arial"/>
                <w:b/>
                <w:color w:val="0000FF"/>
                <w:sz w:val="20"/>
              </w:rPr>
            </w:pPr>
          </w:p>
        </w:tc>
        <w:tc>
          <w:tcPr>
            <w:tcW w:w="1084" w:type="dxa"/>
            <w:gridSpan w:val="2"/>
            <w:tcBorders>
              <w:top w:val="single" w:sz="4" w:space="0" w:color="auto"/>
              <w:left w:val="single" w:sz="4" w:space="0" w:color="auto"/>
              <w:bottom w:val="single" w:sz="4" w:space="0" w:color="auto"/>
              <w:right w:val="single" w:sz="4" w:space="0" w:color="auto"/>
            </w:tcBorders>
          </w:tcPr>
          <w:p w14:paraId="2763BD9C" w14:textId="77777777" w:rsidR="00165CB8" w:rsidRDefault="00165CB8">
            <w:pPr>
              <w:numPr>
                <w:ilvl w:val="0"/>
                <w:numId w:val="35"/>
              </w:numPr>
              <w:rPr>
                <w:rFonts w:ascii="Arial" w:hAnsi="Arial" w:cs="Arial"/>
                <w:sz w:val="20"/>
              </w:rPr>
            </w:pPr>
          </w:p>
        </w:tc>
        <w:tc>
          <w:tcPr>
            <w:tcW w:w="2160" w:type="dxa"/>
            <w:gridSpan w:val="2"/>
            <w:tcBorders>
              <w:top w:val="single" w:sz="4" w:space="0" w:color="auto"/>
              <w:left w:val="single" w:sz="4" w:space="0" w:color="auto"/>
              <w:bottom w:val="single" w:sz="4" w:space="0" w:color="auto"/>
              <w:right w:val="single" w:sz="4" w:space="0" w:color="auto"/>
            </w:tcBorders>
          </w:tcPr>
          <w:p w14:paraId="2763BD9D" w14:textId="77777777" w:rsidR="00165CB8" w:rsidRDefault="00165CB8">
            <w:pPr>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1800" w:type="dxa"/>
            <w:gridSpan w:val="3"/>
            <w:tcBorders>
              <w:top w:val="single" w:sz="4" w:space="0" w:color="auto"/>
              <w:left w:val="single" w:sz="4" w:space="0" w:color="auto"/>
              <w:bottom w:val="single" w:sz="4" w:space="0" w:color="auto"/>
              <w:right w:val="single" w:sz="4" w:space="0" w:color="auto"/>
            </w:tcBorders>
          </w:tcPr>
          <w:p w14:paraId="2763BD9E" w14:textId="77777777" w:rsidR="00165CB8" w:rsidRDefault="00165CB8">
            <w:pPr>
              <w:rPr>
                <w:rFonts w:ascii="Arial" w:hAnsi="Arial" w:cs="Arial"/>
                <w:sz w:val="20"/>
              </w:rPr>
            </w:pPr>
            <w:r>
              <w:rPr>
                <w:rFonts w:ascii="Arial" w:hAnsi="Arial" w:cs="Arial"/>
                <w:sz w:val="20"/>
              </w:rPr>
              <w:t>April 1, 2011</w:t>
            </w:r>
          </w:p>
        </w:tc>
        <w:tc>
          <w:tcPr>
            <w:tcW w:w="4322" w:type="dxa"/>
            <w:gridSpan w:val="3"/>
            <w:tcBorders>
              <w:top w:val="single" w:sz="4" w:space="0" w:color="auto"/>
              <w:left w:val="single" w:sz="4" w:space="0" w:color="auto"/>
              <w:bottom w:val="single" w:sz="4" w:space="0" w:color="auto"/>
              <w:right w:val="single" w:sz="4" w:space="0" w:color="auto"/>
            </w:tcBorders>
          </w:tcPr>
          <w:p w14:paraId="2763BD9F" w14:textId="77777777" w:rsidR="00165CB8" w:rsidRDefault="00165CB8">
            <w:pPr>
              <w:rPr>
                <w:rFonts w:ascii="Arial" w:hAnsi="Arial" w:cs="Arial"/>
                <w:sz w:val="20"/>
              </w:rPr>
            </w:pPr>
            <w:r>
              <w:rPr>
                <w:rFonts w:ascii="Arial" w:hAnsi="Arial" w:cs="Arial"/>
                <w:sz w:val="20"/>
              </w:rPr>
              <w:t>Renumbered from CH 6.067</w:t>
            </w:r>
          </w:p>
        </w:tc>
      </w:tr>
      <w:tr w:rsidR="00165CB8" w14:paraId="2763BDA6" w14:textId="77777777" w:rsidTr="00682583">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6" w:type="dxa"/>
            <w:vMerge/>
            <w:tcBorders>
              <w:left w:val="nil"/>
              <w:bottom w:val="nil"/>
              <w:right w:val="single" w:sz="4" w:space="0" w:color="auto"/>
            </w:tcBorders>
          </w:tcPr>
          <w:p w14:paraId="2763BDA1" w14:textId="77777777" w:rsidR="00165CB8" w:rsidRDefault="00165CB8">
            <w:pPr>
              <w:rPr>
                <w:rFonts w:ascii="Arial" w:hAnsi="Arial" w:cs="Arial"/>
                <w:b/>
                <w:color w:val="0000FF"/>
                <w:sz w:val="20"/>
              </w:rPr>
            </w:pPr>
          </w:p>
        </w:tc>
        <w:tc>
          <w:tcPr>
            <w:tcW w:w="1084" w:type="dxa"/>
            <w:gridSpan w:val="2"/>
            <w:tcBorders>
              <w:top w:val="single" w:sz="4" w:space="0" w:color="auto"/>
              <w:left w:val="single" w:sz="4" w:space="0" w:color="auto"/>
              <w:bottom w:val="single" w:sz="4" w:space="0" w:color="auto"/>
              <w:right w:val="single" w:sz="4" w:space="0" w:color="auto"/>
            </w:tcBorders>
          </w:tcPr>
          <w:p w14:paraId="2763BDA2" w14:textId="77777777" w:rsidR="00165CB8" w:rsidRDefault="00165CB8">
            <w:pPr>
              <w:numPr>
                <w:ilvl w:val="0"/>
                <w:numId w:val="35"/>
              </w:numPr>
              <w:rPr>
                <w:rFonts w:ascii="Arial" w:hAnsi="Arial" w:cs="Arial"/>
                <w:sz w:val="20"/>
              </w:rPr>
            </w:pPr>
          </w:p>
        </w:tc>
        <w:tc>
          <w:tcPr>
            <w:tcW w:w="2160" w:type="dxa"/>
            <w:gridSpan w:val="2"/>
            <w:tcBorders>
              <w:top w:val="single" w:sz="4" w:space="0" w:color="auto"/>
              <w:left w:val="single" w:sz="4" w:space="0" w:color="auto"/>
              <w:bottom w:val="single" w:sz="4" w:space="0" w:color="auto"/>
              <w:right w:val="single" w:sz="4" w:space="0" w:color="auto"/>
            </w:tcBorders>
          </w:tcPr>
          <w:p w14:paraId="2763BDA3" w14:textId="77777777" w:rsidR="00165CB8" w:rsidRDefault="00165CB8">
            <w:pPr>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1800" w:type="dxa"/>
            <w:gridSpan w:val="3"/>
            <w:tcBorders>
              <w:top w:val="single" w:sz="4" w:space="0" w:color="auto"/>
              <w:left w:val="single" w:sz="4" w:space="0" w:color="auto"/>
              <w:bottom w:val="single" w:sz="4" w:space="0" w:color="auto"/>
              <w:right w:val="single" w:sz="4" w:space="0" w:color="auto"/>
            </w:tcBorders>
          </w:tcPr>
          <w:p w14:paraId="2763BDA4" w14:textId="77777777" w:rsidR="00165CB8" w:rsidRDefault="00165CB8">
            <w:pPr>
              <w:rPr>
                <w:rFonts w:ascii="Arial" w:hAnsi="Arial" w:cs="Arial"/>
                <w:sz w:val="20"/>
              </w:rPr>
            </w:pPr>
            <w:r>
              <w:rPr>
                <w:rFonts w:ascii="Arial" w:hAnsi="Arial" w:cs="Arial"/>
                <w:sz w:val="20"/>
              </w:rPr>
              <w:t>July 2, 2013</w:t>
            </w:r>
          </w:p>
        </w:tc>
        <w:tc>
          <w:tcPr>
            <w:tcW w:w="4322" w:type="dxa"/>
            <w:gridSpan w:val="3"/>
            <w:tcBorders>
              <w:top w:val="single" w:sz="4" w:space="0" w:color="auto"/>
              <w:left w:val="single" w:sz="4" w:space="0" w:color="auto"/>
              <w:bottom w:val="single" w:sz="4" w:space="0" w:color="auto"/>
              <w:right w:val="single" w:sz="4" w:space="0" w:color="auto"/>
            </w:tcBorders>
          </w:tcPr>
          <w:p w14:paraId="2763BDA5" w14:textId="77777777" w:rsidR="00165CB8" w:rsidRDefault="00165CB8">
            <w:pPr>
              <w:rPr>
                <w:rFonts w:ascii="Arial" w:hAnsi="Arial" w:cs="Arial"/>
                <w:sz w:val="20"/>
              </w:rPr>
            </w:pPr>
            <w:r>
              <w:rPr>
                <w:rFonts w:ascii="Arial" w:hAnsi="Arial" w:cs="Arial"/>
                <w:sz w:val="20"/>
              </w:rPr>
              <w:t>Define minimum sample volume, maximum ratio.</w:t>
            </w:r>
          </w:p>
        </w:tc>
      </w:tr>
      <w:tr w:rsidR="004C1EC0" w14:paraId="2763BDAC" w14:textId="77777777" w:rsidTr="000E7CA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6" w:type="dxa"/>
            <w:vMerge/>
            <w:tcBorders>
              <w:left w:val="nil"/>
              <w:right w:val="single" w:sz="4" w:space="0" w:color="auto"/>
            </w:tcBorders>
          </w:tcPr>
          <w:p w14:paraId="2763BDA7" w14:textId="77777777" w:rsidR="004C1EC0" w:rsidRDefault="004C1EC0">
            <w:pPr>
              <w:rPr>
                <w:rFonts w:ascii="Arial" w:hAnsi="Arial" w:cs="Arial"/>
                <w:b/>
                <w:color w:val="0000FF"/>
                <w:sz w:val="20"/>
              </w:rPr>
            </w:pPr>
          </w:p>
        </w:tc>
        <w:tc>
          <w:tcPr>
            <w:tcW w:w="1084" w:type="dxa"/>
            <w:gridSpan w:val="2"/>
            <w:vMerge w:val="restart"/>
            <w:tcBorders>
              <w:top w:val="single" w:sz="4" w:space="0" w:color="auto"/>
              <w:left w:val="single" w:sz="4" w:space="0" w:color="auto"/>
              <w:right w:val="single" w:sz="4" w:space="0" w:color="auto"/>
            </w:tcBorders>
          </w:tcPr>
          <w:p w14:paraId="2763BDA8" w14:textId="77777777" w:rsidR="004C1EC0" w:rsidRDefault="004C1EC0">
            <w:pPr>
              <w:numPr>
                <w:ilvl w:val="0"/>
                <w:numId w:val="35"/>
              </w:numPr>
              <w:rPr>
                <w:rFonts w:ascii="Arial" w:hAnsi="Arial" w:cs="Arial"/>
                <w:sz w:val="20"/>
              </w:rPr>
            </w:pPr>
          </w:p>
        </w:tc>
        <w:tc>
          <w:tcPr>
            <w:tcW w:w="2160" w:type="dxa"/>
            <w:gridSpan w:val="2"/>
            <w:tcBorders>
              <w:top w:val="single" w:sz="4" w:space="0" w:color="auto"/>
              <w:left w:val="single" w:sz="4" w:space="0" w:color="auto"/>
              <w:bottom w:val="single" w:sz="4" w:space="0" w:color="auto"/>
              <w:right w:val="single" w:sz="4" w:space="0" w:color="auto"/>
            </w:tcBorders>
          </w:tcPr>
          <w:p w14:paraId="2763BDA9" w14:textId="77777777" w:rsidR="004C1EC0" w:rsidRDefault="004C1EC0">
            <w:pPr>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1800" w:type="dxa"/>
            <w:gridSpan w:val="3"/>
            <w:tcBorders>
              <w:top w:val="single" w:sz="4" w:space="0" w:color="auto"/>
              <w:left w:val="single" w:sz="4" w:space="0" w:color="auto"/>
              <w:bottom w:val="single" w:sz="4" w:space="0" w:color="auto"/>
              <w:right w:val="single" w:sz="4" w:space="0" w:color="auto"/>
            </w:tcBorders>
          </w:tcPr>
          <w:p w14:paraId="2763BDAA" w14:textId="77777777" w:rsidR="004C1EC0" w:rsidRDefault="004C1EC0">
            <w:pPr>
              <w:rPr>
                <w:rFonts w:ascii="Arial" w:hAnsi="Arial" w:cs="Arial"/>
                <w:sz w:val="20"/>
              </w:rPr>
            </w:pPr>
            <w:r>
              <w:rPr>
                <w:rFonts w:ascii="Arial" w:hAnsi="Arial" w:cs="Arial"/>
                <w:sz w:val="20"/>
              </w:rPr>
              <w:t>6/1/2015</w:t>
            </w:r>
          </w:p>
        </w:tc>
        <w:tc>
          <w:tcPr>
            <w:tcW w:w="4322" w:type="dxa"/>
            <w:gridSpan w:val="3"/>
            <w:tcBorders>
              <w:top w:val="single" w:sz="4" w:space="0" w:color="auto"/>
              <w:left w:val="single" w:sz="4" w:space="0" w:color="auto"/>
              <w:bottom w:val="single" w:sz="4" w:space="0" w:color="auto"/>
              <w:right w:val="single" w:sz="4" w:space="0" w:color="auto"/>
            </w:tcBorders>
          </w:tcPr>
          <w:p w14:paraId="2763BDAB" w14:textId="77777777" w:rsidR="004C1EC0" w:rsidRDefault="004C1EC0">
            <w:pPr>
              <w:rPr>
                <w:rFonts w:ascii="Arial" w:hAnsi="Arial" w:cs="Arial"/>
                <w:sz w:val="20"/>
              </w:rPr>
            </w:pPr>
            <w:r>
              <w:rPr>
                <w:rFonts w:ascii="Arial" w:hAnsi="Arial" w:cs="Arial"/>
                <w:sz w:val="20"/>
              </w:rPr>
              <w:t>Minor updates for Vista</w:t>
            </w:r>
          </w:p>
        </w:tc>
      </w:tr>
      <w:tr w:rsidR="004C1EC0" w14:paraId="2763BDB2" w14:textId="77777777" w:rsidTr="000E7CA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6" w:type="dxa"/>
            <w:tcBorders>
              <w:left w:val="nil"/>
              <w:right w:val="single" w:sz="4" w:space="0" w:color="auto"/>
            </w:tcBorders>
          </w:tcPr>
          <w:p w14:paraId="2763BDAD" w14:textId="77777777" w:rsidR="004C1EC0" w:rsidRDefault="004C1EC0">
            <w:pPr>
              <w:rPr>
                <w:rFonts w:ascii="Arial" w:hAnsi="Arial" w:cs="Arial"/>
                <w:b/>
                <w:color w:val="0000FF"/>
                <w:sz w:val="20"/>
              </w:rPr>
            </w:pPr>
          </w:p>
        </w:tc>
        <w:tc>
          <w:tcPr>
            <w:tcW w:w="1084" w:type="dxa"/>
            <w:gridSpan w:val="2"/>
            <w:vMerge/>
            <w:tcBorders>
              <w:left w:val="single" w:sz="4" w:space="0" w:color="auto"/>
              <w:right w:val="single" w:sz="4" w:space="0" w:color="auto"/>
            </w:tcBorders>
          </w:tcPr>
          <w:p w14:paraId="2763BDAE" w14:textId="77777777" w:rsidR="004C1EC0" w:rsidRDefault="004C1EC0">
            <w:pPr>
              <w:numPr>
                <w:ilvl w:val="0"/>
                <w:numId w:val="35"/>
              </w:numPr>
              <w:rPr>
                <w:rFonts w:ascii="Arial" w:hAnsi="Arial" w:cs="Arial"/>
                <w:sz w:val="20"/>
              </w:rPr>
            </w:pPr>
          </w:p>
        </w:tc>
        <w:tc>
          <w:tcPr>
            <w:tcW w:w="2160" w:type="dxa"/>
            <w:gridSpan w:val="2"/>
            <w:tcBorders>
              <w:top w:val="single" w:sz="4" w:space="0" w:color="auto"/>
              <w:left w:val="single" w:sz="4" w:space="0" w:color="auto"/>
              <w:bottom w:val="single" w:sz="4" w:space="0" w:color="auto"/>
              <w:right w:val="single" w:sz="4" w:space="0" w:color="auto"/>
            </w:tcBorders>
          </w:tcPr>
          <w:p w14:paraId="2763BDAF" w14:textId="77777777" w:rsidR="004C1EC0" w:rsidRDefault="004C1EC0">
            <w:pPr>
              <w:rPr>
                <w:rFonts w:ascii="Arial" w:hAnsi="Arial" w:cs="Arial"/>
                <w:sz w:val="20"/>
              </w:rPr>
            </w:pPr>
            <w:r>
              <w:rPr>
                <w:rFonts w:ascii="Arial" w:hAnsi="Arial" w:cs="Arial"/>
                <w:sz w:val="20"/>
              </w:rPr>
              <w:t>Kelsi Brown</w:t>
            </w:r>
          </w:p>
        </w:tc>
        <w:tc>
          <w:tcPr>
            <w:tcW w:w="1800" w:type="dxa"/>
            <w:gridSpan w:val="3"/>
            <w:tcBorders>
              <w:top w:val="single" w:sz="4" w:space="0" w:color="auto"/>
              <w:left w:val="single" w:sz="4" w:space="0" w:color="auto"/>
              <w:bottom w:val="single" w:sz="4" w:space="0" w:color="auto"/>
              <w:right w:val="single" w:sz="4" w:space="0" w:color="auto"/>
            </w:tcBorders>
          </w:tcPr>
          <w:p w14:paraId="2763BDB0" w14:textId="77777777" w:rsidR="004C1EC0" w:rsidRDefault="004C1EC0">
            <w:pPr>
              <w:rPr>
                <w:rFonts w:ascii="Arial" w:hAnsi="Arial" w:cs="Arial"/>
                <w:sz w:val="20"/>
              </w:rPr>
            </w:pPr>
            <w:r>
              <w:rPr>
                <w:rFonts w:ascii="Arial" w:hAnsi="Arial" w:cs="Arial"/>
                <w:sz w:val="20"/>
              </w:rPr>
              <w:t>April 21, 2017</w:t>
            </w:r>
          </w:p>
        </w:tc>
        <w:tc>
          <w:tcPr>
            <w:tcW w:w="4322" w:type="dxa"/>
            <w:gridSpan w:val="3"/>
            <w:tcBorders>
              <w:top w:val="single" w:sz="4" w:space="0" w:color="auto"/>
              <w:left w:val="single" w:sz="4" w:space="0" w:color="auto"/>
              <w:bottom w:val="single" w:sz="4" w:space="0" w:color="auto"/>
              <w:right w:val="single" w:sz="4" w:space="0" w:color="auto"/>
            </w:tcBorders>
          </w:tcPr>
          <w:p w14:paraId="2763BDB1" w14:textId="77777777" w:rsidR="004C1EC0" w:rsidRDefault="004C1EC0">
            <w:pPr>
              <w:rPr>
                <w:rFonts w:ascii="Arial" w:hAnsi="Arial" w:cs="Arial"/>
                <w:sz w:val="20"/>
              </w:rPr>
            </w:pPr>
            <w:r>
              <w:rPr>
                <w:rFonts w:ascii="Arial" w:hAnsi="Arial" w:cs="Arial"/>
                <w:sz w:val="20"/>
              </w:rPr>
              <w:t>Biennial Review</w:t>
            </w:r>
          </w:p>
        </w:tc>
      </w:tr>
      <w:tr w:rsidR="004C1EC0" w14:paraId="2763BDB8" w14:textId="77777777" w:rsidTr="004C1EC0">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6" w:type="dxa"/>
            <w:tcBorders>
              <w:left w:val="nil"/>
              <w:right w:val="single" w:sz="4" w:space="0" w:color="auto"/>
            </w:tcBorders>
          </w:tcPr>
          <w:p w14:paraId="2763BDB3" w14:textId="77777777" w:rsidR="004C1EC0" w:rsidRDefault="004C1EC0">
            <w:pPr>
              <w:rPr>
                <w:rFonts w:ascii="Arial" w:hAnsi="Arial" w:cs="Arial"/>
                <w:b/>
                <w:color w:val="0000FF"/>
                <w:sz w:val="20"/>
              </w:rPr>
            </w:pPr>
          </w:p>
        </w:tc>
        <w:tc>
          <w:tcPr>
            <w:tcW w:w="1084" w:type="dxa"/>
            <w:gridSpan w:val="2"/>
            <w:vMerge/>
            <w:tcBorders>
              <w:left w:val="single" w:sz="4" w:space="0" w:color="auto"/>
              <w:right w:val="single" w:sz="4" w:space="0" w:color="auto"/>
            </w:tcBorders>
          </w:tcPr>
          <w:p w14:paraId="2763BDB4" w14:textId="77777777" w:rsidR="004C1EC0" w:rsidRDefault="004C1EC0">
            <w:pPr>
              <w:numPr>
                <w:ilvl w:val="0"/>
                <w:numId w:val="35"/>
              </w:numPr>
              <w:rPr>
                <w:rFonts w:ascii="Arial" w:hAnsi="Arial" w:cs="Arial"/>
                <w:sz w:val="20"/>
              </w:rPr>
            </w:pPr>
          </w:p>
        </w:tc>
        <w:tc>
          <w:tcPr>
            <w:tcW w:w="2160" w:type="dxa"/>
            <w:gridSpan w:val="2"/>
            <w:tcBorders>
              <w:top w:val="single" w:sz="4" w:space="0" w:color="auto"/>
              <w:left w:val="single" w:sz="4" w:space="0" w:color="auto"/>
              <w:bottom w:val="single" w:sz="4" w:space="0" w:color="auto"/>
              <w:right w:val="single" w:sz="4" w:space="0" w:color="auto"/>
            </w:tcBorders>
          </w:tcPr>
          <w:p w14:paraId="2763BDB5" w14:textId="77777777" w:rsidR="004C1EC0" w:rsidRDefault="004C1EC0">
            <w:pPr>
              <w:rPr>
                <w:rFonts w:ascii="Arial" w:hAnsi="Arial" w:cs="Arial"/>
                <w:sz w:val="20"/>
              </w:rPr>
            </w:pPr>
            <w:r>
              <w:rPr>
                <w:rFonts w:ascii="Arial" w:hAnsi="Arial" w:cs="Arial"/>
                <w:sz w:val="20"/>
              </w:rPr>
              <w:t>Kelsi Brown</w:t>
            </w:r>
          </w:p>
        </w:tc>
        <w:tc>
          <w:tcPr>
            <w:tcW w:w="1800" w:type="dxa"/>
            <w:gridSpan w:val="3"/>
            <w:tcBorders>
              <w:top w:val="single" w:sz="4" w:space="0" w:color="auto"/>
              <w:left w:val="single" w:sz="4" w:space="0" w:color="auto"/>
              <w:bottom w:val="single" w:sz="4" w:space="0" w:color="auto"/>
              <w:right w:val="single" w:sz="4" w:space="0" w:color="auto"/>
            </w:tcBorders>
          </w:tcPr>
          <w:p w14:paraId="2763BDB6" w14:textId="77777777" w:rsidR="004C1EC0" w:rsidRDefault="004C1EC0">
            <w:pPr>
              <w:rPr>
                <w:rFonts w:ascii="Arial" w:hAnsi="Arial" w:cs="Arial"/>
                <w:sz w:val="20"/>
              </w:rPr>
            </w:pPr>
            <w:r>
              <w:rPr>
                <w:rFonts w:ascii="Arial" w:hAnsi="Arial" w:cs="Arial"/>
                <w:sz w:val="20"/>
              </w:rPr>
              <w:t>April 22, 2019</w:t>
            </w:r>
          </w:p>
        </w:tc>
        <w:tc>
          <w:tcPr>
            <w:tcW w:w="4322" w:type="dxa"/>
            <w:gridSpan w:val="3"/>
            <w:tcBorders>
              <w:top w:val="single" w:sz="4" w:space="0" w:color="auto"/>
              <w:left w:val="single" w:sz="4" w:space="0" w:color="auto"/>
              <w:bottom w:val="single" w:sz="4" w:space="0" w:color="auto"/>
              <w:right w:val="single" w:sz="4" w:space="0" w:color="auto"/>
            </w:tcBorders>
          </w:tcPr>
          <w:p w14:paraId="2763BDB7" w14:textId="77777777" w:rsidR="004C1EC0" w:rsidRDefault="004C1EC0">
            <w:pPr>
              <w:rPr>
                <w:rFonts w:ascii="Arial" w:hAnsi="Arial" w:cs="Arial"/>
                <w:sz w:val="20"/>
              </w:rPr>
            </w:pPr>
            <w:r>
              <w:rPr>
                <w:rFonts w:ascii="Arial" w:hAnsi="Arial" w:cs="Arial"/>
                <w:sz w:val="20"/>
              </w:rPr>
              <w:t>Biennial Review</w:t>
            </w:r>
          </w:p>
        </w:tc>
      </w:tr>
      <w:tr w:rsidR="004C1EC0" w14:paraId="40123224" w14:textId="77777777" w:rsidTr="000E7CA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6" w:type="dxa"/>
            <w:tcBorders>
              <w:left w:val="nil"/>
              <w:bottom w:val="nil"/>
              <w:right w:val="single" w:sz="4" w:space="0" w:color="auto"/>
            </w:tcBorders>
          </w:tcPr>
          <w:p w14:paraId="3877F604" w14:textId="77777777" w:rsidR="004C1EC0" w:rsidRDefault="004C1EC0">
            <w:pPr>
              <w:rPr>
                <w:rFonts w:ascii="Arial" w:hAnsi="Arial" w:cs="Arial"/>
                <w:b/>
                <w:color w:val="0000FF"/>
                <w:sz w:val="20"/>
              </w:rPr>
            </w:pPr>
          </w:p>
        </w:tc>
        <w:tc>
          <w:tcPr>
            <w:tcW w:w="1084" w:type="dxa"/>
            <w:gridSpan w:val="2"/>
            <w:tcBorders>
              <w:left w:val="single" w:sz="4" w:space="0" w:color="auto"/>
              <w:bottom w:val="single" w:sz="4" w:space="0" w:color="auto"/>
              <w:right w:val="single" w:sz="4" w:space="0" w:color="auto"/>
            </w:tcBorders>
          </w:tcPr>
          <w:p w14:paraId="6D25DA0E" w14:textId="77777777" w:rsidR="004C1EC0" w:rsidRDefault="004C1EC0">
            <w:pPr>
              <w:numPr>
                <w:ilvl w:val="0"/>
                <w:numId w:val="35"/>
              </w:numPr>
              <w:rPr>
                <w:rFonts w:ascii="Arial" w:hAnsi="Arial" w:cs="Arial"/>
                <w:sz w:val="20"/>
              </w:rPr>
            </w:pPr>
          </w:p>
        </w:tc>
        <w:tc>
          <w:tcPr>
            <w:tcW w:w="2160" w:type="dxa"/>
            <w:gridSpan w:val="2"/>
            <w:tcBorders>
              <w:top w:val="single" w:sz="4" w:space="0" w:color="auto"/>
              <w:left w:val="single" w:sz="4" w:space="0" w:color="auto"/>
              <w:bottom w:val="single" w:sz="4" w:space="0" w:color="auto"/>
              <w:right w:val="single" w:sz="4" w:space="0" w:color="auto"/>
            </w:tcBorders>
          </w:tcPr>
          <w:p w14:paraId="602B4CC9" w14:textId="151A6F70" w:rsidR="004C1EC0" w:rsidRDefault="004C1EC0">
            <w:pPr>
              <w:rPr>
                <w:rFonts w:ascii="Arial" w:hAnsi="Arial" w:cs="Arial"/>
                <w:sz w:val="20"/>
              </w:rPr>
            </w:pPr>
            <w:r>
              <w:rPr>
                <w:rFonts w:ascii="Arial" w:hAnsi="Arial" w:cs="Arial"/>
                <w:sz w:val="20"/>
              </w:rPr>
              <w:t>Matt Johnson</w:t>
            </w:r>
          </w:p>
        </w:tc>
        <w:tc>
          <w:tcPr>
            <w:tcW w:w="1800" w:type="dxa"/>
            <w:gridSpan w:val="3"/>
            <w:tcBorders>
              <w:top w:val="single" w:sz="4" w:space="0" w:color="auto"/>
              <w:left w:val="single" w:sz="4" w:space="0" w:color="auto"/>
              <w:bottom w:val="single" w:sz="4" w:space="0" w:color="auto"/>
              <w:right w:val="single" w:sz="4" w:space="0" w:color="auto"/>
            </w:tcBorders>
          </w:tcPr>
          <w:p w14:paraId="782DA50A" w14:textId="3231E5CB" w:rsidR="004C1EC0" w:rsidRDefault="004C1EC0">
            <w:pPr>
              <w:rPr>
                <w:rFonts w:ascii="Arial" w:hAnsi="Arial" w:cs="Arial"/>
                <w:sz w:val="20"/>
              </w:rPr>
            </w:pPr>
            <w:r>
              <w:rPr>
                <w:rFonts w:ascii="Arial" w:hAnsi="Arial" w:cs="Arial"/>
                <w:sz w:val="20"/>
              </w:rPr>
              <w:t>9/30/2022</w:t>
            </w:r>
          </w:p>
        </w:tc>
        <w:tc>
          <w:tcPr>
            <w:tcW w:w="4322" w:type="dxa"/>
            <w:gridSpan w:val="3"/>
            <w:tcBorders>
              <w:top w:val="single" w:sz="4" w:space="0" w:color="auto"/>
              <w:left w:val="single" w:sz="4" w:space="0" w:color="auto"/>
              <w:bottom w:val="single" w:sz="4" w:space="0" w:color="auto"/>
              <w:right w:val="single" w:sz="4" w:space="0" w:color="auto"/>
            </w:tcBorders>
          </w:tcPr>
          <w:p w14:paraId="0A2171AA" w14:textId="4C763336" w:rsidR="004C1EC0" w:rsidRDefault="004C1EC0">
            <w:pPr>
              <w:rPr>
                <w:rFonts w:ascii="Arial" w:hAnsi="Arial" w:cs="Arial"/>
                <w:sz w:val="20"/>
              </w:rPr>
            </w:pPr>
            <w:bookmarkStart w:id="0" w:name="_GoBack"/>
            <w:r>
              <w:rPr>
                <w:rFonts w:ascii="Arial" w:hAnsi="Arial" w:cs="Arial"/>
                <w:sz w:val="20"/>
              </w:rPr>
              <w:t>Full revision. Dilution protocols are specified in assay procedures. Technique section added.</w:t>
            </w:r>
            <w:r w:rsidR="009C17BD">
              <w:rPr>
                <w:rFonts w:ascii="Arial" w:hAnsi="Arial" w:cs="Arial"/>
                <w:sz w:val="20"/>
              </w:rPr>
              <w:t xml:space="preserve"> Clarified definitions section.</w:t>
            </w:r>
            <w:bookmarkEnd w:id="0"/>
          </w:p>
        </w:tc>
      </w:tr>
    </w:tbl>
    <w:p w14:paraId="2763BDB9" w14:textId="77777777" w:rsidR="004C7860" w:rsidRDefault="004C7860">
      <w:pPr>
        <w:pStyle w:val="Header"/>
        <w:tabs>
          <w:tab w:val="clear" w:pos="4320"/>
          <w:tab w:val="clear" w:pos="8640"/>
        </w:tabs>
        <w:rPr>
          <w:rFonts w:ascii="Arial" w:hAnsi="Arial" w:cs="Arial"/>
        </w:rPr>
      </w:pPr>
    </w:p>
    <w:sectPr w:rsidR="004C7860" w:rsidSect="00834E05">
      <w:headerReference w:type="default" r:id="rId15"/>
      <w:footerReference w:type="default" r:id="rId1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3BDBC" w14:textId="77777777" w:rsidR="0065540A" w:rsidRDefault="0065540A">
      <w:r>
        <w:separator/>
      </w:r>
    </w:p>
  </w:endnote>
  <w:endnote w:type="continuationSeparator" w:id="0">
    <w:p w14:paraId="2763BDBD" w14:textId="77777777" w:rsidR="0065540A" w:rsidRDefault="006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3BDC2" w14:textId="77777777" w:rsidR="004C7860" w:rsidRPr="00094CEF" w:rsidRDefault="004C7860" w:rsidP="00094CEF">
    <w:pPr>
      <w:ind w:left="-1260" w:right="-1260"/>
      <w:rPr>
        <w:rFonts w:ascii="Arial" w:hAnsi="Arial" w:cs="Arial"/>
        <w:sz w:val="16"/>
      </w:rPr>
    </w:pPr>
    <w:r>
      <w:rPr>
        <w:rFonts w:ascii="Arial" w:hAnsi="Arial" w:cs="Arial"/>
        <w:sz w:val="16"/>
      </w:rPr>
      <w:t>Laboratory, Children’s Hospitals and Clinics of Minn</w:t>
    </w:r>
    <w:r w:rsidR="00094CEF">
      <w:rPr>
        <w:rFonts w:ascii="Arial" w:hAnsi="Arial" w:cs="Arial"/>
        <w:sz w:val="16"/>
      </w:rPr>
      <w:t>esota, Minneapolis/St. Paul, MN</w:t>
    </w:r>
    <w:r w:rsidR="00094CEF">
      <w:rPr>
        <w:rFonts w:ascii="Arial" w:hAnsi="Arial" w:cs="Arial"/>
        <w:sz w:val="16"/>
      </w:rPr>
      <w:tab/>
    </w:r>
    <w:r w:rsidR="00094CEF">
      <w:rPr>
        <w:rFonts w:ascii="Arial" w:hAnsi="Arial" w:cs="Arial"/>
        <w:sz w:val="16"/>
      </w:rPr>
      <w:tab/>
    </w:r>
    <w:r w:rsidR="00094CEF">
      <w:rPr>
        <w:rFonts w:ascii="Arial" w:hAnsi="Arial" w:cs="Arial"/>
        <w:sz w:val="16"/>
      </w:rPr>
      <w:tab/>
    </w:r>
    <w:r w:rsidR="00094CEF">
      <w:rPr>
        <w:rFonts w:ascii="Arial" w:hAnsi="Arial" w:cs="Arial"/>
        <w:sz w:val="16"/>
      </w:rPr>
      <w:tab/>
    </w:r>
    <w:r w:rsidR="00094CEF">
      <w:rPr>
        <w:rFonts w:ascii="Arial" w:hAnsi="Arial" w:cs="Arial"/>
        <w:sz w:val="16"/>
      </w:rPr>
      <w:tab/>
    </w:r>
    <w:r w:rsidR="00094CEF">
      <w:rPr>
        <w:rFonts w:ascii="Arial" w:hAnsi="Arial" w:cs="Arial"/>
        <w:sz w:val="16"/>
      </w:rPr>
      <w:tab/>
    </w:r>
    <w:r>
      <w:rPr>
        <w:rFonts w:ascii="Arial" w:hAnsi="Arial" w:cs="Arial"/>
        <w:sz w:val="16"/>
      </w:rPr>
      <w:t xml:space="preserve">Page </w:t>
    </w:r>
    <w:r w:rsidR="006B199A">
      <w:rPr>
        <w:rFonts w:ascii="Arial" w:hAnsi="Arial" w:cs="Arial"/>
        <w:sz w:val="16"/>
      </w:rPr>
      <w:fldChar w:fldCharType="begin"/>
    </w:r>
    <w:r>
      <w:rPr>
        <w:rFonts w:ascii="Arial" w:hAnsi="Arial" w:cs="Arial"/>
        <w:sz w:val="16"/>
      </w:rPr>
      <w:instrText xml:space="preserve"> PAGE </w:instrText>
    </w:r>
    <w:r w:rsidR="006B199A">
      <w:rPr>
        <w:rFonts w:ascii="Arial" w:hAnsi="Arial" w:cs="Arial"/>
        <w:sz w:val="16"/>
      </w:rPr>
      <w:fldChar w:fldCharType="separate"/>
    </w:r>
    <w:r w:rsidR="009C17BD">
      <w:rPr>
        <w:rFonts w:ascii="Arial" w:hAnsi="Arial" w:cs="Arial"/>
        <w:noProof/>
        <w:sz w:val="16"/>
      </w:rPr>
      <w:t>2</w:t>
    </w:r>
    <w:r w:rsidR="006B199A">
      <w:rPr>
        <w:rFonts w:ascii="Arial" w:hAnsi="Arial" w:cs="Arial"/>
        <w:sz w:val="16"/>
      </w:rPr>
      <w:fldChar w:fldCharType="end"/>
    </w:r>
    <w:r>
      <w:rPr>
        <w:rFonts w:ascii="Arial" w:hAnsi="Arial" w:cs="Arial"/>
        <w:sz w:val="16"/>
      </w:rPr>
      <w:t xml:space="preserve"> of </w:t>
    </w:r>
    <w:r w:rsidR="006B199A">
      <w:rPr>
        <w:rFonts w:ascii="Arial" w:hAnsi="Arial" w:cs="Arial"/>
        <w:sz w:val="16"/>
      </w:rPr>
      <w:fldChar w:fldCharType="begin"/>
    </w:r>
    <w:r>
      <w:rPr>
        <w:rFonts w:ascii="Arial" w:hAnsi="Arial" w:cs="Arial"/>
        <w:sz w:val="16"/>
      </w:rPr>
      <w:instrText xml:space="preserve"> NUMPAGES </w:instrText>
    </w:r>
    <w:r w:rsidR="006B199A">
      <w:rPr>
        <w:rFonts w:ascii="Arial" w:hAnsi="Arial" w:cs="Arial"/>
        <w:sz w:val="16"/>
      </w:rPr>
      <w:fldChar w:fldCharType="separate"/>
    </w:r>
    <w:r w:rsidR="009C17BD">
      <w:rPr>
        <w:rFonts w:ascii="Arial" w:hAnsi="Arial" w:cs="Arial"/>
        <w:noProof/>
        <w:sz w:val="16"/>
      </w:rPr>
      <w:t>3</w:t>
    </w:r>
    <w:r w:rsidR="006B199A">
      <w:rPr>
        <w:rFonts w:ascii="Arial" w:hAnsi="Arial" w:cs="Arial"/>
        <w:sz w:val="16"/>
      </w:rPr>
      <w:fldChar w:fldCharType="end"/>
    </w:r>
    <w:r>
      <w:rPr>
        <w:rFonts w:ascii="Arial" w:hAnsi="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3BDBA" w14:textId="77777777" w:rsidR="0065540A" w:rsidRDefault="0065540A">
      <w:r>
        <w:separator/>
      </w:r>
    </w:p>
  </w:footnote>
  <w:footnote w:type="continuationSeparator" w:id="0">
    <w:p w14:paraId="2763BDBB" w14:textId="77777777" w:rsidR="0065540A" w:rsidRDefault="006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3BDBE" w14:textId="77777777" w:rsidR="004C7860" w:rsidRDefault="00E04FD2">
    <w:pPr>
      <w:ind w:left="-1260" w:right="-1260"/>
      <w:rPr>
        <w:rFonts w:ascii="Arial" w:hAnsi="Arial"/>
        <w:sz w:val="18"/>
      </w:rPr>
    </w:pPr>
    <w:r>
      <w:rPr>
        <w:noProof/>
      </w:rPr>
      <w:drawing>
        <wp:anchor distT="0" distB="0" distL="114300" distR="114300" simplePos="0" relativeHeight="251657728" behindDoc="1" locked="0" layoutInCell="1" allowOverlap="1" wp14:anchorId="2763BDC3" wp14:editId="2763BDC4">
          <wp:simplePos x="0" y="0"/>
          <wp:positionH relativeFrom="column">
            <wp:posOffset>5022215</wp:posOffset>
          </wp:positionH>
          <wp:positionV relativeFrom="paragraph">
            <wp:posOffset>-118745</wp:posOffset>
          </wp:positionV>
          <wp:extent cx="1409700" cy="452120"/>
          <wp:effectExtent l="19050" t="0" r="0" b="0"/>
          <wp:wrapTight wrapText="bothSides">
            <wp:wrapPolygon edited="0">
              <wp:start x="-292" y="0"/>
              <wp:lineTo x="-292" y="20933"/>
              <wp:lineTo x="21600" y="20933"/>
              <wp:lineTo x="21600" y="0"/>
              <wp:lineTo x="-292" y="0"/>
            </wp:wrapPolygon>
          </wp:wrapTight>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srcRect/>
                  <a:stretch>
                    <a:fillRect/>
                  </a:stretch>
                </pic:blipFill>
                <pic:spPr bwMode="auto">
                  <a:xfrm>
                    <a:off x="0" y="0"/>
                    <a:ext cx="1409700" cy="452120"/>
                  </a:xfrm>
                  <a:prstGeom prst="rect">
                    <a:avLst/>
                  </a:prstGeom>
                  <a:noFill/>
                </pic:spPr>
              </pic:pic>
            </a:graphicData>
          </a:graphic>
        </wp:anchor>
      </w:drawing>
    </w:r>
    <w:r w:rsidR="004C7860">
      <w:rPr>
        <w:rFonts w:ascii="Arial" w:hAnsi="Arial"/>
        <w:sz w:val="18"/>
      </w:rPr>
      <w:t>CH 2.03 Dilution Preparation</w:t>
    </w:r>
  </w:p>
  <w:p w14:paraId="2763BDBF" w14:textId="77777777" w:rsidR="004C7860" w:rsidRDefault="008A4479">
    <w:pPr>
      <w:ind w:left="-1260" w:right="-1260"/>
      <w:rPr>
        <w:rFonts w:ascii="Arial" w:hAnsi="Arial"/>
        <w:sz w:val="18"/>
      </w:rPr>
    </w:pPr>
    <w:r>
      <w:rPr>
        <w:rFonts w:ascii="Arial" w:hAnsi="Arial"/>
        <w:sz w:val="18"/>
      </w:rPr>
      <w:t>Version: 6</w:t>
    </w:r>
  </w:p>
  <w:p w14:paraId="2763BDC0" w14:textId="77777777" w:rsidR="004C7860" w:rsidRDefault="004C7860">
    <w:pPr>
      <w:ind w:left="-1260" w:right="-1260"/>
      <w:rPr>
        <w:rFonts w:ascii="Arial" w:hAnsi="Arial" w:cs="Arial"/>
        <w:sz w:val="18"/>
      </w:rPr>
    </w:pPr>
    <w:r>
      <w:rPr>
        <w:rFonts w:ascii="Arial" w:hAnsi="Arial" w:cs="Arial"/>
        <w:sz w:val="18"/>
      </w:rPr>
      <w:t xml:space="preserve">Effective Date: </w:t>
    </w:r>
    <w:r w:rsidR="008A4479">
      <w:rPr>
        <w:rFonts w:ascii="Arial" w:hAnsi="Arial" w:cs="Arial"/>
        <w:sz w:val="18"/>
      </w:rPr>
      <w:t>April 21, 2017</w:t>
    </w:r>
    <w:r>
      <w:rPr>
        <w:rFonts w:ascii="Arial" w:hAnsi="Arial" w:cs="Arial"/>
        <w:sz w:val="18"/>
      </w:rPr>
      <w:t xml:space="preserve"> </w:t>
    </w:r>
  </w:p>
  <w:p w14:paraId="2763BDC1" w14:textId="77777777" w:rsidR="004C7860" w:rsidRDefault="004C7860">
    <w:pPr>
      <w:ind w:left="-1260" w:right="-1260"/>
      <w:rPr>
        <w:rFonts w:ascii="Arial" w:hAnsi="Arial" w:cs="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CC848664">
      <w:start w:val="1"/>
      <w:numFmt w:val="bullet"/>
      <w:lvlText w:val=""/>
      <w:lvlJc w:val="left"/>
      <w:pPr>
        <w:tabs>
          <w:tab w:val="num" w:pos="720"/>
        </w:tabs>
        <w:ind w:left="720" w:hanging="360"/>
      </w:pPr>
      <w:rPr>
        <w:rFonts w:ascii="Symbol" w:hAnsi="Symbol" w:hint="default"/>
      </w:rPr>
    </w:lvl>
    <w:lvl w:ilvl="1" w:tplc="1096BC3C" w:tentative="1">
      <w:start w:val="1"/>
      <w:numFmt w:val="bullet"/>
      <w:lvlText w:val="o"/>
      <w:lvlJc w:val="left"/>
      <w:pPr>
        <w:tabs>
          <w:tab w:val="num" w:pos="1440"/>
        </w:tabs>
        <w:ind w:left="1440" w:hanging="360"/>
      </w:pPr>
      <w:rPr>
        <w:rFonts w:ascii="Courier New" w:hAnsi="Courier New" w:hint="default"/>
      </w:rPr>
    </w:lvl>
    <w:lvl w:ilvl="2" w:tplc="CB8AF2DC" w:tentative="1">
      <w:start w:val="1"/>
      <w:numFmt w:val="bullet"/>
      <w:lvlText w:val=""/>
      <w:lvlJc w:val="left"/>
      <w:pPr>
        <w:tabs>
          <w:tab w:val="num" w:pos="2160"/>
        </w:tabs>
        <w:ind w:left="2160" w:hanging="360"/>
      </w:pPr>
      <w:rPr>
        <w:rFonts w:ascii="Wingdings" w:hAnsi="Wingdings" w:hint="default"/>
      </w:rPr>
    </w:lvl>
    <w:lvl w:ilvl="3" w:tplc="76C2876C" w:tentative="1">
      <w:start w:val="1"/>
      <w:numFmt w:val="bullet"/>
      <w:lvlText w:val=""/>
      <w:lvlJc w:val="left"/>
      <w:pPr>
        <w:tabs>
          <w:tab w:val="num" w:pos="2880"/>
        </w:tabs>
        <w:ind w:left="2880" w:hanging="360"/>
      </w:pPr>
      <w:rPr>
        <w:rFonts w:ascii="Symbol" w:hAnsi="Symbol" w:hint="default"/>
      </w:rPr>
    </w:lvl>
    <w:lvl w:ilvl="4" w:tplc="D166F1BE" w:tentative="1">
      <w:start w:val="1"/>
      <w:numFmt w:val="bullet"/>
      <w:lvlText w:val="o"/>
      <w:lvlJc w:val="left"/>
      <w:pPr>
        <w:tabs>
          <w:tab w:val="num" w:pos="3600"/>
        </w:tabs>
        <w:ind w:left="3600" w:hanging="360"/>
      </w:pPr>
      <w:rPr>
        <w:rFonts w:ascii="Courier New" w:hAnsi="Courier New" w:hint="default"/>
      </w:rPr>
    </w:lvl>
    <w:lvl w:ilvl="5" w:tplc="997A70EE" w:tentative="1">
      <w:start w:val="1"/>
      <w:numFmt w:val="bullet"/>
      <w:lvlText w:val=""/>
      <w:lvlJc w:val="left"/>
      <w:pPr>
        <w:tabs>
          <w:tab w:val="num" w:pos="4320"/>
        </w:tabs>
        <w:ind w:left="4320" w:hanging="360"/>
      </w:pPr>
      <w:rPr>
        <w:rFonts w:ascii="Wingdings" w:hAnsi="Wingdings" w:hint="default"/>
      </w:rPr>
    </w:lvl>
    <w:lvl w:ilvl="6" w:tplc="C78E10A2" w:tentative="1">
      <w:start w:val="1"/>
      <w:numFmt w:val="bullet"/>
      <w:lvlText w:val=""/>
      <w:lvlJc w:val="left"/>
      <w:pPr>
        <w:tabs>
          <w:tab w:val="num" w:pos="5040"/>
        </w:tabs>
        <w:ind w:left="5040" w:hanging="360"/>
      </w:pPr>
      <w:rPr>
        <w:rFonts w:ascii="Symbol" w:hAnsi="Symbol" w:hint="default"/>
      </w:rPr>
    </w:lvl>
    <w:lvl w:ilvl="7" w:tplc="66E85BDA" w:tentative="1">
      <w:start w:val="1"/>
      <w:numFmt w:val="bullet"/>
      <w:lvlText w:val="o"/>
      <w:lvlJc w:val="left"/>
      <w:pPr>
        <w:tabs>
          <w:tab w:val="num" w:pos="5760"/>
        </w:tabs>
        <w:ind w:left="5760" w:hanging="360"/>
      </w:pPr>
      <w:rPr>
        <w:rFonts w:ascii="Courier New" w:hAnsi="Courier New" w:hint="default"/>
      </w:rPr>
    </w:lvl>
    <w:lvl w:ilvl="8" w:tplc="5824F2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9C3C40A2">
      <w:start w:val="1"/>
      <w:numFmt w:val="bullet"/>
      <w:lvlText w:val=""/>
      <w:lvlJc w:val="left"/>
      <w:pPr>
        <w:tabs>
          <w:tab w:val="num" w:pos="720"/>
        </w:tabs>
        <w:ind w:left="720" w:hanging="360"/>
      </w:pPr>
      <w:rPr>
        <w:rFonts w:ascii="Symbol" w:hAnsi="Symbol" w:hint="default"/>
      </w:rPr>
    </w:lvl>
    <w:lvl w:ilvl="1" w:tplc="0FAA345E" w:tentative="1">
      <w:start w:val="1"/>
      <w:numFmt w:val="bullet"/>
      <w:lvlText w:val="o"/>
      <w:lvlJc w:val="left"/>
      <w:pPr>
        <w:tabs>
          <w:tab w:val="num" w:pos="1440"/>
        </w:tabs>
        <w:ind w:left="1440" w:hanging="360"/>
      </w:pPr>
      <w:rPr>
        <w:rFonts w:ascii="Courier New" w:hAnsi="Courier New" w:hint="default"/>
      </w:rPr>
    </w:lvl>
    <w:lvl w:ilvl="2" w:tplc="5530AE4A" w:tentative="1">
      <w:start w:val="1"/>
      <w:numFmt w:val="bullet"/>
      <w:lvlText w:val=""/>
      <w:lvlJc w:val="left"/>
      <w:pPr>
        <w:tabs>
          <w:tab w:val="num" w:pos="2160"/>
        </w:tabs>
        <w:ind w:left="2160" w:hanging="360"/>
      </w:pPr>
      <w:rPr>
        <w:rFonts w:ascii="Wingdings" w:hAnsi="Wingdings" w:hint="default"/>
      </w:rPr>
    </w:lvl>
    <w:lvl w:ilvl="3" w:tplc="CB54CE8A" w:tentative="1">
      <w:start w:val="1"/>
      <w:numFmt w:val="bullet"/>
      <w:lvlText w:val=""/>
      <w:lvlJc w:val="left"/>
      <w:pPr>
        <w:tabs>
          <w:tab w:val="num" w:pos="2880"/>
        </w:tabs>
        <w:ind w:left="2880" w:hanging="360"/>
      </w:pPr>
      <w:rPr>
        <w:rFonts w:ascii="Symbol" w:hAnsi="Symbol" w:hint="default"/>
      </w:rPr>
    </w:lvl>
    <w:lvl w:ilvl="4" w:tplc="1B5612BC" w:tentative="1">
      <w:start w:val="1"/>
      <w:numFmt w:val="bullet"/>
      <w:lvlText w:val="o"/>
      <w:lvlJc w:val="left"/>
      <w:pPr>
        <w:tabs>
          <w:tab w:val="num" w:pos="3600"/>
        </w:tabs>
        <w:ind w:left="3600" w:hanging="360"/>
      </w:pPr>
      <w:rPr>
        <w:rFonts w:ascii="Courier New" w:hAnsi="Courier New" w:hint="default"/>
      </w:rPr>
    </w:lvl>
    <w:lvl w:ilvl="5" w:tplc="308E1A1C" w:tentative="1">
      <w:start w:val="1"/>
      <w:numFmt w:val="bullet"/>
      <w:lvlText w:val=""/>
      <w:lvlJc w:val="left"/>
      <w:pPr>
        <w:tabs>
          <w:tab w:val="num" w:pos="4320"/>
        </w:tabs>
        <w:ind w:left="4320" w:hanging="360"/>
      </w:pPr>
      <w:rPr>
        <w:rFonts w:ascii="Wingdings" w:hAnsi="Wingdings" w:hint="default"/>
      </w:rPr>
    </w:lvl>
    <w:lvl w:ilvl="6" w:tplc="F95E2CF4" w:tentative="1">
      <w:start w:val="1"/>
      <w:numFmt w:val="bullet"/>
      <w:lvlText w:val=""/>
      <w:lvlJc w:val="left"/>
      <w:pPr>
        <w:tabs>
          <w:tab w:val="num" w:pos="5040"/>
        </w:tabs>
        <w:ind w:left="5040" w:hanging="360"/>
      </w:pPr>
      <w:rPr>
        <w:rFonts w:ascii="Symbol" w:hAnsi="Symbol" w:hint="default"/>
      </w:rPr>
    </w:lvl>
    <w:lvl w:ilvl="7" w:tplc="043A99F8" w:tentative="1">
      <w:start w:val="1"/>
      <w:numFmt w:val="bullet"/>
      <w:lvlText w:val="o"/>
      <w:lvlJc w:val="left"/>
      <w:pPr>
        <w:tabs>
          <w:tab w:val="num" w:pos="5760"/>
        </w:tabs>
        <w:ind w:left="5760" w:hanging="360"/>
      </w:pPr>
      <w:rPr>
        <w:rFonts w:ascii="Courier New" w:hAnsi="Courier New" w:hint="default"/>
      </w:rPr>
    </w:lvl>
    <w:lvl w:ilvl="8" w:tplc="27A2BF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E2BA9498">
      <w:start w:val="1"/>
      <w:numFmt w:val="bullet"/>
      <w:lvlText w:val=""/>
      <w:lvlJc w:val="left"/>
      <w:pPr>
        <w:tabs>
          <w:tab w:val="num" w:pos="360"/>
        </w:tabs>
        <w:ind w:left="360" w:hanging="360"/>
      </w:pPr>
      <w:rPr>
        <w:rFonts w:ascii="Symbol" w:hAnsi="Symbol" w:hint="default"/>
      </w:rPr>
    </w:lvl>
    <w:lvl w:ilvl="1" w:tplc="1436D23A" w:tentative="1">
      <w:start w:val="1"/>
      <w:numFmt w:val="bullet"/>
      <w:lvlText w:val="o"/>
      <w:lvlJc w:val="left"/>
      <w:pPr>
        <w:tabs>
          <w:tab w:val="num" w:pos="1440"/>
        </w:tabs>
        <w:ind w:left="1440" w:hanging="360"/>
      </w:pPr>
      <w:rPr>
        <w:rFonts w:ascii="Courier New" w:hAnsi="Courier New" w:hint="default"/>
      </w:rPr>
    </w:lvl>
    <w:lvl w:ilvl="2" w:tplc="98D6E85C" w:tentative="1">
      <w:start w:val="1"/>
      <w:numFmt w:val="bullet"/>
      <w:lvlText w:val=""/>
      <w:lvlJc w:val="left"/>
      <w:pPr>
        <w:tabs>
          <w:tab w:val="num" w:pos="2160"/>
        </w:tabs>
        <w:ind w:left="2160" w:hanging="360"/>
      </w:pPr>
      <w:rPr>
        <w:rFonts w:ascii="Wingdings" w:hAnsi="Wingdings" w:hint="default"/>
      </w:rPr>
    </w:lvl>
    <w:lvl w:ilvl="3" w:tplc="D00E562E" w:tentative="1">
      <w:start w:val="1"/>
      <w:numFmt w:val="bullet"/>
      <w:lvlText w:val=""/>
      <w:lvlJc w:val="left"/>
      <w:pPr>
        <w:tabs>
          <w:tab w:val="num" w:pos="2880"/>
        </w:tabs>
        <w:ind w:left="2880" w:hanging="360"/>
      </w:pPr>
      <w:rPr>
        <w:rFonts w:ascii="Symbol" w:hAnsi="Symbol" w:hint="default"/>
      </w:rPr>
    </w:lvl>
    <w:lvl w:ilvl="4" w:tplc="A11666D6" w:tentative="1">
      <w:start w:val="1"/>
      <w:numFmt w:val="bullet"/>
      <w:lvlText w:val="o"/>
      <w:lvlJc w:val="left"/>
      <w:pPr>
        <w:tabs>
          <w:tab w:val="num" w:pos="3600"/>
        </w:tabs>
        <w:ind w:left="3600" w:hanging="360"/>
      </w:pPr>
      <w:rPr>
        <w:rFonts w:ascii="Courier New" w:hAnsi="Courier New" w:hint="default"/>
      </w:rPr>
    </w:lvl>
    <w:lvl w:ilvl="5" w:tplc="8D30D090" w:tentative="1">
      <w:start w:val="1"/>
      <w:numFmt w:val="bullet"/>
      <w:lvlText w:val=""/>
      <w:lvlJc w:val="left"/>
      <w:pPr>
        <w:tabs>
          <w:tab w:val="num" w:pos="4320"/>
        </w:tabs>
        <w:ind w:left="4320" w:hanging="360"/>
      </w:pPr>
      <w:rPr>
        <w:rFonts w:ascii="Wingdings" w:hAnsi="Wingdings" w:hint="default"/>
      </w:rPr>
    </w:lvl>
    <w:lvl w:ilvl="6" w:tplc="A3CE86E6" w:tentative="1">
      <w:start w:val="1"/>
      <w:numFmt w:val="bullet"/>
      <w:lvlText w:val=""/>
      <w:lvlJc w:val="left"/>
      <w:pPr>
        <w:tabs>
          <w:tab w:val="num" w:pos="5040"/>
        </w:tabs>
        <w:ind w:left="5040" w:hanging="360"/>
      </w:pPr>
      <w:rPr>
        <w:rFonts w:ascii="Symbol" w:hAnsi="Symbol" w:hint="default"/>
      </w:rPr>
    </w:lvl>
    <w:lvl w:ilvl="7" w:tplc="C7EE9266" w:tentative="1">
      <w:start w:val="1"/>
      <w:numFmt w:val="bullet"/>
      <w:lvlText w:val="o"/>
      <w:lvlJc w:val="left"/>
      <w:pPr>
        <w:tabs>
          <w:tab w:val="num" w:pos="5760"/>
        </w:tabs>
        <w:ind w:left="5760" w:hanging="360"/>
      </w:pPr>
      <w:rPr>
        <w:rFonts w:ascii="Courier New" w:hAnsi="Courier New" w:hint="default"/>
      </w:rPr>
    </w:lvl>
    <w:lvl w:ilvl="8" w:tplc="B798DB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F56A7"/>
    <w:multiLevelType w:val="hybridMultilevel"/>
    <w:tmpl w:val="002877B2"/>
    <w:lvl w:ilvl="0" w:tplc="E250D01A">
      <w:start w:val="1"/>
      <w:numFmt w:val="bullet"/>
      <w:lvlText w:val=""/>
      <w:lvlJc w:val="left"/>
      <w:pPr>
        <w:tabs>
          <w:tab w:val="num" w:pos="720"/>
        </w:tabs>
        <w:ind w:left="720" w:hanging="360"/>
      </w:pPr>
      <w:rPr>
        <w:rFonts w:ascii="Symbol" w:hAnsi="Symbol" w:hint="default"/>
      </w:rPr>
    </w:lvl>
    <w:lvl w:ilvl="1" w:tplc="2740507C">
      <w:start w:val="1"/>
      <w:numFmt w:val="bullet"/>
      <w:lvlText w:val="o"/>
      <w:lvlJc w:val="left"/>
      <w:pPr>
        <w:tabs>
          <w:tab w:val="num" w:pos="1440"/>
        </w:tabs>
        <w:ind w:left="1440" w:hanging="360"/>
      </w:pPr>
      <w:rPr>
        <w:rFonts w:ascii="Courier New" w:hAnsi="Courier New" w:hint="default"/>
      </w:rPr>
    </w:lvl>
    <w:lvl w:ilvl="2" w:tplc="126ACC24" w:tentative="1">
      <w:start w:val="1"/>
      <w:numFmt w:val="bullet"/>
      <w:lvlText w:val=""/>
      <w:lvlJc w:val="left"/>
      <w:pPr>
        <w:tabs>
          <w:tab w:val="num" w:pos="2160"/>
        </w:tabs>
        <w:ind w:left="2160" w:hanging="360"/>
      </w:pPr>
      <w:rPr>
        <w:rFonts w:ascii="Wingdings" w:hAnsi="Wingdings" w:hint="default"/>
      </w:rPr>
    </w:lvl>
    <w:lvl w:ilvl="3" w:tplc="16204970" w:tentative="1">
      <w:start w:val="1"/>
      <w:numFmt w:val="bullet"/>
      <w:lvlText w:val=""/>
      <w:lvlJc w:val="left"/>
      <w:pPr>
        <w:tabs>
          <w:tab w:val="num" w:pos="2880"/>
        </w:tabs>
        <w:ind w:left="2880" w:hanging="360"/>
      </w:pPr>
      <w:rPr>
        <w:rFonts w:ascii="Symbol" w:hAnsi="Symbol" w:hint="default"/>
      </w:rPr>
    </w:lvl>
    <w:lvl w:ilvl="4" w:tplc="CB68CCEC" w:tentative="1">
      <w:start w:val="1"/>
      <w:numFmt w:val="bullet"/>
      <w:lvlText w:val="o"/>
      <w:lvlJc w:val="left"/>
      <w:pPr>
        <w:tabs>
          <w:tab w:val="num" w:pos="3600"/>
        </w:tabs>
        <w:ind w:left="3600" w:hanging="360"/>
      </w:pPr>
      <w:rPr>
        <w:rFonts w:ascii="Courier New" w:hAnsi="Courier New" w:hint="default"/>
      </w:rPr>
    </w:lvl>
    <w:lvl w:ilvl="5" w:tplc="3094E74C" w:tentative="1">
      <w:start w:val="1"/>
      <w:numFmt w:val="bullet"/>
      <w:lvlText w:val=""/>
      <w:lvlJc w:val="left"/>
      <w:pPr>
        <w:tabs>
          <w:tab w:val="num" w:pos="4320"/>
        </w:tabs>
        <w:ind w:left="4320" w:hanging="360"/>
      </w:pPr>
      <w:rPr>
        <w:rFonts w:ascii="Wingdings" w:hAnsi="Wingdings" w:hint="default"/>
      </w:rPr>
    </w:lvl>
    <w:lvl w:ilvl="6" w:tplc="D15676A2" w:tentative="1">
      <w:start w:val="1"/>
      <w:numFmt w:val="bullet"/>
      <w:lvlText w:val=""/>
      <w:lvlJc w:val="left"/>
      <w:pPr>
        <w:tabs>
          <w:tab w:val="num" w:pos="5040"/>
        </w:tabs>
        <w:ind w:left="5040" w:hanging="360"/>
      </w:pPr>
      <w:rPr>
        <w:rFonts w:ascii="Symbol" w:hAnsi="Symbol" w:hint="default"/>
      </w:rPr>
    </w:lvl>
    <w:lvl w:ilvl="7" w:tplc="9668AD34" w:tentative="1">
      <w:start w:val="1"/>
      <w:numFmt w:val="bullet"/>
      <w:lvlText w:val="o"/>
      <w:lvlJc w:val="left"/>
      <w:pPr>
        <w:tabs>
          <w:tab w:val="num" w:pos="5760"/>
        </w:tabs>
        <w:ind w:left="5760" w:hanging="360"/>
      </w:pPr>
      <w:rPr>
        <w:rFonts w:ascii="Courier New" w:hAnsi="Courier New" w:hint="default"/>
      </w:rPr>
    </w:lvl>
    <w:lvl w:ilvl="8" w:tplc="2146F7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16281"/>
    <w:multiLevelType w:val="hybridMultilevel"/>
    <w:tmpl w:val="93269694"/>
    <w:lvl w:ilvl="0" w:tplc="C60407A6">
      <w:start w:val="1"/>
      <w:numFmt w:val="bullet"/>
      <w:lvlText w:val=""/>
      <w:lvlJc w:val="left"/>
      <w:pPr>
        <w:tabs>
          <w:tab w:val="num" w:pos="720"/>
        </w:tabs>
        <w:ind w:left="720" w:hanging="360"/>
      </w:pPr>
      <w:rPr>
        <w:rFonts w:ascii="Symbol" w:hAnsi="Symbol" w:hint="default"/>
      </w:rPr>
    </w:lvl>
    <w:lvl w:ilvl="1" w:tplc="DD6C1B84" w:tentative="1">
      <w:start w:val="1"/>
      <w:numFmt w:val="bullet"/>
      <w:lvlText w:val="o"/>
      <w:lvlJc w:val="left"/>
      <w:pPr>
        <w:tabs>
          <w:tab w:val="num" w:pos="1440"/>
        </w:tabs>
        <w:ind w:left="1440" w:hanging="360"/>
      </w:pPr>
      <w:rPr>
        <w:rFonts w:ascii="Courier New" w:hAnsi="Courier New" w:hint="default"/>
      </w:rPr>
    </w:lvl>
    <w:lvl w:ilvl="2" w:tplc="DB4CAF96" w:tentative="1">
      <w:start w:val="1"/>
      <w:numFmt w:val="bullet"/>
      <w:lvlText w:val=""/>
      <w:lvlJc w:val="left"/>
      <w:pPr>
        <w:tabs>
          <w:tab w:val="num" w:pos="2160"/>
        </w:tabs>
        <w:ind w:left="2160" w:hanging="360"/>
      </w:pPr>
      <w:rPr>
        <w:rFonts w:ascii="Wingdings" w:hAnsi="Wingdings" w:hint="default"/>
      </w:rPr>
    </w:lvl>
    <w:lvl w:ilvl="3" w:tplc="83FA8D48" w:tentative="1">
      <w:start w:val="1"/>
      <w:numFmt w:val="bullet"/>
      <w:lvlText w:val=""/>
      <w:lvlJc w:val="left"/>
      <w:pPr>
        <w:tabs>
          <w:tab w:val="num" w:pos="2880"/>
        </w:tabs>
        <w:ind w:left="2880" w:hanging="360"/>
      </w:pPr>
      <w:rPr>
        <w:rFonts w:ascii="Symbol" w:hAnsi="Symbol" w:hint="default"/>
      </w:rPr>
    </w:lvl>
    <w:lvl w:ilvl="4" w:tplc="AF06FB6C" w:tentative="1">
      <w:start w:val="1"/>
      <w:numFmt w:val="bullet"/>
      <w:lvlText w:val="o"/>
      <w:lvlJc w:val="left"/>
      <w:pPr>
        <w:tabs>
          <w:tab w:val="num" w:pos="3600"/>
        </w:tabs>
        <w:ind w:left="3600" w:hanging="360"/>
      </w:pPr>
      <w:rPr>
        <w:rFonts w:ascii="Courier New" w:hAnsi="Courier New" w:hint="default"/>
      </w:rPr>
    </w:lvl>
    <w:lvl w:ilvl="5" w:tplc="07268E1E" w:tentative="1">
      <w:start w:val="1"/>
      <w:numFmt w:val="bullet"/>
      <w:lvlText w:val=""/>
      <w:lvlJc w:val="left"/>
      <w:pPr>
        <w:tabs>
          <w:tab w:val="num" w:pos="4320"/>
        </w:tabs>
        <w:ind w:left="4320" w:hanging="360"/>
      </w:pPr>
      <w:rPr>
        <w:rFonts w:ascii="Wingdings" w:hAnsi="Wingdings" w:hint="default"/>
      </w:rPr>
    </w:lvl>
    <w:lvl w:ilvl="6" w:tplc="865C04A8" w:tentative="1">
      <w:start w:val="1"/>
      <w:numFmt w:val="bullet"/>
      <w:lvlText w:val=""/>
      <w:lvlJc w:val="left"/>
      <w:pPr>
        <w:tabs>
          <w:tab w:val="num" w:pos="5040"/>
        </w:tabs>
        <w:ind w:left="5040" w:hanging="360"/>
      </w:pPr>
      <w:rPr>
        <w:rFonts w:ascii="Symbol" w:hAnsi="Symbol" w:hint="default"/>
      </w:rPr>
    </w:lvl>
    <w:lvl w:ilvl="7" w:tplc="0A2CA4EE" w:tentative="1">
      <w:start w:val="1"/>
      <w:numFmt w:val="bullet"/>
      <w:lvlText w:val="o"/>
      <w:lvlJc w:val="left"/>
      <w:pPr>
        <w:tabs>
          <w:tab w:val="num" w:pos="5760"/>
        </w:tabs>
        <w:ind w:left="5760" w:hanging="360"/>
      </w:pPr>
      <w:rPr>
        <w:rFonts w:ascii="Courier New" w:hAnsi="Courier New" w:hint="default"/>
      </w:rPr>
    </w:lvl>
    <w:lvl w:ilvl="8" w:tplc="DDC8FA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E63C1"/>
    <w:multiLevelType w:val="hybridMultilevel"/>
    <w:tmpl w:val="AEEE9218"/>
    <w:lvl w:ilvl="0" w:tplc="50F2D806">
      <w:start w:val="1"/>
      <w:numFmt w:val="bullet"/>
      <w:lvlText w:val="o"/>
      <w:lvlJc w:val="left"/>
      <w:pPr>
        <w:tabs>
          <w:tab w:val="num" w:pos="360"/>
        </w:tabs>
        <w:ind w:left="360" w:hanging="360"/>
      </w:pPr>
      <w:rPr>
        <w:rFonts w:ascii="Courier New" w:hAnsi="Courier New" w:hint="default"/>
      </w:rPr>
    </w:lvl>
    <w:lvl w:ilvl="1" w:tplc="DF987B7A" w:tentative="1">
      <w:start w:val="1"/>
      <w:numFmt w:val="bullet"/>
      <w:lvlText w:val="o"/>
      <w:lvlJc w:val="left"/>
      <w:pPr>
        <w:tabs>
          <w:tab w:val="num" w:pos="1440"/>
        </w:tabs>
        <w:ind w:left="1440" w:hanging="360"/>
      </w:pPr>
      <w:rPr>
        <w:rFonts w:ascii="Courier New" w:hAnsi="Courier New" w:hint="default"/>
      </w:rPr>
    </w:lvl>
    <w:lvl w:ilvl="2" w:tplc="5D2E063A" w:tentative="1">
      <w:start w:val="1"/>
      <w:numFmt w:val="bullet"/>
      <w:lvlText w:val=""/>
      <w:lvlJc w:val="left"/>
      <w:pPr>
        <w:tabs>
          <w:tab w:val="num" w:pos="2160"/>
        </w:tabs>
        <w:ind w:left="2160" w:hanging="360"/>
      </w:pPr>
      <w:rPr>
        <w:rFonts w:ascii="Wingdings" w:hAnsi="Wingdings" w:hint="default"/>
      </w:rPr>
    </w:lvl>
    <w:lvl w:ilvl="3" w:tplc="54CA3CA6" w:tentative="1">
      <w:start w:val="1"/>
      <w:numFmt w:val="bullet"/>
      <w:lvlText w:val=""/>
      <w:lvlJc w:val="left"/>
      <w:pPr>
        <w:tabs>
          <w:tab w:val="num" w:pos="2880"/>
        </w:tabs>
        <w:ind w:left="2880" w:hanging="360"/>
      </w:pPr>
      <w:rPr>
        <w:rFonts w:ascii="Symbol" w:hAnsi="Symbol" w:hint="default"/>
      </w:rPr>
    </w:lvl>
    <w:lvl w:ilvl="4" w:tplc="3F00736C" w:tentative="1">
      <w:start w:val="1"/>
      <w:numFmt w:val="bullet"/>
      <w:lvlText w:val="o"/>
      <w:lvlJc w:val="left"/>
      <w:pPr>
        <w:tabs>
          <w:tab w:val="num" w:pos="3600"/>
        </w:tabs>
        <w:ind w:left="3600" w:hanging="360"/>
      </w:pPr>
      <w:rPr>
        <w:rFonts w:ascii="Courier New" w:hAnsi="Courier New" w:hint="default"/>
      </w:rPr>
    </w:lvl>
    <w:lvl w:ilvl="5" w:tplc="8920F06C" w:tentative="1">
      <w:start w:val="1"/>
      <w:numFmt w:val="bullet"/>
      <w:lvlText w:val=""/>
      <w:lvlJc w:val="left"/>
      <w:pPr>
        <w:tabs>
          <w:tab w:val="num" w:pos="4320"/>
        </w:tabs>
        <w:ind w:left="4320" w:hanging="360"/>
      </w:pPr>
      <w:rPr>
        <w:rFonts w:ascii="Wingdings" w:hAnsi="Wingdings" w:hint="default"/>
      </w:rPr>
    </w:lvl>
    <w:lvl w:ilvl="6" w:tplc="275C5F88" w:tentative="1">
      <w:start w:val="1"/>
      <w:numFmt w:val="bullet"/>
      <w:lvlText w:val=""/>
      <w:lvlJc w:val="left"/>
      <w:pPr>
        <w:tabs>
          <w:tab w:val="num" w:pos="5040"/>
        </w:tabs>
        <w:ind w:left="5040" w:hanging="360"/>
      </w:pPr>
      <w:rPr>
        <w:rFonts w:ascii="Symbol" w:hAnsi="Symbol" w:hint="default"/>
      </w:rPr>
    </w:lvl>
    <w:lvl w:ilvl="7" w:tplc="3E603FCA" w:tentative="1">
      <w:start w:val="1"/>
      <w:numFmt w:val="bullet"/>
      <w:lvlText w:val="o"/>
      <w:lvlJc w:val="left"/>
      <w:pPr>
        <w:tabs>
          <w:tab w:val="num" w:pos="5760"/>
        </w:tabs>
        <w:ind w:left="5760" w:hanging="360"/>
      </w:pPr>
      <w:rPr>
        <w:rFonts w:ascii="Courier New" w:hAnsi="Courier New" w:hint="default"/>
      </w:rPr>
    </w:lvl>
    <w:lvl w:ilvl="8" w:tplc="A7C242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44A37"/>
    <w:multiLevelType w:val="hybridMultilevel"/>
    <w:tmpl w:val="AEEE9218"/>
    <w:lvl w:ilvl="0" w:tplc="65EA5D04">
      <w:start w:val="1"/>
      <w:numFmt w:val="bullet"/>
      <w:lvlText w:val="o"/>
      <w:lvlJc w:val="left"/>
      <w:pPr>
        <w:tabs>
          <w:tab w:val="num" w:pos="360"/>
        </w:tabs>
        <w:ind w:left="360" w:hanging="360"/>
      </w:pPr>
      <w:rPr>
        <w:rFonts w:ascii="Courier New" w:hAnsi="Courier New" w:hint="default"/>
      </w:rPr>
    </w:lvl>
    <w:lvl w:ilvl="1" w:tplc="CA0E0144">
      <w:start w:val="1"/>
      <w:numFmt w:val="bullet"/>
      <w:lvlText w:val="o"/>
      <w:lvlJc w:val="left"/>
      <w:pPr>
        <w:tabs>
          <w:tab w:val="num" w:pos="1440"/>
        </w:tabs>
        <w:ind w:left="1440" w:hanging="360"/>
      </w:pPr>
      <w:rPr>
        <w:rFonts w:ascii="Courier New" w:hAnsi="Courier New" w:hint="default"/>
      </w:rPr>
    </w:lvl>
    <w:lvl w:ilvl="2" w:tplc="C61CBE86" w:tentative="1">
      <w:start w:val="1"/>
      <w:numFmt w:val="bullet"/>
      <w:lvlText w:val=""/>
      <w:lvlJc w:val="left"/>
      <w:pPr>
        <w:tabs>
          <w:tab w:val="num" w:pos="2160"/>
        </w:tabs>
        <w:ind w:left="2160" w:hanging="360"/>
      </w:pPr>
      <w:rPr>
        <w:rFonts w:ascii="Wingdings" w:hAnsi="Wingdings" w:hint="default"/>
      </w:rPr>
    </w:lvl>
    <w:lvl w:ilvl="3" w:tplc="9B8016F8" w:tentative="1">
      <w:start w:val="1"/>
      <w:numFmt w:val="bullet"/>
      <w:lvlText w:val=""/>
      <w:lvlJc w:val="left"/>
      <w:pPr>
        <w:tabs>
          <w:tab w:val="num" w:pos="2880"/>
        </w:tabs>
        <w:ind w:left="2880" w:hanging="360"/>
      </w:pPr>
      <w:rPr>
        <w:rFonts w:ascii="Symbol" w:hAnsi="Symbol" w:hint="default"/>
      </w:rPr>
    </w:lvl>
    <w:lvl w:ilvl="4" w:tplc="815ADD78" w:tentative="1">
      <w:start w:val="1"/>
      <w:numFmt w:val="bullet"/>
      <w:lvlText w:val="o"/>
      <w:lvlJc w:val="left"/>
      <w:pPr>
        <w:tabs>
          <w:tab w:val="num" w:pos="3600"/>
        </w:tabs>
        <w:ind w:left="3600" w:hanging="360"/>
      </w:pPr>
      <w:rPr>
        <w:rFonts w:ascii="Courier New" w:hAnsi="Courier New" w:hint="default"/>
      </w:rPr>
    </w:lvl>
    <w:lvl w:ilvl="5" w:tplc="D1E2822A" w:tentative="1">
      <w:start w:val="1"/>
      <w:numFmt w:val="bullet"/>
      <w:lvlText w:val=""/>
      <w:lvlJc w:val="left"/>
      <w:pPr>
        <w:tabs>
          <w:tab w:val="num" w:pos="4320"/>
        </w:tabs>
        <w:ind w:left="4320" w:hanging="360"/>
      </w:pPr>
      <w:rPr>
        <w:rFonts w:ascii="Wingdings" w:hAnsi="Wingdings" w:hint="default"/>
      </w:rPr>
    </w:lvl>
    <w:lvl w:ilvl="6" w:tplc="E9B8BFAA" w:tentative="1">
      <w:start w:val="1"/>
      <w:numFmt w:val="bullet"/>
      <w:lvlText w:val=""/>
      <w:lvlJc w:val="left"/>
      <w:pPr>
        <w:tabs>
          <w:tab w:val="num" w:pos="5040"/>
        </w:tabs>
        <w:ind w:left="5040" w:hanging="360"/>
      </w:pPr>
      <w:rPr>
        <w:rFonts w:ascii="Symbol" w:hAnsi="Symbol" w:hint="default"/>
      </w:rPr>
    </w:lvl>
    <w:lvl w:ilvl="7" w:tplc="538ECACA" w:tentative="1">
      <w:start w:val="1"/>
      <w:numFmt w:val="bullet"/>
      <w:lvlText w:val="o"/>
      <w:lvlJc w:val="left"/>
      <w:pPr>
        <w:tabs>
          <w:tab w:val="num" w:pos="5760"/>
        </w:tabs>
        <w:ind w:left="5760" w:hanging="360"/>
      </w:pPr>
      <w:rPr>
        <w:rFonts w:ascii="Courier New" w:hAnsi="Courier New" w:hint="default"/>
      </w:rPr>
    </w:lvl>
    <w:lvl w:ilvl="8" w:tplc="53820A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6A2EB3"/>
    <w:multiLevelType w:val="hybridMultilevel"/>
    <w:tmpl w:val="7932F1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4B235C"/>
    <w:multiLevelType w:val="hybridMultilevel"/>
    <w:tmpl w:val="577A67F8"/>
    <w:lvl w:ilvl="0" w:tplc="87901E80">
      <w:start w:val="1"/>
      <w:numFmt w:val="bullet"/>
      <w:lvlText w:val=""/>
      <w:lvlJc w:val="left"/>
      <w:pPr>
        <w:tabs>
          <w:tab w:val="num" w:pos="720"/>
        </w:tabs>
        <w:ind w:left="720" w:hanging="360"/>
      </w:pPr>
      <w:rPr>
        <w:rFonts w:ascii="Symbol" w:hAnsi="Symbol" w:hint="default"/>
      </w:rPr>
    </w:lvl>
    <w:lvl w:ilvl="1" w:tplc="72940DD0" w:tentative="1">
      <w:start w:val="1"/>
      <w:numFmt w:val="bullet"/>
      <w:lvlText w:val="o"/>
      <w:lvlJc w:val="left"/>
      <w:pPr>
        <w:tabs>
          <w:tab w:val="num" w:pos="1440"/>
        </w:tabs>
        <w:ind w:left="1440" w:hanging="360"/>
      </w:pPr>
      <w:rPr>
        <w:rFonts w:ascii="Courier New" w:hAnsi="Courier New" w:hint="default"/>
      </w:rPr>
    </w:lvl>
    <w:lvl w:ilvl="2" w:tplc="4B18477C" w:tentative="1">
      <w:start w:val="1"/>
      <w:numFmt w:val="bullet"/>
      <w:lvlText w:val=""/>
      <w:lvlJc w:val="left"/>
      <w:pPr>
        <w:tabs>
          <w:tab w:val="num" w:pos="2160"/>
        </w:tabs>
        <w:ind w:left="2160" w:hanging="360"/>
      </w:pPr>
      <w:rPr>
        <w:rFonts w:ascii="Wingdings" w:hAnsi="Wingdings" w:hint="default"/>
      </w:rPr>
    </w:lvl>
    <w:lvl w:ilvl="3" w:tplc="E286DD78" w:tentative="1">
      <w:start w:val="1"/>
      <w:numFmt w:val="bullet"/>
      <w:lvlText w:val=""/>
      <w:lvlJc w:val="left"/>
      <w:pPr>
        <w:tabs>
          <w:tab w:val="num" w:pos="2880"/>
        </w:tabs>
        <w:ind w:left="2880" w:hanging="360"/>
      </w:pPr>
      <w:rPr>
        <w:rFonts w:ascii="Symbol" w:hAnsi="Symbol" w:hint="default"/>
      </w:rPr>
    </w:lvl>
    <w:lvl w:ilvl="4" w:tplc="E95E39F6" w:tentative="1">
      <w:start w:val="1"/>
      <w:numFmt w:val="bullet"/>
      <w:lvlText w:val="o"/>
      <w:lvlJc w:val="left"/>
      <w:pPr>
        <w:tabs>
          <w:tab w:val="num" w:pos="3600"/>
        </w:tabs>
        <w:ind w:left="3600" w:hanging="360"/>
      </w:pPr>
      <w:rPr>
        <w:rFonts w:ascii="Courier New" w:hAnsi="Courier New" w:hint="default"/>
      </w:rPr>
    </w:lvl>
    <w:lvl w:ilvl="5" w:tplc="1750DAF4" w:tentative="1">
      <w:start w:val="1"/>
      <w:numFmt w:val="bullet"/>
      <w:lvlText w:val=""/>
      <w:lvlJc w:val="left"/>
      <w:pPr>
        <w:tabs>
          <w:tab w:val="num" w:pos="4320"/>
        </w:tabs>
        <w:ind w:left="4320" w:hanging="360"/>
      </w:pPr>
      <w:rPr>
        <w:rFonts w:ascii="Wingdings" w:hAnsi="Wingdings" w:hint="default"/>
      </w:rPr>
    </w:lvl>
    <w:lvl w:ilvl="6" w:tplc="769A7C52" w:tentative="1">
      <w:start w:val="1"/>
      <w:numFmt w:val="bullet"/>
      <w:lvlText w:val=""/>
      <w:lvlJc w:val="left"/>
      <w:pPr>
        <w:tabs>
          <w:tab w:val="num" w:pos="5040"/>
        </w:tabs>
        <w:ind w:left="5040" w:hanging="360"/>
      </w:pPr>
      <w:rPr>
        <w:rFonts w:ascii="Symbol" w:hAnsi="Symbol" w:hint="default"/>
      </w:rPr>
    </w:lvl>
    <w:lvl w:ilvl="7" w:tplc="E6A00BBA" w:tentative="1">
      <w:start w:val="1"/>
      <w:numFmt w:val="bullet"/>
      <w:lvlText w:val="o"/>
      <w:lvlJc w:val="left"/>
      <w:pPr>
        <w:tabs>
          <w:tab w:val="num" w:pos="5760"/>
        </w:tabs>
        <w:ind w:left="5760" w:hanging="360"/>
      </w:pPr>
      <w:rPr>
        <w:rFonts w:ascii="Courier New" w:hAnsi="Courier New" w:hint="default"/>
      </w:rPr>
    </w:lvl>
    <w:lvl w:ilvl="8" w:tplc="3DB470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51EC1"/>
    <w:multiLevelType w:val="hybridMultilevel"/>
    <w:tmpl w:val="011C0CB2"/>
    <w:lvl w:ilvl="0" w:tplc="B360F46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16D29"/>
    <w:multiLevelType w:val="hybridMultilevel"/>
    <w:tmpl w:val="048A75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9C15498"/>
    <w:multiLevelType w:val="hybridMultilevel"/>
    <w:tmpl w:val="21A63F68"/>
    <w:lvl w:ilvl="0" w:tplc="800CD080">
      <w:start w:val="1"/>
      <w:numFmt w:val="bullet"/>
      <w:lvlText w:val=""/>
      <w:lvlJc w:val="left"/>
      <w:pPr>
        <w:tabs>
          <w:tab w:val="num" w:pos="720"/>
        </w:tabs>
        <w:ind w:left="720" w:hanging="360"/>
      </w:pPr>
      <w:rPr>
        <w:rFonts w:ascii="Symbol" w:hAnsi="Symbol" w:hint="default"/>
      </w:rPr>
    </w:lvl>
    <w:lvl w:ilvl="1" w:tplc="3928FB26" w:tentative="1">
      <w:start w:val="1"/>
      <w:numFmt w:val="bullet"/>
      <w:lvlText w:val="o"/>
      <w:lvlJc w:val="left"/>
      <w:pPr>
        <w:tabs>
          <w:tab w:val="num" w:pos="1440"/>
        </w:tabs>
        <w:ind w:left="1440" w:hanging="360"/>
      </w:pPr>
      <w:rPr>
        <w:rFonts w:ascii="Courier New" w:hAnsi="Courier New" w:hint="default"/>
      </w:rPr>
    </w:lvl>
    <w:lvl w:ilvl="2" w:tplc="A594CF5C" w:tentative="1">
      <w:start w:val="1"/>
      <w:numFmt w:val="bullet"/>
      <w:lvlText w:val=""/>
      <w:lvlJc w:val="left"/>
      <w:pPr>
        <w:tabs>
          <w:tab w:val="num" w:pos="2160"/>
        </w:tabs>
        <w:ind w:left="2160" w:hanging="360"/>
      </w:pPr>
      <w:rPr>
        <w:rFonts w:ascii="Wingdings" w:hAnsi="Wingdings" w:hint="default"/>
      </w:rPr>
    </w:lvl>
    <w:lvl w:ilvl="3" w:tplc="B7525A64" w:tentative="1">
      <w:start w:val="1"/>
      <w:numFmt w:val="bullet"/>
      <w:lvlText w:val=""/>
      <w:lvlJc w:val="left"/>
      <w:pPr>
        <w:tabs>
          <w:tab w:val="num" w:pos="2880"/>
        </w:tabs>
        <w:ind w:left="2880" w:hanging="360"/>
      </w:pPr>
      <w:rPr>
        <w:rFonts w:ascii="Symbol" w:hAnsi="Symbol" w:hint="default"/>
      </w:rPr>
    </w:lvl>
    <w:lvl w:ilvl="4" w:tplc="3A702C82" w:tentative="1">
      <w:start w:val="1"/>
      <w:numFmt w:val="bullet"/>
      <w:lvlText w:val="o"/>
      <w:lvlJc w:val="left"/>
      <w:pPr>
        <w:tabs>
          <w:tab w:val="num" w:pos="3600"/>
        </w:tabs>
        <w:ind w:left="3600" w:hanging="360"/>
      </w:pPr>
      <w:rPr>
        <w:rFonts w:ascii="Courier New" w:hAnsi="Courier New" w:hint="default"/>
      </w:rPr>
    </w:lvl>
    <w:lvl w:ilvl="5" w:tplc="CA9E9B9C" w:tentative="1">
      <w:start w:val="1"/>
      <w:numFmt w:val="bullet"/>
      <w:lvlText w:val=""/>
      <w:lvlJc w:val="left"/>
      <w:pPr>
        <w:tabs>
          <w:tab w:val="num" w:pos="4320"/>
        </w:tabs>
        <w:ind w:left="4320" w:hanging="360"/>
      </w:pPr>
      <w:rPr>
        <w:rFonts w:ascii="Wingdings" w:hAnsi="Wingdings" w:hint="default"/>
      </w:rPr>
    </w:lvl>
    <w:lvl w:ilvl="6" w:tplc="5C3E2844" w:tentative="1">
      <w:start w:val="1"/>
      <w:numFmt w:val="bullet"/>
      <w:lvlText w:val=""/>
      <w:lvlJc w:val="left"/>
      <w:pPr>
        <w:tabs>
          <w:tab w:val="num" w:pos="5040"/>
        </w:tabs>
        <w:ind w:left="5040" w:hanging="360"/>
      </w:pPr>
      <w:rPr>
        <w:rFonts w:ascii="Symbol" w:hAnsi="Symbol" w:hint="default"/>
      </w:rPr>
    </w:lvl>
    <w:lvl w:ilvl="7" w:tplc="20EA1FAC" w:tentative="1">
      <w:start w:val="1"/>
      <w:numFmt w:val="bullet"/>
      <w:lvlText w:val="o"/>
      <w:lvlJc w:val="left"/>
      <w:pPr>
        <w:tabs>
          <w:tab w:val="num" w:pos="5760"/>
        </w:tabs>
        <w:ind w:left="5760" w:hanging="360"/>
      </w:pPr>
      <w:rPr>
        <w:rFonts w:ascii="Courier New" w:hAnsi="Courier New" w:hint="default"/>
      </w:rPr>
    </w:lvl>
    <w:lvl w:ilvl="8" w:tplc="870A113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A4410"/>
    <w:multiLevelType w:val="hybridMultilevel"/>
    <w:tmpl w:val="ACF83236"/>
    <w:lvl w:ilvl="0" w:tplc="264CAB82">
      <w:start w:val="1"/>
      <w:numFmt w:val="bullet"/>
      <w:lvlText w:val=""/>
      <w:lvlJc w:val="left"/>
      <w:pPr>
        <w:tabs>
          <w:tab w:val="num" w:pos="720"/>
        </w:tabs>
        <w:ind w:left="720" w:hanging="360"/>
      </w:pPr>
      <w:rPr>
        <w:rFonts w:ascii="Symbol" w:hAnsi="Symbol" w:hint="default"/>
      </w:rPr>
    </w:lvl>
    <w:lvl w:ilvl="1" w:tplc="3030128A" w:tentative="1">
      <w:start w:val="1"/>
      <w:numFmt w:val="bullet"/>
      <w:lvlText w:val="o"/>
      <w:lvlJc w:val="left"/>
      <w:pPr>
        <w:tabs>
          <w:tab w:val="num" w:pos="1440"/>
        </w:tabs>
        <w:ind w:left="1440" w:hanging="360"/>
      </w:pPr>
      <w:rPr>
        <w:rFonts w:ascii="Courier New" w:hAnsi="Courier New" w:hint="default"/>
      </w:rPr>
    </w:lvl>
    <w:lvl w:ilvl="2" w:tplc="909A0362" w:tentative="1">
      <w:start w:val="1"/>
      <w:numFmt w:val="bullet"/>
      <w:lvlText w:val=""/>
      <w:lvlJc w:val="left"/>
      <w:pPr>
        <w:tabs>
          <w:tab w:val="num" w:pos="2160"/>
        </w:tabs>
        <w:ind w:left="2160" w:hanging="360"/>
      </w:pPr>
      <w:rPr>
        <w:rFonts w:ascii="Wingdings" w:hAnsi="Wingdings" w:hint="default"/>
      </w:rPr>
    </w:lvl>
    <w:lvl w:ilvl="3" w:tplc="205EFCCA" w:tentative="1">
      <w:start w:val="1"/>
      <w:numFmt w:val="bullet"/>
      <w:lvlText w:val=""/>
      <w:lvlJc w:val="left"/>
      <w:pPr>
        <w:tabs>
          <w:tab w:val="num" w:pos="2880"/>
        </w:tabs>
        <w:ind w:left="2880" w:hanging="360"/>
      </w:pPr>
      <w:rPr>
        <w:rFonts w:ascii="Symbol" w:hAnsi="Symbol" w:hint="default"/>
      </w:rPr>
    </w:lvl>
    <w:lvl w:ilvl="4" w:tplc="89AE3BB6" w:tentative="1">
      <w:start w:val="1"/>
      <w:numFmt w:val="bullet"/>
      <w:lvlText w:val="o"/>
      <w:lvlJc w:val="left"/>
      <w:pPr>
        <w:tabs>
          <w:tab w:val="num" w:pos="3600"/>
        </w:tabs>
        <w:ind w:left="3600" w:hanging="360"/>
      </w:pPr>
      <w:rPr>
        <w:rFonts w:ascii="Courier New" w:hAnsi="Courier New" w:hint="default"/>
      </w:rPr>
    </w:lvl>
    <w:lvl w:ilvl="5" w:tplc="2EB8BF0A" w:tentative="1">
      <w:start w:val="1"/>
      <w:numFmt w:val="bullet"/>
      <w:lvlText w:val=""/>
      <w:lvlJc w:val="left"/>
      <w:pPr>
        <w:tabs>
          <w:tab w:val="num" w:pos="4320"/>
        </w:tabs>
        <w:ind w:left="4320" w:hanging="360"/>
      </w:pPr>
      <w:rPr>
        <w:rFonts w:ascii="Wingdings" w:hAnsi="Wingdings" w:hint="default"/>
      </w:rPr>
    </w:lvl>
    <w:lvl w:ilvl="6" w:tplc="9AE0FC30" w:tentative="1">
      <w:start w:val="1"/>
      <w:numFmt w:val="bullet"/>
      <w:lvlText w:val=""/>
      <w:lvlJc w:val="left"/>
      <w:pPr>
        <w:tabs>
          <w:tab w:val="num" w:pos="5040"/>
        </w:tabs>
        <w:ind w:left="5040" w:hanging="360"/>
      </w:pPr>
      <w:rPr>
        <w:rFonts w:ascii="Symbol" w:hAnsi="Symbol" w:hint="default"/>
      </w:rPr>
    </w:lvl>
    <w:lvl w:ilvl="7" w:tplc="5BA671E0" w:tentative="1">
      <w:start w:val="1"/>
      <w:numFmt w:val="bullet"/>
      <w:lvlText w:val="o"/>
      <w:lvlJc w:val="left"/>
      <w:pPr>
        <w:tabs>
          <w:tab w:val="num" w:pos="5760"/>
        </w:tabs>
        <w:ind w:left="5760" w:hanging="360"/>
      </w:pPr>
      <w:rPr>
        <w:rFonts w:ascii="Courier New" w:hAnsi="Courier New" w:hint="default"/>
      </w:rPr>
    </w:lvl>
    <w:lvl w:ilvl="8" w:tplc="19E0039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D2D08"/>
    <w:multiLevelType w:val="hybridMultilevel"/>
    <w:tmpl w:val="85BCF946"/>
    <w:lvl w:ilvl="0" w:tplc="11F660CA">
      <w:start w:val="1"/>
      <w:numFmt w:val="bullet"/>
      <w:lvlText w:val="o"/>
      <w:lvlJc w:val="left"/>
      <w:pPr>
        <w:tabs>
          <w:tab w:val="num" w:pos="720"/>
        </w:tabs>
        <w:ind w:left="720" w:hanging="360"/>
      </w:pPr>
      <w:rPr>
        <w:rFonts w:ascii="Courier New" w:hAnsi="Courier New" w:hint="default"/>
      </w:rPr>
    </w:lvl>
    <w:lvl w:ilvl="1" w:tplc="8A30D5D6">
      <w:start w:val="1"/>
      <w:numFmt w:val="bullet"/>
      <w:lvlText w:val=""/>
      <w:lvlJc w:val="left"/>
      <w:pPr>
        <w:tabs>
          <w:tab w:val="num" w:pos="1440"/>
        </w:tabs>
        <w:ind w:left="1440" w:hanging="360"/>
      </w:pPr>
      <w:rPr>
        <w:rFonts w:ascii="Symbol" w:hAnsi="Symbol" w:hint="default"/>
      </w:rPr>
    </w:lvl>
    <w:lvl w:ilvl="2" w:tplc="ED9C2C1A" w:tentative="1">
      <w:start w:val="1"/>
      <w:numFmt w:val="bullet"/>
      <w:lvlText w:val=""/>
      <w:lvlJc w:val="left"/>
      <w:pPr>
        <w:tabs>
          <w:tab w:val="num" w:pos="2160"/>
        </w:tabs>
        <w:ind w:left="2160" w:hanging="360"/>
      </w:pPr>
      <w:rPr>
        <w:rFonts w:ascii="Wingdings" w:hAnsi="Wingdings" w:hint="default"/>
      </w:rPr>
    </w:lvl>
    <w:lvl w:ilvl="3" w:tplc="32D212B4" w:tentative="1">
      <w:start w:val="1"/>
      <w:numFmt w:val="bullet"/>
      <w:lvlText w:val=""/>
      <w:lvlJc w:val="left"/>
      <w:pPr>
        <w:tabs>
          <w:tab w:val="num" w:pos="2880"/>
        </w:tabs>
        <w:ind w:left="2880" w:hanging="360"/>
      </w:pPr>
      <w:rPr>
        <w:rFonts w:ascii="Symbol" w:hAnsi="Symbol" w:hint="default"/>
      </w:rPr>
    </w:lvl>
    <w:lvl w:ilvl="4" w:tplc="E7A07138" w:tentative="1">
      <w:start w:val="1"/>
      <w:numFmt w:val="bullet"/>
      <w:lvlText w:val="o"/>
      <w:lvlJc w:val="left"/>
      <w:pPr>
        <w:tabs>
          <w:tab w:val="num" w:pos="3600"/>
        </w:tabs>
        <w:ind w:left="3600" w:hanging="360"/>
      </w:pPr>
      <w:rPr>
        <w:rFonts w:ascii="Courier New" w:hAnsi="Courier New" w:hint="default"/>
      </w:rPr>
    </w:lvl>
    <w:lvl w:ilvl="5" w:tplc="01AA40E8" w:tentative="1">
      <w:start w:val="1"/>
      <w:numFmt w:val="bullet"/>
      <w:lvlText w:val=""/>
      <w:lvlJc w:val="left"/>
      <w:pPr>
        <w:tabs>
          <w:tab w:val="num" w:pos="4320"/>
        </w:tabs>
        <w:ind w:left="4320" w:hanging="360"/>
      </w:pPr>
      <w:rPr>
        <w:rFonts w:ascii="Wingdings" w:hAnsi="Wingdings" w:hint="default"/>
      </w:rPr>
    </w:lvl>
    <w:lvl w:ilvl="6" w:tplc="6C1A80DC" w:tentative="1">
      <w:start w:val="1"/>
      <w:numFmt w:val="bullet"/>
      <w:lvlText w:val=""/>
      <w:lvlJc w:val="left"/>
      <w:pPr>
        <w:tabs>
          <w:tab w:val="num" w:pos="5040"/>
        </w:tabs>
        <w:ind w:left="5040" w:hanging="360"/>
      </w:pPr>
      <w:rPr>
        <w:rFonts w:ascii="Symbol" w:hAnsi="Symbol" w:hint="default"/>
      </w:rPr>
    </w:lvl>
    <w:lvl w:ilvl="7" w:tplc="0D7A3E4E" w:tentative="1">
      <w:start w:val="1"/>
      <w:numFmt w:val="bullet"/>
      <w:lvlText w:val="o"/>
      <w:lvlJc w:val="left"/>
      <w:pPr>
        <w:tabs>
          <w:tab w:val="num" w:pos="5760"/>
        </w:tabs>
        <w:ind w:left="5760" w:hanging="360"/>
      </w:pPr>
      <w:rPr>
        <w:rFonts w:ascii="Courier New" w:hAnsi="Courier New" w:hint="default"/>
      </w:rPr>
    </w:lvl>
    <w:lvl w:ilvl="8" w:tplc="88FEDDD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545684"/>
    <w:multiLevelType w:val="hybridMultilevel"/>
    <w:tmpl w:val="8AE639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837942"/>
    <w:multiLevelType w:val="hybridMultilevel"/>
    <w:tmpl w:val="634485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F7B2241"/>
    <w:multiLevelType w:val="hybridMultilevel"/>
    <w:tmpl w:val="B7527AA2"/>
    <w:lvl w:ilvl="0" w:tplc="1DBAB1B8">
      <w:start w:val="1"/>
      <w:numFmt w:val="bullet"/>
      <w:lvlText w:val=""/>
      <w:lvlJc w:val="left"/>
      <w:pPr>
        <w:tabs>
          <w:tab w:val="num" w:pos="360"/>
        </w:tabs>
        <w:ind w:left="360" w:hanging="360"/>
      </w:pPr>
      <w:rPr>
        <w:rFonts w:ascii="Symbol" w:hAnsi="Symbol" w:hint="default"/>
      </w:rPr>
    </w:lvl>
    <w:lvl w:ilvl="1" w:tplc="507060E8">
      <w:start w:val="4"/>
      <w:numFmt w:val="bullet"/>
      <w:lvlText w:val=""/>
      <w:lvlJc w:val="left"/>
      <w:pPr>
        <w:tabs>
          <w:tab w:val="num" w:pos="1512"/>
        </w:tabs>
        <w:ind w:left="1440" w:hanging="360"/>
      </w:pPr>
      <w:rPr>
        <w:rFonts w:ascii="Symbol" w:hAnsi="Symbol" w:hint="default"/>
      </w:rPr>
    </w:lvl>
    <w:lvl w:ilvl="2" w:tplc="097632F2" w:tentative="1">
      <w:start w:val="1"/>
      <w:numFmt w:val="bullet"/>
      <w:lvlText w:val=""/>
      <w:lvlJc w:val="left"/>
      <w:pPr>
        <w:tabs>
          <w:tab w:val="num" w:pos="2160"/>
        </w:tabs>
        <w:ind w:left="2160" w:hanging="360"/>
      </w:pPr>
      <w:rPr>
        <w:rFonts w:ascii="Wingdings" w:hAnsi="Wingdings" w:hint="default"/>
      </w:rPr>
    </w:lvl>
    <w:lvl w:ilvl="3" w:tplc="D8CCB3CE" w:tentative="1">
      <w:start w:val="1"/>
      <w:numFmt w:val="bullet"/>
      <w:lvlText w:val=""/>
      <w:lvlJc w:val="left"/>
      <w:pPr>
        <w:tabs>
          <w:tab w:val="num" w:pos="2880"/>
        </w:tabs>
        <w:ind w:left="2880" w:hanging="360"/>
      </w:pPr>
      <w:rPr>
        <w:rFonts w:ascii="Symbol" w:hAnsi="Symbol" w:hint="default"/>
      </w:rPr>
    </w:lvl>
    <w:lvl w:ilvl="4" w:tplc="6D7EF9E2" w:tentative="1">
      <w:start w:val="1"/>
      <w:numFmt w:val="bullet"/>
      <w:lvlText w:val="o"/>
      <w:lvlJc w:val="left"/>
      <w:pPr>
        <w:tabs>
          <w:tab w:val="num" w:pos="3600"/>
        </w:tabs>
        <w:ind w:left="3600" w:hanging="360"/>
      </w:pPr>
      <w:rPr>
        <w:rFonts w:ascii="Courier New" w:hAnsi="Courier New" w:hint="default"/>
      </w:rPr>
    </w:lvl>
    <w:lvl w:ilvl="5" w:tplc="13B42586" w:tentative="1">
      <w:start w:val="1"/>
      <w:numFmt w:val="bullet"/>
      <w:lvlText w:val=""/>
      <w:lvlJc w:val="left"/>
      <w:pPr>
        <w:tabs>
          <w:tab w:val="num" w:pos="4320"/>
        </w:tabs>
        <w:ind w:left="4320" w:hanging="360"/>
      </w:pPr>
      <w:rPr>
        <w:rFonts w:ascii="Wingdings" w:hAnsi="Wingdings" w:hint="default"/>
      </w:rPr>
    </w:lvl>
    <w:lvl w:ilvl="6" w:tplc="0EA2C76C" w:tentative="1">
      <w:start w:val="1"/>
      <w:numFmt w:val="bullet"/>
      <w:lvlText w:val=""/>
      <w:lvlJc w:val="left"/>
      <w:pPr>
        <w:tabs>
          <w:tab w:val="num" w:pos="5040"/>
        </w:tabs>
        <w:ind w:left="5040" w:hanging="360"/>
      </w:pPr>
      <w:rPr>
        <w:rFonts w:ascii="Symbol" w:hAnsi="Symbol" w:hint="default"/>
      </w:rPr>
    </w:lvl>
    <w:lvl w:ilvl="7" w:tplc="2D2A0244" w:tentative="1">
      <w:start w:val="1"/>
      <w:numFmt w:val="bullet"/>
      <w:lvlText w:val="o"/>
      <w:lvlJc w:val="left"/>
      <w:pPr>
        <w:tabs>
          <w:tab w:val="num" w:pos="5760"/>
        </w:tabs>
        <w:ind w:left="5760" w:hanging="360"/>
      </w:pPr>
      <w:rPr>
        <w:rFonts w:ascii="Courier New" w:hAnsi="Courier New" w:hint="default"/>
      </w:rPr>
    </w:lvl>
    <w:lvl w:ilvl="8" w:tplc="64D8314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FC4563"/>
    <w:multiLevelType w:val="hybridMultilevel"/>
    <w:tmpl w:val="41608024"/>
    <w:lvl w:ilvl="0" w:tplc="5606B27C">
      <w:start w:val="1"/>
      <w:numFmt w:val="bullet"/>
      <w:lvlText w:val=""/>
      <w:lvlJc w:val="left"/>
      <w:pPr>
        <w:tabs>
          <w:tab w:val="num" w:pos="720"/>
        </w:tabs>
        <w:ind w:left="720" w:hanging="360"/>
      </w:pPr>
      <w:rPr>
        <w:rFonts w:ascii="Symbol" w:hAnsi="Symbol" w:hint="default"/>
      </w:rPr>
    </w:lvl>
    <w:lvl w:ilvl="1" w:tplc="DC58BFB6" w:tentative="1">
      <w:start w:val="1"/>
      <w:numFmt w:val="bullet"/>
      <w:lvlText w:val="o"/>
      <w:lvlJc w:val="left"/>
      <w:pPr>
        <w:tabs>
          <w:tab w:val="num" w:pos="1440"/>
        </w:tabs>
        <w:ind w:left="1440" w:hanging="360"/>
      </w:pPr>
      <w:rPr>
        <w:rFonts w:ascii="Courier New" w:hAnsi="Courier New" w:hint="default"/>
      </w:rPr>
    </w:lvl>
    <w:lvl w:ilvl="2" w:tplc="3D24D7DE" w:tentative="1">
      <w:start w:val="1"/>
      <w:numFmt w:val="bullet"/>
      <w:lvlText w:val=""/>
      <w:lvlJc w:val="left"/>
      <w:pPr>
        <w:tabs>
          <w:tab w:val="num" w:pos="2160"/>
        </w:tabs>
        <w:ind w:left="2160" w:hanging="360"/>
      </w:pPr>
      <w:rPr>
        <w:rFonts w:ascii="Wingdings" w:hAnsi="Wingdings" w:hint="default"/>
      </w:rPr>
    </w:lvl>
    <w:lvl w:ilvl="3" w:tplc="1C540822" w:tentative="1">
      <w:start w:val="1"/>
      <w:numFmt w:val="bullet"/>
      <w:lvlText w:val=""/>
      <w:lvlJc w:val="left"/>
      <w:pPr>
        <w:tabs>
          <w:tab w:val="num" w:pos="2880"/>
        </w:tabs>
        <w:ind w:left="2880" w:hanging="360"/>
      </w:pPr>
      <w:rPr>
        <w:rFonts w:ascii="Symbol" w:hAnsi="Symbol" w:hint="default"/>
      </w:rPr>
    </w:lvl>
    <w:lvl w:ilvl="4" w:tplc="5E402484" w:tentative="1">
      <w:start w:val="1"/>
      <w:numFmt w:val="bullet"/>
      <w:lvlText w:val="o"/>
      <w:lvlJc w:val="left"/>
      <w:pPr>
        <w:tabs>
          <w:tab w:val="num" w:pos="3600"/>
        </w:tabs>
        <w:ind w:left="3600" w:hanging="360"/>
      </w:pPr>
      <w:rPr>
        <w:rFonts w:ascii="Courier New" w:hAnsi="Courier New" w:hint="default"/>
      </w:rPr>
    </w:lvl>
    <w:lvl w:ilvl="5" w:tplc="44D2780C" w:tentative="1">
      <w:start w:val="1"/>
      <w:numFmt w:val="bullet"/>
      <w:lvlText w:val=""/>
      <w:lvlJc w:val="left"/>
      <w:pPr>
        <w:tabs>
          <w:tab w:val="num" w:pos="4320"/>
        </w:tabs>
        <w:ind w:left="4320" w:hanging="360"/>
      </w:pPr>
      <w:rPr>
        <w:rFonts w:ascii="Wingdings" w:hAnsi="Wingdings" w:hint="default"/>
      </w:rPr>
    </w:lvl>
    <w:lvl w:ilvl="6" w:tplc="D2B28420" w:tentative="1">
      <w:start w:val="1"/>
      <w:numFmt w:val="bullet"/>
      <w:lvlText w:val=""/>
      <w:lvlJc w:val="left"/>
      <w:pPr>
        <w:tabs>
          <w:tab w:val="num" w:pos="5040"/>
        </w:tabs>
        <w:ind w:left="5040" w:hanging="360"/>
      </w:pPr>
      <w:rPr>
        <w:rFonts w:ascii="Symbol" w:hAnsi="Symbol" w:hint="default"/>
      </w:rPr>
    </w:lvl>
    <w:lvl w:ilvl="7" w:tplc="33BC40B8" w:tentative="1">
      <w:start w:val="1"/>
      <w:numFmt w:val="bullet"/>
      <w:lvlText w:val="o"/>
      <w:lvlJc w:val="left"/>
      <w:pPr>
        <w:tabs>
          <w:tab w:val="num" w:pos="5760"/>
        </w:tabs>
        <w:ind w:left="5760" w:hanging="360"/>
      </w:pPr>
      <w:rPr>
        <w:rFonts w:ascii="Courier New" w:hAnsi="Courier New" w:hint="default"/>
      </w:rPr>
    </w:lvl>
    <w:lvl w:ilvl="8" w:tplc="5964DC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F5E57"/>
    <w:multiLevelType w:val="hybridMultilevel"/>
    <w:tmpl w:val="FB78BC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63F346D"/>
    <w:multiLevelType w:val="hybridMultilevel"/>
    <w:tmpl w:val="D3E20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C36E0C"/>
    <w:multiLevelType w:val="hybridMultilevel"/>
    <w:tmpl w:val="12886CC4"/>
    <w:lvl w:ilvl="0" w:tplc="69CAE5F2">
      <w:start w:val="1"/>
      <w:numFmt w:val="bullet"/>
      <w:lvlText w:val=""/>
      <w:lvlJc w:val="left"/>
      <w:pPr>
        <w:tabs>
          <w:tab w:val="num" w:pos="720"/>
        </w:tabs>
        <w:ind w:left="720" w:hanging="360"/>
      </w:pPr>
      <w:rPr>
        <w:rFonts w:ascii="Symbol" w:hAnsi="Symbol" w:hint="default"/>
      </w:rPr>
    </w:lvl>
    <w:lvl w:ilvl="1" w:tplc="179C3C3C" w:tentative="1">
      <w:start w:val="1"/>
      <w:numFmt w:val="bullet"/>
      <w:lvlText w:val="o"/>
      <w:lvlJc w:val="left"/>
      <w:pPr>
        <w:tabs>
          <w:tab w:val="num" w:pos="1440"/>
        </w:tabs>
        <w:ind w:left="1440" w:hanging="360"/>
      </w:pPr>
      <w:rPr>
        <w:rFonts w:ascii="Courier New" w:hAnsi="Courier New" w:hint="default"/>
      </w:rPr>
    </w:lvl>
    <w:lvl w:ilvl="2" w:tplc="1AFEF520" w:tentative="1">
      <w:start w:val="1"/>
      <w:numFmt w:val="bullet"/>
      <w:lvlText w:val=""/>
      <w:lvlJc w:val="left"/>
      <w:pPr>
        <w:tabs>
          <w:tab w:val="num" w:pos="2160"/>
        </w:tabs>
        <w:ind w:left="2160" w:hanging="360"/>
      </w:pPr>
      <w:rPr>
        <w:rFonts w:ascii="Wingdings" w:hAnsi="Wingdings" w:hint="default"/>
      </w:rPr>
    </w:lvl>
    <w:lvl w:ilvl="3" w:tplc="6BC85390" w:tentative="1">
      <w:start w:val="1"/>
      <w:numFmt w:val="bullet"/>
      <w:lvlText w:val=""/>
      <w:lvlJc w:val="left"/>
      <w:pPr>
        <w:tabs>
          <w:tab w:val="num" w:pos="2880"/>
        </w:tabs>
        <w:ind w:left="2880" w:hanging="360"/>
      </w:pPr>
      <w:rPr>
        <w:rFonts w:ascii="Symbol" w:hAnsi="Symbol" w:hint="default"/>
      </w:rPr>
    </w:lvl>
    <w:lvl w:ilvl="4" w:tplc="4E2A37E2" w:tentative="1">
      <w:start w:val="1"/>
      <w:numFmt w:val="bullet"/>
      <w:lvlText w:val="o"/>
      <w:lvlJc w:val="left"/>
      <w:pPr>
        <w:tabs>
          <w:tab w:val="num" w:pos="3600"/>
        </w:tabs>
        <w:ind w:left="3600" w:hanging="360"/>
      </w:pPr>
      <w:rPr>
        <w:rFonts w:ascii="Courier New" w:hAnsi="Courier New" w:hint="default"/>
      </w:rPr>
    </w:lvl>
    <w:lvl w:ilvl="5" w:tplc="39689364" w:tentative="1">
      <w:start w:val="1"/>
      <w:numFmt w:val="bullet"/>
      <w:lvlText w:val=""/>
      <w:lvlJc w:val="left"/>
      <w:pPr>
        <w:tabs>
          <w:tab w:val="num" w:pos="4320"/>
        </w:tabs>
        <w:ind w:left="4320" w:hanging="360"/>
      </w:pPr>
      <w:rPr>
        <w:rFonts w:ascii="Wingdings" w:hAnsi="Wingdings" w:hint="default"/>
      </w:rPr>
    </w:lvl>
    <w:lvl w:ilvl="6" w:tplc="F8EAD876" w:tentative="1">
      <w:start w:val="1"/>
      <w:numFmt w:val="bullet"/>
      <w:lvlText w:val=""/>
      <w:lvlJc w:val="left"/>
      <w:pPr>
        <w:tabs>
          <w:tab w:val="num" w:pos="5040"/>
        </w:tabs>
        <w:ind w:left="5040" w:hanging="360"/>
      </w:pPr>
      <w:rPr>
        <w:rFonts w:ascii="Symbol" w:hAnsi="Symbol" w:hint="default"/>
      </w:rPr>
    </w:lvl>
    <w:lvl w:ilvl="7" w:tplc="C7D831F0" w:tentative="1">
      <w:start w:val="1"/>
      <w:numFmt w:val="bullet"/>
      <w:lvlText w:val="o"/>
      <w:lvlJc w:val="left"/>
      <w:pPr>
        <w:tabs>
          <w:tab w:val="num" w:pos="5760"/>
        </w:tabs>
        <w:ind w:left="5760" w:hanging="360"/>
      </w:pPr>
      <w:rPr>
        <w:rFonts w:ascii="Courier New" w:hAnsi="Courier New" w:hint="default"/>
      </w:rPr>
    </w:lvl>
    <w:lvl w:ilvl="8" w:tplc="188AC3A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72422B"/>
    <w:multiLevelType w:val="hybridMultilevel"/>
    <w:tmpl w:val="647C84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2A849B4"/>
    <w:multiLevelType w:val="hybridMultilevel"/>
    <w:tmpl w:val="7A128C46"/>
    <w:lvl w:ilvl="0" w:tplc="53AA1C30">
      <w:start w:val="1"/>
      <w:numFmt w:val="bullet"/>
      <w:lvlText w:val=""/>
      <w:lvlJc w:val="left"/>
      <w:pPr>
        <w:tabs>
          <w:tab w:val="num" w:pos="720"/>
        </w:tabs>
        <w:ind w:left="720" w:hanging="360"/>
      </w:pPr>
      <w:rPr>
        <w:rFonts w:ascii="Symbol" w:hAnsi="Symbol" w:hint="default"/>
      </w:rPr>
    </w:lvl>
    <w:lvl w:ilvl="1" w:tplc="BE40104E" w:tentative="1">
      <w:start w:val="1"/>
      <w:numFmt w:val="bullet"/>
      <w:lvlText w:val="o"/>
      <w:lvlJc w:val="left"/>
      <w:pPr>
        <w:tabs>
          <w:tab w:val="num" w:pos="1440"/>
        </w:tabs>
        <w:ind w:left="1440" w:hanging="360"/>
      </w:pPr>
      <w:rPr>
        <w:rFonts w:ascii="Courier New" w:hAnsi="Courier New" w:hint="default"/>
      </w:rPr>
    </w:lvl>
    <w:lvl w:ilvl="2" w:tplc="01427DEC" w:tentative="1">
      <w:start w:val="1"/>
      <w:numFmt w:val="bullet"/>
      <w:lvlText w:val=""/>
      <w:lvlJc w:val="left"/>
      <w:pPr>
        <w:tabs>
          <w:tab w:val="num" w:pos="2160"/>
        </w:tabs>
        <w:ind w:left="2160" w:hanging="360"/>
      </w:pPr>
      <w:rPr>
        <w:rFonts w:ascii="Wingdings" w:hAnsi="Wingdings" w:hint="default"/>
      </w:rPr>
    </w:lvl>
    <w:lvl w:ilvl="3" w:tplc="515A6222" w:tentative="1">
      <w:start w:val="1"/>
      <w:numFmt w:val="bullet"/>
      <w:lvlText w:val=""/>
      <w:lvlJc w:val="left"/>
      <w:pPr>
        <w:tabs>
          <w:tab w:val="num" w:pos="2880"/>
        </w:tabs>
        <w:ind w:left="2880" w:hanging="360"/>
      </w:pPr>
      <w:rPr>
        <w:rFonts w:ascii="Symbol" w:hAnsi="Symbol" w:hint="default"/>
      </w:rPr>
    </w:lvl>
    <w:lvl w:ilvl="4" w:tplc="16541004" w:tentative="1">
      <w:start w:val="1"/>
      <w:numFmt w:val="bullet"/>
      <w:lvlText w:val="o"/>
      <w:lvlJc w:val="left"/>
      <w:pPr>
        <w:tabs>
          <w:tab w:val="num" w:pos="3600"/>
        </w:tabs>
        <w:ind w:left="3600" w:hanging="360"/>
      </w:pPr>
      <w:rPr>
        <w:rFonts w:ascii="Courier New" w:hAnsi="Courier New" w:hint="default"/>
      </w:rPr>
    </w:lvl>
    <w:lvl w:ilvl="5" w:tplc="BCDE34FE" w:tentative="1">
      <w:start w:val="1"/>
      <w:numFmt w:val="bullet"/>
      <w:lvlText w:val=""/>
      <w:lvlJc w:val="left"/>
      <w:pPr>
        <w:tabs>
          <w:tab w:val="num" w:pos="4320"/>
        </w:tabs>
        <w:ind w:left="4320" w:hanging="360"/>
      </w:pPr>
      <w:rPr>
        <w:rFonts w:ascii="Wingdings" w:hAnsi="Wingdings" w:hint="default"/>
      </w:rPr>
    </w:lvl>
    <w:lvl w:ilvl="6" w:tplc="4330FABC" w:tentative="1">
      <w:start w:val="1"/>
      <w:numFmt w:val="bullet"/>
      <w:lvlText w:val=""/>
      <w:lvlJc w:val="left"/>
      <w:pPr>
        <w:tabs>
          <w:tab w:val="num" w:pos="5040"/>
        </w:tabs>
        <w:ind w:left="5040" w:hanging="360"/>
      </w:pPr>
      <w:rPr>
        <w:rFonts w:ascii="Symbol" w:hAnsi="Symbol" w:hint="default"/>
      </w:rPr>
    </w:lvl>
    <w:lvl w:ilvl="7" w:tplc="9DB00E4E" w:tentative="1">
      <w:start w:val="1"/>
      <w:numFmt w:val="bullet"/>
      <w:lvlText w:val="o"/>
      <w:lvlJc w:val="left"/>
      <w:pPr>
        <w:tabs>
          <w:tab w:val="num" w:pos="5760"/>
        </w:tabs>
        <w:ind w:left="5760" w:hanging="360"/>
      </w:pPr>
      <w:rPr>
        <w:rFonts w:ascii="Courier New" w:hAnsi="Courier New" w:hint="default"/>
      </w:rPr>
    </w:lvl>
    <w:lvl w:ilvl="8" w:tplc="228821E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44303"/>
    <w:multiLevelType w:val="hybridMultilevel"/>
    <w:tmpl w:val="2E46AD74"/>
    <w:lvl w:ilvl="0" w:tplc="B658FA06">
      <w:start w:val="1"/>
      <w:numFmt w:val="bullet"/>
      <w:lvlText w:val="o"/>
      <w:lvlJc w:val="left"/>
      <w:pPr>
        <w:tabs>
          <w:tab w:val="num" w:pos="720"/>
        </w:tabs>
        <w:ind w:left="720" w:hanging="360"/>
      </w:pPr>
      <w:rPr>
        <w:rFonts w:ascii="Courier New" w:hAnsi="Courier New" w:hint="default"/>
      </w:rPr>
    </w:lvl>
    <w:lvl w:ilvl="1" w:tplc="76040F84" w:tentative="1">
      <w:start w:val="1"/>
      <w:numFmt w:val="bullet"/>
      <w:lvlText w:val="o"/>
      <w:lvlJc w:val="left"/>
      <w:pPr>
        <w:tabs>
          <w:tab w:val="num" w:pos="1440"/>
        </w:tabs>
        <w:ind w:left="1440" w:hanging="360"/>
      </w:pPr>
      <w:rPr>
        <w:rFonts w:ascii="Courier New" w:hAnsi="Courier New" w:hint="default"/>
      </w:rPr>
    </w:lvl>
    <w:lvl w:ilvl="2" w:tplc="81B0AB4C" w:tentative="1">
      <w:start w:val="1"/>
      <w:numFmt w:val="bullet"/>
      <w:lvlText w:val=""/>
      <w:lvlJc w:val="left"/>
      <w:pPr>
        <w:tabs>
          <w:tab w:val="num" w:pos="2160"/>
        </w:tabs>
        <w:ind w:left="2160" w:hanging="360"/>
      </w:pPr>
      <w:rPr>
        <w:rFonts w:ascii="Wingdings" w:hAnsi="Wingdings" w:hint="default"/>
      </w:rPr>
    </w:lvl>
    <w:lvl w:ilvl="3" w:tplc="0B6ECCA8" w:tentative="1">
      <w:start w:val="1"/>
      <w:numFmt w:val="bullet"/>
      <w:lvlText w:val=""/>
      <w:lvlJc w:val="left"/>
      <w:pPr>
        <w:tabs>
          <w:tab w:val="num" w:pos="2880"/>
        </w:tabs>
        <w:ind w:left="2880" w:hanging="360"/>
      </w:pPr>
      <w:rPr>
        <w:rFonts w:ascii="Symbol" w:hAnsi="Symbol" w:hint="default"/>
      </w:rPr>
    </w:lvl>
    <w:lvl w:ilvl="4" w:tplc="E138C5FA" w:tentative="1">
      <w:start w:val="1"/>
      <w:numFmt w:val="bullet"/>
      <w:lvlText w:val="o"/>
      <w:lvlJc w:val="left"/>
      <w:pPr>
        <w:tabs>
          <w:tab w:val="num" w:pos="3600"/>
        </w:tabs>
        <w:ind w:left="3600" w:hanging="360"/>
      </w:pPr>
      <w:rPr>
        <w:rFonts w:ascii="Courier New" w:hAnsi="Courier New" w:hint="default"/>
      </w:rPr>
    </w:lvl>
    <w:lvl w:ilvl="5" w:tplc="949E09C8" w:tentative="1">
      <w:start w:val="1"/>
      <w:numFmt w:val="bullet"/>
      <w:lvlText w:val=""/>
      <w:lvlJc w:val="left"/>
      <w:pPr>
        <w:tabs>
          <w:tab w:val="num" w:pos="4320"/>
        </w:tabs>
        <w:ind w:left="4320" w:hanging="360"/>
      </w:pPr>
      <w:rPr>
        <w:rFonts w:ascii="Wingdings" w:hAnsi="Wingdings" w:hint="default"/>
      </w:rPr>
    </w:lvl>
    <w:lvl w:ilvl="6" w:tplc="9C90B3B0" w:tentative="1">
      <w:start w:val="1"/>
      <w:numFmt w:val="bullet"/>
      <w:lvlText w:val=""/>
      <w:lvlJc w:val="left"/>
      <w:pPr>
        <w:tabs>
          <w:tab w:val="num" w:pos="5040"/>
        </w:tabs>
        <w:ind w:left="5040" w:hanging="360"/>
      </w:pPr>
      <w:rPr>
        <w:rFonts w:ascii="Symbol" w:hAnsi="Symbol" w:hint="default"/>
      </w:rPr>
    </w:lvl>
    <w:lvl w:ilvl="7" w:tplc="189ED33C" w:tentative="1">
      <w:start w:val="1"/>
      <w:numFmt w:val="bullet"/>
      <w:lvlText w:val="o"/>
      <w:lvlJc w:val="left"/>
      <w:pPr>
        <w:tabs>
          <w:tab w:val="num" w:pos="5760"/>
        </w:tabs>
        <w:ind w:left="5760" w:hanging="360"/>
      </w:pPr>
      <w:rPr>
        <w:rFonts w:ascii="Courier New" w:hAnsi="Courier New" w:hint="default"/>
      </w:rPr>
    </w:lvl>
    <w:lvl w:ilvl="8" w:tplc="52F6402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80745"/>
    <w:multiLevelType w:val="hybridMultilevel"/>
    <w:tmpl w:val="002877B2"/>
    <w:lvl w:ilvl="0" w:tplc="F0D0DF02">
      <w:start w:val="1"/>
      <w:numFmt w:val="bullet"/>
      <w:lvlText w:val=""/>
      <w:lvlJc w:val="left"/>
      <w:pPr>
        <w:tabs>
          <w:tab w:val="num" w:pos="720"/>
        </w:tabs>
        <w:ind w:left="720" w:hanging="360"/>
      </w:pPr>
      <w:rPr>
        <w:rFonts w:ascii="Symbol" w:hAnsi="Symbol" w:hint="default"/>
      </w:rPr>
    </w:lvl>
    <w:lvl w:ilvl="1" w:tplc="0FB63E6C">
      <w:start w:val="1"/>
      <w:numFmt w:val="bullet"/>
      <w:lvlText w:val="o"/>
      <w:lvlJc w:val="left"/>
      <w:pPr>
        <w:tabs>
          <w:tab w:val="num" w:pos="1440"/>
        </w:tabs>
        <w:ind w:left="1440" w:hanging="360"/>
      </w:pPr>
      <w:rPr>
        <w:rFonts w:ascii="Courier New" w:hAnsi="Courier New" w:hint="default"/>
      </w:rPr>
    </w:lvl>
    <w:lvl w:ilvl="2" w:tplc="241CB19A" w:tentative="1">
      <w:start w:val="1"/>
      <w:numFmt w:val="bullet"/>
      <w:lvlText w:val=""/>
      <w:lvlJc w:val="left"/>
      <w:pPr>
        <w:tabs>
          <w:tab w:val="num" w:pos="2160"/>
        </w:tabs>
        <w:ind w:left="2160" w:hanging="360"/>
      </w:pPr>
      <w:rPr>
        <w:rFonts w:ascii="Wingdings" w:hAnsi="Wingdings" w:hint="default"/>
      </w:rPr>
    </w:lvl>
    <w:lvl w:ilvl="3" w:tplc="CF101876" w:tentative="1">
      <w:start w:val="1"/>
      <w:numFmt w:val="bullet"/>
      <w:lvlText w:val=""/>
      <w:lvlJc w:val="left"/>
      <w:pPr>
        <w:tabs>
          <w:tab w:val="num" w:pos="2880"/>
        </w:tabs>
        <w:ind w:left="2880" w:hanging="360"/>
      </w:pPr>
      <w:rPr>
        <w:rFonts w:ascii="Symbol" w:hAnsi="Symbol" w:hint="default"/>
      </w:rPr>
    </w:lvl>
    <w:lvl w:ilvl="4" w:tplc="BF4095BE" w:tentative="1">
      <w:start w:val="1"/>
      <w:numFmt w:val="bullet"/>
      <w:lvlText w:val="o"/>
      <w:lvlJc w:val="left"/>
      <w:pPr>
        <w:tabs>
          <w:tab w:val="num" w:pos="3600"/>
        </w:tabs>
        <w:ind w:left="3600" w:hanging="360"/>
      </w:pPr>
      <w:rPr>
        <w:rFonts w:ascii="Courier New" w:hAnsi="Courier New" w:hint="default"/>
      </w:rPr>
    </w:lvl>
    <w:lvl w:ilvl="5" w:tplc="330CE33C" w:tentative="1">
      <w:start w:val="1"/>
      <w:numFmt w:val="bullet"/>
      <w:lvlText w:val=""/>
      <w:lvlJc w:val="left"/>
      <w:pPr>
        <w:tabs>
          <w:tab w:val="num" w:pos="4320"/>
        </w:tabs>
        <w:ind w:left="4320" w:hanging="360"/>
      </w:pPr>
      <w:rPr>
        <w:rFonts w:ascii="Wingdings" w:hAnsi="Wingdings" w:hint="default"/>
      </w:rPr>
    </w:lvl>
    <w:lvl w:ilvl="6" w:tplc="1780D35C" w:tentative="1">
      <w:start w:val="1"/>
      <w:numFmt w:val="bullet"/>
      <w:lvlText w:val=""/>
      <w:lvlJc w:val="left"/>
      <w:pPr>
        <w:tabs>
          <w:tab w:val="num" w:pos="5040"/>
        </w:tabs>
        <w:ind w:left="5040" w:hanging="360"/>
      </w:pPr>
      <w:rPr>
        <w:rFonts w:ascii="Symbol" w:hAnsi="Symbol" w:hint="default"/>
      </w:rPr>
    </w:lvl>
    <w:lvl w:ilvl="7" w:tplc="051EA7F6" w:tentative="1">
      <w:start w:val="1"/>
      <w:numFmt w:val="bullet"/>
      <w:lvlText w:val="o"/>
      <w:lvlJc w:val="left"/>
      <w:pPr>
        <w:tabs>
          <w:tab w:val="num" w:pos="5760"/>
        </w:tabs>
        <w:ind w:left="5760" w:hanging="360"/>
      </w:pPr>
      <w:rPr>
        <w:rFonts w:ascii="Courier New" w:hAnsi="Courier New" w:hint="default"/>
      </w:rPr>
    </w:lvl>
    <w:lvl w:ilvl="8" w:tplc="14961CC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D61F49"/>
    <w:multiLevelType w:val="hybridMultilevel"/>
    <w:tmpl w:val="CD1EA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7D6807"/>
    <w:multiLevelType w:val="hybridMultilevel"/>
    <w:tmpl w:val="21D68566"/>
    <w:lvl w:ilvl="0" w:tplc="EA38E4E8">
      <w:start w:val="4"/>
      <w:numFmt w:val="bullet"/>
      <w:lvlText w:val=""/>
      <w:lvlJc w:val="left"/>
      <w:pPr>
        <w:tabs>
          <w:tab w:val="num" w:pos="432"/>
        </w:tabs>
        <w:ind w:left="360" w:hanging="360"/>
      </w:pPr>
      <w:rPr>
        <w:rFonts w:ascii="Symbol" w:hAnsi="Symbol" w:hint="default"/>
      </w:rPr>
    </w:lvl>
    <w:lvl w:ilvl="1" w:tplc="1310A652" w:tentative="1">
      <w:start w:val="1"/>
      <w:numFmt w:val="bullet"/>
      <w:lvlText w:val="o"/>
      <w:lvlJc w:val="left"/>
      <w:pPr>
        <w:tabs>
          <w:tab w:val="num" w:pos="1440"/>
        </w:tabs>
        <w:ind w:left="1440" w:hanging="360"/>
      </w:pPr>
      <w:rPr>
        <w:rFonts w:ascii="Courier New" w:hAnsi="Courier New" w:cs="Courier New" w:hint="default"/>
      </w:rPr>
    </w:lvl>
    <w:lvl w:ilvl="2" w:tplc="21A63B22" w:tentative="1">
      <w:start w:val="1"/>
      <w:numFmt w:val="bullet"/>
      <w:lvlText w:val=""/>
      <w:lvlJc w:val="left"/>
      <w:pPr>
        <w:tabs>
          <w:tab w:val="num" w:pos="2160"/>
        </w:tabs>
        <w:ind w:left="2160" w:hanging="360"/>
      </w:pPr>
      <w:rPr>
        <w:rFonts w:ascii="Wingdings" w:hAnsi="Wingdings" w:hint="default"/>
      </w:rPr>
    </w:lvl>
    <w:lvl w:ilvl="3" w:tplc="06367EC8" w:tentative="1">
      <w:start w:val="1"/>
      <w:numFmt w:val="bullet"/>
      <w:lvlText w:val=""/>
      <w:lvlJc w:val="left"/>
      <w:pPr>
        <w:tabs>
          <w:tab w:val="num" w:pos="2880"/>
        </w:tabs>
        <w:ind w:left="2880" w:hanging="360"/>
      </w:pPr>
      <w:rPr>
        <w:rFonts w:ascii="Symbol" w:hAnsi="Symbol" w:hint="default"/>
      </w:rPr>
    </w:lvl>
    <w:lvl w:ilvl="4" w:tplc="2C5876F4" w:tentative="1">
      <w:start w:val="1"/>
      <w:numFmt w:val="bullet"/>
      <w:lvlText w:val="o"/>
      <w:lvlJc w:val="left"/>
      <w:pPr>
        <w:tabs>
          <w:tab w:val="num" w:pos="3600"/>
        </w:tabs>
        <w:ind w:left="3600" w:hanging="360"/>
      </w:pPr>
      <w:rPr>
        <w:rFonts w:ascii="Courier New" w:hAnsi="Courier New" w:cs="Courier New" w:hint="default"/>
      </w:rPr>
    </w:lvl>
    <w:lvl w:ilvl="5" w:tplc="E9E0D3D2" w:tentative="1">
      <w:start w:val="1"/>
      <w:numFmt w:val="bullet"/>
      <w:lvlText w:val=""/>
      <w:lvlJc w:val="left"/>
      <w:pPr>
        <w:tabs>
          <w:tab w:val="num" w:pos="4320"/>
        </w:tabs>
        <w:ind w:left="4320" w:hanging="360"/>
      </w:pPr>
      <w:rPr>
        <w:rFonts w:ascii="Wingdings" w:hAnsi="Wingdings" w:hint="default"/>
      </w:rPr>
    </w:lvl>
    <w:lvl w:ilvl="6" w:tplc="9EB0523A" w:tentative="1">
      <w:start w:val="1"/>
      <w:numFmt w:val="bullet"/>
      <w:lvlText w:val=""/>
      <w:lvlJc w:val="left"/>
      <w:pPr>
        <w:tabs>
          <w:tab w:val="num" w:pos="5040"/>
        </w:tabs>
        <w:ind w:left="5040" w:hanging="360"/>
      </w:pPr>
      <w:rPr>
        <w:rFonts w:ascii="Symbol" w:hAnsi="Symbol" w:hint="default"/>
      </w:rPr>
    </w:lvl>
    <w:lvl w:ilvl="7" w:tplc="F5229E5E" w:tentative="1">
      <w:start w:val="1"/>
      <w:numFmt w:val="bullet"/>
      <w:lvlText w:val="o"/>
      <w:lvlJc w:val="left"/>
      <w:pPr>
        <w:tabs>
          <w:tab w:val="num" w:pos="5760"/>
        </w:tabs>
        <w:ind w:left="5760" w:hanging="360"/>
      </w:pPr>
      <w:rPr>
        <w:rFonts w:ascii="Courier New" w:hAnsi="Courier New" w:cs="Courier New" w:hint="default"/>
      </w:rPr>
    </w:lvl>
    <w:lvl w:ilvl="8" w:tplc="E472725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454757"/>
    <w:multiLevelType w:val="hybridMultilevel"/>
    <w:tmpl w:val="4954850E"/>
    <w:lvl w:ilvl="0" w:tplc="838C09D0">
      <w:start w:val="1"/>
      <w:numFmt w:val="bullet"/>
      <w:lvlText w:val=""/>
      <w:lvlJc w:val="left"/>
      <w:pPr>
        <w:tabs>
          <w:tab w:val="num" w:pos="720"/>
        </w:tabs>
        <w:ind w:left="720" w:hanging="360"/>
      </w:pPr>
      <w:rPr>
        <w:rFonts w:ascii="Symbol" w:hAnsi="Symbol" w:hint="default"/>
      </w:rPr>
    </w:lvl>
    <w:lvl w:ilvl="1" w:tplc="B7586356" w:tentative="1">
      <w:start w:val="1"/>
      <w:numFmt w:val="bullet"/>
      <w:lvlText w:val="o"/>
      <w:lvlJc w:val="left"/>
      <w:pPr>
        <w:tabs>
          <w:tab w:val="num" w:pos="1440"/>
        </w:tabs>
        <w:ind w:left="1440" w:hanging="360"/>
      </w:pPr>
      <w:rPr>
        <w:rFonts w:ascii="Courier New" w:hAnsi="Courier New" w:hint="default"/>
      </w:rPr>
    </w:lvl>
    <w:lvl w:ilvl="2" w:tplc="44B2D53A" w:tentative="1">
      <w:start w:val="1"/>
      <w:numFmt w:val="bullet"/>
      <w:lvlText w:val=""/>
      <w:lvlJc w:val="left"/>
      <w:pPr>
        <w:tabs>
          <w:tab w:val="num" w:pos="2160"/>
        </w:tabs>
        <w:ind w:left="2160" w:hanging="360"/>
      </w:pPr>
      <w:rPr>
        <w:rFonts w:ascii="Wingdings" w:hAnsi="Wingdings" w:hint="default"/>
      </w:rPr>
    </w:lvl>
    <w:lvl w:ilvl="3" w:tplc="99BAE9A0" w:tentative="1">
      <w:start w:val="1"/>
      <w:numFmt w:val="bullet"/>
      <w:lvlText w:val=""/>
      <w:lvlJc w:val="left"/>
      <w:pPr>
        <w:tabs>
          <w:tab w:val="num" w:pos="2880"/>
        </w:tabs>
        <w:ind w:left="2880" w:hanging="360"/>
      </w:pPr>
      <w:rPr>
        <w:rFonts w:ascii="Symbol" w:hAnsi="Symbol" w:hint="default"/>
      </w:rPr>
    </w:lvl>
    <w:lvl w:ilvl="4" w:tplc="245C579A" w:tentative="1">
      <w:start w:val="1"/>
      <w:numFmt w:val="bullet"/>
      <w:lvlText w:val="o"/>
      <w:lvlJc w:val="left"/>
      <w:pPr>
        <w:tabs>
          <w:tab w:val="num" w:pos="3600"/>
        </w:tabs>
        <w:ind w:left="3600" w:hanging="360"/>
      </w:pPr>
      <w:rPr>
        <w:rFonts w:ascii="Courier New" w:hAnsi="Courier New" w:hint="default"/>
      </w:rPr>
    </w:lvl>
    <w:lvl w:ilvl="5" w:tplc="1CAC6510" w:tentative="1">
      <w:start w:val="1"/>
      <w:numFmt w:val="bullet"/>
      <w:lvlText w:val=""/>
      <w:lvlJc w:val="left"/>
      <w:pPr>
        <w:tabs>
          <w:tab w:val="num" w:pos="4320"/>
        </w:tabs>
        <w:ind w:left="4320" w:hanging="360"/>
      </w:pPr>
      <w:rPr>
        <w:rFonts w:ascii="Wingdings" w:hAnsi="Wingdings" w:hint="default"/>
      </w:rPr>
    </w:lvl>
    <w:lvl w:ilvl="6" w:tplc="76647052" w:tentative="1">
      <w:start w:val="1"/>
      <w:numFmt w:val="bullet"/>
      <w:lvlText w:val=""/>
      <w:lvlJc w:val="left"/>
      <w:pPr>
        <w:tabs>
          <w:tab w:val="num" w:pos="5040"/>
        </w:tabs>
        <w:ind w:left="5040" w:hanging="360"/>
      </w:pPr>
      <w:rPr>
        <w:rFonts w:ascii="Symbol" w:hAnsi="Symbol" w:hint="default"/>
      </w:rPr>
    </w:lvl>
    <w:lvl w:ilvl="7" w:tplc="9170E94E" w:tentative="1">
      <w:start w:val="1"/>
      <w:numFmt w:val="bullet"/>
      <w:lvlText w:val="o"/>
      <w:lvlJc w:val="left"/>
      <w:pPr>
        <w:tabs>
          <w:tab w:val="num" w:pos="5760"/>
        </w:tabs>
        <w:ind w:left="5760" w:hanging="360"/>
      </w:pPr>
      <w:rPr>
        <w:rFonts w:ascii="Courier New" w:hAnsi="Courier New" w:hint="default"/>
      </w:rPr>
    </w:lvl>
    <w:lvl w:ilvl="8" w:tplc="F130817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3A6664"/>
    <w:multiLevelType w:val="hybridMultilevel"/>
    <w:tmpl w:val="AEEE9218"/>
    <w:lvl w:ilvl="0" w:tplc="FB2EBA62">
      <w:start w:val="1"/>
      <w:numFmt w:val="bullet"/>
      <w:lvlText w:val=""/>
      <w:lvlJc w:val="left"/>
      <w:pPr>
        <w:tabs>
          <w:tab w:val="num" w:pos="360"/>
        </w:tabs>
        <w:ind w:left="360" w:hanging="360"/>
      </w:pPr>
      <w:rPr>
        <w:rFonts w:ascii="Symbol" w:hAnsi="Symbol" w:hint="default"/>
      </w:rPr>
    </w:lvl>
    <w:lvl w:ilvl="1" w:tplc="CAE2B95C">
      <w:start w:val="1"/>
      <w:numFmt w:val="bullet"/>
      <w:lvlText w:val="o"/>
      <w:lvlJc w:val="left"/>
      <w:pPr>
        <w:tabs>
          <w:tab w:val="num" w:pos="1440"/>
        </w:tabs>
        <w:ind w:left="1440" w:hanging="360"/>
      </w:pPr>
      <w:rPr>
        <w:rFonts w:ascii="Courier New" w:hAnsi="Courier New" w:hint="default"/>
      </w:rPr>
    </w:lvl>
    <w:lvl w:ilvl="2" w:tplc="7BDC4E5A" w:tentative="1">
      <w:start w:val="1"/>
      <w:numFmt w:val="bullet"/>
      <w:lvlText w:val=""/>
      <w:lvlJc w:val="left"/>
      <w:pPr>
        <w:tabs>
          <w:tab w:val="num" w:pos="2160"/>
        </w:tabs>
        <w:ind w:left="2160" w:hanging="360"/>
      </w:pPr>
      <w:rPr>
        <w:rFonts w:ascii="Wingdings" w:hAnsi="Wingdings" w:hint="default"/>
      </w:rPr>
    </w:lvl>
    <w:lvl w:ilvl="3" w:tplc="68B44774" w:tentative="1">
      <w:start w:val="1"/>
      <w:numFmt w:val="bullet"/>
      <w:lvlText w:val=""/>
      <w:lvlJc w:val="left"/>
      <w:pPr>
        <w:tabs>
          <w:tab w:val="num" w:pos="2880"/>
        </w:tabs>
        <w:ind w:left="2880" w:hanging="360"/>
      </w:pPr>
      <w:rPr>
        <w:rFonts w:ascii="Symbol" w:hAnsi="Symbol" w:hint="default"/>
      </w:rPr>
    </w:lvl>
    <w:lvl w:ilvl="4" w:tplc="89421E08" w:tentative="1">
      <w:start w:val="1"/>
      <w:numFmt w:val="bullet"/>
      <w:lvlText w:val="o"/>
      <w:lvlJc w:val="left"/>
      <w:pPr>
        <w:tabs>
          <w:tab w:val="num" w:pos="3600"/>
        </w:tabs>
        <w:ind w:left="3600" w:hanging="360"/>
      </w:pPr>
      <w:rPr>
        <w:rFonts w:ascii="Courier New" w:hAnsi="Courier New" w:hint="default"/>
      </w:rPr>
    </w:lvl>
    <w:lvl w:ilvl="5" w:tplc="62745712" w:tentative="1">
      <w:start w:val="1"/>
      <w:numFmt w:val="bullet"/>
      <w:lvlText w:val=""/>
      <w:lvlJc w:val="left"/>
      <w:pPr>
        <w:tabs>
          <w:tab w:val="num" w:pos="4320"/>
        </w:tabs>
        <w:ind w:left="4320" w:hanging="360"/>
      </w:pPr>
      <w:rPr>
        <w:rFonts w:ascii="Wingdings" w:hAnsi="Wingdings" w:hint="default"/>
      </w:rPr>
    </w:lvl>
    <w:lvl w:ilvl="6" w:tplc="E5FC8572" w:tentative="1">
      <w:start w:val="1"/>
      <w:numFmt w:val="bullet"/>
      <w:lvlText w:val=""/>
      <w:lvlJc w:val="left"/>
      <w:pPr>
        <w:tabs>
          <w:tab w:val="num" w:pos="5040"/>
        </w:tabs>
        <w:ind w:left="5040" w:hanging="360"/>
      </w:pPr>
      <w:rPr>
        <w:rFonts w:ascii="Symbol" w:hAnsi="Symbol" w:hint="default"/>
      </w:rPr>
    </w:lvl>
    <w:lvl w:ilvl="7" w:tplc="E88E2654" w:tentative="1">
      <w:start w:val="1"/>
      <w:numFmt w:val="bullet"/>
      <w:lvlText w:val="o"/>
      <w:lvlJc w:val="left"/>
      <w:pPr>
        <w:tabs>
          <w:tab w:val="num" w:pos="5760"/>
        </w:tabs>
        <w:ind w:left="5760" w:hanging="360"/>
      </w:pPr>
      <w:rPr>
        <w:rFonts w:ascii="Courier New" w:hAnsi="Courier New" w:hint="default"/>
      </w:rPr>
    </w:lvl>
    <w:lvl w:ilvl="8" w:tplc="B3A8BF8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CA7A0A"/>
    <w:multiLevelType w:val="hybridMultilevel"/>
    <w:tmpl w:val="50982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E6620"/>
    <w:multiLevelType w:val="hybridMultilevel"/>
    <w:tmpl w:val="BE5C7D44"/>
    <w:lvl w:ilvl="0" w:tplc="E2D4765E">
      <w:start w:val="1"/>
      <w:numFmt w:val="decimal"/>
      <w:lvlText w:val="%1."/>
      <w:lvlJc w:val="left"/>
      <w:pPr>
        <w:tabs>
          <w:tab w:val="num" w:pos="360"/>
        </w:tabs>
        <w:ind w:left="360" w:hanging="360"/>
      </w:pPr>
      <w:rPr>
        <w:rFonts w:cs="Times New Roman" w:hint="default"/>
        <w:b w:val="0"/>
        <w:sz w:val="22"/>
      </w:rPr>
    </w:lvl>
    <w:lvl w:ilvl="1" w:tplc="504CF1FC">
      <w:start w:val="1"/>
      <w:numFmt w:val="lowerLetter"/>
      <w:lvlText w:val="%2)"/>
      <w:lvlJc w:val="left"/>
      <w:pPr>
        <w:tabs>
          <w:tab w:val="num" w:pos="1080"/>
        </w:tabs>
        <w:ind w:left="1080" w:hanging="360"/>
      </w:pPr>
      <w:rPr>
        <w:rFonts w:hint="default"/>
      </w:rPr>
    </w:lvl>
    <w:lvl w:ilvl="2" w:tplc="17A0A1C4">
      <w:start w:val="1"/>
      <w:numFmt w:val="lowerRoman"/>
      <w:lvlText w:val="%3."/>
      <w:lvlJc w:val="right"/>
      <w:pPr>
        <w:tabs>
          <w:tab w:val="num" w:pos="1800"/>
        </w:tabs>
        <w:ind w:left="1800" w:hanging="180"/>
      </w:pPr>
    </w:lvl>
    <w:lvl w:ilvl="3" w:tplc="63B22932">
      <w:start w:val="1"/>
      <w:numFmt w:val="bullet"/>
      <w:lvlText w:val=""/>
      <w:lvlJc w:val="left"/>
      <w:pPr>
        <w:tabs>
          <w:tab w:val="num" w:pos="2520"/>
        </w:tabs>
        <w:ind w:left="2520" w:hanging="360"/>
      </w:pPr>
      <w:rPr>
        <w:rFonts w:ascii="Symbol" w:hAnsi="Symbol" w:hint="default"/>
      </w:rPr>
    </w:lvl>
    <w:lvl w:ilvl="4" w:tplc="D53C0D4C" w:tentative="1">
      <w:start w:val="1"/>
      <w:numFmt w:val="lowerLetter"/>
      <w:lvlText w:val="%5."/>
      <w:lvlJc w:val="left"/>
      <w:pPr>
        <w:tabs>
          <w:tab w:val="num" w:pos="3240"/>
        </w:tabs>
        <w:ind w:left="3240" w:hanging="360"/>
      </w:pPr>
    </w:lvl>
    <w:lvl w:ilvl="5" w:tplc="68E812EA" w:tentative="1">
      <w:start w:val="1"/>
      <w:numFmt w:val="lowerRoman"/>
      <w:lvlText w:val="%6."/>
      <w:lvlJc w:val="right"/>
      <w:pPr>
        <w:tabs>
          <w:tab w:val="num" w:pos="3960"/>
        </w:tabs>
        <w:ind w:left="3960" w:hanging="180"/>
      </w:pPr>
    </w:lvl>
    <w:lvl w:ilvl="6" w:tplc="DA942308" w:tentative="1">
      <w:start w:val="1"/>
      <w:numFmt w:val="decimal"/>
      <w:lvlText w:val="%7."/>
      <w:lvlJc w:val="left"/>
      <w:pPr>
        <w:tabs>
          <w:tab w:val="num" w:pos="4680"/>
        </w:tabs>
        <w:ind w:left="4680" w:hanging="360"/>
      </w:pPr>
    </w:lvl>
    <w:lvl w:ilvl="7" w:tplc="2BF85268" w:tentative="1">
      <w:start w:val="1"/>
      <w:numFmt w:val="lowerLetter"/>
      <w:lvlText w:val="%8."/>
      <w:lvlJc w:val="left"/>
      <w:pPr>
        <w:tabs>
          <w:tab w:val="num" w:pos="5400"/>
        </w:tabs>
        <w:ind w:left="5400" w:hanging="360"/>
      </w:pPr>
    </w:lvl>
    <w:lvl w:ilvl="8" w:tplc="BBA2BD76" w:tentative="1">
      <w:start w:val="1"/>
      <w:numFmt w:val="lowerRoman"/>
      <w:lvlText w:val="%9."/>
      <w:lvlJc w:val="right"/>
      <w:pPr>
        <w:tabs>
          <w:tab w:val="num" w:pos="6120"/>
        </w:tabs>
        <w:ind w:left="6120" w:hanging="180"/>
      </w:pPr>
    </w:lvl>
  </w:abstractNum>
  <w:num w:numId="1">
    <w:abstractNumId w:val="29"/>
  </w:num>
  <w:num w:numId="2">
    <w:abstractNumId w:val="19"/>
  </w:num>
  <w:num w:numId="3">
    <w:abstractNumId w:val="33"/>
  </w:num>
  <w:num w:numId="4">
    <w:abstractNumId w:val="3"/>
  </w:num>
  <w:num w:numId="5">
    <w:abstractNumId w:val="0"/>
  </w:num>
  <w:num w:numId="6">
    <w:abstractNumId w:val="25"/>
  </w:num>
  <w:num w:numId="7">
    <w:abstractNumId w:val="10"/>
  </w:num>
  <w:num w:numId="8">
    <w:abstractNumId w:val="15"/>
  </w:num>
  <w:num w:numId="9">
    <w:abstractNumId w:val="27"/>
  </w:num>
  <w:num w:numId="10">
    <w:abstractNumId w:val="13"/>
  </w:num>
  <w:num w:numId="11">
    <w:abstractNumId w:val="2"/>
  </w:num>
  <w:num w:numId="12">
    <w:abstractNumId w:val="14"/>
  </w:num>
  <w:num w:numId="13">
    <w:abstractNumId w:val="23"/>
  </w:num>
  <w:num w:numId="14">
    <w:abstractNumId w:val="6"/>
  </w:num>
  <w:num w:numId="15">
    <w:abstractNumId w:val="5"/>
  </w:num>
  <w:num w:numId="16">
    <w:abstractNumId w:val="7"/>
  </w:num>
  <w:num w:numId="17">
    <w:abstractNumId w:val="16"/>
  </w:num>
  <w:num w:numId="18">
    <w:abstractNumId w:val="30"/>
  </w:num>
  <w:num w:numId="19">
    <w:abstractNumId w:val="1"/>
  </w:num>
  <w:num w:numId="20">
    <w:abstractNumId w:val="8"/>
  </w:num>
  <w:num w:numId="21">
    <w:abstractNumId w:val="26"/>
  </w:num>
  <w:num w:numId="22">
    <w:abstractNumId w:val="31"/>
  </w:num>
  <w:num w:numId="23">
    <w:abstractNumId w:val="35"/>
  </w:num>
  <w:num w:numId="24">
    <w:abstractNumId w:val="20"/>
  </w:num>
  <w:num w:numId="25">
    <w:abstractNumId w:val="32"/>
  </w:num>
  <w:num w:numId="26">
    <w:abstractNumId w:val="4"/>
  </w:num>
  <w:num w:numId="27">
    <w:abstractNumId w:val="34"/>
  </w:num>
  <w:num w:numId="28">
    <w:abstractNumId w:val="11"/>
  </w:num>
  <w:num w:numId="29">
    <w:abstractNumId w:val="28"/>
  </w:num>
  <w:num w:numId="30">
    <w:abstractNumId w:val="21"/>
  </w:num>
  <w:num w:numId="31">
    <w:abstractNumId w:val="18"/>
  </w:num>
  <w:num w:numId="32">
    <w:abstractNumId w:val="12"/>
  </w:num>
  <w:num w:numId="33">
    <w:abstractNumId w:val="24"/>
  </w:num>
  <w:num w:numId="34">
    <w:abstractNumId w:val="9"/>
  </w:num>
  <w:num w:numId="35">
    <w:abstractNumId w:val="1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EF"/>
    <w:rsid w:val="00094CEF"/>
    <w:rsid w:val="00165CB8"/>
    <w:rsid w:val="00324A6F"/>
    <w:rsid w:val="004C1EC0"/>
    <w:rsid w:val="004C7860"/>
    <w:rsid w:val="004E36FD"/>
    <w:rsid w:val="00534275"/>
    <w:rsid w:val="00547078"/>
    <w:rsid w:val="0063484F"/>
    <w:rsid w:val="0065540A"/>
    <w:rsid w:val="00682583"/>
    <w:rsid w:val="006B199A"/>
    <w:rsid w:val="007F5433"/>
    <w:rsid w:val="00834E05"/>
    <w:rsid w:val="008A4479"/>
    <w:rsid w:val="00994550"/>
    <w:rsid w:val="009C007A"/>
    <w:rsid w:val="009C17BD"/>
    <w:rsid w:val="00A54F3D"/>
    <w:rsid w:val="00A77365"/>
    <w:rsid w:val="00C23CFB"/>
    <w:rsid w:val="00C24A47"/>
    <w:rsid w:val="00C51912"/>
    <w:rsid w:val="00C55DF7"/>
    <w:rsid w:val="00C66806"/>
    <w:rsid w:val="00E04FD2"/>
    <w:rsid w:val="00F27C7A"/>
    <w:rsid w:val="00F979F5"/>
    <w:rsid w:val="00FA7F76"/>
    <w:rsid w:val="00FE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63BBCE"/>
  <w15:docId w15:val="{37F91E25-A012-442A-96A0-FD57F0B3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E05"/>
    <w:pPr>
      <w:jc w:val="both"/>
    </w:pPr>
    <w:rPr>
      <w:sz w:val="22"/>
      <w:szCs w:val="24"/>
    </w:rPr>
  </w:style>
  <w:style w:type="paragraph" w:styleId="Heading1">
    <w:name w:val="heading 1"/>
    <w:basedOn w:val="Normal"/>
    <w:next w:val="Normal"/>
    <w:qFormat/>
    <w:rsid w:val="00834E05"/>
    <w:pPr>
      <w:keepNext/>
      <w:numPr>
        <w:numId w:val="5"/>
      </w:numPr>
      <w:outlineLvl w:val="0"/>
    </w:pPr>
    <w:rPr>
      <w:rFonts w:cs="Arial"/>
      <w:b/>
      <w:bCs/>
      <w:kern w:val="32"/>
      <w:sz w:val="26"/>
      <w:szCs w:val="32"/>
    </w:rPr>
  </w:style>
  <w:style w:type="paragraph" w:styleId="Heading2">
    <w:name w:val="heading 2"/>
    <w:basedOn w:val="Normal"/>
    <w:next w:val="Normal"/>
    <w:qFormat/>
    <w:rsid w:val="00834E05"/>
    <w:pPr>
      <w:keepNext/>
      <w:numPr>
        <w:ilvl w:val="1"/>
        <w:numId w:val="5"/>
      </w:numPr>
      <w:outlineLvl w:val="1"/>
    </w:pPr>
    <w:rPr>
      <w:rFonts w:cs="Arial"/>
      <w:b/>
      <w:bCs/>
      <w:iCs/>
      <w:sz w:val="24"/>
      <w:szCs w:val="28"/>
    </w:rPr>
  </w:style>
  <w:style w:type="paragraph" w:styleId="Heading3">
    <w:name w:val="heading 3"/>
    <w:basedOn w:val="Normal"/>
    <w:next w:val="Normal"/>
    <w:qFormat/>
    <w:rsid w:val="00834E05"/>
    <w:pPr>
      <w:keepNext/>
      <w:numPr>
        <w:ilvl w:val="2"/>
        <w:numId w:val="5"/>
      </w:numPr>
      <w:outlineLvl w:val="2"/>
    </w:pPr>
    <w:rPr>
      <w:rFonts w:cs="Arial"/>
      <w:b/>
      <w:bCs/>
      <w:szCs w:val="26"/>
    </w:rPr>
  </w:style>
  <w:style w:type="paragraph" w:styleId="Heading4">
    <w:name w:val="heading 4"/>
    <w:aliases w:val="Map Title"/>
    <w:basedOn w:val="Normal"/>
    <w:next w:val="Normal"/>
    <w:qFormat/>
    <w:rsid w:val="00834E05"/>
    <w:pPr>
      <w:keepNext/>
      <w:numPr>
        <w:ilvl w:val="3"/>
        <w:numId w:val="5"/>
      </w:numPr>
      <w:outlineLvl w:val="3"/>
    </w:pPr>
    <w:rPr>
      <w:bCs/>
      <w:szCs w:val="28"/>
    </w:rPr>
  </w:style>
  <w:style w:type="paragraph" w:styleId="Heading5">
    <w:name w:val="heading 5"/>
    <w:aliases w:val="Block Label"/>
    <w:basedOn w:val="Normal"/>
    <w:next w:val="Normal"/>
    <w:qFormat/>
    <w:rsid w:val="00834E05"/>
    <w:pPr>
      <w:keepNext/>
      <w:numPr>
        <w:ilvl w:val="4"/>
        <w:numId w:val="5"/>
      </w:numPr>
      <w:spacing w:before="20"/>
      <w:outlineLvl w:val="4"/>
    </w:pPr>
  </w:style>
  <w:style w:type="paragraph" w:styleId="Heading6">
    <w:name w:val="heading 6"/>
    <w:basedOn w:val="Normal"/>
    <w:next w:val="Normal"/>
    <w:qFormat/>
    <w:rsid w:val="00834E05"/>
    <w:pPr>
      <w:keepNext/>
      <w:numPr>
        <w:ilvl w:val="5"/>
        <w:numId w:val="5"/>
      </w:numPr>
      <w:outlineLvl w:val="5"/>
    </w:pPr>
    <w:rPr>
      <w:b/>
      <w:bCs/>
      <w:sz w:val="18"/>
    </w:rPr>
  </w:style>
  <w:style w:type="paragraph" w:styleId="Heading7">
    <w:name w:val="heading 7"/>
    <w:basedOn w:val="Normal"/>
    <w:next w:val="Normal"/>
    <w:qFormat/>
    <w:rsid w:val="00834E05"/>
    <w:pPr>
      <w:keepNext/>
      <w:numPr>
        <w:ilvl w:val="6"/>
        <w:numId w:val="5"/>
      </w:numPr>
      <w:outlineLvl w:val="6"/>
    </w:pPr>
    <w:rPr>
      <w:sz w:val="28"/>
    </w:rPr>
  </w:style>
  <w:style w:type="paragraph" w:styleId="Heading8">
    <w:name w:val="heading 8"/>
    <w:basedOn w:val="Normal"/>
    <w:next w:val="Normal"/>
    <w:qFormat/>
    <w:rsid w:val="00834E05"/>
    <w:pPr>
      <w:keepNext/>
      <w:numPr>
        <w:ilvl w:val="7"/>
        <w:numId w:val="5"/>
      </w:numPr>
      <w:jc w:val="center"/>
      <w:outlineLvl w:val="7"/>
    </w:pPr>
    <w:rPr>
      <w:b/>
      <w:bCs/>
    </w:rPr>
  </w:style>
  <w:style w:type="paragraph" w:styleId="Heading9">
    <w:name w:val="heading 9"/>
    <w:basedOn w:val="Normal"/>
    <w:next w:val="Normal"/>
    <w:qFormat/>
    <w:rsid w:val="00834E05"/>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34E05"/>
    <w:rPr>
      <w:bCs/>
      <w:iCs/>
      <w:color w:val="000000"/>
    </w:rPr>
  </w:style>
  <w:style w:type="paragraph" w:styleId="Header">
    <w:name w:val="header"/>
    <w:basedOn w:val="Normal"/>
    <w:semiHidden/>
    <w:rsid w:val="00834E05"/>
    <w:pPr>
      <w:tabs>
        <w:tab w:val="center" w:pos="4320"/>
        <w:tab w:val="right" w:pos="8640"/>
      </w:tabs>
    </w:pPr>
  </w:style>
  <w:style w:type="paragraph" w:styleId="List">
    <w:name w:val="List"/>
    <w:basedOn w:val="Normal"/>
    <w:semiHidden/>
    <w:rsid w:val="00834E05"/>
    <w:pPr>
      <w:ind w:left="360" w:hanging="360"/>
    </w:pPr>
  </w:style>
  <w:style w:type="paragraph" w:styleId="Title">
    <w:name w:val="Title"/>
    <w:basedOn w:val="Normal"/>
    <w:qFormat/>
    <w:rsid w:val="00834E05"/>
    <w:pPr>
      <w:spacing w:before="240" w:after="60"/>
      <w:jc w:val="center"/>
    </w:pPr>
    <w:rPr>
      <w:rFonts w:cs="Arial"/>
      <w:b/>
      <w:bCs/>
      <w:kern w:val="28"/>
      <w:sz w:val="28"/>
      <w:szCs w:val="32"/>
    </w:rPr>
  </w:style>
  <w:style w:type="paragraph" w:styleId="BodyText2">
    <w:name w:val="Body Text 2"/>
    <w:basedOn w:val="Normal"/>
    <w:semiHidden/>
    <w:rsid w:val="00834E05"/>
    <w:pPr>
      <w:jc w:val="left"/>
    </w:pPr>
    <w:rPr>
      <w:b/>
      <w:bCs/>
      <w:color w:val="0000FF"/>
    </w:rPr>
  </w:style>
  <w:style w:type="paragraph" w:styleId="Footer">
    <w:name w:val="footer"/>
    <w:basedOn w:val="Normal"/>
    <w:semiHidden/>
    <w:rsid w:val="00834E05"/>
    <w:pPr>
      <w:tabs>
        <w:tab w:val="center" w:pos="4320"/>
        <w:tab w:val="right" w:pos="8640"/>
      </w:tabs>
    </w:pPr>
  </w:style>
  <w:style w:type="character" w:styleId="FootnoteReference">
    <w:name w:val="footnote reference"/>
    <w:basedOn w:val="DefaultParagraphFont"/>
    <w:semiHidden/>
    <w:rsid w:val="00834E05"/>
    <w:rPr>
      <w:rFonts w:ascii="Times New Roman" w:hAnsi="Times New Roman"/>
      <w:sz w:val="18"/>
      <w:vertAlign w:val="superscript"/>
    </w:rPr>
  </w:style>
  <w:style w:type="paragraph" w:customStyle="1" w:styleId="Heading">
    <w:name w:val="Heading"/>
    <w:basedOn w:val="Heading1"/>
    <w:next w:val="Normal"/>
    <w:rsid w:val="00834E05"/>
    <w:pPr>
      <w:numPr>
        <w:numId w:val="0"/>
      </w:numPr>
    </w:pPr>
  </w:style>
  <w:style w:type="paragraph" w:customStyle="1" w:styleId="TableText">
    <w:name w:val="Table Text"/>
    <w:basedOn w:val="Normal"/>
    <w:rsid w:val="00834E05"/>
    <w:pPr>
      <w:autoSpaceDE w:val="0"/>
      <w:autoSpaceDN w:val="0"/>
      <w:jc w:val="left"/>
    </w:pPr>
    <w:rPr>
      <w:sz w:val="20"/>
    </w:rPr>
  </w:style>
  <w:style w:type="paragraph" w:customStyle="1" w:styleId="TableHeaderText">
    <w:name w:val="Table Header Text"/>
    <w:basedOn w:val="TableText"/>
    <w:rsid w:val="00834E05"/>
    <w:pPr>
      <w:jc w:val="center"/>
    </w:pPr>
    <w:rPr>
      <w:b/>
      <w:bCs/>
    </w:rPr>
  </w:style>
  <w:style w:type="paragraph" w:styleId="BodyText3">
    <w:name w:val="Body Text 3"/>
    <w:basedOn w:val="Normal"/>
    <w:semiHidden/>
    <w:rsid w:val="00834E05"/>
    <w:rPr>
      <w:b/>
      <w:color w:val="0000FF"/>
    </w:rPr>
  </w:style>
  <w:style w:type="paragraph" w:styleId="HTMLAddress">
    <w:name w:val="HTML Address"/>
    <w:basedOn w:val="z-TopofForm"/>
    <w:semiHidden/>
    <w:rsid w:val="00834E05"/>
    <w:pPr>
      <w:pBdr>
        <w:bottom w:val="none" w:sz="0" w:space="0" w:color="auto"/>
      </w:pBdr>
      <w:jc w:val="left"/>
    </w:pPr>
    <w:rPr>
      <w:rFonts w:ascii="Times New Roman" w:hAnsi="Times New Roman" w:cs="Times New Roman"/>
      <w:vanish w:val="0"/>
      <w:sz w:val="24"/>
      <w:szCs w:val="20"/>
    </w:rPr>
  </w:style>
  <w:style w:type="paragraph" w:customStyle="1" w:styleId="Custom">
    <w:name w:val="Custom"/>
    <w:basedOn w:val="Normal"/>
    <w:rsid w:val="00834E05"/>
    <w:rPr>
      <w:rFonts w:ascii="Arial" w:hAnsi="Arial" w:cs="Arial"/>
      <w:sz w:val="24"/>
    </w:rPr>
  </w:style>
  <w:style w:type="paragraph" w:customStyle="1" w:styleId="Custom2">
    <w:name w:val="Custom 2"/>
    <w:basedOn w:val="Normal"/>
    <w:rsid w:val="00834E05"/>
    <w:pPr>
      <w:jc w:val="left"/>
    </w:pPr>
    <w:rPr>
      <w:rFonts w:ascii="Arial" w:hAnsi="Arial" w:cs="Arial"/>
      <w:b/>
      <w:bCs/>
      <w:color w:val="0000FF"/>
      <w:sz w:val="20"/>
    </w:rPr>
  </w:style>
  <w:style w:type="paragraph" w:customStyle="1" w:styleId="Custom3">
    <w:name w:val="Custom 3"/>
    <w:basedOn w:val="Normal"/>
    <w:rsid w:val="00834E05"/>
    <w:rPr>
      <w:rFonts w:ascii="Arial" w:hAnsi="Arial"/>
      <w:b/>
      <w:color w:val="0000FF"/>
      <w:sz w:val="36"/>
    </w:rPr>
  </w:style>
  <w:style w:type="paragraph" w:styleId="z-TopofForm">
    <w:name w:val="HTML Top of Form"/>
    <w:basedOn w:val="Normal"/>
    <w:next w:val="Normal"/>
    <w:hidden/>
    <w:rsid w:val="00834E05"/>
    <w:pPr>
      <w:pBdr>
        <w:bottom w:val="single" w:sz="6" w:space="1" w:color="auto"/>
      </w:pBdr>
      <w:jc w:val="center"/>
    </w:pPr>
    <w:rPr>
      <w:rFonts w:ascii="Arial" w:hAnsi="Arial" w:cs="Arial"/>
      <w:vanish/>
      <w:sz w:val="16"/>
      <w:szCs w:val="16"/>
    </w:rPr>
  </w:style>
  <w:style w:type="character" w:styleId="Hyperlink">
    <w:name w:val="Hyperlink"/>
    <w:basedOn w:val="DefaultParagraphFont"/>
    <w:semiHidden/>
    <w:rsid w:val="00834E05"/>
    <w:rPr>
      <w:color w:val="0000FF"/>
      <w:u w:val="single"/>
    </w:rPr>
  </w:style>
  <w:style w:type="character" w:styleId="FollowedHyperlink">
    <w:name w:val="FollowedHyperlink"/>
    <w:basedOn w:val="DefaultParagraphFont"/>
    <w:semiHidden/>
    <w:rsid w:val="00834E05"/>
    <w:rPr>
      <w:color w:val="800080"/>
      <w:u w:val="single"/>
    </w:rPr>
  </w:style>
  <w:style w:type="paragraph" w:styleId="ListParagraph">
    <w:name w:val="List Paragraph"/>
    <w:basedOn w:val="Normal"/>
    <w:uiPriority w:val="34"/>
    <w:qFormat/>
    <w:rsid w:val="00C51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Manuals/Lab/SOP/Chem/Forms/2019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khan.childrensmn.org/Manuals/Lab/SOP/Chem/Forms/20192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han.childrensmn.org/Manuals/Lab/SOP/Chem/Forms/2019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2022-05-01T05:00:00+00:00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4/21/17 Biennial Review</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2.03 Dilution Preparation</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F6TN54CWY5RS-50183619-31719</_dlc_DocId>
    <_dlc_DocIdUrl xmlns="199f0838-75a6-4f0c-9be1-f2c07140bccc">
      <Url>https://vcpsharepoint4.childrenshc.org/references/_layouts/15/DocIdRedir.aspx?ID=F6TN54CWY5RS-50183619-31719</Url>
      <Description>F6TN54CWY5RS-50183619-31719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072A-59AE-4303-B404-F4136D40841A}">
  <ds:schemaRefs>
    <ds:schemaRef ds:uri="http://schemas.microsoft.com/sharepoint/events"/>
  </ds:schemaRefs>
</ds:datastoreItem>
</file>

<file path=customXml/itemProps2.xml><?xml version="1.0" encoding="utf-8"?>
<ds:datastoreItem xmlns:ds="http://schemas.openxmlformats.org/officeDocument/2006/customXml" ds:itemID="{2ABF8985-A028-4E31-BE22-15D31E375473}">
  <ds:schemaRefs>
    <ds:schemaRef ds:uri="199f0838-75a6-4f0c-9be1-f2c07140bccc"/>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c1848e11-9cf6-4ce4-877e-6837d2c2fa23"/>
    <ds:schemaRef ds:uri="http://schemas.microsoft.com/sharepoint.v3"/>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52A828DF-7898-4B63-BF15-76ED7C181550}">
  <ds:schemaRefs>
    <ds:schemaRef ds:uri="http://schemas.microsoft.com/sharepoint/v3/contenttype/forms"/>
  </ds:schemaRefs>
</ds:datastoreItem>
</file>

<file path=customXml/itemProps4.xml><?xml version="1.0" encoding="utf-8"?>
<ds:datastoreItem xmlns:ds="http://schemas.openxmlformats.org/officeDocument/2006/customXml" ds:itemID="{9B4A371B-E408-4C50-9D9B-F9D45D132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73D09A-E58B-46E9-9CD1-340A92DA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987</Words>
  <Characters>6007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Dilution Preparation</vt:lpstr>
    </vt:vector>
  </TitlesOfParts>
  <Company>***</Company>
  <LinksUpToDate>false</LinksUpToDate>
  <CharactersWithSpaces>6981</CharactersWithSpaces>
  <SharedDoc>false</SharedDoc>
  <HLinks>
    <vt:vector size="18" baseType="variant">
      <vt:variant>
        <vt:i4>4784194</vt:i4>
      </vt:variant>
      <vt:variant>
        <vt:i4>6</vt:i4>
      </vt:variant>
      <vt:variant>
        <vt:i4>0</vt:i4>
      </vt:variant>
      <vt:variant>
        <vt:i4>5</vt:i4>
      </vt:variant>
      <vt:variant>
        <vt:lpwstr>http://khan.childrensmn.org/Manuals/Lab/SOP/Chem/Forms/201922.pdf</vt:lpwstr>
      </vt:variant>
      <vt:variant>
        <vt:lpwstr/>
      </vt:variant>
      <vt:variant>
        <vt:i4>4784194</vt:i4>
      </vt:variant>
      <vt:variant>
        <vt:i4>3</vt:i4>
      </vt:variant>
      <vt:variant>
        <vt:i4>0</vt:i4>
      </vt:variant>
      <vt:variant>
        <vt:i4>5</vt:i4>
      </vt:variant>
      <vt:variant>
        <vt:lpwstr>http://khan.childrensmn.org/Manuals/Lab/SOP/Chem/Forms/201922.pdf</vt:lpwstr>
      </vt:variant>
      <vt:variant>
        <vt:lpwstr/>
      </vt:variant>
      <vt:variant>
        <vt:i4>4784194</vt:i4>
      </vt:variant>
      <vt:variant>
        <vt:i4>0</vt:i4>
      </vt:variant>
      <vt:variant>
        <vt:i4>0</vt:i4>
      </vt:variant>
      <vt:variant>
        <vt:i4>5</vt:i4>
      </vt:variant>
      <vt:variant>
        <vt:lpwstr>http://khan.childrensmn.org/Manuals/Lab/SOP/Chem/Forms/201922.pdf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Dilution Preparation</dc:title>
  <dc:creator>Linda Lichty</dc:creator>
  <dc:description>renewal for new Medical Director 5/1/2020 - SG_x000d_
removed RXL references erb 3/5/2021</dc:description>
  <cp:lastModifiedBy>Matthew Johnson</cp:lastModifiedBy>
  <cp:revision>3</cp:revision>
  <cp:lastPrinted>2015-05-21T16:45:00Z</cp:lastPrinted>
  <dcterms:created xsi:type="dcterms:W3CDTF">2022-09-29T15:18:00Z</dcterms:created>
  <dcterms:modified xsi:type="dcterms:W3CDTF">2022-09-30T19:44:00Z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ec664f13-98f2-4729-8d3d-a26c8828e655</vt:lpwstr>
  </property>
  <property fmtid="{D5CDD505-2E9C-101B-9397-08002B2CF9AE}" pid="4" name="WorkflowChangePath">
    <vt:lpwstr>a8d28c1c-6954-4ce7-8b3c-93c4392a3501,27;a8d28c1c-6954-4ce7-8b3c-93c4392a3501,31;</vt:lpwstr>
  </property>
</Properties>
</file>