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FF6D12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IH-Reader 24 Start Up and Shut Down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procedure provides</w:t>
            </w:r>
            <w:r w:rsidR="004B7215">
              <w:rPr>
                <w:rFonts w:ascii="Arial" w:hAnsi="Arial" w:cs="Arial"/>
              </w:rPr>
              <w:t xml:space="preserve"> instructions for shut down and restart the IH-Reader 24 properly.</w:t>
            </w:r>
          </w:p>
        </w:tc>
      </w:tr>
      <w:tr w:rsidR="000B2C18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4B7215" w:rsidP="004B7215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4B7215">
              <w:rPr>
                <w:rFonts w:ascii="Arial" w:hAnsi="Arial" w:cs="Arial"/>
                <w:iCs/>
                <w:sz w:val="20"/>
              </w:rPr>
              <w:t>Microsoft recommends shutting down computers once a week for 5 minutes.  This shutdown can be performed while doing other maintenance procedures.</w:t>
            </w:r>
          </w:p>
          <w:p w:rsidR="004B7215" w:rsidRPr="004B7215" w:rsidRDefault="004B7215" w:rsidP="004B7215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Contact Bio-Rad Technical Support, if your instrument will be shut down long-term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rPr>
          <w:cantSplit/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4B7215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Starting the IH-Reader 24 System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0B2C18" w:rsidRDefault="004B721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On/Off switch is on the back left side of the instrument. Switch to the “I” position.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0B2C18" w:rsidRDefault="0065790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Turn on the PC power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657909">
        <w:trPr>
          <w:cantSplit/>
          <w:trHeight w:val="50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0B2C18" w:rsidRDefault="006579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IH-Com Connector and IH-Com Communicator will automatically start. Wait until the IH-Com Communicator is active before proceeding.</w:t>
            </w:r>
          </w:p>
          <w:p w:rsidR="00F83817" w:rsidRDefault="00F83817">
            <w:pPr>
              <w:rPr>
                <w:rFonts w:ascii="Arial" w:hAnsi="Arial" w:cs="Arial"/>
                <w:sz w:val="20"/>
              </w:rPr>
            </w:pPr>
          </w:p>
          <w:p w:rsidR="00F83817" w:rsidRDefault="00F838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 IH-Com Communicator is not running proceed as follows:</w:t>
            </w:r>
          </w:p>
          <w:p w:rsidR="00F83817" w:rsidRDefault="00F83817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61DC9AA" wp14:editId="1BE140AC">
                  <wp:extent cx="933333" cy="838095"/>
                  <wp:effectExtent l="0" t="0" r="635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333" cy="8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3817" w:rsidRDefault="00F838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IH-Com Communicator on the desktop or icon in the quick launch toolbar.</w:t>
            </w:r>
          </w:p>
          <w:p w:rsidR="000B2C18" w:rsidRDefault="000B2C18">
            <w:pPr>
              <w:ind w:left="360" w:hanging="360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65790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 IH-Com Client by double clicking on the desktop icon.</w:t>
            </w:r>
          </w:p>
          <w:p w:rsidR="000B2C18" w:rsidRDefault="0065790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F46C8E3" wp14:editId="3133FA51">
                  <wp:extent cx="481780" cy="4051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83" cy="41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7909" w:rsidRDefault="00657909" w:rsidP="00657909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Login by selection “Program” from the menu bar and then “User Login”</w:t>
            </w:r>
          </w:p>
          <w:p w:rsidR="00657909" w:rsidRDefault="00657909" w:rsidP="00657909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User ID and Password</w:t>
            </w:r>
          </w:p>
          <w:p w:rsidR="00F83817" w:rsidRDefault="00F83817" w:rsidP="00F83817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DEBB1F5" wp14:editId="438211AD">
                  <wp:extent cx="3000000" cy="1714286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000" cy="1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909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57909" w:rsidRDefault="0065790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09" w:rsidRDefault="006579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657909" w:rsidRDefault="0065790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IH-Reader 24 tab in IH-Com Client.</w:t>
            </w:r>
          </w:p>
          <w:p w:rsidR="00657909" w:rsidRDefault="0065790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25E5D81" wp14:editId="4CDC61A1">
                  <wp:extent cx="1380952" cy="647619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952" cy="6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909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57909" w:rsidRDefault="0065790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09" w:rsidRDefault="006579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657909" w:rsidRDefault="0065790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Initialize the IH-Reader 24 by selecting the “Stop/Initialize/Open lid” button. The state will be displayed in the upper right of the screen.  The IH-Reader 24 requires a 30 minute warm-up time for the lamp.</w:t>
            </w:r>
          </w:p>
          <w:p w:rsidR="00657909" w:rsidRDefault="0065790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ACB50AB" wp14:editId="1D0B7BF6">
                  <wp:extent cx="971429" cy="1009524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10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909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57909" w:rsidRDefault="0065790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09" w:rsidRDefault="006579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657909" w:rsidRDefault="0065790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Once the initialization is completed, the status will change to “Ready”.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DA769F" w:rsidRDefault="00DA769F">
            <w:pPr>
              <w:jc w:val="left"/>
              <w:rPr>
                <w:rFonts w:ascii="Arial" w:hAnsi="Arial" w:cs="Arial"/>
                <w:sz w:val="20"/>
              </w:rPr>
            </w:pPr>
          </w:p>
          <w:p w:rsidR="00DA769F" w:rsidRDefault="00DA769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C18" w:rsidRDefault="000B2C18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F9571F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Shutting down the IH-Reader 24 System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F9571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IH-Reader 24 tab on IH-Com Client.</w:t>
            </w:r>
          </w:p>
          <w:p w:rsidR="000B2C18" w:rsidRDefault="00F9571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B096897">
                  <wp:extent cx="1377950" cy="646430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F9571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Stop the connection by selection the “Switch off” button under the IH-Reader 24 tab in the IH-Com Client software.</w:t>
            </w:r>
          </w:p>
          <w:p w:rsidR="000B2C18" w:rsidRDefault="00F9571F">
            <w:pPr>
              <w:jc w:val="left"/>
              <w:rPr>
                <w:rFonts w:ascii="Arial" w:hAnsi="Arial" w:cs="Arial"/>
                <w:sz w:val="20"/>
              </w:rPr>
            </w:pPr>
            <w:r w:rsidRPr="00F9571F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250950" cy="1043940"/>
                  <wp:effectExtent l="0" t="0" r="635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F9571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IH-Com client by clicking the ‘X’ in the top right corner of the window or by selection ‘Program’ from the menu bar and then ‘Quit’. Wait until IH-Com Client closes before moving to the next step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F9571F">
        <w:trPr>
          <w:cantSplit/>
          <w:trHeight w:val="57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F9571F" w:rsidP="00F957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Exit the IH-Com Communicator by selection the icon on the bottom toolbar or double clicking the IH-Com Communicator icon on the desktop.</w:t>
            </w:r>
          </w:p>
          <w:p w:rsidR="00F9571F" w:rsidRDefault="00F9571F" w:rsidP="00F9571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‘Program from the menu bar and then ‘Close’</w:t>
            </w:r>
          </w:p>
          <w:p w:rsidR="00F9571F" w:rsidRPr="00F9571F" w:rsidRDefault="00F9571F" w:rsidP="00F9571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Wait until the IH-Com Communicator closes before moving on to the next step.</w:t>
            </w:r>
          </w:p>
        </w:tc>
      </w:tr>
      <w:tr w:rsidR="00F9571F" w:rsidTr="00F9571F">
        <w:trPr>
          <w:cantSplit/>
          <w:trHeight w:val="57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9571F" w:rsidRDefault="00F9571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1F" w:rsidRDefault="00F957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F9571F" w:rsidRDefault="00F9571F" w:rsidP="00F957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Shutdown the computer by selecting the ‘Start’ button. Select ‘Shutdown’.</w:t>
            </w:r>
          </w:p>
        </w:tc>
      </w:tr>
      <w:tr w:rsidR="00F9571F" w:rsidTr="00F9571F">
        <w:trPr>
          <w:cantSplit/>
          <w:trHeight w:val="57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9571F" w:rsidRDefault="00F9571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1F" w:rsidRDefault="00F957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F9571F" w:rsidRDefault="00F9571F" w:rsidP="00F957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On/Off switch is on the back left side of the instrument. Switch to the “O” position</w:t>
            </w:r>
          </w:p>
        </w:tc>
      </w:tr>
      <w:tr w:rsidR="000B2C18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F9571F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IH-Reader 24 User Manual V1.0-06/2018, Chapter 3, Sections 3.1 and 3.2</w:t>
            </w:r>
          </w:p>
          <w:p w:rsidR="00F9571F" w:rsidRDefault="00F9571F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IH-Com User Manual NA V1.2-02/2021, Chapter C, Sections 2 and 3</w:t>
            </w:r>
          </w:p>
          <w:p w:rsidR="000B2C18" w:rsidRDefault="00F9571F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Microsoft, (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n.d.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) Optimize Windows for Better Performance, Restart Regularly, </w:t>
            </w:r>
            <w:hyperlink r:id="rId14" w:history="1">
              <w:r w:rsidR="00DA769F" w:rsidRPr="00717471">
                <w:rPr>
                  <w:rStyle w:val="Hyperlink"/>
                  <w:rFonts w:ascii="Arial" w:hAnsi="Arial" w:cs="Arial"/>
                  <w:iCs/>
                  <w:sz w:val="20"/>
                </w:rPr>
                <w:t>http://windows.microsoft.com</w:t>
              </w:r>
            </w:hyperlink>
          </w:p>
          <w:p w:rsidR="00DA769F" w:rsidRDefault="00DA769F" w:rsidP="00DA769F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DA769F">
              <w:rPr>
                <w:rFonts w:ascii="Arial" w:hAnsi="Arial" w:cs="Arial"/>
                <w:iCs/>
                <w:sz w:val="20"/>
              </w:rPr>
              <w:t>Lab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lastRenderedPageBreak/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DA769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5441DE" w:rsidP="005441D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</w:t>
            </w:r>
            <w:r w:rsidR="00420213">
              <w:rPr>
                <w:rFonts w:ascii="Arial" w:hAnsi="Arial" w:cs="Arial"/>
                <w:iCs/>
                <w:sz w:val="20"/>
              </w:rPr>
              <w:t>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0" w:name="_GoBack"/>
      <w:bookmarkEnd w:id="0"/>
    </w:p>
    <w:sectPr w:rsidR="000B2C18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D13F70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D13F70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D13F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FF6D1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FF6D12">
            <w:rPr>
              <w:rFonts w:ascii="Arial" w:hAnsi="Arial" w:cs="Arial"/>
              <w:sz w:val="18"/>
            </w:rPr>
            <w:t xml:space="preserve"> IH-Reader 24 Start Up and Shut Down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F83817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F83817">
            <w:rPr>
              <w:rFonts w:ascii="Arial" w:hAnsi="Arial" w:cs="Arial"/>
              <w:sz w:val="18"/>
            </w:rPr>
            <w:t xml:space="preserve"> TS 24.1</w:t>
          </w:r>
          <w:r w:rsidR="008E4F31">
            <w:rPr>
              <w:rFonts w:ascii="Arial" w:hAnsi="Arial" w:cs="Arial"/>
              <w:sz w:val="18"/>
            </w:rPr>
            <w:t xml:space="preserve"> </w:t>
          </w:r>
          <w:r>
            <w:rPr>
              <w:rFonts w:ascii="Arial" w:hAnsi="Arial" w:cs="Arial"/>
              <w:sz w:val="18"/>
            </w:rPr>
            <w:t xml:space="preserve">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5441DE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8E4F31">
            <w:rPr>
              <w:rFonts w:ascii="Arial" w:hAnsi="Arial" w:cs="Arial"/>
              <w:sz w:val="18"/>
            </w:rPr>
            <w:t>02/</w:t>
          </w:r>
          <w:r w:rsidR="005441DE">
            <w:rPr>
              <w:rFonts w:ascii="Arial" w:hAnsi="Arial" w:cs="Arial"/>
              <w:sz w:val="18"/>
            </w:rPr>
            <w:t>1</w:t>
          </w:r>
          <w:r w:rsidR="00D13F70">
            <w:rPr>
              <w:rFonts w:ascii="Arial" w:hAnsi="Arial" w:cs="Arial"/>
              <w:sz w:val="18"/>
            </w:rPr>
            <w:t>7</w:t>
          </w:r>
          <w:r w:rsidR="005441DE">
            <w:rPr>
              <w:rFonts w:ascii="Arial" w:hAnsi="Arial" w:cs="Arial"/>
              <w:sz w:val="18"/>
            </w:rPr>
            <w:t>/2023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D13F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5B5DA3"/>
    <w:multiLevelType w:val="hybridMultilevel"/>
    <w:tmpl w:val="F7FE77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7120E"/>
    <w:multiLevelType w:val="hybridMultilevel"/>
    <w:tmpl w:val="BF9430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35D33"/>
    <w:multiLevelType w:val="hybridMultilevel"/>
    <w:tmpl w:val="57C6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313CCF"/>
    <w:rsid w:val="00381C45"/>
    <w:rsid w:val="00420213"/>
    <w:rsid w:val="004B7215"/>
    <w:rsid w:val="005441DE"/>
    <w:rsid w:val="00657909"/>
    <w:rsid w:val="00673F2A"/>
    <w:rsid w:val="008E4F31"/>
    <w:rsid w:val="009C42F1"/>
    <w:rsid w:val="00A726C2"/>
    <w:rsid w:val="00D13F70"/>
    <w:rsid w:val="00D80944"/>
    <w:rsid w:val="00DA769F"/>
    <w:rsid w:val="00F83817"/>
    <w:rsid w:val="00F9571F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4B72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indows.microsof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425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9</cp:revision>
  <cp:lastPrinted>2011-07-13T19:16:00Z</cp:lastPrinted>
  <dcterms:created xsi:type="dcterms:W3CDTF">2022-10-31T20:31:00Z</dcterms:created>
  <dcterms:modified xsi:type="dcterms:W3CDTF">2023-01-26T17:24:00Z</dcterms:modified>
</cp:coreProperties>
</file>