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907"/>
        <w:gridCol w:w="353"/>
        <w:gridCol w:w="360"/>
        <w:gridCol w:w="3960"/>
      </w:tblGrid>
      <w:tr w:rsidR="002350A1" w14:paraId="6B798E34" w14:textId="77777777">
        <w:trPr>
          <w:cantSplit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798E32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Resolving Rh (D) Typing Discrepancies</w:t>
            </w:r>
          </w:p>
          <w:p w14:paraId="6B798E33" w14:textId="77777777" w:rsidR="002350A1" w:rsidRDefault="002350A1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2350A1" w14:paraId="6B798E39" w14:textId="77777777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B798E35" w14:textId="77777777" w:rsidR="002350A1" w:rsidRDefault="00235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6B798E36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6B798E37" w14:textId="77777777" w:rsidR="002350A1" w:rsidRDefault="002350A1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6B798E38" w14:textId="77777777" w:rsidR="002350A1" w:rsidRDefault="002350A1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This procedure provides instructions for how to resolve Rh typing discrepancy. </w:t>
            </w:r>
            <w:hyperlink r:id="rId11" w:history="1">
              <w:r>
                <w:rPr>
                  <w:rStyle w:val="Hyperlink"/>
                  <w:rFonts w:ascii="Arial" w:hAnsi="Arial"/>
                </w:rPr>
                <w:t>TS 4.17 Rh typing</w:t>
              </w:r>
            </w:hyperlink>
          </w:p>
        </w:tc>
      </w:tr>
      <w:tr w:rsidR="002350A1" w14:paraId="6B798E41" w14:textId="77777777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B798E3A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6B798E3B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6B798E3C" w14:textId="77777777" w:rsidR="002350A1" w:rsidRDefault="002350A1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B798E3D" w14:textId="77777777" w:rsidR="002350A1" w:rsidRDefault="002350A1" w:rsidP="002350A1">
            <w:pPr>
              <w:numPr>
                <w:ilvl w:val="0"/>
                <w:numId w:val="2"/>
              </w:num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 typing discrepancies shall be investigated and resolved through clerical and serologic investigations.</w:t>
            </w:r>
          </w:p>
          <w:p w14:paraId="6B798E3E" w14:textId="77777777" w:rsidR="002350A1" w:rsidRPr="005B7F4D" w:rsidRDefault="002350A1" w:rsidP="002350A1">
            <w:pPr>
              <w:numPr>
                <w:ilvl w:val="0"/>
                <w:numId w:val="2"/>
              </w:numPr>
              <w:tabs>
                <w:tab w:val="left" w:pos="25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/>
                <w:sz w:val="20"/>
              </w:rPr>
              <w:t>Rh negative red cells shall be selected f</w:t>
            </w:r>
            <w:r w:rsidR="005B7F4D">
              <w:rPr>
                <w:rFonts w:ascii="Arial" w:hAnsi="Arial"/>
                <w:sz w:val="20"/>
              </w:rPr>
              <w:t>or</w:t>
            </w:r>
            <w:r>
              <w:rPr>
                <w:rFonts w:ascii="Arial" w:hAnsi="Arial"/>
                <w:sz w:val="20"/>
              </w:rPr>
              <w:t xml:space="preserve"> transfusion until discrepancy is resolved.</w:t>
            </w:r>
          </w:p>
          <w:p w14:paraId="6B798E3F" w14:textId="77777777" w:rsidR="005B7F4D" w:rsidRDefault="005B7F4D" w:rsidP="002350A1">
            <w:pPr>
              <w:numPr>
                <w:ilvl w:val="0"/>
                <w:numId w:val="2"/>
              </w:numPr>
              <w:tabs>
                <w:tab w:val="left" w:pos="25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/>
                <w:sz w:val="20"/>
              </w:rPr>
              <w:t>AABB recommends RBC genotyping to resolve D variants.</w:t>
            </w:r>
          </w:p>
          <w:p w14:paraId="6B798E40" w14:textId="77777777" w:rsidR="002350A1" w:rsidRDefault="002350A1">
            <w:pPr>
              <w:tabs>
                <w:tab w:val="left" w:pos="252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350A1" w14:paraId="6B798E48" w14:textId="77777777">
        <w:trPr>
          <w:cantSplit/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B798E42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6B798E43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</w:t>
            </w:r>
          </w:p>
          <w:p w14:paraId="6B798E44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  <w:p w14:paraId="6B798E45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14:paraId="6B798E46" w14:textId="77777777" w:rsidR="002350A1" w:rsidRDefault="002350A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B798E47" w14:textId="77777777" w:rsidR="002350A1" w:rsidRDefault="00C66D8D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2" w:history="1">
              <w:r w:rsidR="002350A1">
                <w:rPr>
                  <w:rStyle w:val="Hyperlink"/>
                  <w:rFonts w:ascii="Arial" w:hAnsi="Arial"/>
                </w:rPr>
                <w:t>TS 4.17 Rh typing</w:t>
              </w:r>
            </w:hyperlink>
          </w:p>
        </w:tc>
      </w:tr>
      <w:tr w:rsidR="002350A1" w14:paraId="6B798E5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6B798E49" w14:textId="77777777" w:rsidR="002350A1" w:rsidRDefault="002350A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6B798E4A" w14:textId="77777777" w:rsidR="002350A1" w:rsidRDefault="002350A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Sample</w:t>
            </w:r>
          </w:p>
          <w:p w14:paraId="6B798E4B" w14:textId="77777777" w:rsidR="002350A1" w:rsidRDefault="002350A1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6B798E4C" w14:textId="77777777" w:rsidR="002350A1" w:rsidRDefault="002350A1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  <w:p w14:paraId="6B798E4D" w14:textId="77777777" w:rsidR="002350A1" w:rsidRDefault="002350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special preparation of the patient is required prior to specimen collection. Blood should be collected and labeled according to approved policies and procedures </w:t>
            </w:r>
            <w:hyperlink r:id="rId13" w:history="1">
              <w:r>
                <w:rPr>
                  <w:rStyle w:val="Hyperlink"/>
                  <w:rFonts w:ascii="Arial" w:hAnsi="Arial" w:cs="Arial"/>
                  <w:sz w:val="20"/>
                </w:rPr>
                <w:t xml:space="preserve"> Collection of Patient Specimens</w:t>
              </w:r>
            </w:hyperlink>
          </w:p>
          <w:p w14:paraId="6B798E4E" w14:textId="77777777" w:rsidR="002350A1" w:rsidRDefault="002350A1">
            <w:pPr>
              <w:pStyle w:val="TableText"/>
              <w:autoSpaceDE/>
              <w:autoSpaceDN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EDTA or clotted specimen should be tested within 14 days and stored at 2-8</w:t>
            </w:r>
            <w:r>
              <w:rPr>
                <w:rFonts w:ascii="Arial" w:hAnsi="Arial"/>
                <w:bCs/>
              </w:rPr>
              <w:sym w:font="Symbol" w:char="F0B0"/>
            </w:r>
            <w:r>
              <w:rPr>
                <w:rFonts w:ascii="Arial" w:hAnsi="Arial"/>
                <w:bCs/>
              </w:rPr>
              <w:t>C.</w:t>
            </w:r>
          </w:p>
          <w:p w14:paraId="6B798E4F" w14:textId="77777777" w:rsidR="002350A1" w:rsidRDefault="002350A1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</w:tc>
      </w:tr>
      <w:tr w:rsidR="002350A1" w14:paraId="6B798E55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B798E51" w14:textId="77777777" w:rsidR="002350A1" w:rsidRDefault="002350A1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6B798E52" w14:textId="77777777" w:rsidR="002350A1" w:rsidRDefault="002350A1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6B798E53" w14:textId="77777777" w:rsidR="002350A1" w:rsidRDefault="002350A1">
            <w:pPr>
              <w:jc w:val="left"/>
              <w:rPr>
                <w:rFonts w:ascii="Arial" w:hAnsi="Arial" w:cs="Arial"/>
                <w:sz w:val="20"/>
              </w:rPr>
            </w:pPr>
          </w:p>
          <w:p w14:paraId="6B798E54" w14:textId="77777777" w:rsidR="002350A1" w:rsidRDefault="002350A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350A1" w14:paraId="6B798E59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98E56" w14:textId="77777777" w:rsidR="002350A1" w:rsidRDefault="002350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798E57" w14:textId="77777777" w:rsidR="002350A1" w:rsidRDefault="002350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B798E58" w14:textId="77777777" w:rsidR="002350A1" w:rsidRDefault="002350A1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2350A1" w14:paraId="6B798E5D" w14:textId="77777777">
        <w:trPr>
          <w:cantSplit/>
          <w:trHeight w:val="315"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6B798E5A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B798E5B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6" w:space="0" w:color="auto"/>
            </w:tcBorders>
          </w:tcPr>
          <w:p w14:paraId="6B798E5C" w14:textId="77777777" w:rsidR="002350A1" w:rsidRDefault="002350A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Recheck suitability of specimen.</w:t>
            </w:r>
          </w:p>
        </w:tc>
      </w:tr>
      <w:tr w:rsidR="002350A1" w14:paraId="6B798E62" w14:textId="77777777">
        <w:trPr>
          <w:cantSplit/>
          <w:trHeight w:val="170"/>
        </w:trPr>
        <w:tc>
          <w:tcPr>
            <w:tcW w:w="1620" w:type="dxa"/>
            <w:vMerge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6B798E5E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B798E5F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B798E60" w14:textId="77777777" w:rsidR="002350A1" w:rsidRDefault="002350A1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If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798E61" w14:textId="77777777" w:rsidR="002350A1" w:rsidRDefault="002350A1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Then</w:t>
            </w:r>
          </w:p>
        </w:tc>
      </w:tr>
      <w:tr w:rsidR="002350A1" w14:paraId="6B798E68" w14:textId="77777777">
        <w:trPr>
          <w:cantSplit/>
          <w:trHeight w:val="467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6B798E63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8E64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B798E65" w14:textId="77777777" w:rsidR="002350A1" w:rsidRDefault="002350A1">
            <w:pPr>
              <w:jc w:val="left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any</w:t>
            </w:r>
            <w:proofErr w:type="gramEnd"/>
            <w:r>
              <w:rPr>
                <w:rFonts w:ascii="Arial" w:hAnsi="Arial"/>
                <w:sz w:val="20"/>
              </w:rPr>
              <w:t xml:space="preserve"> doubt about identity or the quality of the specimen.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798E66" w14:textId="77777777" w:rsidR="002350A1" w:rsidRDefault="002350A1">
            <w:pPr>
              <w:jc w:val="left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collect</w:t>
            </w:r>
            <w:proofErr w:type="gramEnd"/>
            <w:r>
              <w:rPr>
                <w:rFonts w:ascii="Arial" w:hAnsi="Arial"/>
                <w:sz w:val="20"/>
              </w:rPr>
              <w:t xml:space="preserve"> a new specimen and repeat testing.</w:t>
            </w:r>
          </w:p>
          <w:p w14:paraId="6B798E67" w14:textId="77777777" w:rsidR="002350A1" w:rsidRDefault="002350A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350A1" w14:paraId="6B798E6D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B798E69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8E6A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nil"/>
            </w:tcBorders>
          </w:tcPr>
          <w:p w14:paraId="6B798E6B" w14:textId="77777777" w:rsidR="002350A1" w:rsidRDefault="002350A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Verify reagent selection and repeat quality control if felt reagent is contaminated.</w:t>
            </w:r>
          </w:p>
          <w:p w14:paraId="6B798E6C" w14:textId="77777777" w:rsidR="002350A1" w:rsidRDefault="002350A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350A1" w14:paraId="6B798E71" w14:textId="77777777">
        <w:trPr>
          <w:cantSplit/>
          <w:trHeight w:val="405"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6B798E6E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B798E6F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B798E70" w14:textId="77777777" w:rsidR="002350A1" w:rsidRDefault="002350A1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Repeat testing on original sample using a new cell suspension. </w:t>
            </w:r>
          </w:p>
        </w:tc>
      </w:tr>
      <w:tr w:rsidR="002350A1" w14:paraId="6B798E76" w14:textId="77777777">
        <w:trPr>
          <w:cantSplit/>
          <w:trHeight w:val="180"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B798E72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B798E73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B798E74" w14:textId="77777777" w:rsidR="002350A1" w:rsidRDefault="002350A1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If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B798E75" w14:textId="77777777" w:rsidR="002350A1" w:rsidRDefault="002350A1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Then</w:t>
            </w:r>
          </w:p>
        </w:tc>
      </w:tr>
      <w:tr w:rsidR="002350A1" w14:paraId="6B798E7B" w14:textId="77777777">
        <w:trPr>
          <w:cantSplit/>
          <w:trHeight w:val="305"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B798E77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B798E78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B798E79" w14:textId="77777777" w:rsidR="002350A1" w:rsidRDefault="002350A1">
            <w:pPr>
              <w:pStyle w:val="TableText"/>
              <w:rPr>
                <w:rFonts w:ascii="Arial" w:hAnsi="Arial"/>
              </w:rPr>
            </w:pPr>
            <w:r>
              <w:rPr>
                <w:rFonts w:ascii="Arial" w:hAnsi="Arial"/>
              </w:rPr>
              <w:t>problem is resolved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B798E7A" w14:textId="77777777" w:rsidR="002350A1" w:rsidRDefault="002350A1">
            <w:pPr>
              <w:pStyle w:val="TableText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result</w:t>
            </w:r>
            <w:proofErr w:type="gramEnd"/>
            <w:r>
              <w:rPr>
                <w:rFonts w:ascii="Arial" w:hAnsi="Arial"/>
              </w:rPr>
              <w:t xml:space="preserve"> patient testing results.</w:t>
            </w:r>
          </w:p>
        </w:tc>
      </w:tr>
      <w:tr w:rsidR="002350A1" w14:paraId="6B798E80" w14:textId="77777777">
        <w:trPr>
          <w:cantSplit/>
          <w:trHeight w:val="350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6B798E7C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798E7D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B798E7E" w14:textId="77777777" w:rsidR="002350A1" w:rsidRDefault="002350A1">
            <w:pPr>
              <w:pStyle w:val="TableText"/>
              <w:rPr>
                <w:rFonts w:ascii="Arial" w:hAnsi="Arial"/>
              </w:rPr>
            </w:pPr>
            <w:r>
              <w:rPr>
                <w:rFonts w:ascii="Arial" w:hAnsi="Arial"/>
              </w:rPr>
              <w:t>problem not resolved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B798E7F" w14:textId="77777777" w:rsidR="002350A1" w:rsidRDefault="002350A1">
            <w:pPr>
              <w:pStyle w:val="Table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Proceed to step 4 </w:t>
            </w:r>
          </w:p>
        </w:tc>
      </w:tr>
      <w:tr w:rsidR="002350A1" w14:paraId="6B798E84" w14:textId="77777777">
        <w:trPr>
          <w:cantSplit/>
          <w:trHeight w:val="315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B798E81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798E82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14:paraId="6B798E83" w14:textId="77777777" w:rsidR="002350A1" w:rsidRDefault="002350A1">
            <w:pPr>
              <w:pStyle w:val="TableText"/>
              <w:rPr>
                <w:rFonts w:ascii="Arial" w:hAnsi="Arial"/>
              </w:rPr>
            </w:pPr>
            <w:r>
              <w:rPr>
                <w:rFonts w:ascii="Arial" w:hAnsi="Arial"/>
              </w:rPr>
              <w:t>Repeat testing on new specimen.</w:t>
            </w:r>
          </w:p>
        </w:tc>
      </w:tr>
      <w:tr w:rsidR="002350A1" w14:paraId="6B798E89" w14:textId="77777777">
        <w:trPr>
          <w:cantSplit/>
          <w:trHeight w:val="19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B798E85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798E86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5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798E87" w14:textId="77777777" w:rsidR="002350A1" w:rsidRDefault="002350A1">
            <w:pPr>
              <w:pStyle w:val="Table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If 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B798E88" w14:textId="77777777" w:rsidR="002350A1" w:rsidRDefault="002350A1">
            <w:pPr>
              <w:pStyle w:val="Table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Then</w:t>
            </w:r>
          </w:p>
        </w:tc>
      </w:tr>
      <w:tr w:rsidR="002350A1" w14:paraId="6B798E8E" w14:textId="77777777">
        <w:trPr>
          <w:cantSplit/>
          <w:trHeight w:val="390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B798E8A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798E8B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5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798E8C" w14:textId="77777777" w:rsidR="002350A1" w:rsidRDefault="002350A1">
            <w:pPr>
              <w:pStyle w:val="TableText"/>
              <w:rPr>
                <w:rFonts w:ascii="Arial" w:hAnsi="Arial"/>
              </w:rPr>
            </w:pPr>
            <w:r>
              <w:rPr>
                <w:rFonts w:ascii="Arial" w:hAnsi="Arial"/>
              </w:rPr>
              <w:t>problem is resolved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B798E8D" w14:textId="77777777" w:rsidR="002350A1" w:rsidRDefault="002350A1">
            <w:pPr>
              <w:pStyle w:val="TableText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result</w:t>
            </w:r>
            <w:proofErr w:type="gramEnd"/>
            <w:r>
              <w:rPr>
                <w:rFonts w:ascii="Arial" w:hAnsi="Arial"/>
              </w:rPr>
              <w:t xml:space="preserve"> patient testing results.</w:t>
            </w:r>
          </w:p>
        </w:tc>
      </w:tr>
      <w:tr w:rsidR="002350A1" w14:paraId="6B798E93" w14:textId="77777777">
        <w:trPr>
          <w:cantSplit/>
          <w:trHeight w:val="315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6B798E8F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8E90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5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798E91" w14:textId="77777777" w:rsidR="002350A1" w:rsidRDefault="002350A1">
            <w:pPr>
              <w:pStyle w:val="TableText"/>
              <w:rPr>
                <w:rFonts w:ascii="Arial" w:hAnsi="Arial"/>
              </w:rPr>
            </w:pPr>
            <w:r>
              <w:rPr>
                <w:rFonts w:ascii="Arial" w:hAnsi="Arial"/>
              </w:rPr>
              <w:t>problem not resolved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B798E92" w14:textId="77777777" w:rsidR="002350A1" w:rsidRDefault="002350A1">
            <w:pPr>
              <w:pStyle w:val="TableText"/>
              <w:rPr>
                <w:rFonts w:ascii="Arial" w:hAnsi="Arial"/>
              </w:rPr>
            </w:pPr>
            <w:r>
              <w:rPr>
                <w:rFonts w:ascii="Arial" w:hAnsi="Arial"/>
              </w:rPr>
              <w:t>Proceed to step 5</w:t>
            </w:r>
          </w:p>
        </w:tc>
      </w:tr>
      <w:tr w:rsidR="002350A1" w14:paraId="6B798E9A" w14:textId="77777777">
        <w:trPr>
          <w:cantSplit/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B798E94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8E95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14:paraId="6B798E96" w14:textId="4CB592CE" w:rsidR="002350A1" w:rsidRDefault="002350A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Perform weak D testing if</w:t>
            </w:r>
            <w:r w:rsidR="006B3C9D">
              <w:rPr>
                <w:rFonts w:ascii="Arial" w:hAnsi="Arial"/>
                <w:sz w:val="20"/>
              </w:rPr>
              <w:t xml:space="preserve"> Gel reaction is </w:t>
            </w:r>
            <w:r w:rsidR="006B3C9D">
              <w:rPr>
                <w:rFonts w:ascii="Arial" w:hAnsi="Arial" w:cs="Arial"/>
                <w:sz w:val="20"/>
              </w:rPr>
              <w:t>≤</w:t>
            </w:r>
            <w:r w:rsidR="006B3C9D">
              <w:rPr>
                <w:rFonts w:ascii="Arial" w:hAnsi="Arial"/>
                <w:sz w:val="20"/>
              </w:rPr>
              <w:t xml:space="preserve">1+ </w:t>
            </w:r>
            <w:proofErr w:type="gramStart"/>
            <w:r w:rsidR="006B3C9D">
              <w:rPr>
                <w:rFonts w:ascii="Arial" w:hAnsi="Arial"/>
                <w:sz w:val="20"/>
              </w:rPr>
              <w:t xml:space="preserve">or </w:t>
            </w:r>
            <w:r w:rsidR="00C66D8D"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mmediate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 xml:space="preserve"> spin reaction with anti-D is weakly positive</w:t>
            </w:r>
            <w:r w:rsidR="006B3C9D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.</w:t>
            </w:r>
          </w:p>
          <w:p w14:paraId="6B798E97" w14:textId="77777777" w:rsidR="002350A1" w:rsidRDefault="002350A1" w:rsidP="002350A1">
            <w:pPr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Review previous testing reaction pattern.</w:t>
            </w:r>
          </w:p>
          <w:p w14:paraId="6B798E98" w14:textId="77777777" w:rsidR="002350A1" w:rsidRDefault="002350A1" w:rsidP="002350A1">
            <w:pPr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Review the patient's diagnosis and transfusion history.</w:t>
            </w:r>
          </w:p>
          <w:p w14:paraId="6B798E99" w14:textId="77777777" w:rsidR="002350A1" w:rsidRDefault="002350A1" w:rsidP="002350A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Read tubes microscopically looking for mixed field agglutination.</w:t>
            </w:r>
          </w:p>
        </w:tc>
      </w:tr>
      <w:tr w:rsidR="002350A1" w14:paraId="6B798E9E" w14:textId="77777777">
        <w:trPr>
          <w:cantSplit/>
          <w:trHeight w:val="225"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6B798E9B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B798E9C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14:paraId="6B798E9D" w14:textId="77777777" w:rsidR="002350A1" w:rsidRDefault="002350A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Review patient's medical history.</w:t>
            </w:r>
          </w:p>
        </w:tc>
      </w:tr>
      <w:tr w:rsidR="002350A1" w14:paraId="6B798EA3" w14:textId="77777777">
        <w:trPr>
          <w:cantSplit/>
          <w:trHeight w:val="180"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B798E9F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798EA0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5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798EA1" w14:textId="77777777" w:rsidR="002350A1" w:rsidRDefault="002350A1">
            <w:pPr>
              <w:ind w:left="162" w:hanging="162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If 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B798EA2" w14:textId="77777777" w:rsidR="002350A1" w:rsidRDefault="002350A1">
            <w:pPr>
              <w:ind w:left="162" w:hanging="162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Then</w:t>
            </w:r>
          </w:p>
        </w:tc>
      </w:tr>
      <w:tr w:rsidR="002350A1" w14:paraId="6B798EAB" w14:textId="77777777">
        <w:trPr>
          <w:cantSplit/>
          <w:trHeight w:val="300"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B798EA4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798EA5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5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798EA6" w14:textId="77777777" w:rsidR="002350A1" w:rsidRDefault="002350A1">
            <w:pPr>
              <w:ind w:left="162" w:hanging="16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Historic typed as Rh positive and</w:t>
            </w:r>
          </w:p>
          <w:p w14:paraId="6B798EA7" w14:textId="77777777" w:rsidR="002350A1" w:rsidRDefault="002350A1">
            <w:pPr>
              <w:ind w:left="162" w:hanging="16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transfused with Rh negative</w:t>
            </w:r>
          </w:p>
          <w:p w14:paraId="6B798EA8" w14:textId="77777777" w:rsidR="002350A1" w:rsidRDefault="002350A1">
            <w:pPr>
              <w:ind w:left="162" w:hanging="16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blood within the last three</w:t>
            </w:r>
          </w:p>
          <w:p w14:paraId="6B798EA9" w14:textId="77777777" w:rsidR="002350A1" w:rsidRDefault="002350A1">
            <w:pPr>
              <w:ind w:left="162" w:hanging="162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>months</w:t>
            </w:r>
            <w:proofErr w:type="gram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B798EAA" w14:textId="77777777" w:rsidR="002350A1" w:rsidRDefault="002350A1">
            <w:pPr>
              <w:ind w:left="162" w:hanging="162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Perform  weak D testing</w:t>
            </w:r>
          </w:p>
        </w:tc>
      </w:tr>
      <w:tr w:rsidR="002350A1" w14:paraId="6B798EB2" w14:textId="77777777">
        <w:trPr>
          <w:cantSplit/>
          <w:trHeight w:val="210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6B798EAC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8EAD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5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798EAE" w14:textId="77777777" w:rsidR="002350A1" w:rsidRDefault="002350A1">
            <w:pPr>
              <w:ind w:left="162" w:hanging="16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Polyagglutination</w:t>
            </w:r>
            <w:proofErr w:type="spellEnd"/>
            <w:r>
              <w:rPr>
                <w:rFonts w:ascii="Arial" w:hAnsi="Arial"/>
                <w:sz w:val="20"/>
              </w:rPr>
              <w:t xml:space="preserve"> due to cold</w:t>
            </w:r>
          </w:p>
          <w:p w14:paraId="6B798EAF" w14:textId="77777777" w:rsidR="002350A1" w:rsidRDefault="002350A1">
            <w:pPr>
              <w:ind w:left="162" w:hanging="16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agglutinins is suspected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B798EB0" w14:textId="77777777" w:rsidR="002350A1" w:rsidRDefault="002350A1" w:rsidP="002350A1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Maintain patient specimen at 37</w:t>
            </w:r>
            <w:r>
              <w:rPr>
                <w:rFonts w:ascii="Arial" w:hAnsi="Arial"/>
                <w:sz w:val="20"/>
              </w:rPr>
              <w:sym w:font="Symbol" w:char="F0B0"/>
            </w:r>
            <w:r>
              <w:rPr>
                <w:rFonts w:ascii="Arial" w:hAnsi="Arial"/>
                <w:sz w:val="20"/>
              </w:rPr>
              <w:t>C immediately after collection or warm tube at37</w:t>
            </w:r>
            <w:r>
              <w:rPr>
                <w:rFonts w:ascii="Arial" w:hAnsi="Arial"/>
                <w:sz w:val="20"/>
              </w:rPr>
              <w:sym w:font="Symbol" w:char="F0B0"/>
            </w:r>
            <w:r>
              <w:rPr>
                <w:rFonts w:ascii="Arial" w:hAnsi="Arial"/>
                <w:sz w:val="20"/>
              </w:rPr>
              <w:t>C for &gt; 10 minutes.</w:t>
            </w:r>
          </w:p>
          <w:p w14:paraId="6B798EB1" w14:textId="77777777" w:rsidR="002350A1" w:rsidRDefault="002350A1" w:rsidP="002350A1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Wash cell x 4 with 37</w:t>
            </w:r>
            <w:r>
              <w:rPr>
                <w:rFonts w:ascii="Arial" w:hAnsi="Arial"/>
                <w:sz w:val="20"/>
              </w:rPr>
              <w:sym w:font="Symbol" w:char="F0B0"/>
            </w:r>
            <w:r>
              <w:rPr>
                <w:rFonts w:ascii="Arial" w:hAnsi="Arial"/>
                <w:sz w:val="20"/>
              </w:rPr>
              <w:t>C prior to testing.</w:t>
            </w:r>
          </w:p>
        </w:tc>
      </w:tr>
      <w:tr w:rsidR="002350A1" w14:paraId="6B798EBA" w14:textId="77777777">
        <w:trPr>
          <w:cantSplit/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B798EB3" w14:textId="77777777" w:rsidR="002350A1" w:rsidRDefault="002350A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8EB4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14:paraId="6B798EB5" w14:textId="77777777" w:rsidR="002350A1" w:rsidRDefault="002350A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Forward specimen to reference lab for further testing if discrepancy is not resolved. Provide the following information:</w:t>
            </w:r>
          </w:p>
          <w:p w14:paraId="6B798EB6" w14:textId="77777777" w:rsidR="002350A1" w:rsidRDefault="002350A1" w:rsidP="002350A1">
            <w:pPr>
              <w:numPr>
                <w:ilvl w:val="0"/>
                <w:numId w:val="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Transfusion history</w:t>
            </w:r>
          </w:p>
          <w:p w14:paraId="6B798EB7" w14:textId="77777777" w:rsidR="002350A1" w:rsidRDefault="002350A1" w:rsidP="002350A1">
            <w:pPr>
              <w:numPr>
                <w:ilvl w:val="0"/>
                <w:numId w:val="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Clinical condition</w:t>
            </w:r>
          </w:p>
          <w:p w14:paraId="6B798EB8" w14:textId="77777777" w:rsidR="002350A1" w:rsidRDefault="002350A1" w:rsidP="002350A1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Medications</w:t>
            </w:r>
          </w:p>
          <w:p w14:paraId="6B798EB9" w14:textId="77777777" w:rsidR="002350A1" w:rsidRDefault="002350A1" w:rsidP="002350A1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Ethnic background</w:t>
            </w:r>
          </w:p>
        </w:tc>
      </w:tr>
      <w:tr w:rsidR="002350A1" w14:paraId="6B798EBD" w14:textId="77777777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B798EBB" w14:textId="77777777" w:rsidR="002350A1" w:rsidRDefault="002350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14:paraId="6B798EBC" w14:textId="77777777" w:rsidR="002350A1" w:rsidRDefault="002350A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350A1" w14:paraId="6B798EC6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98EBE" w14:textId="77777777" w:rsidR="002350A1" w:rsidRDefault="002350A1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color w:val="3366FF"/>
                <w:sz w:val="20"/>
              </w:rPr>
              <w:br w:type="page"/>
            </w:r>
          </w:p>
          <w:p w14:paraId="6B798EBF" w14:textId="77777777" w:rsidR="002350A1" w:rsidRDefault="002350A1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Interpretation</w:t>
            </w:r>
          </w:p>
          <w:p w14:paraId="6B798EC0" w14:textId="77777777" w:rsidR="002350A1" w:rsidRDefault="002350A1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6B798EC1" w14:textId="77777777" w:rsidR="002350A1" w:rsidRDefault="002350A1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6B798EC2" w14:textId="77777777" w:rsidR="002350A1" w:rsidRDefault="002350A1">
            <w:pPr>
              <w:jc w:val="left"/>
              <w:rPr>
                <w:rFonts w:ascii="Arial" w:hAnsi="Arial" w:cs="Arial"/>
                <w:sz w:val="20"/>
              </w:rPr>
            </w:pPr>
          </w:p>
          <w:p w14:paraId="6B798EC3" w14:textId="77777777" w:rsidR="002350A1" w:rsidRDefault="002350A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Refer to </w:t>
            </w:r>
            <w:hyperlink r:id="rId14" w:history="1">
              <w:r>
                <w:rPr>
                  <w:rStyle w:val="Hyperlink"/>
                  <w:rFonts w:ascii="Arial" w:hAnsi="Arial"/>
                </w:rPr>
                <w:t>TS 4.17 Rh typing</w:t>
              </w:r>
            </w:hyperlink>
          </w:p>
          <w:p w14:paraId="6B798EC4" w14:textId="77777777" w:rsidR="002350A1" w:rsidRDefault="002350A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If the discrepancy cannot be resolved, enter the Rh interpretation into as INCONCLUSIVE RESULT</w:t>
            </w:r>
          </w:p>
          <w:p w14:paraId="6B798EC5" w14:textId="77777777" w:rsidR="002350A1" w:rsidRDefault="002350A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350A1" w14:paraId="6B798ECF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98EC7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6B798EC8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Result Reporting</w:t>
            </w:r>
          </w:p>
          <w:p w14:paraId="6B798EC9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6B798ECA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6B798ECB" w14:textId="77777777" w:rsidR="002350A1" w:rsidRDefault="002350A1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14:paraId="6B798ECC" w14:textId="77777777" w:rsidR="002350A1" w:rsidRDefault="002350A1" w:rsidP="002350A1">
            <w:pPr>
              <w:numPr>
                <w:ilvl w:val="0"/>
                <w:numId w:val="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the final testing reactions in grids.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hyperlink r:id="rId15" w:history="1">
              <w:r>
                <w:rPr>
                  <w:rStyle w:val="Hyperlink"/>
                  <w:rFonts w:ascii="Arial" w:hAnsi="Arial" w:cs="Arial"/>
                  <w:sz w:val="20"/>
                </w:rPr>
                <w:t>TS 5.6 Entering Results for a ABO and Rh typing</w:t>
              </w:r>
            </w:hyperlink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6B798ECD" w14:textId="77777777" w:rsidR="002350A1" w:rsidRDefault="002350A1" w:rsidP="002350A1">
            <w:pPr>
              <w:numPr>
                <w:ilvl w:val="0"/>
                <w:numId w:val="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Insert test BBC (key ‘) into the </w:t>
            </w:r>
            <w:r>
              <w:rPr>
                <w:rFonts w:ascii="Arial" w:hAnsi="Arial"/>
                <w:b/>
                <w:bCs/>
                <w:sz w:val="20"/>
              </w:rPr>
              <w:t>Add Spec. test</w:t>
            </w:r>
            <w:r>
              <w:rPr>
                <w:rFonts w:ascii="Arial" w:hAnsi="Arial"/>
                <w:sz w:val="20"/>
              </w:rPr>
              <w:t xml:space="preserve"> box.</w:t>
            </w:r>
          </w:p>
          <w:p w14:paraId="6B798ECE" w14:textId="77777777" w:rsidR="002350A1" w:rsidRDefault="002350A1" w:rsidP="002350A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Result BBCC with a free text comment for special testing.</w:t>
            </w:r>
          </w:p>
        </w:tc>
      </w:tr>
      <w:tr w:rsidR="002350A1" w14:paraId="6B798ED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14:paraId="6B798ED0" w14:textId="77777777" w:rsidR="002350A1" w:rsidRDefault="002350A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6B798ED1" w14:textId="77777777" w:rsidR="002350A1" w:rsidRDefault="002350A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6B798ED2" w14:textId="77777777" w:rsidR="002350A1" w:rsidRDefault="002350A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B798ED3" w14:textId="77777777" w:rsidR="002350A1" w:rsidRDefault="002350A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/>
                <w:sz w:val="20"/>
              </w:rPr>
              <w:t>AABB Technical Manual, current edition</w:t>
            </w:r>
          </w:p>
          <w:p w14:paraId="6B798ED4" w14:textId="77777777" w:rsidR="002350A1" w:rsidRDefault="002350A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350A1" w14:paraId="6B798ED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6B798ED6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6B798ED7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6B798ED8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6B798ED9" w14:textId="77777777" w:rsidR="002350A1" w:rsidRDefault="002350A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B798EDA" w14:textId="77777777" w:rsidR="002350A1" w:rsidRDefault="002350A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Service/Laboratory Director</w:t>
            </w:r>
          </w:p>
          <w:p w14:paraId="6B798EDB" w14:textId="77777777" w:rsidR="002350A1" w:rsidRDefault="002350A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B798EDC" w14:textId="77777777" w:rsidR="002350A1" w:rsidRDefault="002350A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350A1" w14:paraId="6B798EE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6B798EDE" w14:textId="77777777" w:rsidR="002350A1" w:rsidRDefault="002350A1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6B798EDF" w14:textId="77777777" w:rsidR="002350A1" w:rsidRDefault="002350A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2350A1" w14:paraId="6B798EE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14:paraId="6B798EE1" w14:textId="77777777" w:rsidR="002350A1" w:rsidRDefault="002350A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798EE2" w14:textId="77777777" w:rsidR="002350A1" w:rsidRDefault="002350A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EE3" w14:textId="77777777" w:rsidR="002350A1" w:rsidRDefault="002350A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EE4" w14:textId="77777777" w:rsidR="002350A1" w:rsidRDefault="002350A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EE5" w14:textId="77777777" w:rsidR="002350A1" w:rsidRDefault="002350A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2350A1" w14:paraId="6B798EE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6B798EE7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798EE8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EE9" w14:textId="77777777" w:rsidR="002350A1" w:rsidRDefault="002350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EEA" w14:textId="77777777" w:rsidR="002350A1" w:rsidRDefault="002350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11/23/2009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EEB" w14:textId="77777777" w:rsidR="002350A1" w:rsidRDefault="002350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2350A1" w14:paraId="6B798EF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6B798EED" w14:textId="77777777" w:rsidR="002350A1" w:rsidRDefault="002350A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798EEE" w14:textId="77777777" w:rsidR="002350A1" w:rsidRDefault="002350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EEF" w14:textId="77777777" w:rsidR="002350A1" w:rsidRDefault="002350A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EF0" w14:textId="77777777" w:rsidR="002350A1" w:rsidRDefault="002350A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EF1" w14:textId="77777777" w:rsidR="002350A1" w:rsidRDefault="002350A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Removed Reference to </w:t>
            </w:r>
            <w:proofErr w:type="spellStart"/>
            <w:r>
              <w:rPr>
                <w:rFonts w:ascii="Arial" w:hAnsi="Arial" w:cs="Arial"/>
                <w:sz w:val="20"/>
              </w:rPr>
              <w:t>BioRad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Reagents</w:t>
            </w:r>
          </w:p>
        </w:tc>
      </w:tr>
      <w:tr w:rsidR="006B3C9D" w14:paraId="43653AB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14:paraId="0E4AB2D8" w14:textId="77777777" w:rsidR="006B3C9D" w:rsidRDefault="006B3C9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BBCE4D" w14:textId="1D8B93FF" w:rsidR="006B3C9D" w:rsidRDefault="006B3C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44E6" w14:textId="6007BD4C" w:rsidR="006B3C9D" w:rsidRDefault="006B3C9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F17" w14:textId="23F5E5A0" w:rsidR="006B3C9D" w:rsidRDefault="006B3C9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901" w14:textId="2DE8AA8E" w:rsidR="006B3C9D" w:rsidRDefault="006B3C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for new </w:t>
            </w:r>
            <w:r w:rsidR="00C66D8D">
              <w:rPr>
                <w:rFonts w:ascii="Arial" w:hAnsi="Arial" w:cs="Arial"/>
                <w:sz w:val="20"/>
              </w:rPr>
              <w:t>reagents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B798EF3" w14:textId="77777777" w:rsidR="002350A1" w:rsidRDefault="002350A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2350A1">
      <w:headerReference w:type="even" r:id="rId16"/>
      <w:headerReference w:type="default" r:id="rId17"/>
      <w:footerReference w:type="default" r:id="rId18"/>
      <w:headerReference w:type="first" r:id="rId19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98EF6" w14:textId="77777777" w:rsidR="002350A1" w:rsidRDefault="002350A1">
      <w:r>
        <w:separator/>
      </w:r>
    </w:p>
  </w:endnote>
  <w:endnote w:type="continuationSeparator" w:id="0">
    <w:p w14:paraId="6B798EF7" w14:textId="77777777" w:rsidR="002350A1" w:rsidRDefault="0023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98F04" w14:textId="77777777" w:rsidR="002350A1" w:rsidRDefault="002350A1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C66D8D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C66D8D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14:paraId="6B798F05" w14:textId="77777777" w:rsidR="002350A1" w:rsidRDefault="002350A1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98EF4" w14:textId="77777777" w:rsidR="002350A1" w:rsidRDefault="002350A1">
      <w:r>
        <w:separator/>
      </w:r>
    </w:p>
  </w:footnote>
  <w:footnote w:type="continuationSeparator" w:id="0">
    <w:p w14:paraId="6B798EF5" w14:textId="77777777" w:rsidR="002350A1" w:rsidRDefault="00235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98EF8" w14:textId="77777777" w:rsidR="002350A1" w:rsidRDefault="00C66D8D">
    <w:pPr>
      <w:pStyle w:val="Header"/>
    </w:pPr>
    <w:r>
      <w:rPr>
        <w:noProof/>
      </w:rPr>
      <w:pict w14:anchorId="6B798F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2350A1" w14:paraId="6B798EFB" w14:textId="77777777">
      <w:trPr>
        <w:cantSplit/>
        <w:trHeight w:val="245"/>
      </w:trPr>
      <w:tc>
        <w:tcPr>
          <w:tcW w:w="5760" w:type="dxa"/>
        </w:tcPr>
        <w:p w14:paraId="6B798EF9" w14:textId="77777777" w:rsidR="002350A1" w:rsidRDefault="002350A1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Resolving Rh (D) Typing Discrepancies</w:t>
          </w:r>
        </w:p>
      </w:tc>
      <w:tc>
        <w:tcPr>
          <w:tcW w:w="5580" w:type="dxa"/>
          <w:vMerge w:val="restart"/>
        </w:tcPr>
        <w:p w14:paraId="6B798EFA" w14:textId="6A3CD024" w:rsidR="002350A1" w:rsidRDefault="002350A1" w:rsidP="006B3C9D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    </w:t>
          </w:r>
          <w:r w:rsidR="006B3C9D">
            <w:rPr>
              <w:noProof/>
            </w:rPr>
            <w:drawing>
              <wp:inline distT="0" distB="0" distL="0" distR="0" wp14:anchorId="3A09EA57" wp14:editId="296FEFB6">
                <wp:extent cx="1188720" cy="384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</w:p>
      </w:tc>
    </w:tr>
    <w:tr w:rsidR="002350A1" w14:paraId="6B798EFE" w14:textId="77777777">
      <w:trPr>
        <w:cantSplit/>
        <w:trHeight w:val="245"/>
      </w:trPr>
      <w:tc>
        <w:tcPr>
          <w:tcW w:w="5760" w:type="dxa"/>
        </w:tcPr>
        <w:p w14:paraId="6B798EFC" w14:textId="68D18866" w:rsidR="002350A1" w:rsidRDefault="006B3C9D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4.36 Version 3</w:t>
          </w:r>
        </w:p>
      </w:tc>
      <w:tc>
        <w:tcPr>
          <w:tcW w:w="5580" w:type="dxa"/>
          <w:vMerge/>
        </w:tcPr>
        <w:p w14:paraId="6B798EFD" w14:textId="77777777" w:rsidR="002350A1" w:rsidRDefault="002350A1">
          <w:pPr>
            <w:pStyle w:val="Header"/>
            <w:tabs>
              <w:tab w:val="clear" w:pos="8640"/>
            </w:tabs>
          </w:pPr>
        </w:p>
      </w:tc>
    </w:tr>
    <w:tr w:rsidR="002350A1" w14:paraId="6B798F01" w14:textId="77777777">
      <w:trPr>
        <w:cantSplit/>
        <w:trHeight w:val="245"/>
      </w:trPr>
      <w:tc>
        <w:tcPr>
          <w:tcW w:w="5760" w:type="dxa"/>
        </w:tcPr>
        <w:p w14:paraId="6B798EFF" w14:textId="0AA8E5BB" w:rsidR="002350A1" w:rsidRDefault="002350A1" w:rsidP="006B3C9D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6B3C9D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14:paraId="6B798F00" w14:textId="77777777" w:rsidR="002350A1" w:rsidRDefault="002350A1">
          <w:pPr>
            <w:pStyle w:val="Header"/>
            <w:tabs>
              <w:tab w:val="clear" w:pos="8640"/>
            </w:tabs>
          </w:pPr>
        </w:p>
      </w:tc>
    </w:tr>
  </w:tbl>
  <w:p w14:paraId="6B798F02" w14:textId="77777777" w:rsidR="002350A1" w:rsidRDefault="002350A1">
    <w:pPr>
      <w:pStyle w:val="Header"/>
      <w:rPr>
        <w:rFonts w:ascii="Calibri" w:hAnsi="Calibri"/>
        <w:b/>
        <w:bCs/>
        <w:sz w:val="16"/>
      </w:rPr>
    </w:pPr>
  </w:p>
  <w:p w14:paraId="6B798F03" w14:textId="77777777" w:rsidR="002350A1" w:rsidRDefault="002350A1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98F06" w14:textId="77777777" w:rsidR="002350A1" w:rsidRDefault="00C66D8D">
    <w:pPr>
      <w:pStyle w:val="Header"/>
    </w:pPr>
    <w:r>
      <w:rPr>
        <w:noProof/>
      </w:rPr>
      <w:pict w14:anchorId="6B798F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DF6577"/>
    <w:multiLevelType w:val="hybridMultilevel"/>
    <w:tmpl w:val="BBA66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6F65CF"/>
    <w:multiLevelType w:val="hybridMultilevel"/>
    <w:tmpl w:val="E50A6982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2B118B"/>
    <w:multiLevelType w:val="hybridMultilevel"/>
    <w:tmpl w:val="570A8F26"/>
    <w:lvl w:ilvl="0" w:tplc="9AFAE7E6">
      <w:start w:val="1"/>
      <w:numFmt w:val="lowerLetter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D6973"/>
    <w:multiLevelType w:val="hybridMultilevel"/>
    <w:tmpl w:val="4CB2D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E31D5"/>
    <w:multiLevelType w:val="hybridMultilevel"/>
    <w:tmpl w:val="D1BA4FD8"/>
    <w:lvl w:ilvl="0" w:tplc="E3861A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4D"/>
    <w:rsid w:val="000F7367"/>
    <w:rsid w:val="002350A1"/>
    <w:rsid w:val="004F5638"/>
    <w:rsid w:val="005B7F4D"/>
    <w:rsid w:val="006B3C9D"/>
    <w:rsid w:val="00B850A4"/>
    <w:rsid w:val="00C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B798E32"/>
  <w15:chartTrackingRefBased/>
  <w15:docId w15:val="{A5A9088F-83D5-42DF-AAF6-91E59841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ildrensmn.org/Manuals/Lab/TransfusionSvc/012709.as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TS/PatTest/202233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TS/PatTest/202233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khan.childrensmn.org/Manuals/Lab/SOP/TS/SpecRR/202251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han.childrensmn.org/Manuals/Lab/SOP/TS/PatTest/202233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2023-05-01T05:00:00+00:00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3</_Version>
    <dCategory xmlns="http://schemas.microsoft.com/sharepoint/v3" xsi:nil="true"/>
    <Related_x0020_Documents xmlns="199f0838-75a6-4f0c-9be1-f2c07140bccc" xsi:nil="true"/>
    <Owner xmlns="http://schemas.microsoft.com/sharepoint/v3">BB</Owner>
    <Publishing_x0020_Destination xmlns="199f0838-75a6-4f0c-9be1-f2c07140bccc">Default</Publishing_x0020_Destination>
    <Summary xmlns="199f0838-75a6-4f0c-9be1-f2c07140bccc">Original release: 4/6/12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202440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4.36   Resolving a D Typing Discrepancy</Document_x0020_Title>
    <Content_x0020_Release_x0020_Date xmlns="199f0838-75a6-4f0c-9be1-f2c07140bccc">2015-06-08T05:00:00+00:00</Content_x0020_Release_x0020_Date>
    <Legacy_x0020_Name xmlns="199f0838-75a6-4f0c-9be1-f2c07140bccc">TS 4.36 Resolving Rh (D) Typing Discrepancies [1].doc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2015-06-08T20:40:00+00:00</_DCDateCreated>
    <WFStatus xmlns="199f0838-75a6-4f0c-9be1-f2c07140bccc">Approved</WFStatus>
    <_dlc_DocId xmlns="199f0838-75a6-4f0c-9be1-f2c07140bccc">F6TN54CWY5RS-50183619-31353</_dlc_DocId>
    <_dlc_DocIdUrl xmlns="199f0838-75a6-4f0c-9be1-f2c07140bccc">
      <Url>https://vcpsharepoint4.childrenshc.org/references/_layouts/15/DocIdRedir.aspx?ID=F6TN54CWY5RS-50183619-31353</Url>
      <Description>F6TN54CWY5RS-50183619-31353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96EC88-3A96-4B26-8CC4-65C5A4039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B16DF-107F-4952-824F-952545537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69F3F-6BD4-4CA7-B55C-0E5E4BCBE5D0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microsoft.com/sharepoint.v3"/>
    <ds:schemaRef ds:uri="http://schemas.microsoft.com/sharepoint/v3/fields"/>
    <ds:schemaRef ds:uri="199f0838-75a6-4f0c-9be1-f2c07140bccc"/>
    <ds:schemaRef ds:uri="http://schemas.openxmlformats.org/package/2006/metadata/core-properties"/>
    <ds:schemaRef ds:uri="http://purl.org/dc/dcmitype/"/>
    <ds:schemaRef ds:uri="http://purl.org/dc/elements/1.1/"/>
    <ds:schemaRef ds:uri="c1848e11-9cf6-4ce4-877e-6837d2c2fa23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1F7F4C4-C9E8-4BDE-929D-456F97BDAF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 4.36   Resolving a D Typing Discrepancy</vt:lpstr>
    </vt:vector>
  </TitlesOfParts>
  <Company>***</Company>
  <LinksUpToDate>false</LinksUpToDate>
  <CharactersWithSpaces>3320</CharactersWithSpaces>
  <SharedDoc>false</SharedDoc>
  <HLinks>
    <vt:vector size="30" baseType="variant">
      <vt:variant>
        <vt:i4>5046344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http://khan.childrensmn.org/Manuals/Lab/SOP/TS/SpecRR/202251.pdf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http://khan.childrensmn.org/Manuals/Lab/SOP/TS/PatTest/202233.pdf</vt:lpwstr>
      </vt:variant>
      <vt:variant>
        <vt:lpwstr/>
      </vt:variant>
      <vt:variant>
        <vt:i4>4784214</vt:i4>
      </vt:variant>
      <vt:variant>
        <vt:i4>6</vt:i4>
      </vt:variant>
      <vt:variant>
        <vt:i4>0</vt:i4>
      </vt:variant>
      <vt:variant>
        <vt:i4>5</vt:i4>
      </vt:variant>
      <vt:variant>
        <vt:lpwstr>http://www.childrensmn.org/Manuals/Lab/TransfusionSvc/012709.asp</vt:lpwstr>
      </vt:variant>
      <vt:variant>
        <vt:lpwstr/>
      </vt:variant>
      <vt:variant>
        <vt:i4>5177438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http://khan.childrensmn.org/Manuals/Lab/SOP/TS/PatTest/202233.pdf</vt:lpwstr>
      </vt:variant>
      <vt:variant>
        <vt:lpwstr/>
      </vt:variant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http://khan.childrensmn.org/Manuals/Lab/SOP/TS/PatTest/202233.pdf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4.36   Resolving a D Typing Discrepancy</dc:title>
  <dc:subject/>
  <dc:creator>CE005489</dc:creator>
  <cp:keywords/>
  <dc:description>Reviewed on 5/12/2021, S. Cassidy</dc:description>
  <cp:lastModifiedBy>Sandy Cassidy</cp:lastModifiedBy>
  <cp:revision>3</cp:revision>
  <cp:lastPrinted>2011-07-13T18:16:00Z</cp:lastPrinted>
  <dcterms:created xsi:type="dcterms:W3CDTF">2023-02-08T16:54:00Z</dcterms:created>
  <dcterms:modified xsi:type="dcterms:W3CDTF">2023-02-08T16:55:00Z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a268fc8a-7333-491d-954c-96ea999a291c</vt:lpwstr>
  </property>
  <property fmtid="{D5CDD505-2E9C-101B-9397-08002B2CF9AE}" pid="4" name="WorkflowChangePath">
    <vt:lpwstr>a8d28c1c-6954-4ce7-8b3c-93c4392a3501,14;a8d28c1c-6954-4ce7-8b3c-93c4392a3501,18;a8d28c1c-6954-4ce7-8b3c-93c4392a3501,20;</vt:lpwstr>
  </property>
</Properties>
</file>