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9360"/>
      </w:tblGrid>
      <w:tr w:rsidR="005062F1" w14:paraId="16ED1C6D" w14:textId="77777777" w:rsidTr="15B80A18">
        <w:trPr>
          <w:cantSplit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AA453" w14:textId="486AFA1B" w:rsidR="005062F1" w:rsidRDefault="00610D09" w:rsidP="000951D9">
            <w:pPr>
              <w:pStyle w:val="Title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FF"/>
                <w:sz w:val="36"/>
              </w:rPr>
              <w:t xml:space="preserve"> </w:t>
            </w:r>
            <w:r w:rsidR="009A7105">
              <w:rPr>
                <w:rFonts w:ascii="Arial" w:hAnsi="Arial"/>
                <w:color w:val="0000FF"/>
                <w:sz w:val="36"/>
              </w:rPr>
              <w:t xml:space="preserve">                </w:t>
            </w:r>
            <w:r w:rsidR="000951D9">
              <w:rPr>
                <w:rFonts w:ascii="Arial" w:hAnsi="Arial"/>
                <w:color w:val="0000FF"/>
              </w:rPr>
              <w:t>MAINTENANCE</w:t>
            </w:r>
            <w:r w:rsidR="00A80EFC" w:rsidRPr="00A80EFC">
              <w:rPr>
                <w:rFonts w:ascii="Arial" w:hAnsi="Arial"/>
                <w:color w:val="0000FF"/>
              </w:rPr>
              <w:t xml:space="preserve"> ON THE AUTION AX-4030</w:t>
            </w:r>
            <w:r w:rsidR="00817A15" w:rsidRPr="00997E40">
              <w:rPr>
                <w:rFonts w:ascii="Arial" w:hAnsi="Arial"/>
                <w:sz w:val="24"/>
              </w:rPr>
              <w:tab/>
            </w:r>
          </w:p>
          <w:p w14:paraId="16ED1C6C" w14:textId="16516195" w:rsidR="00F228EE" w:rsidRPr="00A80EFC" w:rsidRDefault="00F228EE" w:rsidP="000951D9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751F31" w14:paraId="70F62875" w14:textId="77777777" w:rsidTr="15B80A18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38BB18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14:paraId="3620A4F9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D65AB44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DF8F06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174AB2D" w14:textId="77777777" w:rsidR="00751F31" w:rsidRPr="00961C0D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14"/>
              </w:rPr>
            </w:pPr>
          </w:p>
          <w:p w14:paraId="73D79192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14:paraId="6B2E37F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26B5D5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F05CA32" w14:textId="77777777" w:rsidR="00F228EE" w:rsidRDefault="00F228E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B4EAB24" w14:textId="77777777" w:rsidR="00F228EE" w:rsidRDefault="00F228E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C98D8A3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  <w:p w14:paraId="531A8CD0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BEB660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00BF9CA" w14:textId="77777777" w:rsidR="00961C0D" w:rsidRDefault="00961C0D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FCECE26" w14:textId="77777777" w:rsidR="00961C0D" w:rsidRDefault="00961C0D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0870A5" w14:textId="77777777" w:rsidR="00F228EE" w:rsidRDefault="00F228E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2D671B7" w14:textId="77777777" w:rsidR="00F228EE" w:rsidRDefault="00F228E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7D5320C" w14:textId="77777777" w:rsidR="00F228EE" w:rsidRDefault="00F228E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BC7646B" w14:textId="77777777" w:rsidR="00961C0D" w:rsidRDefault="00961C0D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677B02" w14:textId="116BCFB4" w:rsidR="00751F31" w:rsidRDefault="00961C0D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Daily</w:t>
            </w:r>
            <w:r w:rsidR="001F2980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Maintenance</w:t>
            </w:r>
          </w:p>
          <w:p w14:paraId="68C406D2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3468BAB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3C38C84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F28B35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D32F44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EC93AB0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468EFBF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E84228" w14:textId="77777777" w:rsidR="008B7B9E" w:rsidRDefault="008B7B9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29C6E02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634FDB2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9F56DA1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77BB3C5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FAC7731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665587C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00640B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F0AA90C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043443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755AE67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D108ADF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585D751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A4915C1" w14:textId="77777777" w:rsidR="00BF5B64" w:rsidRDefault="00BF5B64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0D4569E" w14:textId="77777777" w:rsidR="00BF5B64" w:rsidRDefault="00BF5B64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AA227D9" w14:textId="77777777" w:rsidR="00F0536F" w:rsidRDefault="00F0536F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53D8E74" w14:textId="77777777" w:rsidR="00F228EE" w:rsidRDefault="00F228E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61A354" w14:textId="77777777" w:rsidR="00961C0D" w:rsidRDefault="00961C0D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162DB70" w14:textId="2CF66D00" w:rsidR="00F0536F" w:rsidRDefault="00F0536F" w:rsidP="00F0536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645CA82" w14:textId="0022D32F" w:rsidR="00751F31" w:rsidRPr="00A80EFC" w:rsidRDefault="000951D9" w:rsidP="00751F31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 xml:space="preserve">Maintenance should be performed to </w:t>
            </w:r>
            <w:r w:rsidR="005838E4">
              <w:rPr>
                <w:rFonts w:ascii="Arial" w:hAnsi="Arial"/>
              </w:rPr>
              <w:t>support</w:t>
            </w:r>
            <w:r>
              <w:rPr>
                <w:rFonts w:ascii="Arial" w:hAnsi="Arial"/>
              </w:rPr>
              <w:t xml:space="preserve"> optimal system performance</w:t>
            </w:r>
            <w:r w:rsidR="005838E4">
              <w:rPr>
                <w:rFonts w:ascii="Arial" w:hAnsi="Arial"/>
              </w:rPr>
              <w:t xml:space="preserve"> on the Aution AX-4030 Urinalysis Instrument</w:t>
            </w:r>
            <w:r>
              <w:rPr>
                <w:rFonts w:ascii="Arial" w:hAnsi="Arial"/>
              </w:rPr>
              <w:t xml:space="preserve">. Performing </w:t>
            </w:r>
            <w:r w:rsidR="00F0536F">
              <w:rPr>
                <w:rFonts w:ascii="Arial" w:hAnsi="Arial"/>
              </w:rPr>
              <w:t xml:space="preserve">all of the required </w:t>
            </w:r>
            <w:r>
              <w:rPr>
                <w:rFonts w:ascii="Arial" w:hAnsi="Arial"/>
              </w:rPr>
              <w:t>maintenance procedures will ensure the system has adequate amounts of supplies and reagents for processing patient samples.</w:t>
            </w:r>
          </w:p>
          <w:p w14:paraId="5B898159" w14:textId="77777777" w:rsidR="00751F31" w:rsidRDefault="00751F31" w:rsidP="00751F31">
            <w:pPr>
              <w:jc w:val="left"/>
              <w:rPr>
                <w:rFonts w:ascii="Arial" w:hAnsi="Arial" w:cs="Arial"/>
                <w:iCs/>
                <w:sz w:val="12"/>
              </w:rPr>
            </w:pPr>
          </w:p>
          <w:p w14:paraId="55FFB2B2" w14:textId="77777777" w:rsidR="00F228EE" w:rsidRDefault="00F228EE" w:rsidP="00751F31">
            <w:pPr>
              <w:jc w:val="left"/>
              <w:rPr>
                <w:rFonts w:ascii="Arial" w:hAnsi="Arial" w:cs="Arial"/>
                <w:iCs/>
                <w:sz w:val="12"/>
              </w:rPr>
            </w:pPr>
          </w:p>
          <w:p w14:paraId="4D7736A6" w14:textId="77777777" w:rsidR="00F228EE" w:rsidRDefault="00F228EE" w:rsidP="00751F31">
            <w:pPr>
              <w:jc w:val="left"/>
              <w:rPr>
                <w:rFonts w:ascii="Arial" w:hAnsi="Arial" w:cs="Arial"/>
                <w:iCs/>
                <w:sz w:val="12"/>
              </w:rPr>
            </w:pPr>
          </w:p>
          <w:p w14:paraId="71784BED" w14:textId="77777777" w:rsidR="00F228EE" w:rsidRPr="00751F31" w:rsidRDefault="00F228EE" w:rsidP="00751F31">
            <w:pPr>
              <w:jc w:val="left"/>
              <w:rPr>
                <w:rFonts w:ascii="Arial" w:hAnsi="Arial" w:cs="Arial"/>
                <w:iCs/>
                <w:sz w:val="12"/>
              </w:rPr>
            </w:pPr>
          </w:p>
          <w:p w14:paraId="4534297E" w14:textId="77777777" w:rsidR="00751F31" w:rsidRPr="00A80EFC" w:rsidRDefault="00751F31" w:rsidP="00751F31">
            <w:pPr>
              <w:jc w:val="left"/>
              <w:rPr>
                <w:rFonts w:ascii="Arial" w:hAnsi="Arial" w:cs="Arial"/>
                <w:iCs/>
                <w:caps/>
                <w:color w:val="FF0000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who are trained in the Hematology department and operate the AX-4030.</w:t>
            </w:r>
          </w:p>
          <w:p w14:paraId="2052AE6F" w14:textId="77777777" w:rsidR="00DC7FFC" w:rsidRDefault="00DC7FFC" w:rsidP="00A80EFC">
            <w:pPr>
              <w:pStyle w:val="TableText"/>
              <w:rPr>
                <w:rFonts w:ascii="Arial" w:hAnsi="Arial"/>
              </w:rPr>
            </w:pPr>
          </w:p>
          <w:p w14:paraId="113B7AC4" w14:textId="77777777" w:rsidR="00961C0D" w:rsidRDefault="00961C0D" w:rsidP="00A80EFC">
            <w:pPr>
              <w:pStyle w:val="TableText"/>
              <w:rPr>
                <w:rFonts w:ascii="Arial" w:hAnsi="Arial"/>
              </w:rPr>
            </w:pPr>
          </w:p>
          <w:p w14:paraId="0C2AA6D3" w14:textId="77777777" w:rsidR="00F228EE" w:rsidRDefault="00F228EE" w:rsidP="00A80EFC">
            <w:pPr>
              <w:pStyle w:val="TableText"/>
              <w:rPr>
                <w:rFonts w:ascii="Arial" w:hAnsi="Arial"/>
              </w:rPr>
            </w:pPr>
          </w:p>
          <w:p w14:paraId="10F12C8A" w14:textId="77777777" w:rsidR="00751F31" w:rsidRPr="00751F31" w:rsidRDefault="00751F31" w:rsidP="00A80EFC">
            <w:pPr>
              <w:pStyle w:val="TableText"/>
              <w:rPr>
                <w:rFonts w:ascii="Arial" w:hAnsi="Arial"/>
                <w:sz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9"/>
              <w:gridCol w:w="3790"/>
              <w:gridCol w:w="2150"/>
            </w:tblGrid>
            <w:tr w:rsidR="00751F31" w14:paraId="1FB3C2EE" w14:textId="77777777" w:rsidTr="001F2980">
              <w:tc>
                <w:tcPr>
                  <w:tcW w:w="2299" w:type="dxa"/>
                </w:tcPr>
                <w:p w14:paraId="5CC3C7AD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Equipment</w:t>
                  </w:r>
                </w:p>
              </w:tc>
              <w:tc>
                <w:tcPr>
                  <w:tcW w:w="3790" w:type="dxa"/>
                </w:tcPr>
                <w:p w14:paraId="5DD01ECC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Reagents</w:t>
                  </w:r>
                </w:p>
              </w:tc>
              <w:tc>
                <w:tcPr>
                  <w:tcW w:w="2150" w:type="dxa"/>
                </w:tcPr>
                <w:p w14:paraId="143A67FB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Supplies</w:t>
                  </w:r>
                </w:p>
              </w:tc>
            </w:tr>
            <w:tr w:rsidR="00751F31" w14:paraId="45190C75" w14:textId="77777777" w:rsidTr="005F757D">
              <w:trPr>
                <w:trHeight w:val="845"/>
              </w:trPr>
              <w:tc>
                <w:tcPr>
                  <w:tcW w:w="2299" w:type="dxa"/>
                </w:tcPr>
                <w:p w14:paraId="0443C8F7" w14:textId="001DE45E" w:rsidR="00751F31" w:rsidRPr="00EA6889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Beckman Coulter Aution Max AX-4030 instrument</w:t>
                  </w:r>
                </w:p>
              </w:tc>
              <w:tc>
                <w:tcPr>
                  <w:tcW w:w="3790" w:type="dxa"/>
                </w:tcPr>
                <w:p w14:paraId="77231D76" w14:textId="73713F40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70%</w:t>
                  </w:r>
                  <w:r w:rsidR="00F0536F">
                    <w:rPr>
                      <w:rFonts w:ascii="Arial" w:hAnsi="Arial" w:cs="Arial"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</w:rPr>
                    <w:t>alcohol</w:t>
                  </w:r>
                  <w:r w:rsidR="005F757D">
                    <w:rPr>
                      <w:rFonts w:ascii="Arial" w:hAnsi="Arial" w:cs="Arial"/>
                      <w:iCs/>
                    </w:rPr>
                    <w:t xml:space="preserve"> prep pads</w:t>
                  </w:r>
                </w:p>
                <w:p w14:paraId="5A946060" w14:textId="01F9B1FF" w:rsidR="005F757D" w:rsidRDefault="00961C0D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Methyl</w:t>
                  </w:r>
                  <w:r w:rsidR="005F757D">
                    <w:rPr>
                      <w:rFonts w:ascii="Arial" w:hAnsi="Arial" w:cs="Arial"/>
                      <w:iCs/>
                    </w:rPr>
                    <w:t xml:space="preserve"> Alcohol</w:t>
                  </w:r>
                </w:p>
                <w:p w14:paraId="13B110B5" w14:textId="0ADA9EE3" w:rsidR="009E75F2" w:rsidRDefault="009E75F2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8.25% bleach</w:t>
                  </w:r>
                </w:p>
                <w:p w14:paraId="410B1EAE" w14:textId="7820099E" w:rsidR="00751F31" w:rsidRPr="00EA6889" w:rsidRDefault="00751F31" w:rsidP="00944264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150" w:type="dxa"/>
                </w:tcPr>
                <w:p w14:paraId="62A4DDFD" w14:textId="0D346654" w:rsidR="00751F31" w:rsidRDefault="005F757D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Blower Brush</w:t>
                  </w:r>
                </w:p>
                <w:p w14:paraId="62690156" w14:textId="77777777" w:rsidR="00751F31" w:rsidRDefault="005F757D" w:rsidP="005F757D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Kimwipes</w:t>
                  </w:r>
                </w:p>
                <w:p w14:paraId="61A9AB2F" w14:textId="03099D45" w:rsidR="005F757D" w:rsidRPr="005F757D" w:rsidRDefault="005F757D" w:rsidP="005F757D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Lint roller</w:t>
                  </w:r>
                </w:p>
              </w:tc>
            </w:tr>
          </w:tbl>
          <w:p w14:paraId="0F3E10A7" w14:textId="77777777" w:rsidR="00A97DC5" w:rsidRDefault="00A97DC5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31E16AE6" w14:textId="77777777" w:rsidR="00961C0D" w:rsidRDefault="00961C0D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48EDFBE2" w14:textId="77777777" w:rsidR="00F228EE" w:rsidRDefault="00F228EE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26202A58" w14:textId="77777777" w:rsidR="00F228EE" w:rsidRDefault="00F228EE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09772DB6" w14:textId="7C676357" w:rsidR="001F2980" w:rsidRDefault="00961C0D" w:rsidP="00751F31">
            <w:pPr>
              <w:pStyle w:val="TableText"/>
              <w:autoSpaceDE/>
              <w:autoSpaceDN/>
              <w:rPr>
                <w:rFonts w:ascii="Arial" w:hAnsi="Arial" w:cs="Arial"/>
                <w:b/>
                <w:iCs/>
              </w:rPr>
            </w:pPr>
            <w:r w:rsidRPr="001F2980">
              <w:rPr>
                <w:rFonts w:ascii="Arial" w:hAnsi="Arial" w:cs="Arial"/>
                <w:b/>
                <w:iCs/>
              </w:rPr>
              <w:t>Empty</w:t>
            </w:r>
            <w:r w:rsidR="001F2980" w:rsidRPr="001F2980">
              <w:rPr>
                <w:rFonts w:ascii="Arial" w:hAnsi="Arial" w:cs="Arial"/>
                <w:b/>
                <w:iCs/>
              </w:rPr>
              <w:t xml:space="preserve"> and Clean Waste Strip Container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1F2980" w14:paraId="5C5A0DF7" w14:textId="77777777" w:rsidTr="001F2980">
              <w:tc>
                <w:tcPr>
                  <w:tcW w:w="859" w:type="dxa"/>
                </w:tcPr>
                <w:p w14:paraId="0F0CEACD" w14:textId="7BE69D46" w:rsidR="001F2980" w:rsidRDefault="001F2980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7D9871FE" w14:textId="592C89B4" w:rsidR="001F2980" w:rsidRDefault="001F2980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ACTION</w:t>
                  </w:r>
                </w:p>
              </w:tc>
            </w:tr>
            <w:tr w:rsidR="001F2980" w14:paraId="63D04502" w14:textId="77777777" w:rsidTr="001F2980">
              <w:trPr>
                <w:trHeight w:val="260"/>
              </w:trPr>
              <w:tc>
                <w:tcPr>
                  <w:tcW w:w="859" w:type="dxa"/>
                </w:tcPr>
                <w:p w14:paraId="05D69DC4" w14:textId="1CC51503" w:rsidR="001F2980" w:rsidRPr="001F2980" w:rsidRDefault="001F2980" w:rsidP="001F2980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156F244C" w14:textId="4A952EB7" w:rsidR="001F2980" w:rsidRPr="001F2980" w:rsidRDefault="001F2980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Ensure Standby Screen is displayed</w:t>
                  </w:r>
                </w:p>
              </w:tc>
            </w:tr>
            <w:tr w:rsidR="001F2980" w14:paraId="6B2DA92F" w14:textId="77777777" w:rsidTr="001F2980">
              <w:tc>
                <w:tcPr>
                  <w:tcW w:w="859" w:type="dxa"/>
                </w:tcPr>
                <w:p w14:paraId="47F44FEB" w14:textId="4FC3DE91" w:rsidR="001F2980" w:rsidRPr="001F2980" w:rsidRDefault="001F2980" w:rsidP="001F2980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02AABD52" w14:textId="3847C717" w:rsidR="001F2980" w:rsidRPr="001F2980" w:rsidRDefault="001F2980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Pull out the waste box tray located on the left side of the instrument</w:t>
                  </w:r>
                </w:p>
              </w:tc>
            </w:tr>
            <w:tr w:rsidR="001F2980" w14:paraId="56154B22" w14:textId="77777777" w:rsidTr="001F2980">
              <w:tc>
                <w:tcPr>
                  <w:tcW w:w="859" w:type="dxa"/>
                </w:tcPr>
                <w:p w14:paraId="51C06B55" w14:textId="283E4FA5" w:rsidR="001F2980" w:rsidRPr="001F2980" w:rsidRDefault="001F2980" w:rsidP="001F2980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5DE28500" w14:textId="34AD93F9" w:rsidR="001F2980" w:rsidRPr="001F2980" w:rsidRDefault="001F2980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Remove waste box from the waste box tray and discard any strips</w:t>
                  </w:r>
                </w:p>
              </w:tc>
            </w:tr>
            <w:tr w:rsidR="001F2980" w14:paraId="7EBF1130" w14:textId="77777777" w:rsidTr="001F2980">
              <w:tc>
                <w:tcPr>
                  <w:tcW w:w="859" w:type="dxa"/>
                </w:tcPr>
                <w:p w14:paraId="09F0340B" w14:textId="79824727" w:rsidR="001F2980" w:rsidRPr="001F2980" w:rsidRDefault="001F2980" w:rsidP="001F2980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5F09318F" w14:textId="12070D8C" w:rsidR="001F2980" w:rsidRPr="001F2980" w:rsidRDefault="001F2980" w:rsidP="00944264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W</w:t>
                  </w:r>
                  <w:r w:rsidR="00944264">
                    <w:rPr>
                      <w:rFonts w:ascii="Arial" w:hAnsi="Arial" w:cs="Arial"/>
                      <w:iCs/>
                    </w:rPr>
                    <w:t xml:space="preserve">ipe the inside of the box with </w:t>
                  </w:r>
                  <w:r>
                    <w:rPr>
                      <w:rFonts w:ascii="Arial" w:hAnsi="Arial" w:cs="Arial"/>
                      <w:iCs/>
                    </w:rPr>
                    <w:t>70% isopropyl alcohol pad</w:t>
                  </w:r>
                  <w:r w:rsidR="00944264">
                    <w:rPr>
                      <w:rFonts w:ascii="Arial" w:hAnsi="Arial" w:cs="Arial"/>
                      <w:iCs/>
                    </w:rPr>
                    <w:t>s or a moistened Kimwipe with isopropyl alcohol</w:t>
                  </w:r>
                </w:p>
              </w:tc>
            </w:tr>
            <w:tr w:rsidR="001F2980" w14:paraId="145B298F" w14:textId="77777777" w:rsidTr="001F2980">
              <w:tc>
                <w:tcPr>
                  <w:tcW w:w="859" w:type="dxa"/>
                </w:tcPr>
                <w:p w14:paraId="03036144" w14:textId="15F097AF" w:rsidR="001F2980" w:rsidRPr="001F2980" w:rsidRDefault="001F2980" w:rsidP="001F2980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33B726E0" w14:textId="1D3A63D6" w:rsidR="001F2980" w:rsidRPr="001F2980" w:rsidRDefault="001F2980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Rinse the box with a Kimwipe wet with water to remove any residue</w:t>
                  </w:r>
                </w:p>
              </w:tc>
            </w:tr>
            <w:tr w:rsidR="001F2980" w14:paraId="4A20D3BB" w14:textId="77777777" w:rsidTr="001F2980">
              <w:tc>
                <w:tcPr>
                  <w:tcW w:w="859" w:type="dxa"/>
                </w:tcPr>
                <w:p w14:paraId="085616B0" w14:textId="49F7D96F" w:rsidR="001F2980" w:rsidRPr="001F2980" w:rsidRDefault="001F2980" w:rsidP="001F2980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69B11934" w14:textId="6414C6DC" w:rsidR="001F2980" w:rsidRPr="001F2980" w:rsidRDefault="001F2980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Wipe inside of box with dry Kimwipe</w:t>
                  </w:r>
                </w:p>
              </w:tc>
            </w:tr>
            <w:tr w:rsidR="001F2980" w14:paraId="2B7CAA9D" w14:textId="77777777" w:rsidTr="001F2980">
              <w:tc>
                <w:tcPr>
                  <w:tcW w:w="859" w:type="dxa"/>
                </w:tcPr>
                <w:p w14:paraId="68677FBA" w14:textId="445D4E64" w:rsidR="001F2980" w:rsidRPr="001F2980" w:rsidRDefault="001F2980" w:rsidP="001F2980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659BF7C2" w14:textId="39D44F1F" w:rsidR="001F2980" w:rsidRPr="001F2980" w:rsidRDefault="001F2980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Return waste box to tray, ensuring the guides fit t</w:t>
                  </w:r>
                  <w:r w:rsidR="00944264">
                    <w:rPr>
                      <w:rFonts w:ascii="Arial" w:hAnsi="Arial" w:cs="Arial"/>
                      <w:iCs/>
                    </w:rPr>
                    <w:t>he concaves inside the tray.</w:t>
                  </w:r>
                </w:p>
              </w:tc>
            </w:tr>
            <w:tr w:rsidR="00607A78" w14:paraId="62EA1222" w14:textId="77777777" w:rsidTr="001F2980">
              <w:tc>
                <w:tcPr>
                  <w:tcW w:w="859" w:type="dxa"/>
                </w:tcPr>
                <w:p w14:paraId="66192457" w14:textId="48C67C7D" w:rsidR="00607A78" w:rsidRPr="001F2980" w:rsidRDefault="00607A78" w:rsidP="001F2980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8</w:t>
                  </w:r>
                </w:p>
              </w:tc>
              <w:tc>
                <w:tcPr>
                  <w:tcW w:w="7380" w:type="dxa"/>
                </w:tcPr>
                <w:p w14:paraId="6D940754" w14:textId="01A2B4F6" w:rsidR="00607A78" w:rsidRDefault="00607A78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Record the activity on the Maintenance Log</w:t>
                  </w:r>
                </w:p>
              </w:tc>
            </w:tr>
          </w:tbl>
          <w:p w14:paraId="6478EDC1" w14:textId="77777777" w:rsidR="001F2980" w:rsidRPr="001F2980" w:rsidRDefault="001F2980" w:rsidP="00751F31">
            <w:pPr>
              <w:pStyle w:val="TableText"/>
              <w:autoSpaceDE/>
              <w:autoSpaceDN/>
              <w:rPr>
                <w:rFonts w:ascii="Arial" w:hAnsi="Arial" w:cs="Arial"/>
                <w:b/>
                <w:iCs/>
              </w:rPr>
            </w:pPr>
          </w:p>
          <w:p w14:paraId="007597B8" w14:textId="77777777" w:rsidR="00A97DC5" w:rsidRDefault="00A97DC5" w:rsidP="001F2980">
            <w:pPr>
              <w:pStyle w:val="TableText"/>
              <w:rPr>
                <w:rFonts w:ascii="Arial" w:hAnsi="Arial" w:cs="Arial"/>
                <w:iCs/>
              </w:rPr>
            </w:pPr>
          </w:p>
          <w:p w14:paraId="3B053122" w14:textId="77777777" w:rsidR="00F228EE" w:rsidRDefault="00F228EE" w:rsidP="001F2980">
            <w:pPr>
              <w:pStyle w:val="TableText"/>
              <w:rPr>
                <w:rFonts w:ascii="Arial" w:hAnsi="Arial" w:cs="Arial"/>
                <w:iCs/>
              </w:rPr>
            </w:pPr>
          </w:p>
          <w:p w14:paraId="513AC3E9" w14:textId="77777777" w:rsidR="00F228EE" w:rsidRDefault="00F228EE" w:rsidP="001F2980">
            <w:pPr>
              <w:pStyle w:val="TableText"/>
              <w:rPr>
                <w:rFonts w:ascii="Arial" w:hAnsi="Arial" w:cs="Arial"/>
                <w:iCs/>
              </w:rPr>
            </w:pPr>
          </w:p>
          <w:p w14:paraId="3A4A25D1" w14:textId="77777777" w:rsidR="001F2980" w:rsidRPr="001F2980" w:rsidRDefault="001F2980" w:rsidP="001F2980">
            <w:pPr>
              <w:pStyle w:val="TableText"/>
              <w:rPr>
                <w:rFonts w:ascii="Arial" w:hAnsi="Arial" w:cs="Arial"/>
                <w:b/>
                <w:iCs/>
              </w:rPr>
            </w:pPr>
            <w:r w:rsidRPr="001F2980">
              <w:rPr>
                <w:rFonts w:ascii="Arial" w:hAnsi="Arial" w:cs="Arial"/>
                <w:b/>
                <w:iCs/>
              </w:rPr>
              <w:t>Discard Liquid Waste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0951D9" w14:paraId="5A89A26D" w14:textId="77777777" w:rsidTr="15B80A18">
              <w:tc>
                <w:tcPr>
                  <w:tcW w:w="859" w:type="dxa"/>
                </w:tcPr>
                <w:p w14:paraId="58FF0CAD" w14:textId="77777777" w:rsidR="000951D9" w:rsidRDefault="000951D9" w:rsidP="000951D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4B962802" w14:textId="77777777" w:rsidR="000951D9" w:rsidRDefault="000951D9" w:rsidP="000951D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ACTION</w:t>
                  </w:r>
                </w:p>
              </w:tc>
            </w:tr>
            <w:tr w:rsidR="000951D9" w14:paraId="42772BA9" w14:textId="77777777" w:rsidTr="15B80A18">
              <w:trPr>
                <w:trHeight w:val="260"/>
              </w:trPr>
              <w:tc>
                <w:tcPr>
                  <w:tcW w:w="859" w:type="dxa"/>
                </w:tcPr>
                <w:p w14:paraId="6D29174C" w14:textId="77777777" w:rsidR="000951D9" w:rsidRPr="001F2980" w:rsidRDefault="000951D9" w:rsidP="000951D9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3CAFAC7B" w14:textId="77777777" w:rsidR="000951D9" w:rsidRDefault="000951D9" w:rsidP="000951D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Ensure Standby Screen is displayed </w:t>
                  </w:r>
                </w:p>
                <w:p w14:paraId="5C6FA76F" w14:textId="00397757" w:rsidR="000951D9" w:rsidRPr="000951D9" w:rsidRDefault="000951D9" w:rsidP="000951D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951D9">
                    <w:rPr>
                      <w:rFonts w:ascii="Arial" w:hAnsi="Arial" w:cs="Arial"/>
                      <w:b/>
                      <w:iCs/>
                    </w:rPr>
                    <w:t>IMPORTANT</w:t>
                  </w:r>
                  <w:r w:rsidRPr="000951D9">
                    <w:rPr>
                      <w:rFonts w:ascii="Arial" w:hAnsi="Arial" w:cs="Arial"/>
                      <w:b/>
                      <w:i/>
                      <w:iCs/>
                    </w:rPr>
                    <w:t xml:space="preserve">: </w:t>
                  </w:r>
                  <w:r w:rsidRPr="000951D9">
                    <w:rPr>
                      <w:rFonts w:ascii="Arial" w:hAnsi="Arial" w:cs="Arial"/>
                      <w:i/>
                      <w:iCs/>
                    </w:rPr>
                    <w:t xml:space="preserve">do not try to discard liquid waste while the instrument is working. Uncapping the drain bottle in </w:t>
                  </w:r>
                  <w:r w:rsidR="00961C0D" w:rsidRPr="000951D9">
                    <w:rPr>
                      <w:rFonts w:ascii="Arial" w:hAnsi="Arial" w:cs="Arial"/>
                      <w:i/>
                      <w:iCs/>
                    </w:rPr>
                    <w:t>operation</w:t>
                  </w:r>
                  <w:r w:rsidRPr="000951D9">
                    <w:rPr>
                      <w:rFonts w:ascii="Arial" w:hAnsi="Arial" w:cs="Arial"/>
                      <w:i/>
                      <w:iCs/>
                    </w:rPr>
                    <w:t xml:space="preserve"> may </w:t>
                  </w:r>
                  <w:r w:rsidR="0059542A">
                    <w:rPr>
                      <w:rFonts w:ascii="Arial" w:hAnsi="Arial" w:cs="Arial"/>
                      <w:i/>
                      <w:iCs/>
                    </w:rPr>
                    <w:t>s</w:t>
                  </w:r>
                  <w:r w:rsidRPr="000951D9">
                    <w:rPr>
                      <w:rFonts w:ascii="Arial" w:hAnsi="Arial" w:cs="Arial"/>
                      <w:i/>
                      <w:iCs/>
                    </w:rPr>
                    <w:t>plash the liquid form the container, causing exposure.</w:t>
                  </w:r>
                </w:p>
              </w:tc>
            </w:tr>
            <w:tr w:rsidR="000951D9" w14:paraId="3E9A9BA9" w14:textId="77777777" w:rsidTr="15B80A18">
              <w:tc>
                <w:tcPr>
                  <w:tcW w:w="859" w:type="dxa"/>
                </w:tcPr>
                <w:p w14:paraId="70D2C02B" w14:textId="77777777" w:rsidR="000951D9" w:rsidRPr="001F2980" w:rsidRDefault="000951D9" w:rsidP="000951D9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6023204A" w14:textId="20EC2CB5" w:rsidR="000951D9" w:rsidRPr="001F2980" w:rsidRDefault="000951D9" w:rsidP="000951D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Uncap the drain bottle</w:t>
                  </w:r>
                  <w:r w:rsidR="00944264">
                    <w:rPr>
                      <w:rFonts w:ascii="Arial" w:hAnsi="Arial" w:cs="Arial"/>
                      <w:iCs/>
                    </w:rPr>
                    <w:t xml:space="preserve"> for the instrument</w:t>
                  </w:r>
                </w:p>
              </w:tc>
            </w:tr>
            <w:tr w:rsidR="000951D9" w14:paraId="264354D2" w14:textId="77777777" w:rsidTr="15B80A18">
              <w:tc>
                <w:tcPr>
                  <w:tcW w:w="859" w:type="dxa"/>
                </w:tcPr>
                <w:p w14:paraId="4C5287FF" w14:textId="77777777" w:rsidR="000951D9" w:rsidRPr="001F2980" w:rsidRDefault="000951D9" w:rsidP="000951D9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1538272B" w14:textId="6FDD4D28" w:rsidR="000951D9" w:rsidRPr="001F2980" w:rsidRDefault="000951D9" w:rsidP="000951D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Discard waste into dirty sink and run </w:t>
                  </w:r>
                  <w:r w:rsidR="00944264">
                    <w:rPr>
                      <w:rFonts w:ascii="Arial" w:hAnsi="Arial" w:cs="Arial"/>
                      <w:iCs/>
                    </w:rPr>
                    <w:t xml:space="preserve">plenty of </w:t>
                  </w:r>
                  <w:r>
                    <w:rPr>
                      <w:rFonts w:ascii="Arial" w:hAnsi="Arial" w:cs="Arial"/>
                      <w:iCs/>
                    </w:rPr>
                    <w:t xml:space="preserve">water down </w:t>
                  </w:r>
                  <w:r w:rsidR="00944264">
                    <w:rPr>
                      <w:rFonts w:ascii="Arial" w:hAnsi="Arial" w:cs="Arial"/>
                      <w:iCs/>
                    </w:rPr>
                    <w:t xml:space="preserve">the </w:t>
                  </w:r>
                  <w:r>
                    <w:rPr>
                      <w:rFonts w:ascii="Arial" w:hAnsi="Arial" w:cs="Arial"/>
                      <w:iCs/>
                    </w:rPr>
                    <w:t>sink to rinse</w:t>
                  </w:r>
                </w:p>
              </w:tc>
            </w:tr>
            <w:tr w:rsidR="000951D9" w14:paraId="2C7410DE" w14:textId="77777777" w:rsidTr="15B80A18">
              <w:tc>
                <w:tcPr>
                  <w:tcW w:w="859" w:type="dxa"/>
                </w:tcPr>
                <w:p w14:paraId="0019B89C" w14:textId="77777777" w:rsidR="000951D9" w:rsidRPr="001F2980" w:rsidRDefault="000951D9" w:rsidP="000951D9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75CBF49D" w14:textId="6C55195B" w:rsidR="000951D9" w:rsidRPr="001F2980" w:rsidRDefault="000951D9" w:rsidP="000951D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Pour approximately 10 mL of Methanol in</w:t>
                  </w:r>
                  <w:r w:rsidR="00944264">
                    <w:rPr>
                      <w:rFonts w:ascii="Arial" w:hAnsi="Arial" w:cs="Arial"/>
                      <w:iCs/>
                    </w:rPr>
                    <w:t>to waste bottle and swirl</w:t>
                  </w:r>
                  <w:r>
                    <w:rPr>
                      <w:rFonts w:ascii="Arial" w:hAnsi="Arial" w:cs="Arial"/>
                      <w:iCs/>
                    </w:rPr>
                    <w:t xml:space="preserve"> to clean</w:t>
                  </w:r>
                </w:p>
              </w:tc>
            </w:tr>
            <w:tr w:rsidR="000951D9" w14:paraId="40E82669" w14:textId="77777777" w:rsidTr="15B80A18">
              <w:tc>
                <w:tcPr>
                  <w:tcW w:w="859" w:type="dxa"/>
                </w:tcPr>
                <w:p w14:paraId="7BB7D010" w14:textId="77777777" w:rsidR="000951D9" w:rsidRPr="001F2980" w:rsidRDefault="000951D9" w:rsidP="000951D9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55B5F796" w14:textId="52C95BF7" w:rsidR="000951D9" w:rsidRPr="001F2980" w:rsidRDefault="000951D9" w:rsidP="000951D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Rinse the bottle with water to remove alcohol and waste residue</w:t>
                  </w:r>
                </w:p>
              </w:tc>
            </w:tr>
            <w:tr w:rsidR="000951D9" w14:paraId="7D8F6EB5" w14:textId="77777777" w:rsidTr="15B80A18">
              <w:tc>
                <w:tcPr>
                  <w:tcW w:w="859" w:type="dxa"/>
                </w:tcPr>
                <w:p w14:paraId="251659B8" w14:textId="77777777" w:rsidR="000951D9" w:rsidRPr="001F2980" w:rsidRDefault="000951D9" w:rsidP="000951D9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 w:rsidRPr="001F2980">
                    <w:rPr>
                      <w:rFonts w:ascii="Arial" w:hAnsi="Arial" w:cs="Arial"/>
                      <w:b/>
                      <w:iCs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657CBDEF" w14:textId="2FD2E8C2" w:rsidR="000951D9" w:rsidRPr="001F2980" w:rsidRDefault="000951D9" w:rsidP="15B80A1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 w:rsidRPr="15B80A18">
                    <w:rPr>
                      <w:rFonts w:ascii="Arial" w:hAnsi="Arial" w:cs="Arial"/>
                    </w:rPr>
                    <w:t>Replace the cap</w:t>
                  </w:r>
                  <w:r w:rsidR="3A30210D" w:rsidRPr="15B80A18">
                    <w:rPr>
                      <w:rFonts w:ascii="Arial" w:hAnsi="Arial" w:cs="Arial"/>
                    </w:rPr>
                    <w:t xml:space="preserve"> </w:t>
                  </w:r>
                  <w:r w:rsidRPr="15B80A18">
                    <w:rPr>
                      <w:rFonts w:ascii="Arial" w:hAnsi="Arial" w:cs="Arial"/>
                    </w:rPr>
                    <w:t>and return the bottle to position.</w:t>
                  </w:r>
                </w:p>
              </w:tc>
            </w:tr>
            <w:tr w:rsidR="00607A78" w14:paraId="71FA42EB" w14:textId="77777777" w:rsidTr="15B80A18">
              <w:tc>
                <w:tcPr>
                  <w:tcW w:w="859" w:type="dxa"/>
                </w:tcPr>
                <w:p w14:paraId="377AD2A5" w14:textId="28E61F4B" w:rsidR="00607A78" w:rsidRPr="001F2980" w:rsidRDefault="00607A78" w:rsidP="000951D9">
                  <w:pPr>
                    <w:pStyle w:val="TableText"/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7DEFC234" w14:textId="1F4B45B5" w:rsidR="00607A78" w:rsidRPr="15B80A18" w:rsidRDefault="00607A78" w:rsidP="15B80A18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Record the activity on the Maintenance Log</w:t>
                  </w:r>
                </w:p>
              </w:tc>
            </w:tr>
          </w:tbl>
          <w:p w14:paraId="76F6BD4C" w14:textId="77777777" w:rsidR="001F2980" w:rsidRDefault="001F2980" w:rsidP="001F2980">
            <w:pPr>
              <w:pStyle w:val="TableText"/>
              <w:rPr>
                <w:rFonts w:ascii="Arial" w:hAnsi="Arial"/>
              </w:rPr>
            </w:pPr>
          </w:p>
          <w:p w14:paraId="6BBF5660" w14:textId="1929B831" w:rsidR="00961C0D" w:rsidRDefault="00961C0D" w:rsidP="001F2980">
            <w:pPr>
              <w:pStyle w:val="TableText"/>
              <w:rPr>
                <w:rFonts w:ascii="Arial" w:hAnsi="Arial"/>
              </w:rPr>
            </w:pPr>
          </w:p>
          <w:p w14:paraId="058ED4FB" w14:textId="77777777" w:rsidR="00F228EE" w:rsidRDefault="00F228EE" w:rsidP="001F2980">
            <w:pPr>
              <w:pStyle w:val="TableText"/>
              <w:rPr>
                <w:rFonts w:ascii="Arial" w:hAnsi="Arial"/>
              </w:rPr>
            </w:pPr>
          </w:p>
          <w:p w14:paraId="688928FC" w14:textId="72C8FE33" w:rsidR="000951D9" w:rsidRPr="000951D9" w:rsidRDefault="000951D9" w:rsidP="00F228EE">
            <w:pPr>
              <w:pStyle w:val="TableText"/>
              <w:rPr>
                <w:rFonts w:ascii="Arial" w:hAnsi="Arial"/>
                <w:b/>
              </w:rPr>
            </w:pPr>
          </w:p>
        </w:tc>
      </w:tr>
      <w:tr w:rsidR="008B7B9E" w14:paraId="108CCB99" w14:textId="77777777" w:rsidTr="15B80A18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0A4E5B" w14:textId="77777777" w:rsidR="009747C7" w:rsidRDefault="009747C7" w:rsidP="001F2980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4C06EB9" w14:textId="77777777" w:rsidR="00F228EE" w:rsidRDefault="00F228EE" w:rsidP="00F228E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Three Day Maintenance</w:t>
            </w:r>
          </w:p>
          <w:p w14:paraId="39170761" w14:textId="65645AE3" w:rsidR="001F2980" w:rsidRDefault="00F228EE" w:rsidP="00F228E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M-W-F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16CDB5E" w14:textId="77777777" w:rsidR="009747C7" w:rsidRDefault="009747C7" w:rsidP="00751F31">
            <w:pPr>
              <w:pStyle w:val="TableText"/>
              <w:rPr>
                <w:rFonts w:ascii="Arial" w:hAnsi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F228EE" w14:paraId="441F3EAF" w14:textId="77777777" w:rsidTr="00A700FF">
              <w:tc>
                <w:tcPr>
                  <w:tcW w:w="859" w:type="dxa"/>
                </w:tcPr>
                <w:p w14:paraId="0813FFB6" w14:textId="77777777" w:rsidR="00F228EE" w:rsidRDefault="00F228EE" w:rsidP="00F228EE">
                  <w:pPr>
                    <w:pStyle w:val="TableTex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0245A032" w14:textId="77777777" w:rsidR="00F228EE" w:rsidRDefault="00F228EE" w:rsidP="00F228EE">
                  <w:pPr>
                    <w:pStyle w:val="TableTex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ACTION</w:t>
                  </w:r>
                </w:p>
              </w:tc>
            </w:tr>
            <w:tr w:rsidR="00F228EE" w14:paraId="5DC528E0" w14:textId="77777777" w:rsidTr="00A700FF">
              <w:tc>
                <w:tcPr>
                  <w:tcW w:w="859" w:type="dxa"/>
                </w:tcPr>
                <w:p w14:paraId="7DB492F8" w14:textId="77777777" w:rsidR="00F228EE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13772B4F" w14:textId="2E59CA10" w:rsidR="00F228EE" w:rsidRDefault="002661D0" w:rsidP="002661D0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On </w:t>
                  </w:r>
                  <w:r>
                    <w:rPr>
                      <w:rFonts w:ascii="Arial" w:hAnsi="Arial"/>
                      <w:b/>
                    </w:rPr>
                    <w:t>MONDAYS</w:t>
                  </w:r>
                  <w:r>
                    <w:rPr>
                      <w:rFonts w:ascii="Arial" w:hAnsi="Arial"/>
                    </w:rPr>
                    <w:t xml:space="preserve">, perform the weekly </w:t>
                  </w:r>
                  <w:r w:rsidRPr="002661D0">
                    <w:rPr>
                      <w:rFonts w:ascii="Arial" w:hAnsi="Arial"/>
                      <w:u w:val="single"/>
                    </w:rPr>
                    <w:t>Washing the Inside Transport Tray</w:t>
                  </w:r>
                  <w:r>
                    <w:rPr>
                      <w:rFonts w:ascii="Arial" w:hAnsi="Arial"/>
                    </w:rPr>
                    <w:t xml:space="preserve"> prior to the other 3-day maintenance. </w:t>
                  </w:r>
                  <w:r w:rsidR="00F228EE">
                    <w:rPr>
                      <w:rFonts w:ascii="Arial" w:hAnsi="Arial"/>
                    </w:rPr>
                    <w:t xml:space="preserve">Ensure Standby screen is displayed, then </w:t>
                  </w:r>
                  <w:r w:rsidR="00F228EE" w:rsidRPr="00180210">
                    <w:rPr>
                      <w:rFonts w:ascii="Arial" w:hAnsi="Arial"/>
                      <w:b/>
                    </w:rPr>
                    <w:t>POWER DOWN</w:t>
                  </w:r>
                  <w:r w:rsidR="00F228EE">
                    <w:rPr>
                      <w:rFonts w:ascii="Arial" w:hAnsi="Arial"/>
                    </w:rPr>
                    <w:t xml:space="preserve"> the instrument.</w:t>
                  </w:r>
                </w:p>
              </w:tc>
            </w:tr>
            <w:tr w:rsidR="00F228EE" w14:paraId="3217F0BE" w14:textId="77777777" w:rsidTr="00A700FF">
              <w:tc>
                <w:tcPr>
                  <w:tcW w:w="859" w:type="dxa"/>
                </w:tcPr>
                <w:p w14:paraId="6FBDF589" w14:textId="77777777" w:rsidR="00F228EE" w:rsidRPr="000951D9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658172A4" w14:textId="77777777" w:rsidR="00F228EE" w:rsidRPr="000951D9" w:rsidRDefault="00F228EE" w:rsidP="00F228EE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Turn the lever lock, and open the left bin on the right side of the instrument. Remove any test strips with a Kimwipe and place them carefully aside.</w:t>
                  </w:r>
                </w:p>
              </w:tc>
            </w:tr>
            <w:tr w:rsidR="00F228EE" w14:paraId="5CE2ED39" w14:textId="77777777" w:rsidTr="00A700FF">
              <w:tc>
                <w:tcPr>
                  <w:tcW w:w="859" w:type="dxa"/>
                </w:tcPr>
                <w:p w14:paraId="5B7B89D4" w14:textId="77777777" w:rsidR="00F228EE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2D637DEE" w14:textId="77777777" w:rsidR="00F228EE" w:rsidRDefault="00F228EE" w:rsidP="00F228EE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Open the front cover, the top cover, and then the right side cover</w:t>
                  </w:r>
                </w:p>
              </w:tc>
            </w:tr>
            <w:tr w:rsidR="00F228EE" w14:paraId="1F2AB5E7" w14:textId="77777777" w:rsidTr="002661D0">
              <w:trPr>
                <w:trHeight w:val="458"/>
              </w:trPr>
              <w:tc>
                <w:tcPr>
                  <w:tcW w:w="859" w:type="dxa"/>
                </w:tcPr>
                <w:p w14:paraId="08B394C7" w14:textId="77777777" w:rsidR="00F228EE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6C5F4D70" w14:textId="77777777" w:rsidR="00F228EE" w:rsidRDefault="00F228EE" w:rsidP="00F228EE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Gently tilt back (to the right) the feeder unit and loosen the screw on the underside. Slide the back stopper tray to the right and remove.</w:t>
                  </w:r>
                </w:p>
              </w:tc>
            </w:tr>
            <w:tr w:rsidR="00F228EE" w14:paraId="36FD6E81" w14:textId="77777777" w:rsidTr="00A700FF">
              <w:tc>
                <w:tcPr>
                  <w:tcW w:w="859" w:type="dxa"/>
                </w:tcPr>
                <w:p w14:paraId="44912E44" w14:textId="77777777" w:rsidR="00F228EE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0077E4C5" w14:textId="129001E2" w:rsidR="00F228EE" w:rsidRDefault="00F228EE" w:rsidP="00F228EE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Cleaning the Instrument and the </w:t>
                  </w:r>
                  <w:r w:rsidRPr="000951D9">
                    <w:rPr>
                      <w:rFonts w:ascii="Arial" w:hAnsi="Arial"/>
                      <w:b/>
                    </w:rPr>
                    <w:t>Introduction Tray</w:t>
                  </w:r>
                </w:p>
                <w:p w14:paraId="68E88521" w14:textId="5D29ED46" w:rsidR="00F228EE" w:rsidRDefault="00F228EE" w:rsidP="00F228EE">
                  <w:pPr>
                    <w:pStyle w:val="TableText"/>
                    <w:numPr>
                      <w:ilvl w:val="0"/>
                      <w:numId w:val="28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Pull up and remove the black tray </w:t>
                  </w:r>
                  <w:r w:rsidR="009747C7">
                    <w:rPr>
                      <w:rFonts w:ascii="Arial" w:hAnsi="Arial"/>
                    </w:rPr>
                    <w:t>located on the floor of the unit</w:t>
                  </w:r>
                </w:p>
                <w:p w14:paraId="37B3FC78" w14:textId="77777777" w:rsidR="009747C7" w:rsidRDefault="009747C7" w:rsidP="00F228EE">
                  <w:pPr>
                    <w:pStyle w:val="TableText"/>
                    <w:numPr>
                      <w:ilvl w:val="0"/>
                      <w:numId w:val="28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Sterilize with alcohol, and then rinse well with water. Dry completely with Kimwipes</w:t>
                  </w:r>
                </w:p>
                <w:p w14:paraId="10A8CE42" w14:textId="0EE9517A" w:rsidR="009747C7" w:rsidRDefault="009747C7" w:rsidP="00F228EE">
                  <w:pPr>
                    <w:pStyle w:val="TableText"/>
                    <w:numPr>
                      <w:ilvl w:val="0"/>
                      <w:numId w:val="28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Return the tray to the instrument and slide forward until you feel it engage</w:t>
                  </w:r>
                </w:p>
              </w:tc>
            </w:tr>
            <w:tr w:rsidR="00F228EE" w14:paraId="3B6B61B5" w14:textId="77777777" w:rsidTr="00A700FF">
              <w:tc>
                <w:tcPr>
                  <w:tcW w:w="859" w:type="dxa"/>
                </w:tcPr>
                <w:p w14:paraId="33850B01" w14:textId="3B483BC6" w:rsidR="00F228EE" w:rsidRPr="000951D9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3A57E191" w14:textId="77777777" w:rsidR="00F228EE" w:rsidRDefault="009747C7" w:rsidP="00F228EE">
                  <w:pPr>
                    <w:pStyle w:val="TableTex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Clean the Strip Feeders</w:t>
                  </w:r>
                </w:p>
                <w:p w14:paraId="1203EB6D" w14:textId="0DF33BE4" w:rsidR="009747C7" w:rsidRPr="000951D9" w:rsidRDefault="009747C7" w:rsidP="009747C7">
                  <w:pPr>
                    <w:pStyle w:val="TableText"/>
                    <w:numPr>
                      <w:ilvl w:val="0"/>
                      <w:numId w:val="2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With the power brush supplied in the maintenance kit blow out and clean the feeder area. Roll the feeder wheel and clean again repeating as necessary.</w:t>
                  </w:r>
                </w:p>
              </w:tc>
            </w:tr>
            <w:tr w:rsidR="00F228EE" w14:paraId="7BE77ABC" w14:textId="77777777" w:rsidTr="00A700FF">
              <w:tc>
                <w:tcPr>
                  <w:tcW w:w="859" w:type="dxa"/>
                </w:tcPr>
                <w:p w14:paraId="21901D92" w14:textId="77777777" w:rsidR="00F228EE" w:rsidRPr="000951D9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00A6B886" w14:textId="77777777" w:rsidR="00F228EE" w:rsidRDefault="009747C7" w:rsidP="00F228EE">
                  <w:pPr>
                    <w:pStyle w:val="TableText"/>
                    <w:rPr>
                      <w:rFonts w:ascii="Arial" w:hAnsi="Arial" w:cs="Arial"/>
                      <w:b/>
                      <w:iCs/>
                      <w:lang w:val="fr-FR"/>
                    </w:rPr>
                  </w:pPr>
                  <w:r w:rsidRPr="00F0536F">
                    <w:rPr>
                      <w:rFonts w:ascii="Arial" w:hAnsi="Arial" w:cs="Arial"/>
                      <w:b/>
                      <w:iCs/>
                      <w:lang w:val="fr-FR"/>
                    </w:rPr>
                    <w:t>Clean Test Strip Stopper</w:t>
                  </w:r>
                </w:p>
                <w:p w14:paraId="05470F67" w14:textId="0C75C612" w:rsidR="009747C7" w:rsidRPr="009747C7" w:rsidRDefault="009747C7" w:rsidP="00956EA8">
                  <w:pPr>
                    <w:pStyle w:val="TableText"/>
                    <w:numPr>
                      <w:ilvl w:val="0"/>
                      <w:numId w:val="2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Slide the black stopper tray to the right and remove.</w:t>
                  </w:r>
                </w:p>
                <w:p w14:paraId="1D3C67E0" w14:textId="77777777" w:rsidR="009747C7" w:rsidRPr="009747C7" w:rsidRDefault="009747C7" w:rsidP="00956EA8">
                  <w:pPr>
                    <w:pStyle w:val="TableText"/>
                    <w:numPr>
                      <w:ilvl w:val="0"/>
                      <w:numId w:val="2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  <w:iCs/>
                      <w:lang w:val="fr-FR"/>
                    </w:rPr>
                    <w:t>Blow out and clean the stopper tray using the blower brush.</w:t>
                  </w:r>
                </w:p>
                <w:p w14:paraId="30CB2216" w14:textId="036172C0" w:rsidR="009747C7" w:rsidRPr="00C83285" w:rsidRDefault="009747C7" w:rsidP="00956EA8">
                  <w:pPr>
                    <w:pStyle w:val="TableText"/>
                    <w:numPr>
                      <w:ilvl w:val="0"/>
                      <w:numId w:val="2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Slide the stopper tray back into place and tighten the screw.</w:t>
                  </w:r>
                </w:p>
              </w:tc>
            </w:tr>
            <w:tr w:rsidR="00F228EE" w14:paraId="15E094CB" w14:textId="77777777" w:rsidTr="00A700FF">
              <w:trPr>
                <w:trHeight w:val="70"/>
              </w:trPr>
              <w:tc>
                <w:tcPr>
                  <w:tcW w:w="859" w:type="dxa"/>
                </w:tcPr>
                <w:p w14:paraId="7A5C68D7" w14:textId="77777777" w:rsidR="00F228EE" w:rsidRPr="000951D9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8</w:t>
                  </w:r>
                </w:p>
              </w:tc>
              <w:tc>
                <w:tcPr>
                  <w:tcW w:w="7380" w:type="dxa"/>
                </w:tcPr>
                <w:p w14:paraId="462F0BB2" w14:textId="77777777" w:rsidR="00F228EE" w:rsidRPr="00C83285" w:rsidRDefault="00F228EE" w:rsidP="00F228EE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Close the feeder unit, the right side cover, top cover, and front cover.</w:t>
                  </w:r>
                </w:p>
              </w:tc>
            </w:tr>
            <w:tr w:rsidR="00F228EE" w14:paraId="61FF887B" w14:textId="77777777" w:rsidTr="00A700FF">
              <w:trPr>
                <w:trHeight w:val="70"/>
              </w:trPr>
              <w:tc>
                <w:tcPr>
                  <w:tcW w:w="859" w:type="dxa"/>
                </w:tcPr>
                <w:p w14:paraId="63B8DD27" w14:textId="77777777" w:rsidR="00F228EE" w:rsidRDefault="00F228EE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9</w:t>
                  </w:r>
                </w:p>
              </w:tc>
              <w:tc>
                <w:tcPr>
                  <w:tcW w:w="7380" w:type="dxa"/>
                </w:tcPr>
                <w:p w14:paraId="4608FDDB" w14:textId="77777777" w:rsidR="00F228EE" w:rsidRDefault="00F228EE" w:rsidP="00F228EE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Power </w:t>
                  </w:r>
                  <w:r w:rsidRPr="009747C7">
                    <w:rPr>
                      <w:rFonts w:ascii="Arial" w:hAnsi="Arial"/>
                      <w:b/>
                    </w:rPr>
                    <w:t>ON</w:t>
                  </w:r>
                  <w:r>
                    <w:rPr>
                      <w:rFonts w:ascii="Arial" w:hAnsi="Arial"/>
                    </w:rPr>
                    <w:t xml:space="preserve"> the instrument.</w:t>
                  </w:r>
                </w:p>
              </w:tc>
            </w:tr>
            <w:tr w:rsidR="00607A78" w14:paraId="1078EF23" w14:textId="77777777" w:rsidTr="00A700FF">
              <w:trPr>
                <w:trHeight w:val="70"/>
              </w:trPr>
              <w:tc>
                <w:tcPr>
                  <w:tcW w:w="859" w:type="dxa"/>
                </w:tcPr>
                <w:p w14:paraId="57A4A242" w14:textId="0A7ADAD9" w:rsidR="00607A78" w:rsidRDefault="00607A78" w:rsidP="00F228EE">
                  <w:pPr>
                    <w:pStyle w:val="TableText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10</w:t>
                  </w:r>
                </w:p>
              </w:tc>
              <w:tc>
                <w:tcPr>
                  <w:tcW w:w="7380" w:type="dxa"/>
                </w:tcPr>
                <w:p w14:paraId="61F1B350" w14:textId="262A7519" w:rsidR="00607A78" w:rsidRDefault="00607A78" w:rsidP="00F228EE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Record the activity on the Maintenance Log</w:t>
                  </w:r>
                </w:p>
              </w:tc>
            </w:tr>
          </w:tbl>
          <w:p w14:paraId="7CD842C4" w14:textId="77777777" w:rsidR="00F228EE" w:rsidRDefault="00F228EE" w:rsidP="00751F31">
            <w:pPr>
              <w:pStyle w:val="TableText"/>
              <w:rPr>
                <w:rFonts w:ascii="Arial" w:hAnsi="Arial"/>
                <w:b/>
              </w:rPr>
            </w:pPr>
          </w:p>
          <w:p w14:paraId="4382EB61" w14:textId="058EC704" w:rsidR="00182572" w:rsidRPr="00F0536F" w:rsidRDefault="00182572" w:rsidP="00751F31">
            <w:pPr>
              <w:pStyle w:val="TableText"/>
              <w:rPr>
                <w:rFonts w:ascii="Arial" w:hAnsi="Arial"/>
                <w:b/>
              </w:rPr>
            </w:pPr>
          </w:p>
        </w:tc>
      </w:tr>
      <w:tr w:rsidR="005062F1" w:rsidRPr="009247BD" w14:paraId="16ED1C86" w14:textId="77777777" w:rsidTr="00426BE1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9732A0" w14:textId="77777777" w:rsidR="00F0536F" w:rsidRDefault="00F0536F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DF155A" w14:textId="3175346C" w:rsidR="00EF007D" w:rsidRDefault="001F2980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Weekly Maintenance</w:t>
            </w:r>
          </w:p>
          <w:p w14:paraId="7868D910" w14:textId="13FA4710" w:rsidR="001F2980" w:rsidRDefault="001F2980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(Monday)</w:t>
            </w:r>
          </w:p>
          <w:p w14:paraId="254301BA" w14:textId="77777777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A602DB" w14:textId="77777777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ED1C82" w14:textId="4DDFEA89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0A01373" w14:textId="77777777" w:rsidR="003D420C" w:rsidRDefault="003D420C" w:rsidP="009954EF">
            <w:pPr>
              <w:jc w:val="left"/>
              <w:rPr>
                <w:rFonts w:ascii="Arial" w:hAnsi="Arial" w:cs="Arial"/>
                <w:iCs/>
                <w:sz w:val="20"/>
                <w:lang w:val="fr-FR"/>
              </w:rPr>
            </w:pPr>
          </w:p>
          <w:p w14:paraId="64EEC6C3" w14:textId="431CB162" w:rsidR="00BF5B64" w:rsidRDefault="0059542A" w:rsidP="00C34EB9">
            <w:pPr>
              <w:jc w:val="left"/>
              <w:rPr>
                <w:rFonts w:ascii="Arial" w:hAnsi="Arial" w:cs="Arial"/>
                <w:b/>
                <w:iCs/>
                <w:sz w:val="20"/>
                <w:lang w:val="fr-FR"/>
              </w:rPr>
            </w:pPr>
            <w:r>
              <w:rPr>
                <w:rFonts w:ascii="Arial" w:hAnsi="Arial" w:cs="Arial"/>
                <w:b/>
                <w:iCs/>
                <w:sz w:val="20"/>
                <w:lang w:val="fr-FR"/>
              </w:rPr>
              <w:t>Washing the Inside T</w:t>
            </w:r>
            <w:r w:rsidR="00C34EB9" w:rsidRPr="00C34EB9">
              <w:rPr>
                <w:rFonts w:ascii="Arial" w:hAnsi="Arial" w:cs="Arial"/>
                <w:b/>
                <w:iCs/>
                <w:sz w:val="20"/>
                <w:lang w:val="fr-FR"/>
              </w:rPr>
              <w:t>ransport Tray</w:t>
            </w:r>
            <w:r w:rsidR="00F36B89">
              <w:rPr>
                <w:rFonts w:ascii="Arial" w:hAnsi="Arial" w:cs="Arial"/>
                <w:b/>
                <w:iCs/>
                <w:sz w:val="20"/>
                <w:lang w:val="fr-FR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C34EB9" w:rsidRPr="00F0536F" w14:paraId="7F388594" w14:textId="77777777" w:rsidTr="00862176">
              <w:tc>
                <w:tcPr>
                  <w:tcW w:w="859" w:type="dxa"/>
                </w:tcPr>
                <w:p w14:paraId="374C1C07" w14:textId="77777777" w:rsidR="00C34EB9" w:rsidRPr="00F0536F" w:rsidRDefault="00C34EB9" w:rsidP="00C34EB9">
                  <w:pPr>
                    <w:jc w:val="left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 w:rsidRPr="00F0536F"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7DDC15AD" w14:textId="77777777" w:rsidR="00C34EB9" w:rsidRPr="00F0536F" w:rsidRDefault="00C34EB9" w:rsidP="00C34EB9">
                  <w:pPr>
                    <w:jc w:val="left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 w:rsidRPr="00F0536F"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ACTION</w:t>
                  </w:r>
                </w:p>
              </w:tc>
            </w:tr>
            <w:tr w:rsidR="00703BDF" w14:paraId="6D62DC9F" w14:textId="77777777" w:rsidTr="00862176">
              <w:tc>
                <w:tcPr>
                  <w:tcW w:w="859" w:type="dxa"/>
                </w:tcPr>
                <w:p w14:paraId="7CAD71D7" w14:textId="65FB9FC8" w:rsidR="00703BDF" w:rsidRDefault="00703BDF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4B413A3E" w14:textId="77777777" w:rsidR="00703BDF" w:rsidRDefault="00703BDF" w:rsidP="00703BDF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From the Standby screen :</w:t>
                  </w:r>
                </w:p>
                <w:p w14:paraId="71F946D5" w14:textId="77777777" w:rsidR="00703BDF" w:rsidRDefault="00703BDF" w:rsidP="00703BDF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s</w:t>
                  </w: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elect the MENU button</w:t>
                  </w:r>
                </w:p>
                <w:p w14:paraId="62C291A3" w14:textId="77777777" w:rsidR="00703BDF" w:rsidRDefault="00703BDF" w:rsidP="00703BDF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select 5 - Maintenance </w:t>
                  </w:r>
                </w:p>
                <w:p w14:paraId="24F530EE" w14:textId="57BB2DC4" w:rsidR="00703BDF" w:rsidRPr="00703BDF" w:rsidRDefault="00703BDF" w:rsidP="00703BDF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select 2 – cleaning wash bath and tray</w:t>
                  </w:r>
                </w:p>
              </w:tc>
            </w:tr>
            <w:tr w:rsidR="00C34EB9" w14:paraId="1BDBE32E" w14:textId="77777777" w:rsidTr="00862176">
              <w:tc>
                <w:tcPr>
                  <w:tcW w:w="859" w:type="dxa"/>
                </w:tcPr>
                <w:p w14:paraId="71E7686A" w14:textId="51A6C2F0" w:rsidR="00C34EB9" w:rsidRPr="00F0536F" w:rsidRDefault="00703BDF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559DA550" w14:textId="40CBDA1D" w:rsidR="00C34EB9" w:rsidRDefault="00703BDF" w:rsidP="00703BDF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The instrument will tell you it is preparing, and then ask to be powered OFF</w:t>
                  </w:r>
                </w:p>
              </w:tc>
            </w:tr>
            <w:tr w:rsidR="00703BDF" w14:paraId="5ED07B9E" w14:textId="77777777" w:rsidTr="00862176">
              <w:tc>
                <w:tcPr>
                  <w:tcW w:w="859" w:type="dxa"/>
                </w:tcPr>
                <w:p w14:paraId="17CB4C89" w14:textId="1857B819" w:rsidR="00703BDF" w:rsidRDefault="00703BDF" w:rsidP="00703BDF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6D43D85E" w14:textId="6CCC11A1" w:rsidR="00703BDF" w:rsidRPr="00703BDF" w:rsidRDefault="00703BDF" w:rsidP="00703BDF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/>
                      <w:sz w:val="20"/>
                    </w:rPr>
                    <w:t>Turn the lever lock, and open the left bin on the right side of the instrument. Remove any test strips with a Kimwipe and place them carefully aside.</w:t>
                  </w:r>
                </w:p>
              </w:tc>
            </w:tr>
            <w:tr w:rsidR="00703BDF" w14:paraId="24BEAB54" w14:textId="77777777" w:rsidTr="00862176">
              <w:tc>
                <w:tcPr>
                  <w:tcW w:w="859" w:type="dxa"/>
                </w:tcPr>
                <w:p w14:paraId="6458BA20" w14:textId="783E6873" w:rsidR="00703BDF" w:rsidRDefault="00703BDF" w:rsidP="00703BDF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3AE95716" w14:textId="6BCD3E67" w:rsidR="00703BDF" w:rsidRPr="00703BDF" w:rsidRDefault="00703BDF" w:rsidP="00703BDF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/>
                      <w:sz w:val="20"/>
                    </w:rPr>
                    <w:t>Open the front cover, the top cover, and then the right side cover</w:t>
                  </w:r>
                </w:p>
              </w:tc>
            </w:tr>
            <w:tr w:rsidR="00703BDF" w14:paraId="72B4C3EA" w14:textId="77777777" w:rsidTr="00862176">
              <w:tc>
                <w:tcPr>
                  <w:tcW w:w="859" w:type="dxa"/>
                </w:tcPr>
                <w:p w14:paraId="4D8E7D91" w14:textId="0D3A0E06" w:rsidR="00703BDF" w:rsidRDefault="00703BDF" w:rsidP="00703BDF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6E73FCC3" w14:textId="3BDFEB6E" w:rsidR="00703BDF" w:rsidRPr="00703BDF" w:rsidRDefault="00703BDF" w:rsidP="00703BDF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/>
                      <w:sz w:val="20"/>
                    </w:rPr>
                    <w:t>Gently tilt back (to the right) the feeder unit and loosen the screw on the underside. Slide the back stopper tray to the right and remove.</w:t>
                  </w:r>
                </w:p>
              </w:tc>
            </w:tr>
            <w:tr w:rsidR="00703BDF" w14:paraId="752C3285" w14:textId="77777777" w:rsidTr="00862176">
              <w:tc>
                <w:tcPr>
                  <w:tcW w:w="859" w:type="dxa"/>
                </w:tcPr>
                <w:p w14:paraId="69D2DDC6" w14:textId="0738B49B" w:rsidR="00703BDF" w:rsidRDefault="00703BDF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5992F0C9" w14:textId="74287106" w:rsidR="00703BDF" w:rsidRPr="00F840EF" w:rsidRDefault="00F840EF" w:rsidP="00F840EF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Pull up and remove the black tray located on the floor of the unit</w:t>
                  </w:r>
                </w:p>
              </w:tc>
            </w:tr>
            <w:tr w:rsidR="00F840EF" w14:paraId="10CA1FBC" w14:textId="77777777" w:rsidTr="00862176">
              <w:tc>
                <w:tcPr>
                  <w:tcW w:w="859" w:type="dxa"/>
                </w:tcPr>
                <w:p w14:paraId="47865CA6" w14:textId="606D6017" w:rsidR="00F840EF" w:rsidRDefault="00F840EF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089D2CBE" w14:textId="15C6742B" w:rsidR="00F840EF" w:rsidRDefault="00F840EF" w:rsidP="00F840EF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Open the front LEFT cover of the instrument</w:t>
                  </w:r>
                </w:p>
              </w:tc>
            </w:tr>
            <w:tr w:rsidR="00F840EF" w14:paraId="3379A692" w14:textId="77777777" w:rsidTr="00862176">
              <w:tc>
                <w:tcPr>
                  <w:tcW w:w="859" w:type="dxa"/>
                </w:tcPr>
                <w:p w14:paraId="6B6AAB8D" w14:textId="5F0C3A48" w:rsidR="00F840EF" w:rsidRDefault="00F840EF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8</w:t>
                  </w:r>
                </w:p>
              </w:tc>
              <w:tc>
                <w:tcPr>
                  <w:tcW w:w="7380" w:type="dxa"/>
                </w:tcPr>
                <w:p w14:paraId="764440DF" w14:textId="32FA7E18" w:rsidR="00F840EF" w:rsidRDefault="00F840EF" w:rsidP="00F840EF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Push the transport tray to the right to disengage it for removal</w:t>
                  </w:r>
                </w:p>
              </w:tc>
            </w:tr>
            <w:tr w:rsidR="00F840EF" w14:paraId="1623F77E" w14:textId="77777777" w:rsidTr="00862176">
              <w:tc>
                <w:tcPr>
                  <w:tcW w:w="859" w:type="dxa"/>
                </w:tcPr>
                <w:p w14:paraId="09B4DF7A" w14:textId="7324B385" w:rsidR="00F840EF" w:rsidRDefault="00F840EF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9</w:t>
                  </w:r>
                </w:p>
              </w:tc>
              <w:tc>
                <w:tcPr>
                  <w:tcW w:w="7380" w:type="dxa"/>
                </w:tcPr>
                <w:p w14:paraId="7AEDF6DA" w14:textId="7CDA5EA2" w:rsidR="00F840EF" w:rsidRDefault="00F840EF" w:rsidP="00F840EF">
                  <w:pPr>
                    <w:pStyle w:val="Tabl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From the right side, reach in and remove the tray</w:t>
                  </w:r>
                </w:p>
              </w:tc>
            </w:tr>
            <w:tr w:rsidR="00C34EB9" w14:paraId="5D8BA4EB" w14:textId="77777777" w:rsidTr="00862176">
              <w:tc>
                <w:tcPr>
                  <w:tcW w:w="859" w:type="dxa"/>
                </w:tcPr>
                <w:p w14:paraId="5DA70B84" w14:textId="39EBABB6" w:rsidR="00C34EB9" w:rsidRDefault="00A6697D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10</w:t>
                  </w:r>
                </w:p>
              </w:tc>
              <w:tc>
                <w:tcPr>
                  <w:tcW w:w="7380" w:type="dxa"/>
                </w:tcPr>
                <w:p w14:paraId="6C719C72" w14:textId="3DD6EBE4" w:rsidR="00C34EB9" w:rsidRDefault="003D420C" w:rsidP="00C34EB9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Wash the tray with 70% Isopropyl alcohol pads</w:t>
                  </w:r>
                  <w:r w:rsidR="00C34EB9"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.</w:t>
                  </w:r>
                </w:p>
              </w:tc>
            </w:tr>
            <w:tr w:rsidR="00C34EB9" w14:paraId="67397606" w14:textId="77777777" w:rsidTr="00862176">
              <w:tc>
                <w:tcPr>
                  <w:tcW w:w="859" w:type="dxa"/>
                </w:tcPr>
                <w:p w14:paraId="5142AD9A" w14:textId="78FA966F" w:rsidR="00C34EB9" w:rsidRDefault="00A6697D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11</w:t>
                  </w:r>
                </w:p>
              </w:tc>
              <w:tc>
                <w:tcPr>
                  <w:tcW w:w="7380" w:type="dxa"/>
                </w:tcPr>
                <w:p w14:paraId="060ACBCF" w14:textId="486DD862" w:rsidR="00C34EB9" w:rsidRDefault="003D420C" w:rsidP="00691B27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 xml:space="preserve">Rinse the tray </w:t>
                  </w:r>
                  <w:r w:rsidR="00691B27">
                    <w:rPr>
                      <w:rFonts w:ascii="Arial" w:hAnsi="Arial" w:cs="Arial"/>
                      <w:iCs/>
                      <w:sz w:val="20"/>
                    </w:rPr>
                    <w:t>using warm running water to thoroughly remove dirt.</w:t>
                  </w:r>
                </w:p>
              </w:tc>
            </w:tr>
            <w:tr w:rsidR="003D420C" w14:paraId="0D32A12F" w14:textId="77777777" w:rsidTr="00862176">
              <w:tc>
                <w:tcPr>
                  <w:tcW w:w="859" w:type="dxa"/>
                </w:tcPr>
                <w:p w14:paraId="0DA9127B" w14:textId="3F2D124B" w:rsidR="003D420C" w:rsidRDefault="00A6697D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12</w:t>
                  </w:r>
                </w:p>
              </w:tc>
              <w:tc>
                <w:tcPr>
                  <w:tcW w:w="7380" w:type="dxa"/>
                </w:tcPr>
                <w:p w14:paraId="2A36A3B2" w14:textId="3CDA397D" w:rsidR="003D420C" w:rsidRDefault="003D420C" w:rsidP="00C34EB9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Wipe with a dry Kimwipe and allow to air dry</w:t>
                  </w:r>
                </w:p>
              </w:tc>
            </w:tr>
            <w:tr w:rsidR="003D420C" w14:paraId="71C6A525" w14:textId="77777777" w:rsidTr="00862176">
              <w:tc>
                <w:tcPr>
                  <w:tcW w:w="859" w:type="dxa"/>
                </w:tcPr>
                <w:p w14:paraId="374E176A" w14:textId="56C1E553" w:rsidR="003D420C" w:rsidRDefault="00A6697D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13</w:t>
                  </w:r>
                </w:p>
              </w:tc>
              <w:tc>
                <w:tcPr>
                  <w:tcW w:w="7380" w:type="dxa"/>
                </w:tcPr>
                <w:p w14:paraId="49E50391" w14:textId="4D4CD620" w:rsidR="003D420C" w:rsidRDefault="0059542A" w:rsidP="00C34EB9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Ins</w:t>
                  </w:r>
                  <w:r w:rsidR="00691B27">
                    <w:rPr>
                      <w:rFonts w:ascii="Arial" w:hAnsi="Arial" w:cs="Arial"/>
                      <w:iCs/>
                      <w:sz w:val="20"/>
                    </w:rPr>
                    <w:t xml:space="preserve">ert the two tray guides into the slots at the left </w:t>
                  </w:r>
                  <w:r w:rsidR="00A6697D">
                    <w:rPr>
                      <w:rFonts w:ascii="Arial" w:hAnsi="Arial" w:cs="Arial"/>
                      <w:iCs/>
                      <w:sz w:val="20"/>
                    </w:rPr>
                    <w:t xml:space="preserve">part of the tray, and slide </w:t>
                  </w:r>
                  <w:r w:rsidR="00691B27">
                    <w:rPr>
                      <w:rFonts w:ascii="Arial" w:hAnsi="Arial" w:cs="Arial"/>
                      <w:iCs/>
                      <w:sz w:val="20"/>
                    </w:rPr>
                    <w:t xml:space="preserve">tray to the left. Press the tray </w:t>
                  </w:r>
                  <w:r w:rsidR="0063208B">
                    <w:rPr>
                      <w:rFonts w:ascii="Arial" w:hAnsi="Arial" w:cs="Arial"/>
                      <w:iCs/>
                      <w:sz w:val="20"/>
                    </w:rPr>
                    <w:t xml:space="preserve">until the tray is locked to </w:t>
                  </w:r>
                  <w:r w:rsidR="00691B27">
                    <w:rPr>
                      <w:rFonts w:ascii="Arial" w:hAnsi="Arial" w:cs="Arial"/>
                      <w:iCs/>
                      <w:sz w:val="20"/>
                    </w:rPr>
                    <w:t>tray guides and a click is heard.</w:t>
                  </w:r>
                </w:p>
              </w:tc>
            </w:tr>
            <w:tr w:rsidR="003D420C" w14:paraId="1CB9825A" w14:textId="77777777" w:rsidTr="00862176">
              <w:tc>
                <w:tcPr>
                  <w:tcW w:w="859" w:type="dxa"/>
                </w:tcPr>
                <w:p w14:paraId="7EEA766E" w14:textId="550A427C" w:rsidR="003D420C" w:rsidRDefault="00A6697D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14</w:t>
                  </w:r>
                </w:p>
              </w:tc>
              <w:tc>
                <w:tcPr>
                  <w:tcW w:w="7380" w:type="dxa"/>
                </w:tcPr>
                <w:p w14:paraId="03CE4F01" w14:textId="2DADF52D" w:rsidR="003D420C" w:rsidRDefault="003D420C" w:rsidP="00C34EB9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Slide the tray backwards until the arrow marks are completely visible. Push until you feel some resistance and hear a click.</w:t>
                  </w:r>
                </w:p>
              </w:tc>
            </w:tr>
            <w:tr w:rsidR="003D420C" w14:paraId="2BEF330F" w14:textId="77777777" w:rsidTr="00862176">
              <w:tc>
                <w:tcPr>
                  <w:tcW w:w="859" w:type="dxa"/>
                </w:tcPr>
                <w:p w14:paraId="002F56CD" w14:textId="38815DEF" w:rsidR="003D420C" w:rsidRDefault="00A6697D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15</w:t>
                  </w:r>
                </w:p>
              </w:tc>
              <w:tc>
                <w:tcPr>
                  <w:tcW w:w="7380" w:type="dxa"/>
                </w:tcPr>
                <w:p w14:paraId="33219F76" w14:textId="05A39BE3" w:rsidR="003D420C" w:rsidRDefault="003D420C" w:rsidP="00C34EB9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Close the covers.</w:t>
                  </w:r>
                </w:p>
              </w:tc>
            </w:tr>
            <w:tr w:rsidR="00607A78" w14:paraId="4FEE4ACE" w14:textId="77777777" w:rsidTr="0063208B">
              <w:trPr>
                <w:trHeight w:val="332"/>
              </w:trPr>
              <w:tc>
                <w:tcPr>
                  <w:tcW w:w="859" w:type="dxa"/>
                </w:tcPr>
                <w:p w14:paraId="51C0BC20" w14:textId="03B88F24" w:rsidR="00607A78" w:rsidRDefault="00607A78" w:rsidP="00C34EB9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16</w:t>
                  </w:r>
                </w:p>
              </w:tc>
              <w:tc>
                <w:tcPr>
                  <w:tcW w:w="7380" w:type="dxa"/>
                </w:tcPr>
                <w:p w14:paraId="69FDFD60" w14:textId="5A58046F" w:rsidR="00607A78" w:rsidRDefault="00607A78" w:rsidP="00C34EB9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Record the activity on the Maintenance Log</w:t>
                  </w:r>
                </w:p>
              </w:tc>
            </w:tr>
          </w:tbl>
          <w:p w14:paraId="16ED1C85" w14:textId="573A66BF" w:rsidR="00C34EB9" w:rsidRPr="00C34EB9" w:rsidRDefault="00C34EB9" w:rsidP="00C34EB9">
            <w:pPr>
              <w:jc w:val="left"/>
              <w:rPr>
                <w:rFonts w:ascii="Arial" w:hAnsi="Arial" w:cs="Arial"/>
                <w:b/>
                <w:iCs/>
                <w:sz w:val="20"/>
                <w:lang w:val="fr-FR"/>
              </w:rPr>
            </w:pPr>
          </w:p>
        </w:tc>
      </w:tr>
      <w:tr w:rsidR="005062F1" w14:paraId="16ED2720" w14:textId="77777777" w:rsidTr="00426B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F200F5" w14:textId="14995198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1B87D9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70BA1E6" w14:textId="77777777" w:rsidR="00C34EB9" w:rsidRDefault="00C34EB9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44EE0C1" w14:textId="77777777" w:rsidR="00C34EB9" w:rsidRDefault="00C34EB9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1110AAE" w14:textId="77777777" w:rsidR="00C34EB9" w:rsidRDefault="00C34EB9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5D38262" w14:textId="77777777" w:rsidR="00C34EB9" w:rsidRDefault="00C34EB9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E3DED40" w14:textId="77777777" w:rsidR="00C34EB9" w:rsidRDefault="00C34EB9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8C38FA2" w14:textId="77777777" w:rsidR="00C34EB9" w:rsidRDefault="00C34EB9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16A1C75" w14:textId="77777777" w:rsidR="00C34EB9" w:rsidRDefault="00C34EB9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ED28FD8" w14:textId="77777777" w:rsidR="00C34EB9" w:rsidRDefault="00C34EB9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FBB5347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076AF33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2BFA4A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2DBCA8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AB2F5A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4483FD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48830CB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7C491D9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B1BEADA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90D8FCD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5286D0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10A9D25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F3B8E7F" w14:textId="77777777" w:rsidR="000C3CCD" w:rsidRDefault="000C3C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92C1FF4" w14:textId="77777777" w:rsidR="00E20658" w:rsidRDefault="00E2065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CD2BB0A" w14:textId="77777777" w:rsidR="00E20658" w:rsidRDefault="00E2065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B5E61F3" w14:textId="77777777" w:rsidR="00E20658" w:rsidRDefault="00E2065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00E279C" w14:textId="77777777" w:rsidR="009E75F2" w:rsidRDefault="009E75F2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A12478A" w14:textId="77777777" w:rsidR="009E75F2" w:rsidRDefault="009E75F2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0E217A" w14:textId="77777777" w:rsidR="00E20658" w:rsidRDefault="00E2065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FF1C11E" w14:textId="77777777" w:rsidR="00956EA8" w:rsidRDefault="00956EA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30C5DC2" w14:textId="77777777" w:rsidR="005838E4" w:rsidRDefault="005838E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3FFC8F1" w14:textId="77777777" w:rsidR="001F2980" w:rsidRDefault="001F2980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Monthly Maintenance </w:t>
            </w:r>
          </w:p>
          <w:p w14:paraId="6681D1C1" w14:textId="4693C2E4" w:rsidR="00EA0B6F" w:rsidRDefault="001F2980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(Week one)</w:t>
            </w:r>
          </w:p>
          <w:p w14:paraId="449B626A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1B52D4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83B9F5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B44A20B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3097CAD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00DC47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0F6B0E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48ADB12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02F2FD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230CF9E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599B5F8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4E6AF34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0DC3C00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BF6AB3B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113F177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52345F6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53FBF24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9949A94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FAD2B7" w14:textId="77777777" w:rsidR="0011499B" w:rsidRDefault="0011499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DE20A2C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AD05D1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FC4CF83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C598AFD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235E0CD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7FE10F6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DD63D8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4C0AF8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04D9A17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1D67ED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F28EDCD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BFECD0F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0D8FAB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84D5714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A1290CD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549EFF3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0871145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AE75A9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E495F5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4A20114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6101E20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360A4DD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96A4F2C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E6C1E3B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4D08FB4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025D729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BC39E1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E053B7E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9C80094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CB0343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F48DE7B" w14:textId="77777777" w:rsidR="00163788" w:rsidRDefault="001637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896A6E" w14:textId="77777777" w:rsidR="00331A45" w:rsidRDefault="00331A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6C4E97B" w14:textId="77777777" w:rsidR="00331A45" w:rsidRDefault="00331A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B3E06B2" w14:textId="77777777" w:rsidR="00331A45" w:rsidRDefault="00331A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593D3E5" w14:textId="77777777" w:rsidR="00331A45" w:rsidRDefault="00331A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334F459" w14:textId="77777777" w:rsidR="00331A45" w:rsidRDefault="00331A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18ED36C" w14:textId="77777777" w:rsidR="00331A45" w:rsidRDefault="00331A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F51AEF3" w14:textId="77777777" w:rsidR="00331A45" w:rsidRDefault="00331A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064BB66" w14:textId="77777777" w:rsidR="009C35BD" w:rsidRDefault="009C35B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37624C6" w14:textId="77777777" w:rsidR="009C35BD" w:rsidRDefault="009C35B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66DAF59" w14:textId="77777777" w:rsidR="009C35BD" w:rsidRDefault="009C35B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8ECC6FD" w14:textId="77777777" w:rsidR="009C35BD" w:rsidRDefault="009C35B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BB17C84" w14:textId="77777777" w:rsidR="00331A45" w:rsidRDefault="00331A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DA19A0F" w14:textId="77777777" w:rsidR="00ED45DB" w:rsidRDefault="00ED45DB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A4F57FE" w14:textId="77777777" w:rsidR="009E75F2" w:rsidRDefault="009E75F2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0EF911B" w14:textId="77777777" w:rsidR="009E75F2" w:rsidRDefault="009E75F2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19E6685" w14:textId="77777777" w:rsidR="009E75F2" w:rsidRDefault="009E75F2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0CE9D0F" w14:textId="77777777" w:rsidR="001021E3" w:rsidRDefault="001021E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532268" w14:textId="77777777" w:rsidR="005C7351" w:rsidRDefault="005C7351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B5239C" w14:textId="2DA87F0B" w:rsidR="00970334" w:rsidRDefault="001F2980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As-Needed</w:t>
            </w:r>
          </w:p>
          <w:p w14:paraId="341E9726" w14:textId="58DBDDF4" w:rsidR="001F2980" w:rsidRDefault="001F2980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Maintenance</w:t>
            </w:r>
          </w:p>
          <w:p w14:paraId="66240A63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AF5554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884151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8EC5A1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7406F28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DF517D1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ED1F9B" w14:textId="77777777" w:rsidR="000F3F81" w:rsidRPr="000611F4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12"/>
                <w:highlight w:val="yellow"/>
              </w:rPr>
            </w:pPr>
          </w:p>
          <w:p w14:paraId="75D4AC0B" w14:textId="77777777" w:rsidR="00613EA9" w:rsidRDefault="00613EA9" w:rsidP="00613EA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447F81"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14:paraId="0F5BAC07" w14:textId="77777777" w:rsidR="005C7351" w:rsidRDefault="005C7351" w:rsidP="00613EA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AE33D84" w14:textId="77777777" w:rsidR="005C7351" w:rsidRDefault="005C7351" w:rsidP="00613EA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99693C1" w14:textId="77777777" w:rsidR="005C7351" w:rsidRDefault="005C7351" w:rsidP="00613EA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ABBDAE8" w14:textId="63C9A39C" w:rsidR="005C7351" w:rsidRPr="00447F81" w:rsidRDefault="005C7351" w:rsidP="00613EA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  <w:p w14:paraId="16ED1FB5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2301" w14:textId="77777777" w:rsidR="000F3F81" w:rsidRPr="0010075E" w:rsidRDefault="000F3F81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C353191" w14:textId="77777777" w:rsidR="000C3CCD" w:rsidRPr="00443B86" w:rsidRDefault="000C3CCD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14:paraId="02317D9E" w14:textId="77777777" w:rsidR="00956EA8" w:rsidRPr="00956EA8" w:rsidRDefault="00956EA8" w:rsidP="00E971F7">
            <w:pPr>
              <w:spacing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FACCA19" w14:textId="77777777" w:rsidR="00956EA8" w:rsidRDefault="00956EA8" w:rsidP="00E971F7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30907" w14:textId="4B646D52" w:rsidR="00E971F7" w:rsidRPr="00443B86" w:rsidRDefault="00F275CD" w:rsidP="00E971F7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43B86">
              <w:rPr>
                <w:rFonts w:ascii="Arial" w:hAnsi="Arial" w:cs="Arial"/>
                <w:b/>
                <w:sz w:val="20"/>
                <w:szCs w:val="20"/>
              </w:rPr>
              <w:t>Cleaning the Specific Gravity Cell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470"/>
            </w:tblGrid>
            <w:tr w:rsidR="00691B27" w:rsidRPr="00443B86" w14:paraId="51DE47AB" w14:textId="77777777" w:rsidTr="005C7351">
              <w:tc>
                <w:tcPr>
                  <w:tcW w:w="859" w:type="dxa"/>
                </w:tcPr>
                <w:p w14:paraId="6E32B357" w14:textId="728C82CF" w:rsidR="00691B27" w:rsidRPr="00443B86" w:rsidRDefault="00691B27" w:rsidP="004328FA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443B86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STEP</w:t>
                  </w:r>
                </w:p>
              </w:tc>
              <w:tc>
                <w:tcPr>
                  <w:tcW w:w="7470" w:type="dxa"/>
                </w:tcPr>
                <w:p w14:paraId="2A17106F" w14:textId="13833E82" w:rsidR="00691B27" w:rsidRPr="00443B86" w:rsidRDefault="00691B27" w:rsidP="004328FA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443B86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ACTION</w:t>
                  </w:r>
                </w:p>
              </w:tc>
            </w:tr>
            <w:tr w:rsidR="00691B27" w:rsidRPr="00862176" w14:paraId="13C0BC42" w14:textId="77777777" w:rsidTr="005C7351">
              <w:tc>
                <w:tcPr>
                  <w:tcW w:w="859" w:type="dxa"/>
                </w:tcPr>
                <w:p w14:paraId="577040B0" w14:textId="2D01BCA5" w:rsidR="00691B27" w:rsidRPr="00443B86" w:rsidRDefault="00691B27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443B86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7470" w:type="dxa"/>
                </w:tcPr>
                <w:p w14:paraId="3228984E" w14:textId="77777777" w:rsidR="000A6D4C" w:rsidRPr="00A97DC5" w:rsidRDefault="000A6D4C" w:rsidP="000A6D4C">
                  <w:pPr>
                    <w:spacing w:after="40"/>
                    <w:jc w:val="left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lang w:val="fr-FR"/>
                    </w:rPr>
                    <w:t>Sodium Hypochlorite (Bleach solution)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14:paraId="5A67B609" w14:textId="61529CE7" w:rsidR="000A6D4C" w:rsidRPr="006E2290" w:rsidRDefault="005C7351" w:rsidP="000A6D4C">
                  <w:pPr>
                    <w:pStyle w:val="xmsonormal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42424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242424"/>
                      <w:sz w:val="20"/>
                      <w:szCs w:val="22"/>
                      <w:bdr w:val="none" w:sz="0" w:space="0" w:color="auto" w:frame="1"/>
                    </w:rPr>
                    <w:t>C</w:t>
                  </w:r>
                  <w:r w:rsidR="000A6D4C" w:rsidRPr="006E2290">
                    <w:rPr>
                      <w:rFonts w:ascii="Arial" w:hAnsi="Arial" w:cs="Arial"/>
                      <w:color w:val="242424"/>
                      <w:sz w:val="20"/>
                      <w:szCs w:val="22"/>
                      <w:bdr w:val="none" w:sz="0" w:space="0" w:color="auto" w:frame="1"/>
                    </w:rPr>
                    <w:t>onvert our current bleach (8.25%) to a 0.5% bleach solution.</w:t>
                  </w:r>
                </w:p>
                <w:p w14:paraId="57BF5EF8" w14:textId="77777777" w:rsidR="000A6D4C" w:rsidRPr="00EA0B6F" w:rsidRDefault="000A6D4C" w:rsidP="000A6D4C">
                  <w:pPr>
                    <w:pStyle w:val="xmsonormal"/>
                    <w:numPr>
                      <w:ilvl w:val="1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42424"/>
                      <w:sz w:val="18"/>
                      <w:szCs w:val="20"/>
                    </w:rPr>
                  </w:pPr>
                  <w:r w:rsidRPr="00D14892">
                    <w:rPr>
                      <w:rFonts w:ascii="Arial" w:hAnsi="Arial" w:cs="Arial"/>
                      <w:b/>
                      <w:color w:val="242424"/>
                      <w:sz w:val="20"/>
                      <w:szCs w:val="20"/>
                    </w:rPr>
                    <w:t>1 mL of bleach to 15.5 mL of water</w:t>
                  </w:r>
                  <w:r>
                    <w:rPr>
                      <w:rFonts w:ascii="Arial" w:hAnsi="Arial" w:cs="Arial"/>
                      <w:b/>
                      <w:color w:val="242424"/>
                      <w:sz w:val="20"/>
                      <w:szCs w:val="20"/>
                    </w:rPr>
                    <w:t xml:space="preserve"> (</w:t>
                  </w:r>
                  <w:r w:rsidRPr="00D14892">
                    <w:rPr>
                      <w:rFonts w:ascii="Arial" w:hAnsi="Arial" w:cs="Arial"/>
                      <w:color w:val="242424"/>
                      <w:sz w:val="20"/>
                      <w:szCs w:val="22"/>
                      <w:bdr w:val="none" w:sz="0" w:space="0" w:color="auto" w:frame="1"/>
                    </w:rPr>
                    <w:t>8.25/0.5= 16.5-1= 15.5</w:t>
                  </w:r>
                  <w:r>
                    <w:rPr>
                      <w:rFonts w:ascii="Arial" w:hAnsi="Arial" w:cs="Arial"/>
                      <w:color w:val="242424"/>
                      <w:sz w:val="20"/>
                      <w:szCs w:val="22"/>
                      <w:bdr w:val="none" w:sz="0" w:space="0" w:color="auto" w:frame="1"/>
                    </w:rPr>
                    <w:t xml:space="preserve">) </w:t>
                  </w:r>
                </w:p>
                <w:p w14:paraId="0B8FFC7E" w14:textId="77777777" w:rsidR="00F47627" w:rsidRDefault="000A6D4C" w:rsidP="000A6D4C">
                  <w:pPr>
                    <w:spacing w:after="40"/>
                    <w:jc w:val="left"/>
                    <w:rPr>
                      <w:rFonts w:ascii="Arial" w:hAnsi="Arial" w:cs="Arial"/>
                      <w:color w:val="242424"/>
                      <w:sz w:val="20"/>
                      <w:szCs w:val="20"/>
                    </w:rPr>
                  </w:pPr>
                  <w:r>
                    <w:rPr>
                      <w:rFonts w:ascii="inherit" w:hAnsi="inherit" w:cs="Calibri"/>
                      <w:color w:val="242424"/>
                      <w:szCs w:val="22"/>
                      <w:bdr w:val="none" w:sz="0" w:space="0" w:color="auto" w:frame="1"/>
                    </w:rPr>
                    <w:t> </w:t>
                  </w:r>
                  <w:r w:rsidRPr="00EA0B6F">
                    <w:rPr>
                      <w:rFonts w:ascii="Arial" w:hAnsi="Arial" w:cs="Arial"/>
                      <w:color w:val="242424"/>
                      <w:sz w:val="20"/>
                      <w:szCs w:val="20"/>
                    </w:rPr>
                    <w:t>(% chlorine in liquid bleach ∕ % chlorine desired) − 1 = Total parts of water for each part bleach</w:t>
                  </w:r>
                  <w:r w:rsidR="00F47627">
                    <w:rPr>
                      <w:rFonts w:ascii="Arial" w:hAnsi="Arial" w:cs="Arial"/>
                      <w:color w:val="242424"/>
                      <w:sz w:val="20"/>
                      <w:szCs w:val="20"/>
                    </w:rPr>
                    <w:t>.</w:t>
                  </w:r>
                </w:p>
                <w:p w14:paraId="086E8A6A" w14:textId="07AC6FD5" w:rsidR="002917FA" w:rsidRPr="00F47627" w:rsidRDefault="00F47627" w:rsidP="00F47627">
                  <w:pPr>
                    <w:pStyle w:val="ListParagraph"/>
                    <w:numPr>
                      <w:ilvl w:val="0"/>
                      <w:numId w:val="34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F47627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Transfer</w:t>
                  </w:r>
                  <w:r w:rsidR="002917FA" w:rsidRPr="00F47627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@ 2 mL into sample tube</w:t>
                  </w:r>
                </w:p>
              </w:tc>
            </w:tr>
            <w:tr w:rsidR="00691B27" w:rsidRPr="00862176" w14:paraId="795F8F14" w14:textId="77777777" w:rsidTr="005C7351">
              <w:tc>
                <w:tcPr>
                  <w:tcW w:w="859" w:type="dxa"/>
                </w:tcPr>
                <w:p w14:paraId="6402E8D8" w14:textId="36AEE15B" w:rsidR="00691B27" w:rsidRPr="00443B86" w:rsidRDefault="00691B27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443B86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7470" w:type="dxa"/>
                </w:tcPr>
                <w:p w14:paraId="5EABA180" w14:textId="1B188FA5" w:rsidR="00691B27" w:rsidRPr="00862176" w:rsidRDefault="002917FA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Load this sample tube into the STAT Por</w:t>
                  </w:r>
                  <w:r w:rsidR="00443B8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 in the front of the instrument and slide it back into place. Make sure it is locked with the stopper.</w:t>
                  </w:r>
                </w:p>
              </w:tc>
            </w:tr>
            <w:tr w:rsidR="00691B27" w:rsidRPr="00862176" w14:paraId="3D3D31B2" w14:textId="77777777" w:rsidTr="005C7351">
              <w:tc>
                <w:tcPr>
                  <w:tcW w:w="859" w:type="dxa"/>
                </w:tcPr>
                <w:p w14:paraId="020389B3" w14:textId="3B954508" w:rsidR="00691B27" w:rsidRPr="00443B86" w:rsidRDefault="00A6697D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7470" w:type="dxa"/>
                </w:tcPr>
                <w:p w14:paraId="3EF1B7AE" w14:textId="77777777" w:rsidR="00443B86" w:rsidRDefault="00443B86" w:rsidP="00443B86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From the Standby screen :</w:t>
                  </w:r>
                </w:p>
                <w:p w14:paraId="5A20734A" w14:textId="77777777" w:rsidR="00443B86" w:rsidRDefault="00443B86" w:rsidP="00443B86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s</w:t>
                  </w: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elect the MENU button</w:t>
                  </w:r>
                </w:p>
                <w:p w14:paraId="29F3B8FF" w14:textId="77777777" w:rsidR="00443B86" w:rsidRDefault="00443B86" w:rsidP="00443B86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select 5 - Maintenance </w:t>
                  </w:r>
                </w:p>
                <w:p w14:paraId="5CC64475" w14:textId="156284AD" w:rsidR="00691B27" w:rsidRPr="00443B86" w:rsidRDefault="00443B86" w:rsidP="00443B86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select </w:t>
                  </w:r>
                  <w:r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 to go to the S.G. Cell washout screen</w:t>
                  </w:r>
                </w:p>
              </w:tc>
            </w:tr>
            <w:tr w:rsidR="00691B27" w:rsidRPr="00862176" w14:paraId="7CDD5B41" w14:textId="77777777" w:rsidTr="005C7351">
              <w:tc>
                <w:tcPr>
                  <w:tcW w:w="859" w:type="dxa"/>
                </w:tcPr>
                <w:p w14:paraId="23B4FE59" w14:textId="7DB40899" w:rsidR="00691B27" w:rsidRPr="00443B86" w:rsidRDefault="00A6697D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7470" w:type="dxa"/>
                </w:tcPr>
                <w:p w14:paraId="718E5846" w14:textId="70648CD6" w:rsidR="00E20658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Press START to start washing ; remaining time to</w:t>
                  </w:r>
                  <w:r w:rsidR="00E20658" w:rsidRPr="005C735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completion is displayed</w:t>
                  </w:r>
                </w:p>
              </w:tc>
            </w:tr>
            <w:tr w:rsidR="00E20658" w:rsidRPr="00862176" w14:paraId="61B8B8AA" w14:textId="77777777" w:rsidTr="005C7351">
              <w:tc>
                <w:tcPr>
                  <w:tcW w:w="859" w:type="dxa"/>
                </w:tcPr>
                <w:p w14:paraId="4172E00A" w14:textId="5DB453B4" w:rsidR="00E20658" w:rsidRPr="00443B86" w:rsidRDefault="00A6697D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7470" w:type="dxa"/>
                </w:tcPr>
                <w:p w14:paraId="6F09B02E" w14:textId="37A32F53" w:rsidR="00E20658" w:rsidRPr="00862176" w:rsidRDefault="00E20658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When washout is completed the end process wil</w:t>
                  </w:r>
                  <w:r w:rsidR="00443B8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l automatically start, and </w:t>
                  </w:r>
                  <w:r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the Maintenance screen will appear again.</w:t>
                  </w:r>
                </w:p>
              </w:tc>
            </w:tr>
            <w:tr w:rsidR="00E20658" w:rsidRPr="00862176" w14:paraId="42E1B2E6" w14:textId="77777777" w:rsidTr="005C7351">
              <w:tc>
                <w:tcPr>
                  <w:tcW w:w="859" w:type="dxa"/>
                </w:tcPr>
                <w:p w14:paraId="218A10A6" w14:textId="041FEB13" w:rsidR="00E20658" w:rsidRPr="00443B86" w:rsidRDefault="00A6697D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7470" w:type="dxa"/>
                </w:tcPr>
                <w:p w14:paraId="48AD7EAE" w14:textId="041BC3BF" w:rsidR="00E20658" w:rsidRPr="00862176" w:rsidRDefault="00E20658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Press </w:t>
                  </w:r>
                  <w:r w:rsidRPr="00443B86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Go Back</w:t>
                  </w:r>
                  <w:r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twice on the Maintenance screen to return to the standby screen.</w:t>
                  </w:r>
                </w:p>
              </w:tc>
            </w:tr>
            <w:tr w:rsidR="00E20658" w:rsidRPr="00862176" w14:paraId="1C1F1A9E" w14:textId="77777777" w:rsidTr="005C7351">
              <w:tc>
                <w:tcPr>
                  <w:tcW w:w="859" w:type="dxa"/>
                </w:tcPr>
                <w:p w14:paraId="5D7C67FC" w14:textId="5F2F0FE5" w:rsidR="00E20658" w:rsidRPr="00443B86" w:rsidRDefault="00A6697D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7</w:t>
                  </w:r>
                </w:p>
              </w:tc>
              <w:tc>
                <w:tcPr>
                  <w:tcW w:w="7470" w:type="dxa"/>
                </w:tcPr>
                <w:p w14:paraId="08AE271C" w14:textId="580DB202" w:rsidR="00E20658" w:rsidRPr="00862176" w:rsidRDefault="00E20658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Press the PUSH mark on the STAT port backward to unlock the stopper, and then slide the port toward you</w:t>
                  </w:r>
                  <w:r w:rsidR="0059542A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E20658" w:rsidRPr="00862176" w14:paraId="34092A68" w14:textId="77777777" w:rsidTr="005C7351">
              <w:tc>
                <w:tcPr>
                  <w:tcW w:w="859" w:type="dxa"/>
                </w:tcPr>
                <w:p w14:paraId="26D9DD06" w14:textId="28085A07" w:rsidR="00E20658" w:rsidRPr="00443B86" w:rsidRDefault="00A6697D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8</w:t>
                  </w:r>
                </w:p>
              </w:tc>
              <w:tc>
                <w:tcPr>
                  <w:tcW w:w="7470" w:type="dxa"/>
                </w:tcPr>
                <w:p w14:paraId="0F00FD7C" w14:textId="54A5B390" w:rsidR="00E20658" w:rsidRPr="00862176" w:rsidRDefault="00443B86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Remove</w:t>
                  </w:r>
                  <w:r w:rsidR="0059542A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the samp</w:t>
                  </w:r>
                  <w:r w:rsidR="00E20658"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</w:t>
                  </w:r>
                  <w:r w:rsidR="0059542A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tube from</w:t>
                  </w:r>
                  <w:r w:rsidR="00E20658" w:rsidRPr="0086217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the STAT port</w:t>
                  </w:r>
                </w:p>
              </w:tc>
            </w:tr>
            <w:tr w:rsidR="00607A78" w:rsidRPr="00862176" w14:paraId="158A320E" w14:textId="77777777" w:rsidTr="005C7351">
              <w:tc>
                <w:tcPr>
                  <w:tcW w:w="859" w:type="dxa"/>
                </w:tcPr>
                <w:p w14:paraId="37150A00" w14:textId="71AF05FF" w:rsidR="00607A78" w:rsidRDefault="00607A78" w:rsidP="00691B2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9</w:t>
                  </w:r>
                </w:p>
              </w:tc>
              <w:tc>
                <w:tcPr>
                  <w:tcW w:w="7470" w:type="dxa"/>
                </w:tcPr>
                <w:p w14:paraId="3D2D7FBC" w14:textId="5F51162E" w:rsidR="00607A78" w:rsidRDefault="00607A78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Record the activity on the Maintenance Log</w:t>
                  </w:r>
                </w:p>
              </w:tc>
            </w:tr>
          </w:tbl>
          <w:p w14:paraId="6DA22199" w14:textId="77777777" w:rsidR="00E20658" w:rsidRPr="00862176" w:rsidRDefault="00E20658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67F0B4B" w14:textId="188A505A" w:rsidR="00182572" w:rsidRDefault="002304AD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1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A4882B" w14:textId="77777777" w:rsidR="00A37818" w:rsidRPr="00862176" w:rsidRDefault="00A37818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53F3A2C6" w14:textId="31095E76" w:rsidR="000475B6" w:rsidRPr="00862176" w:rsidRDefault="00E20658" w:rsidP="000475B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59542A">
              <w:rPr>
                <w:rFonts w:ascii="Arial" w:hAnsi="Arial" w:cs="Arial"/>
                <w:b/>
                <w:sz w:val="20"/>
                <w:szCs w:val="22"/>
              </w:rPr>
              <w:t>Cleaning the Wash Bath</w:t>
            </w:r>
            <w:r w:rsidRPr="00862176">
              <w:rPr>
                <w:rFonts w:ascii="Arial" w:hAnsi="Arial" w:cs="Arial"/>
                <w:sz w:val="20"/>
                <w:szCs w:val="22"/>
              </w:rPr>
              <w:t xml:space="preserve"> (at least once/month or when contaminated)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0475B6" w:rsidRPr="00862176" w14:paraId="35510C06" w14:textId="77777777" w:rsidTr="000475B6">
              <w:tc>
                <w:tcPr>
                  <w:tcW w:w="859" w:type="dxa"/>
                </w:tcPr>
                <w:p w14:paraId="3231831E" w14:textId="6254A7B2" w:rsidR="000475B6" w:rsidRPr="00182572" w:rsidRDefault="000475B6" w:rsidP="000475B6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82572">
                    <w:rPr>
                      <w:rFonts w:ascii="Arial" w:hAnsi="Arial" w:cs="Arial"/>
                      <w:b/>
                      <w:sz w:val="20"/>
                      <w:szCs w:val="22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307FE3C0" w14:textId="64B244C2" w:rsidR="000475B6" w:rsidRPr="00182572" w:rsidRDefault="000475B6" w:rsidP="000475B6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82572">
                    <w:rPr>
                      <w:rFonts w:ascii="Arial" w:hAnsi="Arial" w:cs="Arial"/>
                      <w:b/>
                      <w:sz w:val="20"/>
                      <w:szCs w:val="22"/>
                    </w:rPr>
                    <w:t>ACTION</w:t>
                  </w:r>
                </w:p>
              </w:tc>
            </w:tr>
            <w:tr w:rsidR="000475B6" w:rsidRPr="00862176" w14:paraId="1BD577F7" w14:textId="77777777" w:rsidTr="000475B6">
              <w:tc>
                <w:tcPr>
                  <w:tcW w:w="859" w:type="dxa"/>
                </w:tcPr>
                <w:p w14:paraId="014722C4" w14:textId="5E11A539" w:rsidR="000475B6" w:rsidRPr="00182572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182572">
                    <w:rPr>
                      <w:rFonts w:ascii="Arial" w:hAnsi="Arial" w:cs="Arial"/>
                      <w:b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7BACCDC2" w14:textId="77777777" w:rsidR="00182572" w:rsidRDefault="00182572" w:rsidP="00182572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From the Standby screen :</w:t>
                  </w:r>
                </w:p>
                <w:p w14:paraId="2F5E793F" w14:textId="77777777" w:rsidR="00182572" w:rsidRDefault="00182572" w:rsidP="00182572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s</w:t>
                  </w: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elect the MENU button</w:t>
                  </w:r>
                </w:p>
                <w:p w14:paraId="565E43C5" w14:textId="77777777" w:rsidR="00182572" w:rsidRDefault="00182572" w:rsidP="00182572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703BDF"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select 5 - Maintenance </w:t>
                  </w:r>
                </w:p>
                <w:p w14:paraId="210D71DA" w14:textId="7F243C94" w:rsidR="000475B6" w:rsidRPr="00182572" w:rsidRDefault="00182572" w:rsidP="00182572">
                  <w:pPr>
                    <w:pStyle w:val="ListParagraph"/>
                    <w:numPr>
                      <w:ilvl w:val="0"/>
                      <w:numId w:val="30"/>
                    </w:num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select 2 - 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Clea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n washing bath and tray</w:t>
                  </w:r>
                </w:p>
              </w:tc>
            </w:tr>
            <w:tr w:rsidR="000475B6" w:rsidRPr="00862176" w14:paraId="4FC4AB9D" w14:textId="77777777" w:rsidTr="000475B6">
              <w:tc>
                <w:tcPr>
                  <w:tcW w:w="859" w:type="dxa"/>
                </w:tcPr>
                <w:p w14:paraId="1CB0E9B3" w14:textId="37DA649B" w:rsidR="000475B6" w:rsidRPr="00182572" w:rsidRDefault="00A6697D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4A0227FB" w14:textId="7802AF07" w:rsidR="000475B6" w:rsidRPr="00862176" w:rsidRDefault="00A6697D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The instrument will tell you it is preparing, and then ask to be powered OFF</w:t>
                  </w:r>
                </w:p>
              </w:tc>
            </w:tr>
            <w:tr w:rsidR="000475B6" w:rsidRPr="00862176" w14:paraId="7CB32FAB" w14:textId="77777777" w:rsidTr="000475B6">
              <w:tc>
                <w:tcPr>
                  <w:tcW w:w="859" w:type="dxa"/>
                </w:tcPr>
                <w:p w14:paraId="46F8814C" w14:textId="05D0FBB4" w:rsidR="000475B6" w:rsidRPr="00182572" w:rsidRDefault="00A6697D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46852397" w14:textId="1A018992" w:rsidR="000475B6" w:rsidRPr="00862176" w:rsidRDefault="0011499B" w:rsidP="00C34EB9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Open the </w:t>
                  </w:r>
                  <w:r w:rsidR="00A6697D">
                    <w:rPr>
                      <w:rFonts w:ascii="Arial" w:hAnsi="Arial" w:cs="Arial"/>
                      <w:sz w:val="20"/>
                      <w:szCs w:val="22"/>
                    </w:rPr>
                    <w:t xml:space="preserve">left 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front cover</w:t>
                  </w:r>
                </w:p>
              </w:tc>
            </w:tr>
            <w:tr w:rsidR="000475B6" w:rsidRPr="00862176" w14:paraId="392CAE79" w14:textId="77777777" w:rsidTr="000475B6">
              <w:tc>
                <w:tcPr>
                  <w:tcW w:w="859" w:type="dxa"/>
                </w:tcPr>
                <w:p w14:paraId="0138AED5" w14:textId="7AD72D14" w:rsidR="000475B6" w:rsidRPr="00182572" w:rsidRDefault="00A6697D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7697D0A8" w14:textId="44D4FFE9" w:rsidR="000475B6" w:rsidRPr="00862176" w:rsidRDefault="00A6697D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Using a cotton swab wet with DI water, w</w:t>
                  </w:r>
                  <w:r w:rsidR="0011499B"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ipe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any </w:t>
                  </w:r>
                  <w:r w:rsidR="0011499B"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dirt off the inside of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the washing bath and port</w:t>
                  </w:r>
                  <w:r w:rsidR="0011499B" w:rsidRPr="00862176">
                    <w:rPr>
                      <w:rFonts w:ascii="Arial" w:hAnsi="Arial" w:cs="Arial"/>
                      <w:sz w:val="20"/>
                      <w:szCs w:val="22"/>
                    </w:rPr>
                    <w:t>. NOTE: Do not touch the nozzle while cleaning the washing bath and port. Check for loose lint or dust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around the area and clean if necessary.</w:t>
                  </w:r>
                </w:p>
              </w:tc>
            </w:tr>
            <w:tr w:rsidR="000475B6" w:rsidRPr="00862176" w14:paraId="7CF9C8FD" w14:textId="77777777" w:rsidTr="000475B6">
              <w:tc>
                <w:tcPr>
                  <w:tcW w:w="859" w:type="dxa"/>
                </w:tcPr>
                <w:p w14:paraId="022E3D7D" w14:textId="2EB22AD9" w:rsidR="000475B6" w:rsidRPr="00182572" w:rsidRDefault="00A6697D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42F99C9B" w14:textId="61596C52" w:rsidR="00EA0B6F" w:rsidRPr="00862176" w:rsidRDefault="0011499B" w:rsidP="00A6697D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Close the cover and turn </w:t>
                  </w:r>
                  <w:r w:rsidR="00A6697D">
                    <w:rPr>
                      <w:rFonts w:ascii="Arial" w:hAnsi="Arial" w:cs="Arial"/>
                      <w:sz w:val="20"/>
                      <w:szCs w:val="22"/>
                    </w:rPr>
                    <w:t>ON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A6697D">
                    <w:rPr>
                      <w:rFonts w:ascii="Arial" w:hAnsi="Arial" w:cs="Arial"/>
                      <w:sz w:val="20"/>
                      <w:szCs w:val="22"/>
                    </w:rPr>
                    <w:t>the power.</w:t>
                  </w:r>
                </w:p>
              </w:tc>
            </w:tr>
            <w:tr w:rsidR="00607A78" w:rsidRPr="00862176" w14:paraId="0805A489" w14:textId="77777777" w:rsidTr="000475B6">
              <w:tc>
                <w:tcPr>
                  <w:tcW w:w="859" w:type="dxa"/>
                </w:tcPr>
                <w:p w14:paraId="05AFB7B2" w14:textId="5B85BE29" w:rsidR="00607A78" w:rsidRDefault="00607A78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4126C94F" w14:textId="34DD130C" w:rsidR="00607A78" w:rsidRPr="00862176" w:rsidRDefault="00607A78" w:rsidP="00A6697D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Record the activity on the Maintenance Log</w:t>
                  </w:r>
                </w:p>
              </w:tc>
            </w:tr>
          </w:tbl>
          <w:p w14:paraId="0FE5825C" w14:textId="4514E752" w:rsidR="000475B6" w:rsidRPr="00862176" w:rsidRDefault="000475B6" w:rsidP="000475B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35A6B7D1" w14:textId="77777777" w:rsidR="00515274" w:rsidRPr="00862176" w:rsidRDefault="00515274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75529C34" w14:textId="3DF435E5" w:rsidR="00266AF5" w:rsidRPr="00862176" w:rsidRDefault="00A6697D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Replace F</w:t>
            </w:r>
            <w:r w:rsidR="0011499B" w:rsidRPr="0059542A">
              <w:rPr>
                <w:rFonts w:ascii="Arial" w:hAnsi="Arial" w:cs="Arial"/>
                <w:b/>
                <w:sz w:val="20"/>
                <w:szCs w:val="22"/>
              </w:rPr>
              <w:t>ilter and O ring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on Wash Bottle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0C47BC" w:rsidRPr="00862176" w14:paraId="581C1D81" w14:textId="77777777" w:rsidTr="000C47BC">
              <w:tc>
                <w:tcPr>
                  <w:tcW w:w="859" w:type="dxa"/>
                </w:tcPr>
                <w:p w14:paraId="189CF901" w14:textId="3F87DA2A" w:rsidR="000C47BC" w:rsidRPr="00A6697D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697D">
                    <w:rPr>
                      <w:rFonts w:ascii="Arial" w:hAnsi="Arial" w:cs="Arial"/>
                      <w:b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590962B2" w14:textId="59C95BBE" w:rsidR="000C47BC" w:rsidRPr="00A6697D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697D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ACTION</w:t>
                  </w:r>
                </w:p>
              </w:tc>
            </w:tr>
            <w:tr w:rsidR="000C47BC" w:rsidRPr="00862176" w14:paraId="5A851E02" w14:textId="77777777" w:rsidTr="000C47BC">
              <w:tc>
                <w:tcPr>
                  <w:tcW w:w="859" w:type="dxa"/>
                </w:tcPr>
                <w:p w14:paraId="49A4CBB5" w14:textId="14A0EAC4" w:rsidR="000C47BC" w:rsidRPr="00440338" w:rsidRDefault="000C47BC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5227C388" w14:textId="1399E364" w:rsidR="000C47BC" w:rsidRPr="00862176" w:rsidRDefault="00ED45DB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/>
                      <w:sz w:val="20"/>
                      <w:szCs w:val="20"/>
                    </w:rPr>
                    <w:t xml:space="preserve">Ensure Standby screen is displayed, then </w:t>
                  </w:r>
                  <w:r w:rsidRPr="00A6697D">
                    <w:rPr>
                      <w:rFonts w:ascii="Arial" w:hAnsi="Arial"/>
                      <w:b/>
                      <w:sz w:val="20"/>
                      <w:szCs w:val="20"/>
                    </w:rPr>
                    <w:t>POWER DOWN</w:t>
                  </w:r>
                  <w:r w:rsidRPr="00862176">
                    <w:rPr>
                      <w:rFonts w:ascii="Arial" w:hAnsi="Arial"/>
                      <w:sz w:val="20"/>
                      <w:szCs w:val="20"/>
                    </w:rPr>
                    <w:t xml:space="preserve"> the instrument.</w:t>
                  </w:r>
                </w:p>
              </w:tc>
            </w:tr>
            <w:tr w:rsidR="000C47BC" w:rsidRPr="00862176" w14:paraId="14C1FEAB" w14:textId="77777777" w:rsidTr="000C47BC">
              <w:tc>
                <w:tcPr>
                  <w:tcW w:w="859" w:type="dxa"/>
                </w:tcPr>
                <w:p w14:paraId="3FDD1841" w14:textId="7C5B2A7B" w:rsidR="000C47BC" w:rsidRPr="00440338" w:rsidRDefault="000C47BC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1FF8542D" w14:textId="0F44AB3C" w:rsidR="000C47BC" w:rsidRPr="00862176" w:rsidRDefault="00A6697D" w:rsidP="00A6697D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On the Wash bottle, take the assembly and carefully unscrew the</w:t>
                  </w:r>
                  <w:r w:rsidR="00AB6A60">
                    <w:rPr>
                      <w:rFonts w:ascii="Arial" w:hAnsi="Arial" w:cs="Arial"/>
                      <w:sz w:val="20"/>
                      <w:szCs w:val="22"/>
                    </w:rPr>
                    <w:t xml:space="preserve"> white and grey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pieces, noting the red O ring inside.</w:t>
                  </w:r>
                </w:p>
              </w:tc>
            </w:tr>
            <w:tr w:rsidR="00A6697D" w:rsidRPr="00862176" w14:paraId="1FA86ACB" w14:textId="77777777" w:rsidTr="000C47BC">
              <w:tc>
                <w:tcPr>
                  <w:tcW w:w="859" w:type="dxa"/>
                </w:tcPr>
                <w:p w14:paraId="5D509368" w14:textId="1B159ED4" w:rsidR="00A6697D" w:rsidRPr="00440338" w:rsidRDefault="00A6697D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7733F770" w14:textId="37A6A640" w:rsidR="00A6697D" w:rsidRDefault="00A6697D" w:rsidP="00A6697D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Remove the </w:t>
                  </w:r>
                  <w:r w:rsidR="00AB6A60">
                    <w:rPr>
                      <w:rFonts w:ascii="Arial" w:hAnsi="Arial" w:cs="Arial"/>
                      <w:sz w:val="20"/>
                      <w:szCs w:val="22"/>
                    </w:rPr>
                    <w:t xml:space="preserve">red O ring and then the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small filter with the tweezers provided. </w:t>
                  </w:r>
                </w:p>
              </w:tc>
            </w:tr>
            <w:tr w:rsidR="000C47BC" w:rsidRPr="00862176" w14:paraId="4C19D8B9" w14:textId="77777777" w:rsidTr="000C47BC">
              <w:tc>
                <w:tcPr>
                  <w:tcW w:w="859" w:type="dxa"/>
                </w:tcPr>
                <w:p w14:paraId="7153A210" w14:textId="4FD7B57C" w:rsidR="000C47BC" w:rsidRPr="00440338" w:rsidRDefault="00440338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307D25A4" w14:textId="4382AF5C" w:rsidR="000C47BC" w:rsidRPr="00862176" w:rsidRDefault="00ED45DB" w:rsidP="00C34EB9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Fit a new filter into the recess of the holder. Be careful – they are very small!</w:t>
                  </w:r>
                </w:p>
              </w:tc>
            </w:tr>
            <w:tr w:rsidR="000C47BC" w:rsidRPr="00862176" w14:paraId="63FB5C47" w14:textId="77777777" w:rsidTr="000C47BC">
              <w:tc>
                <w:tcPr>
                  <w:tcW w:w="859" w:type="dxa"/>
                </w:tcPr>
                <w:p w14:paraId="169C0A60" w14:textId="1B2871EF" w:rsidR="000C47BC" w:rsidRPr="00440338" w:rsidRDefault="00440338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7B46BE31" w14:textId="431F5EF7" w:rsidR="000C47BC" w:rsidRPr="00862176" w:rsidRDefault="00ED45DB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Replace the</w:t>
                  </w:r>
                  <w:r w:rsidR="00A6697D">
                    <w:rPr>
                      <w:rFonts w:ascii="Arial" w:hAnsi="Arial" w:cs="Arial"/>
                      <w:sz w:val="20"/>
                      <w:szCs w:val="22"/>
                    </w:rPr>
                    <w:t xml:space="preserve"> red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 “O” ring at the same time</w:t>
                  </w:r>
                  <w:r w:rsidR="00AB6A60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</w:tc>
            </w:tr>
            <w:tr w:rsidR="000C47BC" w:rsidRPr="00862176" w14:paraId="667EA4F4" w14:textId="77777777" w:rsidTr="000C47BC">
              <w:tc>
                <w:tcPr>
                  <w:tcW w:w="859" w:type="dxa"/>
                </w:tcPr>
                <w:p w14:paraId="3D100103" w14:textId="2E2D353F" w:rsidR="000C47BC" w:rsidRPr="00440338" w:rsidRDefault="00440338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2A03952D" w14:textId="7A37A0C3" w:rsidR="000C47BC" w:rsidRPr="00862176" w:rsidRDefault="00ED45DB" w:rsidP="00AB6A60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Screw the </w:t>
                  </w:r>
                  <w:r w:rsidR="00AB6A60">
                    <w:rPr>
                      <w:rFonts w:ascii="Arial" w:hAnsi="Arial" w:cs="Arial"/>
                      <w:sz w:val="20"/>
                      <w:szCs w:val="22"/>
                    </w:rPr>
                    <w:t xml:space="preserve">two pieces of the 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filter </w:t>
                  </w:r>
                  <w:r w:rsidR="00AB6A60">
                    <w:rPr>
                      <w:rFonts w:ascii="Arial" w:hAnsi="Arial" w:cs="Arial"/>
                      <w:sz w:val="20"/>
                      <w:szCs w:val="22"/>
                    </w:rPr>
                    <w:t>back together.</w:t>
                  </w:r>
                </w:p>
              </w:tc>
            </w:tr>
            <w:tr w:rsidR="000C47BC" w:rsidRPr="00862176" w14:paraId="3F67C2CB" w14:textId="77777777" w:rsidTr="000C47BC">
              <w:tc>
                <w:tcPr>
                  <w:tcW w:w="859" w:type="dxa"/>
                </w:tcPr>
                <w:p w14:paraId="238B1B08" w14:textId="6D253884" w:rsidR="000C47BC" w:rsidRPr="00440338" w:rsidRDefault="00440338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2A98B515" w14:textId="01C7C2EF" w:rsidR="000C47BC" w:rsidRPr="00862176" w:rsidRDefault="00ED45DB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Turn the power </w:t>
                  </w:r>
                  <w:r w:rsidRPr="00AB6A60">
                    <w:rPr>
                      <w:rFonts w:ascii="Arial" w:hAnsi="Arial" w:cs="Arial"/>
                      <w:b/>
                      <w:sz w:val="20"/>
                      <w:szCs w:val="22"/>
                    </w:rPr>
                    <w:t>ON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; during warm-up, check the filter holder for leaks.</w:t>
                  </w:r>
                </w:p>
              </w:tc>
            </w:tr>
            <w:tr w:rsidR="00607A78" w:rsidRPr="00862176" w14:paraId="4937E38C" w14:textId="77777777" w:rsidTr="000C47BC">
              <w:tc>
                <w:tcPr>
                  <w:tcW w:w="859" w:type="dxa"/>
                </w:tcPr>
                <w:p w14:paraId="69A76A93" w14:textId="00214B54" w:rsidR="00607A78" w:rsidRDefault="00607A78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8</w:t>
                  </w:r>
                </w:p>
              </w:tc>
              <w:tc>
                <w:tcPr>
                  <w:tcW w:w="7380" w:type="dxa"/>
                </w:tcPr>
                <w:p w14:paraId="56B06C4E" w14:textId="18538459" w:rsidR="00607A78" w:rsidRPr="00862176" w:rsidRDefault="00607A78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Record activity on the Maintenance Log</w:t>
                  </w:r>
                </w:p>
              </w:tc>
            </w:tr>
          </w:tbl>
          <w:p w14:paraId="16A9A169" w14:textId="77777777" w:rsidR="00ED45DB" w:rsidRDefault="00ED45DB" w:rsidP="00C34EB9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088DFF" w14:textId="77777777" w:rsidR="00A37818" w:rsidRDefault="00A37818" w:rsidP="00C34EB9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4AC0FC" w14:textId="4CDCC1AC" w:rsidR="00ED45DB" w:rsidRPr="0059542A" w:rsidRDefault="00ED45DB" w:rsidP="00C34EB9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59542A">
              <w:rPr>
                <w:rFonts w:ascii="Arial" w:hAnsi="Arial" w:cs="Arial"/>
                <w:b/>
                <w:sz w:val="20"/>
                <w:szCs w:val="20"/>
              </w:rPr>
              <w:lastRenderedPageBreak/>
              <w:t>Clean the Air filter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ED45DB" w:rsidRPr="00862176" w14:paraId="6066C0FA" w14:textId="77777777" w:rsidTr="00862176">
              <w:tc>
                <w:tcPr>
                  <w:tcW w:w="859" w:type="dxa"/>
                </w:tcPr>
                <w:p w14:paraId="08DA26FE" w14:textId="77777777" w:rsidR="00ED45DB" w:rsidRPr="00440338" w:rsidRDefault="00ED45DB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34168E88" w14:textId="77777777" w:rsidR="00ED45DB" w:rsidRPr="00440338" w:rsidRDefault="00ED45DB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ACTION</w:t>
                  </w:r>
                </w:p>
              </w:tc>
            </w:tr>
            <w:tr w:rsidR="00ED45DB" w:rsidRPr="00862176" w14:paraId="6843611B" w14:textId="77777777" w:rsidTr="00862176">
              <w:tc>
                <w:tcPr>
                  <w:tcW w:w="859" w:type="dxa"/>
                </w:tcPr>
                <w:p w14:paraId="61060FA5" w14:textId="77777777" w:rsidR="00ED45DB" w:rsidRPr="00440338" w:rsidRDefault="00ED45DB" w:rsidP="00ED45D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409326C6" w14:textId="77777777" w:rsidR="00ED45DB" w:rsidRPr="00862176" w:rsidRDefault="00ED45DB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/>
                      <w:sz w:val="20"/>
                      <w:szCs w:val="20"/>
                    </w:rPr>
                    <w:t xml:space="preserve">Ensure Standby screen is displayed, then </w:t>
                  </w:r>
                  <w:r w:rsidRPr="00607A78">
                    <w:rPr>
                      <w:rFonts w:ascii="Arial" w:hAnsi="Arial"/>
                      <w:b/>
                      <w:sz w:val="20"/>
                      <w:szCs w:val="20"/>
                    </w:rPr>
                    <w:t>POWER DOWN</w:t>
                  </w:r>
                  <w:r w:rsidRPr="00862176">
                    <w:rPr>
                      <w:rFonts w:ascii="Arial" w:hAnsi="Arial"/>
                      <w:sz w:val="20"/>
                      <w:szCs w:val="20"/>
                    </w:rPr>
                    <w:t xml:space="preserve"> the instrument.</w:t>
                  </w:r>
                </w:p>
              </w:tc>
            </w:tr>
            <w:tr w:rsidR="00ED45DB" w:rsidRPr="00862176" w14:paraId="0B5E8A9E" w14:textId="77777777" w:rsidTr="00862176">
              <w:tc>
                <w:tcPr>
                  <w:tcW w:w="859" w:type="dxa"/>
                </w:tcPr>
                <w:p w14:paraId="7BF12737" w14:textId="77777777" w:rsidR="00ED45DB" w:rsidRPr="00440338" w:rsidRDefault="00ED45DB" w:rsidP="00ED45D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6D7A6416" w14:textId="34CFA827" w:rsidR="00ED45DB" w:rsidRPr="00862176" w:rsidRDefault="00163788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Remove the air filter from the back of the instrument by pulling the </w:t>
                  </w:r>
                  <w:r w:rsidR="00607A78">
                    <w:rPr>
                      <w:rFonts w:ascii="Arial" w:hAnsi="Arial" w:cs="Arial"/>
                      <w:sz w:val="20"/>
                      <w:szCs w:val="22"/>
                    </w:rPr>
                    <w:t>black cover away from the instrument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  <w:r w:rsidR="009E75F2">
                    <w:rPr>
                      <w:rFonts w:ascii="Arial" w:hAnsi="Arial" w:cs="Arial"/>
                      <w:sz w:val="20"/>
                      <w:szCs w:val="22"/>
                    </w:rPr>
                    <w:t xml:space="preserve"> Make sure the fan has stopped before accessing.</w:t>
                  </w:r>
                </w:p>
              </w:tc>
            </w:tr>
            <w:tr w:rsidR="00ED45DB" w:rsidRPr="00862176" w14:paraId="15CF9C13" w14:textId="77777777" w:rsidTr="00862176">
              <w:tc>
                <w:tcPr>
                  <w:tcW w:w="859" w:type="dxa"/>
                </w:tcPr>
                <w:p w14:paraId="44F89528" w14:textId="77777777" w:rsidR="00ED45DB" w:rsidRPr="00440338" w:rsidRDefault="00ED45DB" w:rsidP="00ED45D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0F7EFD7F" w14:textId="721CD9FB" w:rsidR="00ED45DB" w:rsidRPr="00862176" w:rsidRDefault="00163788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Wash the filter carefully under running tap water to remove accumulated dust.</w:t>
                  </w:r>
                </w:p>
              </w:tc>
            </w:tr>
            <w:tr w:rsidR="00ED45DB" w:rsidRPr="00862176" w14:paraId="0D41638E" w14:textId="77777777" w:rsidTr="00862176">
              <w:tc>
                <w:tcPr>
                  <w:tcW w:w="859" w:type="dxa"/>
                </w:tcPr>
                <w:p w14:paraId="58A33B73" w14:textId="77777777" w:rsidR="00ED45DB" w:rsidRPr="00440338" w:rsidRDefault="00ED45DB" w:rsidP="00ED45D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092C8D9D" w14:textId="2DE4E3D5" w:rsidR="00ED45DB" w:rsidRPr="00862176" w:rsidRDefault="00163788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Dry the filter well with paper towels</w:t>
                  </w:r>
                  <w:r w:rsidR="00607A78">
                    <w:rPr>
                      <w:rFonts w:ascii="Arial" w:hAnsi="Arial" w:cs="Arial"/>
                      <w:sz w:val="20"/>
                      <w:szCs w:val="22"/>
                    </w:rPr>
                    <w:t>. Be careful not to stretch it.</w:t>
                  </w:r>
                </w:p>
              </w:tc>
            </w:tr>
            <w:tr w:rsidR="00ED45DB" w:rsidRPr="00862176" w14:paraId="552D19F8" w14:textId="77777777" w:rsidTr="00862176">
              <w:tc>
                <w:tcPr>
                  <w:tcW w:w="859" w:type="dxa"/>
                </w:tcPr>
                <w:p w14:paraId="2094F5CF" w14:textId="77777777" w:rsidR="00ED45DB" w:rsidRPr="00440338" w:rsidRDefault="00ED45DB" w:rsidP="00ED45D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0DA6DB05" w14:textId="18DFA426" w:rsidR="00ED45DB" w:rsidRPr="00862176" w:rsidRDefault="00163788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Attach the air filter and cooling fan cover in their original positions</w:t>
                  </w:r>
                </w:p>
              </w:tc>
            </w:tr>
            <w:tr w:rsidR="00ED45DB" w:rsidRPr="00862176" w14:paraId="23DCDF24" w14:textId="77777777" w:rsidTr="00862176">
              <w:tc>
                <w:tcPr>
                  <w:tcW w:w="859" w:type="dxa"/>
                </w:tcPr>
                <w:p w14:paraId="3E4A200D" w14:textId="77777777" w:rsidR="00ED45DB" w:rsidRPr="00440338" w:rsidRDefault="00ED45DB" w:rsidP="00ED45D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40338">
                    <w:rPr>
                      <w:rFonts w:ascii="Arial" w:hAnsi="Arial" w:cs="Arial"/>
                      <w:b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3CBC6E36" w14:textId="57EF768C" w:rsidR="00ED45DB" w:rsidRPr="00862176" w:rsidRDefault="00ED45DB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Turn </w:t>
                  </w:r>
                  <w:r w:rsidR="00163788"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the power </w:t>
                  </w:r>
                  <w:r w:rsidR="00163788" w:rsidRPr="00607A78">
                    <w:rPr>
                      <w:rFonts w:ascii="Arial" w:hAnsi="Arial" w:cs="Arial"/>
                      <w:b/>
                      <w:sz w:val="20"/>
                      <w:szCs w:val="22"/>
                    </w:rPr>
                    <w:t>ON</w:t>
                  </w:r>
                </w:p>
              </w:tc>
            </w:tr>
            <w:tr w:rsidR="00607A78" w:rsidRPr="00862176" w14:paraId="7BBB9598" w14:textId="77777777" w:rsidTr="00862176">
              <w:tc>
                <w:tcPr>
                  <w:tcW w:w="859" w:type="dxa"/>
                </w:tcPr>
                <w:p w14:paraId="704EEE1B" w14:textId="6666EB57" w:rsidR="00607A78" w:rsidRPr="00440338" w:rsidRDefault="00607A78" w:rsidP="00ED45D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1F1174D3" w14:textId="570911F7" w:rsidR="00607A78" w:rsidRPr="00862176" w:rsidRDefault="00607A78" w:rsidP="00ED45D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Record the activity on Maintenance Log</w:t>
                  </w:r>
                </w:p>
              </w:tc>
            </w:tr>
          </w:tbl>
          <w:p w14:paraId="5BFB4C59" w14:textId="77777777" w:rsidR="00ED45DB" w:rsidRDefault="00ED45DB" w:rsidP="00C34EB9">
            <w:pPr>
              <w:spacing w:after="4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116BF6C2" w14:textId="77777777" w:rsidR="001021E3" w:rsidRPr="000611F4" w:rsidRDefault="001021E3" w:rsidP="00C34EB9">
            <w:pPr>
              <w:spacing w:after="40"/>
              <w:jc w:val="left"/>
              <w:rPr>
                <w:rFonts w:ascii="Arial" w:hAnsi="Arial" w:cs="Arial"/>
                <w:color w:val="0000FF"/>
                <w:sz w:val="14"/>
                <w:szCs w:val="20"/>
                <w:u w:val="single"/>
              </w:rPr>
            </w:pPr>
          </w:p>
          <w:p w14:paraId="398C4DDE" w14:textId="122D9C7A" w:rsidR="00163788" w:rsidRPr="00862176" w:rsidRDefault="00163788" w:rsidP="00C34EB9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542A">
              <w:rPr>
                <w:rFonts w:ascii="Arial" w:hAnsi="Arial" w:cs="Arial"/>
                <w:b/>
                <w:sz w:val="20"/>
                <w:szCs w:val="20"/>
              </w:rPr>
              <w:t>Perform S.G. Cell calibration</w:t>
            </w:r>
            <w:r w:rsidRPr="00862176">
              <w:rPr>
                <w:rFonts w:ascii="Arial" w:hAnsi="Arial" w:cs="Arial"/>
                <w:sz w:val="20"/>
                <w:szCs w:val="20"/>
              </w:rPr>
              <w:t>; using low and high standards once a month</w:t>
            </w:r>
            <w:r w:rsidR="00BB0C25" w:rsidRPr="008621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163788" w:rsidRPr="00862176" w14:paraId="28E37495" w14:textId="77777777" w:rsidTr="00862176">
              <w:tc>
                <w:tcPr>
                  <w:tcW w:w="859" w:type="dxa"/>
                </w:tcPr>
                <w:p w14:paraId="0A16AAEE" w14:textId="77777777" w:rsidR="00163788" w:rsidRPr="005D16AA" w:rsidRDefault="00163788" w:rsidP="00163788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16AA">
                    <w:rPr>
                      <w:rFonts w:ascii="Arial" w:hAnsi="Arial" w:cs="Arial"/>
                      <w:b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22A82D6D" w14:textId="77777777" w:rsidR="00163788" w:rsidRPr="005D16AA" w:rsidRDefault="00163788" w:rsidP="00163788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16AA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ACTION</w:t>
                  </w:r>
                </w:p>
              </w:tc>
            </w:tr>
            <w:tr w:rsidR="00163788" w:rsidRPr="00862176" w14:paraId="2F87600E" w14:textId="77777777" w:rsidTr="00862176">
              <w:tc>
                <w:tcPr>
                  <w:tcW w:w="859" w:type="dxa"/>
                </w:tcPr>
                <w:p w14:paraId="38FC44A2" w14:textId="77777777" w:rsidR="00163788" w:rsidRPr="005D16AA" w:rsidRDefault="00163788" w:rsidP="0016378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5D16AA">
                    <w:rPr>
                      <w:rFonts w:ascii="Arial" w:hAnsi="Arial" w:cs="Arial"/>
                      <w:b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1C8EE6EB" w14:textId="77777777" w:rsidR="00256332" w:rsidRDefault="00256332" w:rsidP="00067B4B">
                  <w:pPr>
                    <w:pStyle w:val="ListParagraph"/>
                    <w:numPr>
                      <w:ilvl w:val="0"/>
                      <w:numId w:val="31"/>
                    </w:numPr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00862176">
                    <w:rPr>
                      <w:rFonts w:ascii="Arial" w:hAnsi="Arial"/>
                      <w:sz w:val="20"/>
                      <w:szCs w:val="20"/>
                    </w:rPr>
                    <w:t xml:space="preserve">Use DI water as the </w:t>
                  </w:r>
                  <w:r w:rsidRPr="00862176">
                    <w:rPr>
                      <w:rFonts w:ascii="Arial" w:hAnsi="Arial"/>
                      <w:sz w:val="20"/>
                      <w:szCs w:val="20"/>
                      <w:u w:val="single"/>
                    </w:rPr>
                    <w:t>low level</w:t>
                  </w:r>
                  <w:r w:rsidRPr="00862176">
                    <w:rPr>
                      <w:rFonts w:ascii="Arial" w:hAnsi="Arial"/>
                      <w:sz w:val="20"/>
                      <w:szCs w:val="20"/>
                    </w:rPr>
                    <w:t xml:space="preserve"> calibration fluid</w:t>
                  </w:r>
                </w:p>
                <w:p w14:paraId="663544A5" w14:textId="24974C34" w:rsidR="00067B4B" w:rsidRDefault="00067B4B" w:rsidP="00067B4B">
                  <w:pPr>
                    <w:pStyle w:val="ListParagraph"/>
                    <w:numPr>
                      <w:ilvl w:val="1"/>
                      <w:numId w:val="31"/>
                    </w:numPr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Pour at least 2 mLs of water into a sample tube</w:t>
                  </w:r>
                </w:p>
                <w:p w14:paraId="0D18D215" w14:textId="77777777" w:rsidR="00256332" w:rsidRPr="00067B4B" w:rsidRDefault="00256332" w:rsidP="00067B4B">
                  <w:pPr>
                    <w:pStyle w:val="ListParagraph"/>
                    <w:numPr>
                      <w:ilvl w:val="0"/>
                      <w:numId w:val="31"/>
                    </w:numPr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00067B4B">
                    <w:rPr>
                      <w:rFonts w:ascii="Arial" w:hAnsi="Arial"/>
                      <w:sz w:val="20"/>
                      <w:szCs w:val="20"/>
                    </w:rPr>
                    <w:t xml:space="preserve">Use </w:t>
                  </w:r>
                  <w:r w:rsidR="009C35BD" w:rsidRPr="00067B4B">
                    <w:rPr>
                      <w:rFonts w:ascii="Arial" w:hAnsi="Arial"/>
                      <w:sz w:val="20"/>
                      <w:szCs w:val="20"/>
                    </w:rPr>
                    <w:t>purchased S.G. Cal that is stored in the refrigerator</w:t>
                  </w:r>
                  <w:r w:rsidRPr="00067B4B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67B4B">
                    <w:rPr>
                      <w:rFonts w:ascii="Arial" w:hAnsi="Arial"/>
                      <w:sz w:val="20"/>
                      <w:szCs w:val="20"/>
                    </w:rPr>
                    <w:t xml:space="preserve">for the </w:t>
                  </w:r>
                  <w:r w:rsidRPr="00067B4B">
                    <w:rPr>
                      <w:rFonts w:ascii="Arial" w:hAnsi="Arial"/>
                      <w:sz w:val="20"/>
                      <w:szCs w:val="20"/>
                      <w:u w:val="single"/>
                    </w:rPr>
                    <w:t>high level</w:t>
                  </w:r>
                  <w:r w:rsidRPr="00067B4B">
                    <w:rPr>
                      <w:rFonts w:ascii="Arial" w:hAnsi="Arial"/>
                      <w:sz w:val="20"/>
                      <w:szCs w:val="20"/>
                    </w:rPr>
                    <w:t xml:space="preserve"> calibration fluid</w:t>
                  </w:r>
                  <w:r w:rsidR="009C35BD" w:rsidRPr="00067B4B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14:paraId="27ADB275" w14:textId="0925F25A" w:rsidR="009C35BD" w:rsidRPr="00862176" w:rsidRDefault="00BE625E" w:rsidP="009C35BD">
                  <w:pPr>
                    <w:pStyle w:val="ListParagraph"/>
                    <w:numPr>
                      <w:ilvl w:val="0"/>
                      <w:numId w:val="25"/>
                    </w:numPr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Mix well by inverting the bottle 10 times. </w:t>
                  </w:r>
                  <w:r w:rsidR="009C35BD" w:rsidRPr="00862176">
                    <w:rPr>
                      <w:rFonts w:ascii="Arial" w:hAnsi="Arial"/>
                      <w:sz w:val="20"/>
                      <w:szCs w:val="20"/>
                    </w:rPr>
                    <w:t>Remove protective plastic lip from container and pour approximately</w:t>
                  </w:r>
                  <w:r w:rsidR="00067B4B">
                    <w:rPr>
                      <w:rFonts w:ascii="Arial" w:hAnsi="Arial"/>
                      <w:sz w:val="20"/>
                      <w:szCs w:val="20"/>
                    </w:rPr>
                    <w:t xml:space="preserve"> 2.5 mL into a sample tube</w:t>
                  </w:r>
                  <w:r w:rsidR="009C35BD" w:rsidRPr="00862176">
                    <w:rPr>
                      <w:rFonts w:ascii="Arial" w:hAnsi="Arial"/>
                      <w:sz w:val="20"/>
                      <w:szCs w:val="20"/>
                    </w:rPr>
                    <w:t xml:space="preserve">. </w:t>
                  </w:r>
                </w:p>
                <w:p w14:paraId="40E1BFC9" w14:textId="2846CB7B" w:rsidR="009C35BD" w:rsidRPr="00862176" w:rsidRDefault="009C35BD" w:rsidP="009C35BD">
                  <w:pPr>
                    <w:pStyle w:val="ListParagraph"/>
                    <w:numPr>
                      <w:ilvl w:val="0"/>
                      <w:numId w:val="25"/>
                    </w:numPr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00067B4B">
                    <w:rPr>
                      <w:rFonts w:ascii="Arial" w:hAnsi="Arial"/>
                      <w:sz w:val="20"/>
                      <w:szCs w:val="20"/>
                      <w:u w:val="single"/>
                    </w:rPr>
                    <w:t>Quickly recap</w:t>
                  </w:r>
                  <w:r w:rsidRPr="00862176">
                    <w:rPr>
                      <w:rFonts w:ascii="Arial" w:hAnsi="Arial"/>
                      <w:sz w:val="20"/>
                      <w:szCs w:val="20"/>
                    </w:rPr>
                    <w:t xml:space="preserve"> and place back into refrigerator. We should be able to get 3-4 uses out of one vial.</w:t>
                  </w:r>
                </w:p>
              </w:tc>
            </w:tr>
            <w:tr w:rsidR="00163788" w:rsidRPr="00862176" w14:paraId="429B7254" w14:textId="77777777" w:rsidTr="00862176">
              <w:tc>
                <w:tcPr>
                  <w:tcW w:w="859" w:type="dxa"/>
                </w:tcPr>
                <w:p w14:paraId="777CD159" w14:textId="579B2FA3" w:rsidR="00163788" w:rsidRPr="005D16AA" w:rsidRDefault="00081449" w:rsidP="0016378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0A78427D" w14:textId="3CA711DA" w:rsidR="00163788" w:rsidRPr="00862176" w:rsidRDefault="009C35BD" w:rsidP="002563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Load the solutions </w:t>
                  </w:r>
                  <w:r w:rsidR="00256332"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into 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the specially marked rack, low solution into </w:t>
                  </w:r>
                  <w:r w:rsidR="00256332" w:rsidRPr="00862176">
                    <w:rPr>
                      <w:rFonts w:ascii="Arial" w:hAnsi="Arial" w:cs="Arial"/>
                      <w:sz w:val="20"/>
                      <w:szCs w:val="22"/>
                    </w:rPr>
                    <w:t>port 1 of the sample rack, and high solution into port 2.</w:t>
                  </w:r>
                </w:p>
              </w:tc>
            </w:tr>
            <w:tr w:rsidR="00163788" w:rsidRPr="00862176" w14:paraId="43D01995" w14:textId="77777777" w:rsidTr="00862176">
              <w:tc>
                <w:tcPr>
                  <w:tcW w:w="859" w:type="dxa"/>
                </w:tcPr>
                <w:p w14:paraId="607DCDD7" w14:textId="6C2D1711" w:rsidR="00163788" w:rsidRPr="005D16AA" w:rsidRDefault="00081449" w:rsidP="0016378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554E9C54" w14:textId="22D29625" w:rsidR="00163788" w:rsidRPr="00862176" w:rsidRDefault="00256332" w:rsidP="00163788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Load the sample rack into the sampler with the marker facing towards you</w:t>
                  </w:r>
                  <w:r w:rsidR="00163788" w:rsidRPr="00862176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</w:tc>
            </w:tr>
            <w:tr w:rsidR="00163788" w:rsidRPr="00862176" w14:paraId="685E49DF" w14:textId="77777777" w:rsidTr="00862176">
              <w:tc>
                <w:tcPr>
                  <w:tcW w:w="859" w:type="dxa"/>
                </w:tcPr>
                <w:p w14:paraId="21724585" w14:textId="1CB2769D" w:rsidR="00163788" w:rsidRPr="005D16AA" w:rsidRDefault="00081449" w:rsidP="0016378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700841CE" w14:textId="77777777" w:rsidR="00163788" w:rsidRDefault="00256332" w:rsidP="00163788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On the Stan</w:t>
                  </w:r>
                  <w:r w:rsidR="00961C0D">
                    <w:rPr>
                      <w:rFonts w:ascii="Arial" w:hAnsi="Arial" w:cs="Arial"/>
                      <w:sz w:val="20"/>
                      <w:szCs w:val="22"/>
                    </w:rPr>
                    <w:t>d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by screen press S.G. Ca</w:t>
                  </w:r>
                  <w:r w:rsidR="00D67D73">
                    <w:rPr>
                      <w:rFonts w:ascii="Arial" w:hAnsi="Arial" w:cs="Arial"/>
                      <w:sz w:val="20"/>
                      <w:szCs w:val="22"/>
                    </w:rPr>
                    <w:t>l</w:t>
                  </w: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 to go to the S.G. Calibration screen</w:t>
                  </w:r>
                </w:p>
                <w:p w14:paraId="0622868A" w14:textId="77777777" w:rsidR="00220783" w:rsidRDefault="00220783" w:rsidP="00220783">
                  <w:pPr>
                    <w:pStyle w:val="ListParagraph"/>
                    <w:numPr>
                      <w:ilvl w:val="0"/>
                      <w:numId w:val="32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Enter 1.000 below Standard solution Low and press the enter key</w:t>
                  </w:r>
                </w:p>
                <w:p w14:paraId="37E1B15F" w14:textId="412D6875" w:rsidR="00220783" w:rsidRPr="00862176" w:rsidRDefault="00220783" w:rsidP="00220783">
                  <w:pPr>
                    <w:pStyle w:val="ListParagraph"/>
                    <w:numPr>
                      <w:ilvl w:val="0"/>
                      <w:numId w:val="32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Enter the SG High value from the package insert below Standard Solution High and press OK to save entries.</w:t>
                  </w:r>
                </w:p>
              </w:tc>
            </w:tr>
            <w:tr w:rsidR="00163788" w:rsidRPr="00862176" w14:paraId="5776F76B" w14:textId="77777777" w:rsidTr="00862176">
              <w:tc>
                <w:tcPr>
                  <w:tcW w:w="859" w:type="dxa"/>
                </w:tcPr>
                <w:p w14:paraId="0444F158" w14:textId="2E5B2626" w:rsidR="00163788" w:rsidRPr="005D16AA" w:rsidRDefault="00081449" w:rsidP="0016378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63EB5DB6" w14:textId="055BDB92" w:rsidR="00163788" w:rsidRPr="00862176" w:rsidRDefault="00D30CE8" w:rsidP="00163788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Make sure the sample rack is correctly loaded into the sampler. Press START</w:t>
                  </w:r>
                </w:p>
              </w:tc>
            </w:tr>
            <w:tr w:rsidR="00163788" w:rsidRPr="00862176" w14:paraId="6BF6A784" w14:textId="77777777" w:rsidTr="00862176">
              <w:tc>
                <w:tcPr>
                  <w:tcW w:w="859" w:type="dxa"/>
                </w:tcPr>
                <w:p w14:paraId="09FE97B8" w14:textId="374BF85B" w:rsidR="00163788" w:rsidRPr="005D16AA" w:rsidRDefault="00081449" w:rsidP="0016378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060D3390" w14:textId="77777777" w:rsidR="00220783" w:rsidRDefault="00D30CE8" w:rsidP="00163788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 xml:space="preserve">When calibration is completed the message “Measurement completed” will appear. </w:t>
                  </w:r>
                </w:p>
                <w:p w14:paraId="19EAA486" w14:textId="77777777" w:rsidR="00220783" w:rsidRDefault="00220783" w:rsidP="00220783">
                  <w:pPr>
                    <w:pStyle w:val="ListParagraph"/>
                    <w:numPr>
                      <w:ilvl w:val="0"/>
                      <w:numId w:val="3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SG CAL OK: results are acceptable</w:t>
                  </w:r>
                </w:p>
                <w:p w14:paraId="3D9DE42B" w14:textId="7EA3F21E" w:rsidR="00220783" w:rsidRDefault="00220783" w:rsidP="00220783">
                  <w:pPr>
                    <w:pStyle w:val="ListParagraph"/>
                    <w:numPr>
                      <w:ilvl w:val="0"/>
                      <w:numId w:val="33"/>
                    </w:numPr>
                    <w:jc w:val="left"/>
                    <w:rPr>
                      <w:rFonts w:ascii="Arial" w:hAnsi="Arial" w:cs="Arial"/>
                      <w:color w:val="FF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E120: </w:t>
                  </w:r>
                  <w:r w:rsidR="00081449">
                    <w:rPr>
                      <w:rFonts w:ascii="Arial" w:hAnsi="Arial" w:cs="Arial"/>
                      <w:sz w:val="20"/>
                      <w:szCs w:val="22"/>
                    </w:rPr>
                    <w:t xml:space="preserve">SG calibration failure. See Section 5.2.2 Cause and Remedies on page 5-8 of Aution AX-4030 Operating Manual </w:t>
                  </w:r>
                  <w:hyperlink r:id="rId12" w:history="1">
                    <w:r w:rsidR="00AF6E3A" w:rsidRPr="00AF6E3A">
                      <w:rPr>
                        <w:rStyle w:val="Hyperlink"/>
                        <w:rFonts w:ascii="Arial" w:hAnsi="Arial" w:cs="Arial"/>
                        <w:sz w:val="20"/>
                        <w:szCs w:val="22"/>
                      </w:rPr>
                      <w:t>Aution Max AU 4030 Operating Manual</w:t>
                    </w:r>
                  </w:hyperlink>
                </w:p>
                <w:p w14:paraId="070F2B24" w14:textId="48E539D1" w:rsidR="00163788" w:rsidRPr="00081449" w:rsidRDefault="00081449" w:rsidP="00081449">
                  <w:pPr>
                    <w:pStyle w:val="ListParagraph"/>
                    <w:numPr>
                      <w:ilvl w:val="0"/>
                      <w:numId w:val="33"/>
                    </w:numPr>
                    <w:jc w:val="left"/>
                    <w:rPr>
                      <w:rFonts w:ascii="Arial" w:hAnsi="Arial" w:cs="Arial"/>
                      <w:color w:val="FF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Repeat Calibration. If second calibration fails, contact Technical support.</w:t>
                  </w:r>
                </w:p>
              </w:tc>
            </w:tr>
            <w:tr w:rsidR="00081449" w:rsidRPr="00862176" w14:paraId="38C5BBC0" w14:textId="77777777" w:rsidTr="00862176">
              <w:tc>
                <w:tcPr>
                  <w:tcW w:w="859" w:type="dxa"/>
                </w:tcPr>
                <w:p w14:paraId="2B02FBE5" w14:textId="66DDBC4D" w:rsidR="00081449" w:rsidRPr="005D16AA" w:rsidRDefault="00081449" w:rsidP="00163788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2C865709" w14:textId="369F911E" w:rsidR="00081449" w:rsidRPr="00862176" w:rsidRDefault="00081449" w:rsidP="00163788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62176">
                    <w:rPr>
                      <w:rFonts w:ascii="Arial" w:hAnsi="Arial" w:cs="Arial"/>
                      <w:sz w:val="20"/>
                      <w:szCs w:val="22"/>
                    </w:rPr>
                    <w:t>Press GO BACK to return to the Standby screen</w:t>
                  </w:r>
                  <w:r w:rsidR="00AF6E3A">
                    <w:rPr>
                      <w:rFonts w:ascii="Arial" w:hAnsi="Arial" w:cs="Arial"/>
                      <w:sz w:val="20"/>
                      <w:szCs w:val="22"/>
                    </w:rPr>
                    <w:t xml:space="preserve"> and remove the sample rack</w:t>
                  </w:r>
                </w:p>
              </w:tc>
            </w:tr>
          </w:tbl>
          <w:p w14:paraId="205014AD" w14:textId="77777777" w:rsidR="00331A45" w:rsidRPr="00862176" w:rsidRDefault="00331A45" w:rsidP="00C34EB9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797272" w14:textId="77777777" w:rsidR="00331A45" w:rsidRPr="00862176" w:rsidRDefault="00331A45" w:rsidP="00331A45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176">
              <w:rPr>
                <w:rFonts w:ascii="Arial" w:hAnsi="Arial" w:cs="Arial"/>
                <w:sz w:val="20"/>
                <w:szCs w:val="20"/>
              </w:rPr>
              <w:t>There are several “As Needed” Maintenance items that may be necessary for continuous performance of the Aution AX-4030 Instrument.</w:t>
            </w:r>
          </w:p>
          <w:p w14:paraId="5A059E0B" w14:textId="164C557C" w:rsidR="00331A45" w:rsidRPr="005C7351" w:rsidRDefault="00331A45" w:rsidP="005C7351">
            <w:pPr>
              <w:pStyle w:val="ListParagraph"/>
              <w:numPr>
                <w:ilvl w:val="0"/>
                <w:numId w:val="25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176">
              <w:rPr>
                <w:rFonts w:ascii="Arial" w:hAnsi="Arial" w:cs="Arial"/>
                <w:sz w:val="20"/>
                <w:szCs w:val="20"/>
              </w:rPr>
              <w:t>Replace the printer paper</w:t>
            </w:r>
            <w:r w:rsidR="005C7351">
              <w:rPr>
                <w:rFonts w:ascii="Arial" w:hAnsi="Arial" w:cs="Arial"/>
                <w:sz w:val="20"/>
                <w:szCs w:val="20"/>
              </w:rPr>
              <w:t>, wash solution, or white plate</w:t>
            </w:r>
          </w:p>
          <w:p w14:paraId="509B8366" w14:textId="77777777" w:rsidR="00331A45" w:rsidRPr="00862176" w:rsidRDefault="00331A45" w:rsidP="00331A45">
            <w:pPr>
              <w:pStyle w:val="ListParagraph"/>
              <w:numPr>
                <w:ilvl w:val="0"/>
                <w:numId w:val="25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176">
              <w:rPr>
                <w:rFonts w:ascii="Arial" w:hAnsi="Arial" w:cs="Arial"/>
                <w:sz w:val="20"/>
                <w:szCs w:val="20"/>
              </w:rPr>
              <w:t xml:space="preserve">Perform Check </w:t>
            </w:r>
            <w:proofErr w:type="spellStart"/>
            <w:r w:rsidRPr="00862176">
              <w:rPr>
                <w:rFonts w:ascii="Arial" w:hAnsi="Arial" w:cs="Arial"/>
                <w:sz w:val="20"/>
                <w:szCs w:val="20"/>
              </w:rPr>
              <w:t>cal</w:t>
            </w:r>
            <w:proofErr w:type="spellEnd"/>
            <w:r w:rsidRPr="00862176">
              <w:rPr>
                <w:rFonts w:ascii="Arial" w:hAnsi="Arial" w:cs="Arial"/>
                <w:sz w:val="20"/>
                <w:szCs w:val="20"/>
              </w:rPr>
              <w:t xml:space="preserve"> strips</w:t>
            </w:r>
          </w:p>
          <w:p w14:paraId="43801DC1" w14:textId="68AFB2F9" w:rsidR="00331A45" w:rsidRPr="001021E3" w:rsidRDefault="00331A45" w:rsidP="00331A45">
            <w:pPr>
              <w:pStyle w:val="ListParagraph"/>
              <w:numPr>
                <w:ilvl w:val="0"/>
                <w:numId w:val="25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2176">
              <w:rPr>
                <w:rFonts w:ascii="Arial" w:hAnsi="Arial" w:cs="Arial"/>
                <w:sz w:val="20"/>
                <w:szCs w:val="20"/>
              </w:rPr>
              <w:t>Replace Drain pinch valve tubing</w:t>
            </w:r>
          </w:p>
          <w:p w14:paraId="6D966EE2" w14:textId="64071364" w:rsidR="00331A45" w:rsidRDefault="00331A45" w:rsidP="00331A45">
            <w:pPr>
              <w:spacing w:after="40"/>
              <w:jc w:val="left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862176">
              <w:rPr>
                <w:rFonts w:ascii="Arial" w:hAnsi="Arial" w:cs="Arial"/>
                <w:sz w:val="20"/>
                <w:szCs w:val="20"/>
              </w:rPr>
              <w:t xml:space="preserve">Please refer to the AX 4030 </w:t>
            </w:r>
            <w:r w:rsidR="00AF6E3A">
              <w:rPr>
                <w:rFonts w:ascii="Arial" w:hAnsi="Arial" w:cs="Arial"/>
                <w:sz w:val="20"/>
                <w:szCs w:val="20"/>
              </w:rPr>
              <w:t>IFU</w:t>
            </w:r>
            <w:r w:rsidR="00862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176">
              <w:rPr>
                <w:rFonts w:ascii="Arial" w:hAnsi="Arial" w:cs="Arial"/>
                <w:sz w:val="20"/>
                <w:szCs w:val="20"/>
              </w:rPr>
              <w:t xml:space="preserve">Manual for specific details </w:t>
            </w:r>
            <w:hyperlink r:id="rId13" w:history="1">
              <w:r w:rsidR="00AF6E3A" w:rsidRPr="00AF6E3A">
                <w:rPr>
                  <w:rStyle w:val="Hyperlink"/>
                  <w:rFonts w:ascii="Arial" w:hAnsi="Arial" w:cs="Arial"/>
                  <w:sz w:val="20"/>
                  <w:szCs w:val="20"/>
                </w:rPr>
                <w:t>Aution Max AU 4030 Operating Manual</w:t>
              </w:r>
            </w:hyperlink>
          </w:p>
          <w:p w14:paraId="29C11C15" w14:textId="77777777" w:rsidR="00862176" w:rsidRDefault="00862176" w:rsidP="00331A45">
            <w:pPr>
              <w:spacing w:after="40"/>
              <w:jc w:val="left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14:paraId="62F3A675" w14:textId="77777777" w:rsidR="005C7351" w:rsidRPr="000611F4" w:rsidRDefault="005C7351" w:rsidP="00331A45">
            <w:pPr>
              <w:spacing w:after="40"/>
              <w:jc w:val="left"/>
              <w:rPr>
                <w:rFonts w:ascii="Arial" w:hAnsi="Arial" w:cs="Arial"/>
                <w:color w:val="FF0000"/>
                <w:sz w:val="14"/>
                <w:szCs w:val="20"/>
                <w:u w:val="single"/>
              </w:rPr>
            </w:pPr>
          </w:p>
          <w:p w14:paraId="6AF01D57" w14:textId="77777777" w:rsidR="00862176" w:rsidRPr="00862176" w:rsidRDefault="00862176" w:rsidP="00862176">
            <w:pPr>
              <w:pStyle w:val="ListParagraph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Aution Max™ AX-4030 Operating Manual, 84-02160L Rev: Sep, 2022 Arkray, Inc.</w:t>
            </w:r>
          </w:p>
          <w:p w14:paraId="30AF2529" w14:textId="77777777" w:rsidR="00862176" w:rsidRPr="005C7351" w:rsidRDefault="00A56CDE" w:rsidP="00862176">
            <w:pPr>
              <w:pStyle w:val="ListParagraph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 W</w:t>
            </w:r>
            <w:r w:rsidR="00862176">
              <w:rPr>
                <w:rFonts w:ascii="Arial" w:hAnsi="Arial" w:cs="Arial"/>
                <w:sz w:val="20"/>
                <w:szCs w:val="20"/>
              </w:rPr>
              <w:t>orkcell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</w:t>
            </w:r>
            <w:r w:rsidR="00961C0D">
              <w:rPr>
                <w:rFonts w:ascii="Arial" w:hAnsi="Arial" w:cs="Arial"/>
                <w:sz w:val="20"/>
                <w:szCs w:val="20"/>
              </w:rPr>
              <w:t>Urinalysis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 Guide Version 3.0 July 2019</w:t>
            </w:r>
          </w:p>
          <w:p w14:paraId="0BCA9C03" w14:textId="77777777" w:rsidR="005C7351" w:rsidRDefault="005C7351" w:rsidP="005C7351">
            <w:pPr>
              <w:spacing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1FB170" w14:textId="77777777" w:rsidR="005838E4" w:rsidRDefault="005838E4" w:rsidP="005C7351">
            <w:pPr>
              <w:spacing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2160"/>
              <w:gridCol w:w="1800"/>
              <w:gridCol w:w="3235"/>
            </w:tblGrid>
            <w:tr w:rsidR="005C7351" w:rsidRPr="005C7351" w14:paraId="45451D88" w14:textId="77777777" w:rsidTr="005C7351">
              <w:tc>
                <w:tcPr>
                  <w:tcW w:w="1939" w:type="dxa"/>
                </w:tcPr>
                <w:p w14:paraId="1FB42FB0" w14:textId="775A395E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351">
                    <w:rPr>
                      <w:rFonts w:ascii="Arial" w:hAnsi="Arial" w:cs="Arial"/>
                      <w:b/>
                      <w:sz w:val="20"/>
                      <w:szCs w:val="20"/>
                    </w:rPr>
                    <w:t>Version</w:t>
                  </w:r>
                </w:p>
              </w:tc>
              <w:tc>
                <w:tcPr>
                  <w:tcW w:w="2160" w:type="dxa"/>
                </w:tcPr>
                <w:p w14:paraId="5E9632ED" w14:textId="40825EBF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351">
                    <w:rPr>
                      <w:rFonts w:ascii="Arial" w:hAnsi="Arial" w:cs="Arial"/>
                      <w:b/>
                      <w:sz w:val="20"/>
                      <w:szCs w:val="20"/>
                    </w:rPr>
                    <w:t>Written/Revised by</w:t>
                  </w:r>
                </w:p>
              </w:tc>
              <w:tc>
                <w:tcPr>
                  <w:tcW w:w="1800" w:type="dxa"/>
                </w:tcPr>
                <w:p w14:paraId="432C8C95" w14:textId="64798A18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351">
                    <w:rPr>
                      <w:rFonts w:ascii="Arial" w:hAnsi="Arial" w:cs="Arial"/>
                      <w:b/>
                      <w:sz w:val="20"/>
                      <w:szCs w:val="20"/>
                    </w:rPr>
                    <w:t>Effective Date</w:t>
                  </w:r>
                </w:p>
              </w:tc>
              <w:tc>
                <w:tcPr>
                  <w:tcW w:w="3235" w:type="dxa"/>
                </w:tcPr>
                <w:p w14:paraId="1F1A0BD8" w14:textId="25B3AA37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351">
                    <w:rPr>
                      <w:rFonts w:ascii="Arial" w:hAnsi="Arial" w:cs="Arial"/>
                      <w:b/>
                      <w:sz w:val="20"/>
                      <w:szCs w:val="20"/>
                    </w:rPr>
                    <w:t>Summary of revisions</w:t>
                  </w:r>
                </w:p>
              </w:tc>
            </w:tr>
            <w:tr w:rsidR="005C7351" w:rsidRPr="005C7351" w14:paraId="30564554" w14:textId="77777777" w:rsidTr="005C7351">
              <w:tc>
                <w:tcPr>
                  <w:tcW w:w="1939" w:type="dxa"/>
                </w:tcPr>
                <w:p w14:paraId="078ACFDD" w14:textId="0DB235B9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73550283" w14:textId="08C3C357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Michele Koester</w:t>
                  </w:r>
                </w:p>
              </w:tc>
              <w:tc>
                <w:tcPr>
                  <w:tcW w:w="1800" w:type="dxa"/>
                </w:tcPr>
                <w:p w14:paraId="1F4E4265" w14:textId="6A216B56" w:rsidR="005C7351" w:rsidRPr="005C7351" w:rsidRDefault="005838E4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1/30/2024</w:t>
                  </w:r>
                </w:p>
              </w:tc>
              <w:tc>
                <w:tcPr>
                  <w:tcW w:w="3235" w:type="dxa"/>
                </w:tcPr>
                <w:p w14:paraId="1855D843" w14:textId="69A58720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Ini</w:t>
                  </w:r>
                  <w:r w:rsidR="00FB09BE">
                    <w:rPr>
                      <w:rFonts w:ascii="Arial" w:hAnsi="Arial" w:cs="Arial"/>
                      <w:sz w:val="20"/>
                      <w:szCs w:val="20"/>
                    </w:rPr>
                    <w:t>tial version; new instrument</w:t>
                  </w:r>
                </w:p>
              </w:tc>
            </w:tr>
            <w:tr w:rsidR="005C7351" w:rsidRPr="005C7351" w14:paraId="1C6F5D47" w14:textId="77777777" w:rsidTr="005C7351">
              <w:tc>
                <w:tcPr>
                  <w:tcW w:w="1939" w:type="dxa"/>
                </w:tcPr>
                <w:p w14:paraId="78AE69D3" w14:textId="77777777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561EBA56" w14:textId="77777777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73DF6AA7" w14:textId="77777777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35" w:type="dxa"/>
                </w:tcPr>
                <w:p w14:paraId="5D0B7AB5" w14:textId="77777777" w:rsidR="005C7351" w:rsidRPr="005C7351" w:rsidRDefault="005C7351" w:rsidP="005C735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ED271F" w14:textId="139DC0EE" w:rsidR="005C7351" w:rsidRPr="005C7351" w:rsidRDefault="005C7351" w:rsidP="005C7351">
            <w:pPr>
              <w:spacing w:after="4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6ED2751" w14:textId="2DB3E556" w:rsidR="005062F1" w:rsidRDefault="005062F1" w:rsidP="001021E3">
      <w:pPr>
        <w:rPr>
          <w:rFonts w:ascii="Arial" w:hAnsi="Arial" w:cs="Arial"/>
        </w:rPr>
      </w:pPr>
    </w:p>
    <w:sectPr w:rsidR="005062F1" w:rsidSect="000025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91282" w14:textId="77777777" w:rsidR="00AD7D42" w:rsidRDefault="00AD7D42">
      <w:r>
        <w:separator/>
      </w:r>
    </w:p>
  </w:endnote>
  <w:endnote w:type="continuationSeparator" w:id="0">
    <w:p w14:paraId="2AE5D100" w14:textId="77777777" w:rsidR="00AD7D42" w:rsidRDefault="00AD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595" w14:textId="77777777" w:rsidR="00F90769" w:rsidRDefault="00F90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8581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6ED275C" w14:textId="77777777" w:rsidR="00862176" w:rsidRDefault="008621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A37818">
              <w:rPr>
                <w:b/>
                <w:noProof/>
              </w:rPr>
              <w:t>4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A37818">
              <w:rPr>
                <w:b/>
                <w:noProof/>
              </w:rPr>
              <w:t>4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16ED275D" w14:textId="77777777" w:rsidR="00862176" w:rsidRDefault="00862176" w:rsidP="004A015D">
    <w:pPr>
      <w:ind w:right="-1260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ACE2" w14:textId="77777777" w:rsidR="00F90769" w:rsidRDefault="00F90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A9289" w14:textId="77777777" w:rsidR="00AD7D42" w:rsidRDefault="00AD7D42">
      <w:r>
        <w:separator/>
      </w:r>
    </w:p>
  </w:footnote>
  <w:footnote w:type="continuationSeparator" w:id="0">
    <w:p w14:paraId="4332A797" w14:textId="77777777" w:rsidR="00AD7D42" w:rsidRDefault="00AD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6" w14:textId="77777777" w:rsidR="00862176" w:rsidRDefault="00AD7D42">
    <w:pPr>
      <w:pStyle w:val="Header"/>
    </w:pPr>
    <w:r>
      <w:rPr>
        <w:noProof/>
      </w:rPr>
      <w:pict w14:anchorId="16ED27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left:0;text-align:left;margin-left:0;margin-top:0;width:406.05pt;height:20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7" w14:textId="40A7FFBB" w:rsidR="00862176" w:rsidRPr="009A7DA5" w:rsidRDefault="00862176">
    <w:pPr>
      <w:ind w:left="-1260" w:right="-1260"/>
      <w:rPr>
        <w:rFonts w:ascii="Arial" w:hAnsi="Arial" w:cs="Arial"/>
        <w:sz w:val="18"/>
        <w:lang w:val="sv-S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ED2760" wp14:editId="16ED2761">
          <wp:simplePos x="0" y="0"/>
          <wp:positionH relativeFrom="column">
            <wp:posOffset>5001260</wp:posOffset>
          </wp:positionH>
          <wp:positionV relativeFrom="paragraph">
            <wp:posOffset>-27305</wp:posOffset>
          </wp:positionV>
          <wp:extent cx="1290320" cy="415290"/>
          <wp:effectExtent l="0" t="0" r="0" b="0"/>
          <wp:wrapSquare wrapText="bothSides"/>
          <wp:docPr id="8" name="Picture 8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0769">
      <w:rPr>
        <w:rFonts w:ascii="Arial" w:hAnsi="Arial" w:cs="Arial"/>
        <w:sz w:val="18"/>
        <w:lang w:val="sv-SE"/>
      </w:rPr>
      <w:t>MAI</w:t>
    </w:r>
    <w:r>
      <w:rPr>
        <w:rFonts w:ascii="Arial" w:hAnsi="Arial" w:cs="Arial"/>
        <w:sz w:val="18"/>
        <w:lang w:val="sv-SE"/>
      </w:rPr>
      <w:t xml:space="preserve"> 2.0 </w:t>
    </w:r>
    <w:r w:rsidR="00F90769">
      <w:rPr>
        <w:rFonts w:ascii="Arial" w:hAnsi="Arial" w:cs="Arial"/>
        <w:sz w:val="18"/>
        <w:lang w:val="sv-SE"/>
      </w:rPr>
      <w:t xml:space="preserve">Maintenance </w:t>
    </w:r>
    <w:r>
      <w:rPr>
        <w:rFonts w:ascii="Arial" w:hAnsi="Arial" w:cs="Arial"/>
        <w:sz w:val="18"/>
        <w:lang w:val="sv-SE"/>
      </w:rPr>
      <w:t>on the AUTION AX-4030</w:t>
    </w:r>
    <w:r w:rsidRPr="009A7DA5">
      <w:rPr>
        <w:rFonts w:ascii="Arial" w:hAnsi="Arial" w:cs="Arial"/>
        <w:sz w:val="18"/>
        <w:lang w:val="sv-SE"/>
      </w:rPr>
      <w:tab/>
    </w:r>
  </w:p>
  <w:p w14:paraId="16ED2758" w14:textId="43267406" w:rsidR="00862176" w:rsidRPr="00183352" w:rsidRDefault="00862176" w:rsidP="00C971CB">
    <w:pPr>
      <w:ind w:left="-1260" w:right="-1260"/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>Version 1</w:t>
    </w:r>
  </w:p>
  <w:p w14:paraId="57E19F32" w14:textId="1CA7E329" w:rsidR="00862176" w:rsidRPr="00183352" w:rsidRDefault="00862176" w:rsidP="005A747A">
    <w:pPr>
      <w:ind w:left="-1260" w:right="-1260"/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>Effective Date: 12/5/2023</w:t>
    </w:r>
  </w:p>
  <w:p w14:paraId="16ED275B" w14:textId="77777777" w:rsidR="00862176" w:rsidRPr="00183352" w:rsidRDefault="00862176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E" w14:textId="77777777" w:rsidR="00862176" w:rsidRDefault="00AD7D42">
    <w:pPr>
      <w:pStyle w:val="Header"/>
    </w:pPr>
    <w:r>
      <w:rPr>
        <w:noProof/>
      </w:rPr>
      <w:pict w14:anchorId="16ED2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left:0;text-align:left;margin-left:0;margin-top:0;width:406.05pt;height:203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7C6"/>
    <w:multiLevelType w:val="hybridMultilevel"/>
    <w:tmpl w:val="2690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6B3D3E"/>
    <w:multiLevelType w:val="hybridMultilevel"/>
    <w:tmpl w:val="7D20A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9178D"/>
    <w:multiLevelType w:val="hybridMultilevel"/>
    <w:tmpl w:val="5F4E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0B6A"/>
    <w:multiLevelType w:val="hybridMultilevel"/>
    <w:tmpl w:val="38848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6754E"/>
    <w:multiLevelType w:val="hybridMultilevel"/>
    <w:tmpl w:val="BF42C948"/>
    <w:lvl w:ilvl="0" w:tplc="785CFA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03C60"/>
    <w:multiLevelType w:val="hybridMultilevel"/>
    <w:tmpl w:val="F9D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688D"/>
    <w:multiLevelType w:val="hybridMultilevel"/>
    <w:tmpl w:val="5CCA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601F4"/>
    <w:multiLevelType w:val="hybridMultilevel"/>
    <w:tmpl w:val="2D90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496"/>
    <w:multiLevelType w:val="hybridMultilevel"/>
    <w:tmpl w:val="5268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95B39"/>
    <w:multiLevelType w:val="hybridMultilevel"/>
    <w:tmpl w:val="9C68CE26"/>
    <w:lvl w:ilvl="0" w:tplc="0B983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5228"/>
    <w:multiLevelType w:val="hybridMultilevel"/>
    <w:tmpl w:val="FC446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16591"/>
    <w:multiLevelType w:val="hybridMultilevel"/>
    <w:tmpl w:val="6AF2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95CA9"/>
    <w:multiLevelType w:val="hybridMultilevel"/>
    <w:tmpl w:val="F47E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41E60"/>
    <w:multiLevelType w:val="hybridMultilevel"/>
    <w:tmpl w:val="E0FCC6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5856D21"/>
    <w:multiLevelType w:val="hybridMultilevel"/>
    <w:tmpl w:val="BBDC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45DAC"/>
    <w:multiLevelType w:val="hybridMultilevel"/>
    <w:tmpl w:val="D04A1F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2019"/>
    <w:multiLevelType w:val="hybridMultilevel"/>
    <w:tmpl w:val="496657F2"/>
    <w:lvl w:ilvl="0" w:tplc="76E83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D2BD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164FC"/>
    <w:multiLevelType w:val="hybridMultilevel"/>
    <w:tmpl w:val="B93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A445C"/>
    <w:multiLevelType w:val="hybridMultilevel"/>
    <w:tmpl w:val="7A126F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31E21DB"/>
    <w:multiLevelType w:val="hybridMultilevel"/>
    <w:tmpl w:val="2B1E8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5C2D9D"/>
    <w:multiLevelType w:val="hybridMultilevel"/>
    <w:tmpl w:val="9D02F8EA"/>
    <w:lvl w:ilvl="0" w:tplc="C9AE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93686"/>
    <w:multiLevelType w:val="hybridMultilevel"/>
    <w:tmpl w:val="692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498B"/>
    <w:multiLevelType w:val="hybridMultilevel"/>
    <w:tmpl w:val="27A436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ED76DE"/>
    <w:multiLevelType w:val="hybridMultilevel"/>
    <w:tmpl w:val="2EB41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425ED"/>
    <w:multiLevelType w:val="hybridMultilevel"/>
    <w:tmpl w:val="2E02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54364"/>
    <w:multiLevelType w:val="hybridMultilevel"/>
    <w:tmpl w:val="0CD0F926"/>
    <w:lvl w:ilvl="0" w:tplc="E50C7C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146E5"/>
    <w:multiLevelType w:val="hybridMultilevel"/>
    <w:tmpl w:val="F186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86E2A"/>
    <w:multiLevelType w:val="hybridMultilevel"/>
    <w:tmpl w:val="D39E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C32FF2"/>
    <w:multiLevelType w:val="hybridMultilevel"/>
    <w:tmpl w:val="2A9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22B68"/>
    <w:multiLevelType w:val="hybridMultilevel"/>
    <w:tmpl w:val="6232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24B4E"/>
    <w:multiLevelType w:val="hybridMultilevel"/>
    <w:tmpl w:val="793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84B26"/>
    <w:multiLevelType w:val="hybridMultilevel"/>
    <w:tmpl w:val="7FD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D1AB9"/>
    <w:multiLevelType w:val="hybridMultilevel"/>
    <w:tmpl w:val="D968F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3"/>
  </w:num>
  <w:num w:numId="5">
    <w:abstractNumId w:val="15"/>
  </w:num>
  <w:num w:numId="6">
    <w:abstractNumId w:val="21"/>
  </w:num>
  <w:num w:numId="7">
    <w:abstractNumId w:val="16"/>
  </w:num>
  <w:num w:numId="8">
    <w:abstractNumId w:val="28"/>
  </w:num>
  <w:num w:numId="9">
    <w:abstractNumId w:val="12"/>
  </w:num>
  <w:num w:numId="10">
    <w:abstractNumId w:val="14"/>
  </w:num>
  <w:num w:numId="11">
    <w:abstractNumId w:val="30"/>
  </w:num>
  <w:num w:numId="12">
    <w:abstractNumId w:val="18"/>
  </w:num>
  <w:num w:numId="13">
    <w:abstractNumId w:val="9"/>
  </w:num>
  <w:num w:numId="14">
    <w:abstractNumId w:val="22"/>
  </w:num>
  <w:num w:numId="15">
    <w:abstractNumId w:val="23"/>
  </w:num>
  <w:num w:numId="16">
    <w:abstractNumId w:val="7"/>
  </w:num>
  <w:num w:numId="17">
    <w:abstractNumId w:val="32"/>
  </w:num>
  <w:num w:numId="18">
    <w:abstractNumId w:val="17"/>
  </w:num>
  <w:num w:numId="19">
    <w:abstractNumId w:val="29"/>
  </w:num>
  <w:num w:numId="20">
    <w:abstractNumId w:val="27"/>
  </w:num>
  <w:num w:numId="21">
    <w:abstractNumId w:val="8"/>
  </w:num>
  <w:num w:numId="22">
    <w:abstractNumId w:val="0"/>
  </w:num>
  <w:num w:numId="23">
    <w:abstractNumId w:val="13"/>
  </w:num>
  <w:num w:numId="24">
    <w:abstractNumId w:val="6"/>
  </w:num>
  <w:num w:numId="25">
    <w:abstractNumId w:val="24"/>
  </w:num>
  <w:num w:numId="26">
    <w:abstractNumId w:val="5"/>
  </w:num>
  <w:num w:numId="27">
    <w:abstractNumId w:val="3"/>
  </w:num>
  <w:num w:numId="28">
    <w:abstractNumId w:val="11"/>
  </w:num>
  <w:num w:numId="29">
    <w:abstractNumId w:val="25"/>
  </w:num>
  <w:num w:numId="30">
    <w:abstractNumId w:val="19"/>
  </w:num>
  <w:num w:numId="31">
    <w:abstractNumId w:val="20"/>
  </w:num>
  <w:num w:numId="32">
    <w:abstractNumId w:val="4"/>
  </w:num>
  <w:num w:numId="33">
    <w:abstractNumId w:val="26"/>
  </w:num>
  <w:num w:numId="3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9D"/>
    <w:rsid w:val="00000C1D"/>
    <w:rsid w:val="000025C6"/>
    <w:rsid w:val="000032B4"/>
    <w:rsid w:val="00006E08"/>
    <w:rsid w:val="00011267"/>
    <w:rsid w:val="00011389"/>
    <w:rsid w:val="000129A7"/>
    <w:rsid w:val="00014C21"/>
    <w:rsid w:val="00017C2F"/>
    <w:rsid w:val="00021E98"/>
    <w:rsid w:val="0002334F"/>
    <w:rsid w:val="00023781"/>
    <w:rsid w:val="00025FF5"/>
    <w:rsid w:val="00033664"/>
    <w:rsid w:val="00035A97"/>
    <w:rsid w:val="00035CB2"/>
    <w:rsid w:val="000475B6"/>
    <w:rsid w:val="00047E3E"/>
    <w:rsid w:val="00050977"/>
    <w:rsid w:val="000526D3"/>
    <w:rsid w:val="00054162"/>
    <w:rsid w:val="000542EA"/>
    <w:rsid w:val="00061160"/>
    <w:rsid w:val="000611F4"/>
    <w:rsid w:val="0006189E"/>
    <w:rsid w:val="0006251E"/>
    <w:rsid w:val="00063F71"/>
    <w:rsid w:val="00064DBD"/>
    <w:rsid w:val="00067B4B"/>
    <w:rsid w:val="00067F98"/>
    <w:rsid w:val="0007086F"/>
    <w:rsid w:val="00071670"/>
    <w:rsid w:val="000730AA"/>
    <w:rsid w:val="00073DB5"/>
    <w:rsid w:val="00074DC2"/>
    <w:rsid w:val="00075EB3"/>
    <w:rsid w:val="000777ED"/>
    <w:rsid w:val="00081449"/>
    <w:rsid w:val="0008555B"/>
    <w:rsid w:val="00090FEF"/>
    <w:rsid w:val="0009248D"/>
    <w:rsid w:val="00093442"/>
    <w:rsid w:val="00095145"/>
    <w:rsid w:val="000951D9"/>
    <w:rsid w:val="000973D0"/>
    <w:rsid w:val="000A2726"/>
    <w:rsid w:val="000A4601"/>
    <w:rsid w:val="000A6D4C"/>
    <w:rsid w:val="000B4125"/>
    <w:rsid w:val="000B4E71"/>
    <w:rsid w:val="000C0431"/>
    <w:rsid w:val="000C3CCD"/>
    <w:rsid w:val="000C47BC"/>
    <w:rsid w:val="000C48C3"/>
    <w:rsid w:val="000C63C2"/>
    <w:rsid w:val="000D13B0"/>
    <w:rsid w:val="000D28BD"/>
    <w:rsid w:val="000D3CCB"/>
    <w:rsid w:val="000D3CED"/>
    <w:rsid w:val="000E3617"/>
    <w:rsid w:val="000E5DBF"/>
    <w:rsid w:val="000F3F81"/>
    <w:rsid w:val="000F6903"/>
    <w:rsid w:val="0010075E"/>
    <w:rsid w:val="001021E3"/>
    <w:rsid w:val="001026EA"/>
    <w:rsid w:val="00102FE8"/>
    <w:rsid w:val="001069FF"/>
    <w:rsid w:val="00107CBB"/>
    <w:rsid w:val="00107F63"/>
    <w:rsid w:val="0011499B"/>
    <w:rsid w:val="001150C4"/>
    <w:rsid w:val="001161B9"/>
    <w:rsid w:val="001229F3"/>
    <w:rsid w:val="00123D0D"/>
    <w:rsid w:val="00123ED7"/>
    <w:rsid w:val="00125DF1"/>
    <w:rsid w:val="00134595"/>
    <w:rsid w:val="00134C71"/>
    <w:rsid w:val="0013530F"/>
    <w:rsid w:val="00146DF3"/>
    <w:rsid w:val="001511FF"/>
    <w:rsid w:val="00160F60"/>
    <w:rsid w:val="00163788"/>
    <w:rsid w:val="001640C0"/>
    <w:rsid w:val="001642FF"/>
    <w:rsid w:val="0016523B"/>
    <w:rsid w:val="001652AD"/>
    <w:rsid w:val="00167644"/>
    <w:rsid w:val="001711F5"/>
    <w:rsid w:val="0017648C"/>
    <w:rsid w:val="00176F33"/>
    <w:rsid w:val="00180210"/>
    <w:rsid w:val="0018031C"/>
    <w:rsid w:val="00181B87"/>
    <w:rsid w:val="00182572"/>
    <w:rsid w:val="00183352"/>
    <w:rsid w:val="00183504"/>
    <w:rsid w:val="00197B2B"/>
    <w:rsid w:val="001A07A5"/>
    <w:rsid w:val="001A0B5F"/>
    <w:rsid w:val="001B13CD"/>
    <w:rsid w:val="001B6C9B"/>
    <w:rsid w:val="001B7065"/>
    <w:rsid w:val="001E0BE9"/>
    <w:rsid w:val="001F023C"/>
    <w:rsid w:val="001F2980"/>
    <w:rsid w:val="001F3B92"/>
    <w:rsid w:val="001F608E"/>
    <w:rsid w:val="001F7D27"/>
    <w:rsid w:val="002000CF"/>
    <w:rsid w:val="002004D8"/>
    <w:rsid w:val="00202551"/>
    <w:rsid w:val="00210DB6"/>
    <w:rsid w:val="00211D71"/>
    <w:rsid w:val="00213738"/>
    <w:rsid w:val="002206FE"/>
    <w:rsid w:val="00220783"/>
    <w:rsid w:val="00224AA3"/>
    <w:rsid w:val="002304AD"/>
    <w:rsid w:val="002323B2"/>
    <w:rsid w:val="002345EF"/>
    <w:rsid w:val="00234E81"/>
    <w:rsid w:val="00234F73"/>
    <w:rsid w:val="0023560A"/>
    <w:rsid w:val="00241608"/>
    <w:rsid w:val="00241FB1"/>
    <w:rsid w:val="00244BA9"/>
    <w:rsid w:val="00244D03"/>
    <w:rsid w:val="00245DCF"/>
    <w:rsid w:val="00251A5A"/>
    <w:rsid w:val="00252328"/>
    <w:rsid w:val="002539EC"/>
    <w:rsid w:val="00256332"/>
    <w:rsid w:val="002622D3"/>
    <w:rsid w:val="00264851"/>
    <w:rsid w:val="00265649"/>
    <w:rsid w:val="002661D0"/>
    <w:rsid w:val="00266AF5"/>
    <w:rsid w:val="002824CF"/>
    <w:rsid w:val="00284D52"/>
    <w:rsid w:val="002854D2"/>
    <w:rsid w:val="00286A08"/>
    <w:rsid w:val="002917FA"/>
    <w:rsid w:val="0029571F"/>
    <w:rsid w:val="0029586A"/>
    <w:rsid w:val="00296022"/>
    <w:rsid w:val="002A2C81"/>
    <w:rsid w:val="002A55AC"/>
    <w:rsid w:val="002B3F75"/>
    <w:rsid w:val="002B4A8C"/>
    <w:rsid w:val="002B4F02"/>
    <w:rsid w:val="002C0796"/>
    <w:rsid w:val="002C41F2"/>
    <w:rsid w:val="002C72B9"/>
    <w:rsid w:val="002C7343"/>
    <w:rsid w:val="002D3F88"/>
    <w:rsid w:val="002D4C8C"/>
    <w:rsid w:val="002D536E"/>
    <w:rsid w:val="002D7705"/>
    <w:rsid w:val="002E58E0"/>
    <w:rsid w:val="002E6747"/>
    <w:rsid w:val="002F68C4"/>
    <w:rsid w:val="00317C46"/>
    <w:rsid w:val="003221C7"/>
    <w:rsid w:val="00323DE1"/>
    <w:rsid w:val="0033062C"/>
    <w:rsid w:val="00331A45"/>
    <w:rsid w:val="00333D36"/>
    <w:rsid w:val="00335F68"/>
    <w:rsid w:val="00340B69"/>
    <w:rsid w:val="00350C65"/>
    <w:rsid w:val="0035331F"/>
    <w:rsid w:val="00354588"/>
    <w:rsid w:val="00364532"/>
    <w:rsid w:val="0037338F"/>
    <w:rsid w:val="00373ECC"/>
    <w:rsid w:val="00374C75"/>
    <w:rsid w:val="00380A96"/>
    <w:rsid w:val="00382B49"/>
    <w:rsid w:val="00383D09"/>
    <w:rsid w:val="00383D8E"/>
    <w:rsid w:val="00385EE1"/>
    <w:rsid w:val="00394CD8"/>
    <w:rsid w:val="003958FD"/>
    <w:rsid w:val="00395F44"/>
    <w:rsid w:val="003A6BDD"/>
    <w:rsid w:val="003A6BFD"/>
    <w:rsid w:val="003B038A"/>
    <w:rsid w:val="003B62ED"/>
    <w:rsid w:val="003C53AF"/>
    <w:rsid w:val="003C56CD"/>
    <w:rsid w:val="003D07B1"/>
    <w:rsid w:val="003D137D"/>
    <w:rsid w:val="003D184A"/>
    <w:rsid w:val="003D420C"/>
    <w:rsid w:val="003E16C1"/>
    <w:rsid w:val="003E1CF8"/>
    <w:rsid w:val="003E2E81"/>
    <w:rsid w:val="003E60E7"/>
    <w:rsid w:val="003E6FB9"/>
    <w:rsid w:val="003F4CD5"/>
    <w:rsid w:val="003F6D20"/>
    <w:rsid w:val="003F6D23"/>
    <w:rsid w:val="00402576"/>
    <w:rsid w:val="00406987"/>
    <w:rsid w:val="00416AB3"/>
    <w:rsid w:val="00422448"/>
    <w:rsid w:val="004226EA"/>
    <w:rsid w:val="00426832"/>
    <w:rsid w:val="00426BE1"/>
    <w:rsid w:val="0043166C"/>
    <w:rsid w:val="00431ABB"/>
    <w:rsid w:val="004327AD"/>
    <w:rsid w:val="004328FA"/>
    <w:rsid w:val="004331C6"/>
    <w:rsid w:val="0043334B"/>
    <w:rsid w:val="004333FF"/>
    <w:rsid w:val="004401AF"/>
    <w:rsid w:val="00440338"/>
    <w:rsid w:val="00443B86"/>
    <w:rsid w:val="00447F81"/>
    <w:rsid w:val="004500C2"/>
    <w:rsid w:val="004509A6"/>
    <w:rsid w:val="00453E73"/>
    <w:rsid w:val="004563D4"/>
    <w:rsid w:val="00456F17"/>
    <w:rsid w:val="00463F14"/>
    <w:rsid w:val="0046411E"/>
    <w:rsid w:val="00473204"/>
    <w:rsid w:val="00473528"/>
    <w:rsid w:val="00474250"/>
    <w:rsid w:val="004769ED"/>
    <w:rsid w:val="0047780D"/>
    <w:rsid w:val="00484B4F"/>
    <w:rsid w:val="0048502C"/>
    <w:rsid w:val="00485FDB"/>
    <w:rsid w:val="004962AB"/>
    <w:rsid w:val="004A015D"/>
    <w:rsid w:val="004B0B9B"/>
    <w:rsid w:val="004B207C"/>
    <w:rsid w:val="004B7BE7"/>
    <w:rsid w:val="004C0C22"/>
    <w:rsid w:val="004C3D69"/>
    <w:rsid w:val="004D1933"/>
    <w:rsid w:val="004D37C3"/>
    <w:rsid w:val="004D4EB7"/>
    <w:rsid w:val="004D5A84"/>
    <w:rsid w:val="004D7C40"/>
    <w:rsid w:val="004E1244"/>
    <w:rsid w:val="004E3EC4"/>
    <w:rsid w:val="004E5230"/>
    <w:rsid w:val="004E7857"/>
    <w:rsid w:val="004F2C9A"/>
    <w:rsid w:val="004F70DB"/>
    <w:rsid w:val="004F7386"/>
    <w:rsid w:val="005035BE"/>
    <w:rsid w:val="005062F1"/>
    <w:rsid w:val="005106F1"/>
    <w:rsid w:val="00514A0E"/>
    <w:rsid w:val="00515274"/>
    <w:rsid w:val="005244EB"/>
    <w:rsid w:val="00531026"/>
    <w:rsid w:val="0053136E"/>
    <w:rsid w:val="005342DB"/>
    <w:rsid w:val="005361B0"/>
    <w:rsid w:val="00541BAA"/>
    <w:rsid w:val="0054462B"/>
    <w:rsid w:val="005523C5"/>
    <w:rsid w:val="005538A2"/>
    <w:rsid w:val="00556516"/>
    <w:rsid w:val="0056168C"/>
    <w:rsid w:val="00562016"/>
    <w:rsid w:val="00571557"/>
    <w:rsid w:val="005734B5"/>
    <w:rsid w:val="005808A0"/>
    <w:rsid w:val="00580D37"/>
    <w:rsid w:val="005838E4"/>
    <w:rsid w:val="00585911"/>
    <w:rsid w:val="005934EA"/>
    <w:rsid w:val="0059542A"/>
    <w:rsid w:val="00595D2C"/>
    <w:rsid w:val="00596D69"/>
    <w:rsid w:val="005978A2"/>
    <w:rsid w:val="005A4F14"/>
    <w:rsid w:val="005A7044"/>
    <w:rsid w:val="005A747A"/>
    <w:rsid w:val="005A7630"/>
    <w:rsid w:val="005B308E"/>
    <w:rsid w:val="005B32E8"/>
    <w:rsid w:val="005B3DB9"/>
    <w:rsid w:val="005B4359"/>
    <w:rsid w:val="005C16C4"/>
    <w:rsid w:val="005C22C2"/>
    <w:rsid w:val="005C475F"/>
    <w:rsid w:val="005C4A20"/>
    <w:rsid w:val="005C51FE"/>
    <w:rsid w:val="005C7351"/>
    <w:rsid w:val="005D16AA"/>
    <w:rsid w:val="005D2BC9"/>
    <w:rsid w:val="005D34D5"/>
    <w:rsid w:val="005E398D"/>
    <w:rsid w:val="005E536B"/>
    <w:rsid w:val="005E5891"/>
    <w:rsid w:val="005F3272"/>
    <w:rsid w:val="005F42C6"/>
    <w:rsid w:val="005F6A77"/>
    <w:rsid w:val="005F757D"/>
    <w:rsid w:val="00601EB4"/>
    <w:rsid w:val="00606941"/>
    <w:rsid w:val="00607A78"/>
    <w:rsid w:val="00610D09"/>
    <w:rsid w:val="006122BD"/>
    <w:rsid w:val="00613EA9"/>
    <w:rsid w:val="00616FBE"/>
    <w:rsid w:val="00617F62"/>
    <w:rsid w:val="00624439"/>
    <w:rsid w:val="00630A7C"/>
    <w:rsid w:val="0063119D"/>
    <w:rsid w:val="0063208B"/>
    <w:rsid w:val="00636345"/>
    <w:rsid w:val="0064197B"/>
    <w:rsid w:val="00644AE2"/>
    <w:rsid w:val="0064637C"/>
    <w:rsid w:val="006471BA"/>
    <w:rsid w:val="00653E59"/>
    <w:rsid w:val="00661FA5"/>
    <w:rsid w:val="006623B2"/>
    <w:rsid w:val="00676764"/>
    <w:rsid w:val="00677FFD"/>
    <w:rsid w:val="006827CF"/>
    <w:rsid w:val="006838A8"/>
    <w:rsid w:val="00686C0C"/>
    <w:rsid w:val="00687A3B"/>
    <w:rsid w:val="00691B27"/>
    <w:rsid w:val="00691D32"/>
    <w:rsid w:val="00692E4F"/>
    <w:rsid w:val="00694351"/>
    <w:rsid w:val="006971FD"/>
    <w:rsid w:val="00697C97"/>
    <w:rsid w:val="006B1DC3"/>
    <w:rsid w:val="006B6896"/>
    <w:rsid w:val="006C409B"/>
    <w:rsid w:val="006C5E0C"/>
    <w:rsid w:val="006D5B13"/>
    <w:rsid w:val="006D7BEC"/>
    <w:rsid w:val="006E18D7"/>
    <w:rsid w:val="006E2290"/>
    <w:rsid w:val="006E36C2"/>
    <w:rsid w:val="006E43BD"/>
    <w:rsid w:val="006E6C50"/>
    <w:rsid w:val="006E7B8B"/>
    <w:rsid w:val="006E7FD1"/>
    <w:rsid w:val="006F09D6"/>
    <w:rsid w:val="006F40CF"/>
    <w:rsid w:val="0070040A"/>
    <w:rsid w:val="00703BDF"/>
    <w:rsid w:val="00704ED3"/>
    <w:rsid w:val="0070606A"/>
    <w:rsid w:val="0071459E"/>
    <w:rsid w:val="007209B3"/>
    <w:rsid w:val="00721308"/>
    <w:rsid w:val="00721E5A"/>
    <w:rsid w:val="00725643"/>
    <w:rsid w:val="0073129F"/>
    <w:rsid w:val="00734104"/>
    <w:rsid w:val="00740F60"/>
    <w:rsid w:val="00751F31"/>
    <w:rsid w:val="007628B8"/>
    <w:rsid w:val="0076410E"/>
    <w:rsid w:val="00766B91"/>
    <w:rsid w:val="00773524"/>
    <w:rsid w:val="007764E3"/>
    <w:rsid w:val="0078196D"/>
    <w:rsid w:val="007908E5"/>
    <w:rsid w:val="00793820"/>
    <w:rsid w:val="007A5B69"/>
    <w:rsid w:val="007A6154"/>
    <w:rsid w:val="007A692C"/>
    <w:rsid w:val="007B05CE"/>
    <w:rsid w:val="007B1542"/>
    <w:rsid w:val="007B452D"/>
    <w:rsid w:val="007B46CE"/>
    <w:rsid w:val="007B77C3"/>
    <w:rsid w:val="007C2C9E"/>
    <w:rsid w:val="007D623B"/>
    <w:rsid w:val="007D63D9"/>
    <w:rsid w:val="007E30F3"/>
    <w:rsid w:val="007F6C6C"/>
    <w:rsid w:val="007F74C1"/>
    <w:rsid w:val="007F7EC8"/>
    <w:rsid w:val="0080413A"/>
    <w:rsid w:val="00804FFA"/>
    <w:rsid w:val="008134B9"/>
    <w:rsid w:val="00813ABC"/>
    <w:rsid w:val="00814B20"/>
    <w:rsid w:val="00817A15"/>
    <w:rsid w:val="008263FF"/>
    <w:rsid w:val="0083413F"/>
    <w:rsid w:val="008344FE"/>
    <w:rsid w:val="00836F10"/>
    <w:rsid w:val="00846145"/>
    <w:rsid w:val="008526F7"/>
    <w:rsid w:val="00855756"/>
    <w:rsid w:val="008602D3"/>
    <w:rsid w:val="00860652"/>
    <w:rsid w:val="00860E8C"/>
    <w:rsid w:val="00862176"/>
    <w:rsid w:val="0086259D"/>
    <w:rsid w:val="008638B2"/>
    <w:rsid w:val="00863BB3"/>
    <w:rsid w:val="008668ED"/>
    <w:rsid w:val="008677BB"/>
    <w:rsid w:val="00870DCD"/>
    <w:rsid w:val="00871BB8"/>
    <w:rsid w:val="00872651"/>
    <w:rsid w:val="00872A70"/>
    <w:rsid w:val="00873A2C"/>
    <w:rsid w:val="0087440F"/>
    <w:rsid w:val="008824F1"/>
    <w:rsid w:val="00887798"/>
    <w:rsid w:val="00892B02"/>
    <w:rsid w:val="00895F32"/>
    <w:rsid w:val="00897351"/>
    <w:rsid w:val="00897757"/>
    <w:rsid w:val="008A2639"/>
    <w:rsid w:val="008A26AA"/>
    <w:rsid w:val="008A3123"/>
    <w:rsid w:val="008B0791"/>
    <w:rsid w:val="008B1A29"/>
    <w:rsid w:val="008B53C3"/>
    <w:rsid w:val="008B73B9"/>
    <w:rsid w:val="008B7AC7"/>
    <w:rsid w:val="008B7B9E"/>
    <w:rsid w:val="008C35A4"/>
    <w:rsid w:val="008C552F"/>
    <w:rsid w:val="008C5608"/>
    <w:rsid w:val="008C5ACA"/>
    <w:rsid w:val="008D0479"/>
    <w:rsid w:val="008D0F06"/>
    <w:rsid w:val="008D3210"/>
    <w:rsid w:val="008D3E04"/>
    <w:rsid w:val="008D3E54"/>
    <w:rsid w:val="008E1C6B"/>
    <w:rsid w:val="008E3A50"/>
    <w:rsid w:val="008E4C58"/>
    <w:rsid w:val="008E5EDF"/>
    <w:rsid w:val="008F2515"/>
    <w:rsid w:val="008F5B48"/>
    <w:rsid w:val="008F7B74"/>
    <w:rsid w:val="00902440"/>
    <w:rsid w:val="00902E25"/>
    <w:rsid w:val="00905F26"/>
    <w:rsid w:val="0091061C"/>
    <w:rsid w:val="00911047"/>
    <w:rsid w:val="0091322B"/>
    <w:rsid w:val="00915051"/>
    <w:rsid w:val="00916125"/>
    <w:rsid w:val="009215D2"/>
    <w:rsid w:val="009247BD"/>
    <w:rsid w:val="00936771"/>
    <w:rsid w:val="00937EB3"/>
    <w:rsid w:val="00942448"/>
    <w:rsid w:val="00944264"/>
    <w:rsid w:val="00945963"/>
    <w:rsid w:val="00947530"/>
    <w:rsid w:val="00953571"/>
    <w:rsid w:val="009552AD"/>
    <w:rsid w:val="00956937"/>
    <w:rsid w:val="00956EA8"/>
    <w:rsid w:val="00960BB5"/>
    <w:rsid w:val="00961C0D"/>
    <w:rsid w:val="0096789E"/>
    <w:rsid w:val="00970334"/>
    <w:rsid w:val="009715AB"/>
    <w:rsid w:val="00973657"/>
    <w:rsid w:val="009747C7"/>
    <w:rsid w:val="009756F8"/>
    <w:rsid w:val="00983852"/>
    <w:rsid w:val="00987112"/>
    <w:rsid w:val="0098739F"/>
    <w:rsid w:val="00990244"/>
    <w:rsid w:val="00990BFE"/>
    <w:rsid w:val="0099142C"/>
    <w:rsid w:val="00994B87"/>
    <w:rsid w:val="009954EF"/>
    <w:rsid w:val="00997E40"/>
    <w:rsid w:val="009A10BE"/>
    <w:rsid w:val="009A33B3"/>
    <w:rsid w:val="009A7105"/>
    <w:rsid w:val="009A7DA5"/>
    <w:rsid w:val="009B1E61"/>
    <w:rsid w:val="009B2A53"/>
    <w:rsid w:val="009B3684"/>
    <w:rsid w:val="009B6751"/>
    <w:rsid w:val="009B6CAE"/>
    <w:rsid w:val="009B7D82"/>
    <w:rsid w:val="009C35BD"/>
    <w:rsid w:val="009C42F1"/>
    <w:rsid w:val="009C6F3E"/>
    <w:rsid w:val="009D59F4"/>
    <w:rsid w:val="009E5E14"/>
    <w:rsid w:val="009E7132"/>
    <w:rsid w:val="009E75F2"/>
    <w:rsid w:val="009E7C04"/>
    <w:rsid w:val="00A014C8"/>
    <w:rsid w:val="00A02B86"/>
    <w:rsid w:val="00A02FFA"/>
    <w:rsid w:val="00A04DE7"/>
    <w:rsid w:val="00A079BF"/>
    <w:rsid w:val="00A10483"/>
    <w:rsid w:val="00A148E0"/>
    <w:rsid w:val="00A21134"/>
    <w:rsid w:val="00A2371E"/>
    <w:rsid w:val="00A2412B"/>
    <w:rsid w:val="00A311E6"/>
    <w:rsid w:val="00A3465D"/>
    <w:rsid w:val="00A34DEF"/>
    <w:rsid w:val="00A3520A"/>
    <w:rsid w:val="00A37818"/>
    <w:rsid w:val="00A420FC"/>
    <w:rsid w:val="00A5446D"/>
    <w:rsid w:val="00A55890"/>
    <w:rsid w:val="00A56B06"/>
    <w:rsid w:val="00A56CDE"/>
    <w:rsid w:val="00A60EBB"/>
    <w:rsid w:val="00A62110"/>
    <w:rsid w:val="00A6488F"/>
    <w:rsid w:val="00A6697D"/>
    <w:rsid w:val="00A70371"/>
    <w:rsid w:val="00A80EFC"/>
    <w:rsid w:val="00A81B23"/>
    <w:rsid w:val="00A950A3"/>
    <w:rsid w:val="00A95545"/>
    <w:rsid w:val="00A97DC5"/>
    <w:rsid w:val="00AA3694"/>
    <w:rsid w:val="00AA486C"/>
    <w:rsid w:val="00AA56E5"/>
    <w:rsid w:val="00AA70D7"/>
    <w:rsid w:val="00AA73FD"/>
    <w:rsid w:val="00AB6A60"/>
    <w:rsid w:val="00AC365A"/>
    <w:rsid w:val="00AC52C4"/>
    <w:rsid w:val="00AC5958"/>
    <w:rsid w:val="00AC5B1D"/>
    <w:rsid w:val="00AC7A05"/>
    <w:rsid w:val="00AD0A8B"/>
    <w:rsid w:val="00AD21D6"/>
    <w:rsid w:val="00AD2C6C"/>
    <w:rsid w:val="00AD2E30"/>
    <w:rsid w:val="00AD3098"/>
    <w:rsid w:val="00AD67B4"/>
    <w:rsid w:val="00AD7D42"/>
    <w:rsid w:val="00AE1988"/>
    <w:rsid w:val="00AF1E73"/>
    <w:rsid w:val="00AF23C1"/>
    <w:rsid w:val="00AF2C53"/>
    <w:rsid w:val="00AF4E01"/>
    <w:rsid w:val="00AF6492"/>
    <w:rsid w:val="00AF6E3A"/>
    <w:rsid w:val="00AF745B"/>
    <w:rsid w:val="00AF7555"/>
    <w:rsid w:val="00AF7B0B"/>
    <w:rsid w:val="00B0318E"/>
    <w:rsid w:val="00B05F62"/>
    <w:rsid w:val="00B1157F"/>
    <w:rsid w:val="00B23364"/>
    <w:rsid w:val="00B27C58"/>
    <w:rsid w:val="00B30A27"/>
    <w:rsid w:val="00B42EEE"/>
    <w:rsid w:val="00B479A9"/>
    <w:rsid w:val="00B50E69"/>
    <w:rsid w:val="00B5225A"/>
    <w:rsid w:val="00B614D5"/>
    <w:rsid w:val="00B62ABD"/>
    <w:rsid w:val="00B63E48"/>
    <w:rsid w:val="00B7688A"/>
    <w:rsid w:val="00B774C9"/>
    <w:rsid w:val="00B80042"/>
    <w:rsid w:val="00B8012B"/>
    <w:rsid w:val="00B84E06"/>
    <w:rsid w:val="00B876F6"/>
    <w:rsid w:val="00B97C5F"/>
    <w:rsid w:val="00BA0EBA"/>
    <w:rsid w:val="00BA40C1"/>
    <w:rsid w:val="00BA5EAB"/>
    <w:rsid w:val="00BA78D3"/>
    <w:rsid w:val="00BB0088"/>
    <w:rsid w:val="00BB0C25"/>
    <w:rsid w:val="00BB5EE3"/>
    <w:rsid w:val="00BB784E"/>
    <w:rsid w:val="00BC1D8E"/>
    <w:rsid w:val="00BC4826"/>
    <w:rsid w:val="00BC4D18"/>
    <w:rsid w:val="00BC5F0E"/>
    <w:rsid w:val="00BC6E94"/>
    <w:rsid w:val="00BD163B"/>
    <w:rsid w:val="00BD26CF"/>
    <w:rsid w:val="00BD27EB"/>
    <w:rsid w:val="00BD3A01"/>
    <w:rsid w:val="00BD68FB"/>
    <w:rsid w:val="00BD7CFA"/>
    <w:rsid w:val="00BE03D8"/>
    <w:rsid w:val="00BE494C"/>
    <w:rsid w:val="00BE625E"/>
    <w:rsid w:val="00BE685D"/>
    <w:rsid w:val="00BF0385"/>
    <w:rsid w:val="00BF3E6F"/>
    <w:rsid w:val="00BF4191"/>
    <w:rsid w:val="00BF5B64"/>
    <w:rsid w:val="00C00484"/>
    <w:rsid w:val="00C046AD"/>
    <w:rsid w:val="00C06E82"/>
    <w:rsid w:val="00C126DC"/>
    <w:rsid w:val="00C14B15"/>
    <w:rsid w:val="00C234CD"/>
    <w:rsid w:val="00C34EB9"/>
    <w:rsid w:val="00C434E3"/>
    <w:rsid w:val="00C453FF"/>
    <w:rsid w:val="00C479FC"/>
    <w:rsid w:val="00C5302E"/>
    <w:rsid w:val="00C53DB4"/>
    <w:rsid w:val="00C541FE"/>
    <w:rsid w:val="00C54D88"/>
    <w:rsid w:val="00C60EB1"/>
    <w:rsid w:val="00C65A0E"/>
    <w:rsid w:val="00C678FF"/>
    <w:rsid w:val="00C7078A"/>
    <w:rsid w:val="00C7102D"/>
    <w:rsid w:val="00C71D4D"/>
    <w:rsid w:val="00C770A5"/>
    <w:rsid w:val="00C83285"/>
    <w:rsid w:val="00C839C8"/>
    <w:rsid w:val="00C853F1"/>
    <w:rsid w:val="00C95ED5"/>
    <w:rsid w:val="00C971CB"/>
    <w:rsid w:val="00CA5786"/>
    <w:rsid w:val="00CA6591"/>
    <w:rsid w:val="00CB03E0"/>
    <w:rsid w:val="00CB0A40"/>
    <w:rsid w:val="00CC6F9D"/>
    <w:rsid w:val="00CC74B1"/>
    <w:rsid w:val="00CD1FAC"/>
    <w:rsid w:val="00CD4831"/>
    <w:rsid w:val="00CD5F8B"/>
    <w:rsid w:val="00CE5304"/>
    <w:rsid w:val="00CF67C1"/>
    <w:rsid w:val="00D02F05"/>
    <w:rsid w:val="00D0517F"/>
    <w:rsid w:val="00D0559F"/>
    <w:rsid w:val="00D06B60"/>
    <w:rsid w:val="00D14596"/>
    <w:rsid w:val="00D14892"/>
    <w:rsid w:val="00D16B8E"/>
    <w:rsid w:val="00D2265E"/>
    <w:rsid w:val="00D26D9B"/>
    <w:rsid w:val="00D30CE8"/>
    <w:rsid w:val="00D33866"/>
    <w:rsid w:val="00D3460D"/>
    <w:rsid w:val="00D35292"/>
    <w:rsid w:val="00D404B1"/>
    <w:rsid w:val="00D62949"/>
    <w:rsid w:val="00D63F02"/>
    <w:rsid w:val="00D67D73"/>
    <w:rsid w:val="00D77AEF"/>
    <w:rsid w:val="00D873BA"/>
    <w:rsid w:val="00D87B3E"/>
    <w:rsid w:val="00D92F4E"/>
    <w:rsid w:val="00D9417C"/>
    <w:rsid w:val="00DA0B8C"/>
    <w:rsid w:val="00DA102E"/>
    <w:rsid w:val="00DB0164"/>
    <w:rsid w:val="00DB21B6"/>
    <w:rsid w:val="00DB24FB"/>
    <w:rsid w:val="00DB31D4"/>
    <w:rsid w:val="00DB3569"/>
    <w:rsid w:val="00DB6277"/>
    <w:rsid w:val="00DC1330"/>
    <w:rsid w:val="00DC3CCB"/>
    <w:rsid w:val="00DC617F"/>
    <w:rsid w:val="00DC7199"/>
    <w:rsid w:val="00DC7FFA"/>
    <w:rsid w:val="00DC7FFC"/>
    <w:rsid w:val="00DD01F6"/>
    <w:rsid w:val="00DD2A0E"/>
    <w:rsid w:val="00DD508A"/>
    <w:rsid w:val="00DD5B85"/>
    <w:rsid w:val="00DE16F3"/>
    <w:rsid w:val="00DE3707"/>
    <w:rsid w:val="00DF32C9"/>
    <w:rsid w:val="00DF3E63"/>
    <w:rsid w:val="00DF70D1"/>
    <w:rsid w:val="00E02D9F"/>
    <w:rsid w:val="00E06593"/>
    <w:rsid w:val="00E06AA4"/>
    <w:rsid w:val="00E1406A"/>
    <w:rsid w:val="00E1648D"/>
    <w:rsid w:val="00E17B3C"/>
    <w:rsid w:val="00E20658"/>
    <w:rsid w:val="00E20B70"/>
    <w:rsid w:val="00E24B78"/>
    <w:rsid w:val="00E25D4D"/>
    <w:rsid w:val="00E3205D"/>
    <w:rsid w:val="00E40876"/>
    <w:rsid w:val="00E418DA"/>
    <w:rsid w:val="00E41907"/>
    <w:rsid w:val="00E43CB6"/>
    <w:rsid w:val="00E448DE"/>
    <w:rsid w:val="00E47A57"/>
    <w:rsid w:val="00E52A72"/>
    <w:rsid w:val="00E543EF"/>
    <w:rsid w:val="00E5662F"/>
    <w:rsid w:val="00E6726C"/>
    <w:rsid w:val="00E71C64"/>
    <w:rsid w:val="00E72461"/>
    <w:rsid w:val="00E75B27"/>
    <w:rsid w:val="00E75E84"/>
    <w:rsid w:val="00E761E2"/>
    <w:rsid w:val="00E85B04"/>
    <w:rsid w:val="00E86BFF"/>
    <w:rsid w:val="00E971F7"/>
    <w:rsid w:val="00EA0B6F"/>
    <w:rsid w:val="00EA6889"/>
    <w:rsid w:val="00EB47BD"/>
    <w:rsid w:val="00EC1446"/>
    <w:rsid w:val="00EC68A9"/>
    <w:rsid w:val="00ED152F"/>
    <w:rsid w:val="00ED1C43"/>
    <w:rsid w:val="00ED275A"/>
    <w:rsid w:val="00ED45DB"/>
    <w:rsid w:val="00ED620F"/>
    <w:rsid w:val="00ED79BA"/>
    <w:rsid w:val="00EE0519"/>
    <w:rsid w:val="00EE1759"/>
    <w:rsid w:val="00EE3435"/>
    <w:rsid w:val="00EE7CFF"/>
    <w:rsid w:val="00EF007D"/>
    <w:rsid w:val="00EF3F27"/>
    <w:rsid w:val="00F0536F"/>
    <w:rsid w:val="00F06D7A"/>
    <w:rsid w:val="00F072E0"/>
    <w:rsid w:val="00F07AEC"/>
    <w:rsid w:val="00F115A3"/>
    <w:rsid w:val="00F228EE"/>
    <w:rsid w:val="00F275CD"/>
    <w:rsid w:val="00F27792"/>
    <w:rsid w:val="00F306D1"/>
    <w:rsid w:val="00F31CA8"/>
    <w:rsid w:val="00F3230F"/>
    <w:rsid w:val="00F32A13"/>
    <w:rsid w:val="00F33BED"/>
    <w:rsid w:val="00F36309"/>
    <w:rsid w:val="00F36B89"/>
    <w:rsid w:val="00F37064"/>
    <w:rsid w:val="00F46E53"/>
    <w:rsid w:val="00F47627"/>
    <w:rsid w:val="00F517E9"/>
    <w:rsid w:val="00F54FC7"/>
    <w:rsid w:val="00F630B0"/>
    <w:rsid w:val="00F6364B"/>
    <w:rsid w:val="00F777A0"/>
    <w:rsid w:val="00F840EF"/>
    <w:rsid w:val="00F8747D"/>
    <w:rsid w:val="00F90769"/>
    <w:rsid w:val="00FA0892"/>
    <w:rsid w:val="00FA450E"/>
    <w:rsid w:val="00FA45FD"/>
    <w:rsid w:val="00FA5E0E"/>
    <w:rsid w:val="00FA7745"/>
    <w:rsid w:val="00FB09BE"/>
    <w:rsid w:val="00FB1522"/>
    <w:rsid w:val="00FB522E"/>
    <w:rsid w:val="00FB61AD"/>
    <w:rsid w:val="00FB77DE"/>
    <w:rsid w:val="00FC5709"/>
    <w:rsid w:val="00FD0C6A"/>
    <w:rsid w:val="00FD60CB"/>
    <w:rsid w:val="00FE2B44"/>
    <w:rsid w:val="00FE7B23"/>
    <w:rsid w:val="00FF0AD9"/>
    <w:rsid w:val="00FF63BF"/>
    <w:rsid w:val="15B80A18"/>
    <w:rsid w:val="3A3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6ED1C6B"/>
  <w15:docId w15:val="{F26A20FC-BFFA-408A-828A-CD421E6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C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025C6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025C6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025C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025C6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025C6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025C6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025C6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025C6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025C6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025C6"/>
    <w:rPr>
      <w:bCs/>
      <w:iCs/>
      <w:color w:val="000000"/>
    </w:rPr>
  </w:style>
  <w:style w:type="paragraph" w:styleId="Header">
    <w:name w:val="header"/>
    <w:basedOn w:val="Normal"/>
    <w:semiHidden/>
    <w:rsid w:val="000025C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025C6"/>
    <w:pPr>
      <w:ind w:left="360" w:hanging="360"/>
    </w:pPr>
  </w:style>
  <w:style w:type="paragraph" w:styleId="Title">
    <w:name w:val="Title"/>
    <w:basedOn w:val="Normal"/>
    <w:qFormat/>
    <w:rsid w:val="000025C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025C6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0025C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025C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025C6"/>
    <w:pPr>
      <w:numPr>
        <w:numId w:val="0"/>
      </w:numPr>
    </w:pPr>
  </w:style>
  <w:style w:type="paragraph" w:customStyle="1" w:styleId="TableText">
    <w:name w:val="Table Text"/>
    <w:basedOn w:val="Normal"/>
    <w:rsid w:val="000025C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025C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025C6"/>
    <w:rPr>
      <w:b/>
      <w:color w:val="0000FF"/>
    </w:rPr>
  </w:style>
  <w:style w:type="paragraph" w:styleId="BodyTextIndent">
    <w:name w:val="Body Text Indent"/>
    <w:basedOn w:val="Normal"/>
    <w:semiHidden/>
    <w:rsid w:val="000025C6"/>
    <w:pPr>
      <w:spacing w:after="120"/>
      <w:ind w:left="360"/>
    </w:pPr>
  </w:style>
  <w:style w:type="character" w:styleId="Hyperlink">
    <w:name w:val="Hyperlink"/>
    <w:basedOn w:val="DefaultParagraphFont"/>
    <w:rsid w:val="000025C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025C6"/>
    <w:rPr>
      <w:color w:val="800080"/>
      <w:u w:val="single"/>
    </w:rPr>
  </w:style>
  <w:style w:type="paragraph" w:styleId="BodyTextIndent2">
    <w:name w:val="Body Text Indent 2"/>
    <w:basedOn w:val="Normal"/>
    <w:semiHidden/>
    <w:rsid w:val="000025C6"/>
    <w:pPr>
      <w:ind w:left="72"/>
      <w:jc w:val="left"/>
    </w:pPr>
    <w:rPr>
      <w:rFonts w:ascii="Arial" w:hAnsi="Arial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37"/>
    <w:pPr>
      <w:ind w:left="720"/>
    </w:pPr>
  </w:style>
  <w:style w:type="paragraph" w:customStyle="1" w:styleId="style1">
    <w:name w:val="style1"/>
    <w:basedOn w:val="Normal"/>
    <w:rsid w:val="002D4C8C"/>
    <w:pPr>
      <w:tabs>
        <w:tab w:val="left" w:pos="2880"/>
      </w:tabs>
      <w:ind w:left="446" w:hanging="360"/>
      <w:jc w:val="left"/>
    </w:pPr>
    <w:rPr>
      <w:rFonts w:ascii="Book Antiqua" w:hAnsi="Book Antiqua"/>
      <w:sz w:val="24"/>
    </w:rPr>
  </w:style>
  <w:style w:type="table" w:styleId="TableColumns1">
    <w:name w:val="Table Columns 1"/>
    <w:basedOn w:val="TableNormal"/>
    <w:rsid w:val="002D3F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D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B46CE"/>
    <w:rPr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247BD"/>
  </w:style>
  <w:style w:type="table" w:customStyle="1" w:styleId="TableGrid1">
    <w:name w:val="Table Grid1"/>
    <w:basedOn w:val="TableNormal"/>
    <w:next w:val="TableGrid"/>
    <w:uiPriority w:val="59"/>
    <w:rsid w:val="000C04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76764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rnet.childrenshc.org/References/labsop/ua/res/aution-max-au-4030-operating-manual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tarnet.childrenshc.org/References/labsop/ua/res/aution-max-au-4030-operating-manual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Rejected</WFStatus>
    <Renewal_x0020_Date xmlns="199f0838-75a6-4f0c-9be1-f2c07140bccc">2024-01-06T06:00:00+00:00</Renewal_x0020_Date>
    <Related_x0020_Documents xmlns="199f0838-75a6-4f0c-9be1-f2c07140bccc" xsi:nil="true"/>
    <Legacy_x0020_Name xmlns="199f0838-75a6-4f0c-9be1-f2c07140bccc">HEM 17.1 Complete Cell Count of Whole Blood - Sysmex XN 3000.docx</Legacy_x0020_Name>
    <Legacy_x0020_Document_x0020_ID xmlns="199f0838-75a6-4f0c-9be1-f2c07140bccc">212370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F6TN54CWY5RS-50183619-29711</_dlc_DocId>
    <_Version xmlns="http://schemas.microsoft.com/sharepoint/v3/fields">4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https://vcpsharepoint4.childrenshc.org/references/_layouts/15/DocIdRedir.aspx?ID=F6TN54CWY5RS-50183619-29711</Url>
      <Description>F6TN54CWY5RS-50183619-29711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17.1 Complete Cell Count of Whole Blood - Sysmex XN 3000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2017-02-22T17:54:00+00:00</_DCDateCreated>
    <Owner xmlns="http://schemas.microsoft.com/sharepoint/v3" xsi:nil="true"/>
    <Summary xmlns="199f0838-75a6-4f0c-9be1-f2c07140bccc" xsi:nil="true"/>
    <SubTitle xmlns="199f0838-75a6-4f0c-9be1-f2c07140bccc" xsi:nil="true"/>
    <Content_x0020_Release_x0020_Date xmlns="199f0838-75a6-4f0c-9be1-f2c07140bccc">2019-03-21T05:00:00+00:00</Content_x0020_Release_x0020_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26B0-0150-4E67-923B-1C24D0665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C3A63-CB91-46A8-AA2C-1B769979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7A05B-7534-4355-BFC1-925D052A0B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672024-D886-4E13-AB06-CB7893927E19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8088BDD-94E6-4841-9AF7-7BCC6A37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Michele Koester</dc:creator>
  <dc:description>Biennial procedure review._x000d_
New Laboratory Director procedure review.</dc:description>
  <cp:lastModifiedBy>Michele Koester</cp:lastModifiedBy>
  <cp:revision>54</cp:revision>
  <cp:lastPrinted>2023-11-29T16:53:00Z</cp:lastPrinted>
  <dcterms:created xsi:type="dcterms:W3CDTF">2023-11-20T13:54:00Z</dcterms:created>
  <dcterms:modified xsi:type="dcterms:W3CDTF">2024-01-10T18:37:00Z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2e326e12-1d26-44b3-a0ad-e2dcc79c20ec</vt:lpwstr>
  </property>
  <property fmtid="{D5CDD505-2E9C-101B-9397-08002B2CF9AE}" pid="4" name="WorkflowChangePath">
    <vt:lpwstr>85493ae8-44a3-4172-9f61-0b2d9e19d9ef,83;a8d28c1c-6954-4ce7-8b3c-93c4392a3501,89;a8d28c1c-6954-4ce7-8b3c-93c4392a3501,94;a8d28c1c-6954-4ce7-8b3c-93c4392a3501,105;</vt:lpwstr>
  </property>
</Properties>
</file>