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W w:w="10692"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96"/>
        <w:gridCol w:w="686"/>
        <w:gridCol w:w="8310"/>
      </w:tblGrid>
      <w:tr w:rsidR="002A213E" w:rsidTr="32E88B24" w14:paraId="0F20312C" w14:textId="77777777">
        <w:trPr>
          <w:cantSplit/>
          <w:trHeight w:val="300"/>
        </w:trPr>
        <w:tc>
          <w:tcPr>
            <w:tcW w:w="10692" w:type="dxa"/>
            <w:gridSpan w:val="3"/>
            <w:tcBorders>
              <w:top w:val="nil"/>
              <w:left w:val="nil"/>
              <w:bottom w:val="nil"/>
              <w:right w:val="nil"/>
            </w:tcBorders>
            <w:tcMar/>
          </w:tcPr>
          <w:p w:rsidR="002A213E" w:rsidRDefault="00897328" w14:paraId="0F20312A" w14:textId="18EDBFB3">
            <w:pPr>
              <w:pStyle w:val="Title"/>
              <w:jc w:val="left"/>
              <w:rPr>
                <w:rFonts w:ascii="Arial" w:hAnsi="Arial"/>
                <w:color w:val="0000FF"/>
              </w:rPr>
            </w:pPr>
            <w:r>
              <w:rPr>
                <w:rFonts w:ascii="Arial" w:hAnsi="Arial"/>
                <w:color w:val="0000FF"/>
              </w:rPr>
              <w:t>Temperature</w:t>
            </w:r>
            <w:r w:rsidR="0016303E">
              <w:rPr>
                <w:rFonts w:ascii="Arial" w:hAnsi="Arial"/>
                <w:color w:val="0000FF"/>
              </w:rPr>
              <w:t xml:space="preserve"> and Humidity</w:t>
            </w:r>
            <w:r>
              <w:rPr>
                <w:rFonts w:ascii="Arial" w:hAnsi="Arial"/>
                <w:color w:val="0000FF"/>
              </w:rPr>
              <w:t xml:space="preserve"> Monitoring</w:t>
            </w:r>
          </w:p>
          <w:p w:rsidR="002A213E" w:rsidRDefault="002A213E" w14:paraId="0F20312B" w14:textId="77777777">
            <w:pPr>
              <w:pStyle w:val="Custom"/>
            </w:pPr>
          </w:p>
        </w:tc>
      </w:tr>
      <w:tr w:rsidR="002A213E" w:rsidTr="32E88B24" w14:paraId="0F203131" w14:textId="77777777">
        <w:trPr>
          <w:cantSplit/>
          <w:trHeight w:val="778"/>
        </w:trPr>
        <w:tc>
          <w:tcPr>
            <w:tcW w:w="1696" w:type="dxa"/>
            <w:tcBorders>
              <w:top w:val="nil"/>
              <w:left w:val="nil"/>
              <w:bottom w:val="nil"/>
              <w:right w:val="nil"/>
            </w:tcBorders>
            <w:tcMar/>
          </w:tcPr>
          <w:p w:rsidR="002A213E" w:rsidRDefault="002A213E" w14:paraId="0F20312D" w14:textId="77777777">
            <w:pPr>
              <w:rPr>
                <w:rFonts w:ascii="Arial" w:hAnsi="Arial"/>
                <w:b/>
                <w:color w:val="0000FF"/>
                <w:sz w:val="20"/>
              </w:rPr>
            </w:pPr>
          </w:p>
          <w:p w:rsidR="002A213E" w:rsidRDefault="00F5753E" w14:paraId="0F20312E" w14:textId="77777777">
            <w:pPr>
              <w:rPr>
                <w:rFonts w:ascii="Arial" w:hAnsi="Arial"/>
                <w:b/>
                <w:color w:val="0000FF"/>
                <w:sz w:val="20"/>
              </w:rPr>
            </w:pPr>
            <w:r>
              <w:rPr>
                <w:rFonts w:ascii="Arial" w:hAnsi="Arial"/>
                <w:b/>
                <w:color w:val="0000FF"/>
                <w:sz w:val="20"/>
              </w:rPr>
              <w:t>Purpose</w:t>
            </w:r>
          </w:p>
        </w:tc>
        <w:tc>
          <w:tcPr>
            <w:tcW w:w="8996" w:type="dxa"/>
            <w:gridSpan w:val="2"/>
            <w:tcBorders>
              <w:top w:val="single" w:color="auto" w:sz="4" w:space="0"/>
              <w:left w:val="nil"/>
              <w:bottom w:val="single" w:color="auto" w:sz="4" w:space="0"/>
              <w:right w:val="nil"/>
            </w:tcBorders>
            <w:tcMar/>
          </w:tcPr>
          <w:p w:rsidR="007B3E71" w:rsidRDefault="007B3E71" w14:paraId="0F20312F" w14:textId="77777777">
            <w:pPr>
              <w:pStyle w:val="TableText"/>
              <w:autoSpaceDE/>
              <w:autoSpaceDN/>
              <w:rPr>
                <w:rFonts w:ascii="Arial" w:hAnsi="Arial"/>
              </w:rPr>
            </w:pPr>
          </w:p>
          <w:p w:rsidR="006D402A" w:rsidP="0F9B97DC" w:rsidRDefault="006D402A" w14:paraId="63496D72" w14:textId="5CB0C186">
            <w:pPr>
              <w:pStyle w:val="TableText"/>
              <w:autoSpaceDE/>
              <w:autoSpaceDN/>
              <w:rPr>
                <w:rFonts w:ascii="Arial" w:hAnsi="Arial"/>
              </w:rPr>
            </w:pPr>
            <w:r w:rsidRPr="0F9B97DC" w:rsidR="00897328">
              <w:rPr>
                <w:rFonts w:ascii="Arial" w:hAnsi="Arial"/>
              </w:rPr>
              <w:t>This p</w:t>
            </w:r>
            <w:r w:rsidRPr="0F9B97DC" w:rsidR="00DB2B5A">
              <w:rPr>
                <w:rFonts w:ascii="Arial" w:hAnsi="Arial"/>
              </w:rPr>
              <w:t>olicy</w:t>
            </w:r>
            <w:r w:rsidRPr="0F9B97DC" w:rsidR="00897328">
              <w:rPr>
                <w:rFonts w:ascii="Arial" w:hAnsi="Arial"/>
              </w:rPr>
              <w:t xml:space="preserve"> provides </w:t>
            </w:r>
            <w:r w:rsidRPr="0F9B97DC" w:rsidR="001F53D8">
              <w:rPr>
                <w:rFonts w:ascii="Arial" w:hAnsi="Arial"/>
              </w:rPr>
              <w:t>procedures to be foll</w:t>
            </w:r>
            <w:r w:rsidRPr="0F9B97DC" w:rsidR="0016303E">
              <w:rPr>
                <w:rFonts w:ascii="Arial" w:hAnsi="Arial"/>
              </w:rPr>
              <w:t>owed for temperature and humidity monitoring</w:t>
            </w:r>
            <w:r w:rsidRPr="0F9B97DC" w:rsidR="00897328">
              <w:rPr>
                <w:rFonts w:ascii="Arial" w:hAnsi="Arial"/>
              </w:rPr>
              <w:t xml:space="preserve"> of laborator</w:t>
            </w:r>
            <w:r w:rsidRPr="0F9B97DC" w:rsidR="0031262B">
              <w:rPr>
                <w:rFonts w:ascii="Arial" w:hAnsi="Arial"/>
              </w:rPr>
              <w:t xml:space="preserve">y storage devices, equipment, and environments. </w:t>
            </w:r>
          </w:p>
          <w:p w:rsidR="006D402A" w:rsidRDefault="006D402A" w14:paraId="0F203130" w14:textId="7CA1E80D">
            <w:pPr>
              <w:pStyle w:val="TableText"/>
              <w:autoSpaceDE/>
              <w:autoSpaceDN/>
              <w:rPr>
                <w:rFonts w:ascii="Arial" w:hAnsi="Arial"/>
              </w:rPr>
            </w:pPr>
          </w:p>
        </w:tc>
      </w:tr>
      <w:tr w:rsidR="002A213E" w:rsidTr="32E88B24" w14:paraId="0F203147" w14:textId="77777777">
        <w:trPr>
          <w:trHeight w:val="330"/>
        </w:trPr>
        <w:tc>
          <w:tcPr>
            <w:tcW w:w="1696" w:type="dxa"/>
            <w:tcBorders>
              <w:top w:val="nil"/>
              <w:left w:val="nil"/>
              <w:bottom w:val="nil"/>
              <w:right w:val="nil"/>
            </w:tcBorders>
            <w:tcMar/>
          </w:tcPr>
          <w:p w:rsidR="00442208" w:rsidRDefault="00442208" w14:paraId="477EC3CA" w14:textId="77777777">
            <w:pPr>
              <w:rPr>
                <w:rFonts w:ascii="Arial" w:hAnsi="Arial"/>
                <w:b/>
                <w:color w:val="0000FF"/>
                <w:sz w:val="20"/>
              </w:rPr>
            </w:pPr>
          </w:p>
          <w:p w:rsidRPr="007147D5" w:rsidR="002A213E" w:rsidRDefault="00F5753E" w14:paraId="0F203132" w14:textId="434EF7A1">
            <w:pPr>
              <w:rPr>
                <w:rFonts w:ascii="Arial" w:hAnsi="Arial"/>
                <w:b/>
                <w:color w:val="0000FF"/>
                <w:sz w:val="20"/>
              </w:rPr>
            </w:pPr>
            <w:r>
              <w:rPr>
                <w:rFonts w:ascii="Arial" w:hAnsi="Arial"/>
                <w:b/>
                <w:color w:val="0000FF"/>
                <w:sz w:val="20"/>
              </w:rPr>
              <w:t xml:space="preserve">Policy </w:t>
            </w:r>
            <w:r w:rsidRPr="007147D5">
              <w:rPr>
                <w:rFonts w:ascii="Arial" w:hAnsi="Arial"/>
                <w:b/>
                <w:color w:val="0000FF"/>
                <w:sz w:val="20"/>
              </w:rPr>
              <w:t>Statements</w:t>
            </w:r>
          </w:p>
        </w:tc>
        <w:tc>
          <w:tcPr>
            <w:tcW w:w="8996" w:type="dxa"/>
            <w:gridSpan w:val="2"/>
            <w:tcBorders>
              <w:top w:val="nil"/>
              <w:left w:val="nil"/>
              <w:bottom w:val="single" w:color="auto" w:sz="4" w:space="0"/>
              <w:right w:val="nil"/>
            </w:tcBorders>
            <w:tcMar/>
          </w:tcPr>
          <w:p w:rsidR="00BC6D28" w:rsidP="2F6F0005" w:rsidRDefault="00BC6D28" w14:paraId="417BC19B" w14:textId="50E44382">
            <w:pPr>
              <w:pStyle w:val="Note"/>
              <w:tabs>
                <w:tab w:val="left" w:pos="252"/>
              </w:tabs>
              <w:rPr>
                <w:b/>
                <w:bCs/>
              </w:rPr>
            </w:pPr>
            <w:r w:rsidRPr="2F6F0005">
              <w:rPr>
                <w:i w:val="0"/>
              </w:rPr>
              <w:t>Laboratories must follow manufacturer's instructions for temperature and humidity for proper functioning of instruments, equipment, and test systems.</w:t>
            </w:r>
          </w:p>
          <w:p w:rsidR="00632715" w:rsidP="00F2018D" w:rsidRDefault="00632715" w14:paraId="3FD2EB73" w14:textId="3E864E6F">
            <w:pPr>
              <w:pStyle w:val="Questiontext"/>
              <w:rPr>
                <w:b w:val="0"/>
                <w:bCs w:val="0"/>
                <w:color w:val="auto"/>
              </w:rPr>
            </w:pPr>
            <w:r w:rsidRPr="0F9B97DC" w:rsidR="00632715">
              <w:rPr>
                <w:b w:val="0"/>
                <w:bCs w:val="0"/>
                <w:color w:val="auto"/>
              </w:rPr>
              <w:t xml:space="preserve">Temperature-dependent storage devices and temperature-dependent environments where reagents, supplies, and patient specimens are stored within a specified temperature range must be checked daily. </w:t>
            </w:r>
            <w:r w:rsidRPr="0F9B97DC" w:rsidR="00DF2DEC">
              <w:rPr>
                <w:b w:val="0"/>
                <w:bCs w:val="0"/>
                <w:color w:val="auto"/>
              </w:rPr>
              <w:t>Temperature-dependent equipment used for procedures at a specified temperature range must be checked on each day of use.</w:t>
            </w:r>
            <w:r w:rsidRPr="0F9B97DC" w:rsidR="004551C7">
              <w:rPr>
                <w:b w:val="0"/>
                <w:bCs w:val="0"/>
                <w:color w:val="auto"/>
              </w:rPr>
              <w:t xml:space="preserve"> Corrective action must be taken and documented when </w:t>
            </w:r>
            <w:r w:rsidRPr="0F9B97DC" w:rsidR="004551C7">
              <w:rPr>
                <w:b w:val="0"/>
                <w:bCs w:val="0"/>
                <w:color w:val="auto"/>
              </w:rPr>
              <w:t>appropriate</w:t>
            </w:r>
            <w:r w:rsidRPr="0F9B97DC" w:rsidR="004551C7">
              <w:rPr>
                <w:b w:val="0"/>
                <w:bCs w:val="0"/>
                <w:color w:val="auto"/>
              </w:rPr>
              <w:t xml:space="preserve">. </w:t>
            </w:r>
          </w:p>
          <w:p w:rsidR="004551C7" w:rsidP="004551C7" w:rsidRDefault="004551C7" w14:paraId="0F3E59BA" w14:textId="1C309AAF">
            <w:pPr>
              <w:tabs>
                <w:tab w:val="left" w:pos="252"/>
              </w:tabs>
              <w:jc w:val="left"/>
              <w:rPr>
                <w:rFonts w:ascii="Arial" w:hAnsi="Arial" w:cs="Arial"/>
                <w:sz w:val="20"/>
                <w:szCs w:val="20"/>
              </w:rPr>
            </w:pPr>
            <w:r w:rsidRPr="32D1EA1C">
              <w:rPr>
                <w:rFonts w:ascii="Arial" w:hAnsi="Arial" w:cs="Arial"/>
                <w:sz w:val="20"/>
                <w:szCs w:val="20"/>
              </w:rPr>
              <w:t xml:space="preserve">Thermometric devices must be </w:t>
            </w:r>
            <w:r w:rsidRPr="32D1EA1C" w:rsidR="0084373C">
              <w:rPr>
                <w:rFonts w:ascii="Arial" w:hAnsi="Arial" w:cs="Arial"/>
                <w:sz w:val="20"/>
                <w:szCs w:val="20"/>
              </w:rPr>
              <w:t xml:space="preserve">calibrated. </w:t>
            </w:r>
            <w:r w:rsidRPr="32D1EA1C" w:rsidR="6B10FDE2">
              <w:rPr>
                <w:rFonts w:ascii="Arial" w:hAnsi="Arial" w:cs="Arial"/>
                <w:sz w:val="20"/>
                <w:szCs w:val="20"/>
              </w:rPr>
              <w:t>Devices must be recalibrated, recertified, or replaced before the expiration date of the guarantee of calibration.</w:t>
            </w:r>
          </w:p>
          <w:p w:rsidRPr="00144DFB" w:rsidR="00DB2B5A" w:rsidP="00DB2B5A" w:rsidRDefault="00DB2B5A" w14:paraId="3173AC96" w14:textId="5F6F06C1">
            <w:pPr>
              <w:pStyle w:val="Note"/>
            </w:pPr>
            <w:r w:rsidRPr="0F9B97DC" w:rsidR="00DB2B5A">
              <w:rPr>
                <w:i w:val="0"/>
                <w:iCs w:val="0"/>
              </w:rPr>
              <w:t>The Lab is responsible for ensuring all devices are defrosted, as necessary.</w:t>
            </w:r>
          </w:p>
          <w:p w:rsidRPr="00423F5E" w:rsidR="00F2018D" w:rsidP="00F2018D" w:rsidRDefault="006D402A" w14:paraId="0B1A542A" w14:textId="4A3FE7E8">
            <w:pPr>
              <w:pStyle w:val="Questiontext"/>
              <w:rPr>
                <w:b w:val="0"/>
                <w:color w:val="auto"/>
              </w:rPr>
            </w:pPr>
            <w:r w:rsidRPr="2F6F0005">
              <w:rPr>
                <w:color w:val="auto"/>
              </w:rPr>
              <w:t>Continuous</w:t>
            </w:r>
            <w:r w:rsidRPr="2F6F0005" w:rsidR="00F2018D">
              <w:rPr>
                <w:color w:val="auto"/>
              </w:rPr>
              <w:t xml:space="preserve"> Monitoring</w:t>
            </w:r>
          </w:p>
          <w:p w:rsidR="00F2018D" w:rsidP="00F2018D" w:rsidRDefault="00BC6D28" w14:paraId="0C1B92EC" w14:textId="6A9B169B">
            <w:pPr>
              <w:tabs>
                <w:tab w:val="left" w:pos="252"/>
              </w:tabs>
              <w:jc w:val="left"/>
              <w:rPr>
                <w:rFonts w:ascii="Arial" w:hAnsi="Arial" w:cs="Arial"/>
                <w:sz w:val="20"/>
                <w:szCs w:val="20"/>
              </w:rPr>
            </w:pPr>
            <w:r w:rsidRPr="2F6F0005">
              <w:rPr>
                <w:rFonts w:ascii="Arial" w:hAnsi="Arial" w:cs="Arial"/>
                <w:sz w:val="20"/>
                <w:szCs w:val="20"/>
              </w:rPr>
              <w:t>U</w:t>
            </w:r>
            <w:r w:rsidRPr="2F6F0005" w:rsidR="00F2018D">
              <w:rPr>
                <w:rFonts w:ascii="Arial" w:hAnsi="Arial" w:cs="Arial"/>
                <w:sz w:val="20"/>
                <w:szCs w:val="20"/>
              </w:rPr>
              <w:t xml:space="preserve">se of </w:t>
            </w:r>
            <w:r w:rsidRPr="2F6F0005" w:rsidR="00632715">
              <w:rPr>
                <w:rFonts w:ascii="Arial" w:hAnsi="Arial" w:cs="Arial"/>
                <w:sz w:val="20"/>
                <w:szCs w:val="20"/>
              </w:rPr>
              <w:t>the Children’s MN</w:t>
            </w:r>
            <w:r w:rsidRPr="2F6F0005" w:rsidR="0031262B">
              <w:rPr>
                <w:rFonts w:ascii="Arial" w:hAnsi="Arial" w:cs="Arial"/>
                <w:sz w:val="20"/>
                <w:szCs w:val="20"/>
              </w:rPr>
              <w:t xml:space="preserve"> continuous</w:t>
            </w:r>
            <w:r w:rsidRPr="2F6F0005" w:rsidR="00F2018D">
              <w:rPr>
                <w:rFonts w:ascii="Arial" w:hAnsi="Arial" w:cs="Arial"/>
                <w:sz w:val="20"/>
                <w:szCs w:val="20"/>
              </w:rPr>
              <w:t xml:space="preserve"> monitoring system is acceptable</w:t>
            </w:r>
            <w:r w:rsidRPr="2F6F0005">
              <w:rPr>
                <w:rFonts w:ascii="Arial" w:hAnsi="Arial" w:cs="Arial"/>
                <w:sz w:val="20"/>
                <w:szCs w:val="20"/>
              </w:rPr>
              <w:t>. L</w:t>
            </w:r>
            <w:r w:rsidRPr="2F6F0005" w:rsidR="00F2018D">
              <w:rPr>
                <w:rFonts w:ascii="Arial" w:hAnsi="Arial" w:cs="Arial"/>
                <w:sz w:val="20"/>
                <w:szCs w:val="20"/>
              </w:rPr>
              <w:t xml:space="preserve">aboratory personnel have ongoing immediate access to data, so that appropriate corrective action can be taken if </w:t>
            </w:r>
            <w:r w:rsidRPr="2F6F0005" w:rsidR="006D402A">
              <w:rPr>
                <w:rFonts w:ascii="Arial" w:hAnsi="Arial" w:cs="Arial"/>
                <w:sz w:val="20"/>
                <w:szCs w:val="20"/>
              </w:rPr>
              <w:t>readings are</w:t>
            </w:r>
            <w:r w:rsidRPr="2F6F0005" w:rsidR="00F2018D">
              <w:rPr>
                <w:rFonts w:ascii="Arial" w:hAnsi="Arial" w:cs="Arial"/>
                <w:sz w:val="20"/>
                <w:szCs w:val="20"/>
              </w:rPr>
              <w:t xml:space="preserve"> out of the acceptable range.</w:t>
            </w:r>
            <w:r w:rsidRPr="2F6F0005" w:rsidR="006D402A">
              <w:rPr>
                <w:rFonts w:ascii="Arial" w:hAnsi="Arial" w:cs="Arial"/>
                <w:sz w:val="20"/>
                <w:szCs w:val="20"/>
              </w:rPr>
              <w:t xml:space="preserve"> </w:t>
            </w:r>
          </w:p>
          <w:p w:rsidR="00C60472" w:rsidP="00F2018D" w:rsidRDefault="00C60472" w14:paraId="5ABF3390" w14:textId="742A13CB">
            <w:pPr>
              <w:tabs>
                <w:tab w:val="left" w:pos="252"/>
              </w:tabs>
              <w:jc w:val="left"/>
              <w:rPr>
                <w:rFonts w:ascii="Arial" w:hAnsi="Arial" w:cs="Arial"/>
                <w:sz w:val="20"/>
                <w:szCs w:val="20"/>
              </w:rPr>
            </w:pPr>
          </w:p>
          <w:p w:rsidRPr="00C60472" w:rsidR="00F2018D" w:rsidP="00F2018D" w:rsidRDefault="56027FAC" w14:paraId="019965E4" w14:textId="0120BF85">
            <w:pPr>
              <w:tabs>
                <w:tab w:val="left" w:pos="252"/>
              </w:tabs>
              <w:jc w:val="left"/>
              <w:rPr>
                <w:rFonts w:ascii="Arial" w:hAnsi="Arial" w:cs="Arial"/>
                <w:sz w:val="20"/>
                <w:szCs w:val="20"/>
              </w:rPr>
            </w:pPr>
            <w:r w:rsidRPr="0F9B97DC" w:rsidR="56027FAC">
              <w:rPr>
                <w:rFonts w:ascii="Arial" w:hAnsi="Arial" w:cs="Arial"/>
                <w:sz w:val="20"/>
                <w:szCs w:val="20"/>
              </w:rPr>
              <w:t xml:space="preserve">The laboratory has defined ranges and notification procedures are </w:t>
            </w:r>
            <w:r w:rsidRPr="0F9B97DC" w:rsidR="56027FAC">
              <w:rPr>
                <w:rFonts w:ascii="Arial" w:hAnsi="Arial" w:cs="Arial"/>
                <w:sz w:val="20"/>
                <w:szCs w:val="20"/>
              </w:rPr>
              <w:t>identified</w:t>
            </w:r>
            <w:r w:rsidRPr="0F9B97DC" w:rsidR="56027FAC">
              <w:rPr>
                <w:rFonts w:ascii="Arial" w:hAnsi="Arial" w:cs="Arial"/>
                <w:sz w:val="20"/>
                <w:szCs w:val="20"/>
              </w:rPr>
              <w:t xml:space="preserve"> for each monitored </w:t>
            </w:r>
            <w:r w:rsidRPr="0F9B97DC" w:rsidR="62A3E0CF">
              <w:rPr>
                <w:rFonts w:ascii="Arial" w:hAnsi="Arial" w:cs="Arial"/>
                <w:sz w:val="20"/>
                <w:szCs w:val="20"/>
              </w:rPr>
              <w:t>asset</w:t>
            </w:r>
            <w:r w:rsidRPr="0F9B97DC" w:rsidR="56027FAC">
              <w:rPr>
                <w:rFonts w:ascii="Arial" w:hAnsi="Arial" w:cs="Arial"/>
                <w:sz w:val="20"/>
                <w:szCs w:val="20"/>
              </w:rPr>
              <w:t>.</w:t>
            </w:r>
            <w:r w:rsidRPr="0F9B97DC" w:rsidR="00DB2B5A">
              <w:rPr>
                <w:rFonts w:ascii="Arial" w:hAnsi="Arial" w:cs="Arial"/>
                <w:sz w:val="20"/>
                <w:szCs w:val="20"/>
              </w:rPr>
              <w:t xml:space="preserve"> </w:t>
            </w:r>
            <w:r w:rsidRPr="0F9B97DC" w:rsidR="00F2018D">
              <w:rPr>
                <w:rFonts w:ascii="Arial" w:hAnsi="Arial" w:cs="Arial"/>
                <w:sz w:val="20"/>
                <w:szCs w:val="20"/>
              </w:rPr>
              <w:t xml:space="preserve">The laboratories will receive notification of </w:t>
            </w:r>
            <w:r w:rsidRPr="0F9B97DC" w:rsidR="73F36E58">
              <w:rPr>
                <w:rFonts w:ascii="Arial" w:hAnsi="Arial" w:cs="Arial"/>
                <w:sz w:val="20"/>
                <w:szCs w:val="20"/>
              </w:rPr>
              <w:t>out-of-range</w:t>
            </w:r>
            <w:r w:rsidRPr="0F9B97DC" w:rsidR="00F2018D">
              <w:rPr>
                <w:rFonts w:ascii="Arial" w:hAnsi="Arial" w:cs="Arial"/>
                <w:sz w:val="20"/>
                <w:szCs w:val="20"/>
              </w:rPr>
              <w:t xml:space="preserve"> </w:t>
            </w:r>
            <w:r w:rsidRPr="0F9B97DC" w:rsidR="3F73BACD">
              <w:rPr>
                <w:rFonts w:ascii="Arial" w:hAnsi="Arial" w:cs="Arial"/>
                <w:sz w:val="20"/>
                <w:szCs w:val="20"/>
              </w:rPr>
              <w:t>alerts</w:t>
            </w:r>
            <w:r w:rsidRPr="0F9B97DC" w:rsidR="00F2018D">
              <w:rPr>
                <w:rFonts w:ascii="Arial" w:hAnsi="Arial" w:cs="Arial"/>
                <w:sz w:val="20"/>
                <w:szCs w:val="20"/>
              </w:rPr>
              <w:t xml:space="preserve"> per departmental notification trees.</w:t>
            </w:r>
            <w:r w:rsidRPr="0F9B97DC" w:rsidR="00DB2B5A">
              <w:rPr>
                <w:rFonts w:ascii="Arial" w:hAnsi="Arial" w:cs="Arial"/>
                <w:sz w:val="20"/>
                <w:szCs w:val="20"/>
              </w:rPr>
              <w:t xml:space="preserve"> </w:t>
            </w:r>
            <w:r w:rsidRPr="0F9B97DC" w:rsidR="00665187">
              <w:rPr>
                <w:rFonts w:ascii="Arial" w:hAnsi="Arial" w:cs="Arial"/>
                <w:sz w:val="20"/>
                <w:szCs w:val="20"/>
              </w:rPr>
              <w:t xml:space="preserve">BioMed will manage the call tree and will send automatic alerts to the lab. </w:t>
            </w:r>
          </w:p>
          <w:p w:rsidRPr="00C60472" w:rsidR="00C60472" w:rsidP="00F2018D" w:rsidRDefault="00C60472" w14:paraId="79D9F47E" w14:textId="39858A66">
            <w:pPr>
              <w:tabs>
                <w:tab w:val="left" w:pos="252"/>
              </w:tabs>
              <w:jc w:val="left"/>
              <w:rPr>
                <w:rFonts w:ascii="Arial" w:hAnsi="Arial" w:cs="Arial"/>
                <w:sz w:val="20"/>
                <w:szCs w:val="20"/>
              </w:rPr>
            </w:pPr>
          </w:p>
          <w:p w:rsidRPr="00C60472" w:rsidR="00C60472" w:rsidP="00F2018D" w:rsidRDefault="6E56D7F1" w14:paraId="531B3203" w14:textId="599A5CF3">
            <w:pPr>
              <w:tabs>
                <w:tab w:val="left" w:pos="252"/>
              </w:tabs>
              <w:jc w:val="left"/>
              <w:rPr>
                <w:rFonts w:ascii="Arial" w:hAnsi="Arial" w:cs="Arial"/>
                <w:sz w:val="20"/>
                <w:szCs w:val="20"/>
              </w:rPr>
            </w:pPr>
            <w:r w:rsidRPr="45C6273F" w:rsidR="6E56D7F1">
              <w:rPr>
                <w:rFonts w:ascii="Arial" w:hAnsi="Arial" w:cs="Arial"/>
                <w:sz w:val="20"/>
                <w:szCs w:val="20"/>
              </w:rPr>
              <w:t xml:space="preserve">BioMed </w:t>
            </w:r>
            <w:r w:rsidRPr="45C6273F" w:rsidR="6E56D7F1">
              <w:rPr>
                <w:rFonts w:ascii="Arial" w:hAnsi="Arial" w:cs="Arial"/>
                <w:sz w:val="20"/>
                <w:szCs w:val="20"/>
              </w:rPr>
              <w:t>is responsible for</w:t>
            </w:r>
            <w:r w:rsidRPr="45C6273F" w:rsidR="6E56D7F1">
              <w:rPr>
                <w:rFonts w:ascii="Arial" w:hAnsi="Arial" w:cs="Arial"/>
                <w:sz w:val="20"/>
                <w:szCs w:val="20"/>
              </w:rPr>
              <w:t xml:space="preserve"> installation and replacement of electronic temperature monitoring devices and preventative maintenance.</w:t>
            </w:r>
            <w:r w:rsidRPr="45C6273F" w:rsidR="00C60472">
              <w:rPr>
                <w:rFonts w:ascii="Arial" w:hAnsi="Arial" w:cs="Arial"/>
                <w:sz w:val="20"/>
                <w:szCs w:val="20"/>
              </w:rPr>
              <w:t xml:space="preserve"> </w:t>
            </w:r>
            <w:r w:rsidRPr="45C6273F" w:rsidR="00A20469">
              <w:rPr>
                <w:rFonts w:ascii="Arial" w:hAnsi="Arial" w:cs="Arial"/>
                <w:sz w:val="20"/>
                <w:szCs w:val="20"/>
              </w:rPr>
              <w:t>Sensor</w:t>
            </w:r>
            <w:r w:rsidRPr="45C6273F" w:rsidR="00A20469">
              <w:rPr>
                <w:rFonts w:ascii="Arial" w:hAnsi="Arial" w:cs="Arial"/>
                <w:sz w:val="20"/>
                <w:szCs w:val="20"/>
              </w:rPr>
              <w:t xml:space="preserve"> batteries are good for the life of the sensor or will be replaced by BioMed if necessary. </w:t>
            </w:r>
          </w:p>
          <w:p w:rsidRPr="00423F5E" w:rsidR="00F2018D" w:rsidP="2F6F0005" w:rsidRDefault="00F2018D" w14:paraId="49E9ADF8" w14:textId="77777777">
            <w:pPr>
              <w:tabs>
                <w:tab w:val="left" w:pos="252"/>
              </w:tabs>
              <w:jc w:val="left"/>
              <w:rPr>
                <w:rFonts w:ascii="Arial" w:hAnsi="Arial" w:cs="Arial"/>
                <w:b/>
                <w:bCs/>
                <w:sz w:val="20"/>
                <w:szCs w:val="20"/>
              </w:rPr>
            </w:pPr>
          </w:p>
          <w:p w:rsidRPr="00423F5E" w:rsidR="00E83685" w:rsidRDefault="00E83685" w14:paraId="0F203134" w14:textId="087291E3">
            <w:pPr>
              <w:tabs>
                <w:tab w:val="left" w:pos="252"/>
              </w:tabs>
              <w:jc w:val="left"/>
              <w:rPr>
                <w:rFonts w:ascii="Arial" w:hAnsi="Arial" w:cs="Arial"/>
                <w:sz w:val="20"/>
                <w:szCs w:val="20"/>
              </w:rPr>
            </w:pPr>
            <w:r w:rsidRPr="2F6F0005">
              <w:rPr>
                <w:rFonts w:ascii="Arial" w:hAnsi="Arial" w:cs="Arial"/>
                <w:b/>
                <w:bCs/>
                <w:sz w:val="20"/>
                <w:szCs w:val="20"/>
              </w:rPr>
              <w:t>Manual Monitoring</w:t>
            </w:r>
          </w:p>
          <w:p w:rsidRPr="00423F5E" w:rsidR="00E83685" w:rsidRDefault="00E83685" w14:paraId="0F203135" w14:textId="77777777">
            <w:pPr>
              <w:tabs>
                <w:tab w:val="left" w:pos="252"/>
              </w:tabs>
              <w:jc w:val="left"/>
              <w:rPr>
                <w:rFonts w:ascii="Arial" w:hAnsi="Arial" w:cs="Arial"/>
                <w:sz w:val="20"/>
                <w:szCs w:val="20"/>
              </w:rPr>
            </w:pPr>
          </w:p>
          <w:p w:rsidR="004551C7" w:rsidP="004551C7" w:rsidRDefault="004551C7" w14:paraId="5217A4DC" w14:textId="32466FD5">
            <w:pPr>
              <w:tabs>
                <w:tab w:val="left" w:pos="252"/>
              </w:tabs>
              <w:jc w:val="left"/>
              <w:rPr>
                <w:rFonts w:ascii="Arial" w:hAnsi="Arial" w:cs="Arial"/>
                <w:sz w:val="20"/>
                <w:szCs w:val="20"/>
              </w:rPr>
            </w:pPr>
            <w:r w:rsidRPr="2F6F0005">
              <w:rPr>
                <w:rFonts w:ascii="Arial" w:hAnsi="Arial" w:cs="Arial"/>
                <w:sz w:val="20"/>
                <w:szCs w:val="20"/>
              </w:rPr>
              <w:t>If temperatures are recorded manually, the identity of the individual recording temperatures must be recorded (initials of the individual are adequate).</w:t>
            </w:r>
          </w:p>
          <w:p w:rsidR="0084373C" w:rsidP="004551C7" w:rsidRDefault="0084373C" w14:paraId="533D0051" w14:textId="77777777">
            <w:pPr>
              <w:tabs>
                <w:tab w:val="left" w:pos="252"/>
              </w:tabs>
              <w:jc w:val="left"/>
              <w:rPr>
                <w:rFonts w:ascii="Arial" w:hAnsi="Arial" w:cs="Arial"/>
                <w:sz w:val="20"/>
                <w:szCs w:val="20"/>
              </w:rPr>
            </w:pPr>
          </w:p>
          <w:p w:rsidR="0084373C" w:rsidP="0084373C" w:rsidRDefault="0084373C" w14:paraId="466F2E0C" w14:textId="40D73F39">
            <w:pPr>
              <w:tabs>
                <w:tab w:val="left" w:pos="252"/>
              </w:tabs>
              <w:jc w:val="left"/>
              <w:rPr>
                <w:rFonts w:ascii="Arial" w:hAnsi="Arial" w:cs="Arial"/>
                <w:sz w:val="20"/>
                <w:szCs w:val="20"/>
              </w:rPr>
            </w:pPr>
            <w:r w:rsidRPr="2F6F0005">
              <w:rPr>
                <w:rFonts w:ascii="Arial" w:hAnsi="Arial" w:cs="Arial"/>
                <w:sz w:val="20"/>
                <w:szCs w:val="20"/>
              </w:rPr>
              <w:t>If manual temperature monitoring is required, an appropriate thermometric standard device of known accuracy (certified to meet NIST Standards or traceable to NIST Standards) is available.</w:t>
            </w:r>
          </w:p>
          <w:p w:rsidR="0084373C" w:rsidP="0084373C" w:rsidRDefault="0084373C" w14:paraId="1CA1575C" w14:textId="77777777">
            <w:pPr>
              <w:tabs>
                <w:tab w:val="left" w:pos="252"/>
              </w:tabs>
              <w:jc w:val="left"/>
              <w:rPr>
                <w:rFonts w:ascii="Arial" w:hAnsi="Arial" w:cs="Arial"/>
                <w:sz w:val="20"/>
                <w:szCs w:val="20"/>
              </w:rPr>
            </w:pPr>
          </w:p>
          <w:p w:rsidR="0084373C" w:rsidP="1CCC0A81" w:rsidRDefault="0084373C" w14:paraId="6B872CE5" w14:textId="2BA29E8A">
            <w:pPr>
              <w:tabs>
                <w:tab w:val="left" w:leader="none" w:pos="252"/>
              </w:tabs>
              <w:jc w:val="left"/>
              <w:rPr>
                <w:rFonts w:ascii="Arial" w:hAnsi="Arial" w:cs="Arial"/>
                <w:sz w:val="20"/>
                <w:szCs w:val="20"/>
              </w:rPr>
            </w:pPr>
            <w:r w:rsidRPr="1CCC0A81" w:rsidR="0084373C">
              <w:rPr>
                <w:rFonts w:ascii="Arial" w:hAnsi="Arial" w:cs="Arial"/>
                <w:sz w:val="20"/>
                <w:szCs w:val="20"/>
              </w:rPr>
              <w:t>Thermometers should be periodically evaluated for damage</w:t>
            </w:r>
            <w:r w:rsidRPr="1CCC0A81" w:rsidR="19042C5C">
              <w:rPr>
                <w:rFonts w:ascii="Arial" w:hAnsi="Arial" w:cs="Arial"/>
                <w:sz w:val="20"/>
                <w:szCs w:val="20"/>
              </w:rPr>
              <w:t>.</w:t>
            </w:r>
            <w:r w:rsidRPr="1CCC0A81" w:rsidR="0084373C">
              <w:rPr>
                <w:rFonts w:ascii="Arial" w:hAnsi="Arial" w:cs="Arial"/>
                <w:sz w:val="20"/>
                <w:szCs w:val="20"/>
              </w:rPr>
              <w:t xml:space="preserve"> Thermometers with obvious damage must be rechecked for continued use. All non-certified thermometers in use are checked against </w:t>
            </w:r>
            <w:r w:rsidRPr="1CCC0A81" w:rsidR="0084373C">
              <w:rPr>
                <w:rFonts w:ascii="Arial" w:hAnsi="Arial" w:cs="Arial"/>
                <w:sz w:val="20"/>
                <w:szCs w:val="20"/>
              </w:rPr>
              <w:t>an appropriate thermometric</w:t>
            </w:r>
            <w:r w:rsidRPr="1CCC0A81" w:rsidR="0084373C">
              <w:rPr>
                <w:rFonts w:ascii="Arial" w:hAnsi="Arial" w:cs="Arial"/>
                <w:sz w:val="20"/>
                <w:szCs w:val="20"/>
              </w:rPr>
              <w:t xml:space="preserve"> standard device before </w:t>
            </w:r>
            <w:r w:rsidRPr="1CCC0A81" w:rsidR="0084373C">
              <w:rPr>
                <w:rFonts w:ascii="Arial" w:hAnsi="Arial" w:cs="Arial"/>
                <w:sz w:val="20"/>
                <w:szCs w:val="20"/>
              </w:rPr>
              <w:t>initial</w:t>
            </w:r>
            <w:r w:rsidRPr="1CCC0A81" w:rsidR="0084373C">
              <w:rPr>
                <w:rFonts w:ascii="Arial" w:hAnsi="Arial" w:cs="Arial"/>
                <w:sz w:val="20"/>
                <w:szCs w:val="20"/>
              </w:rPr>
              <w:t xml:space="preserve"> use.</w:t>
            </w:r>
          </w:p>
          <w:p w:rsidR="1CCC0A81" w:rsidP="1CCC0A81" w:rsidRDefault="1CCC0A81" w14:paraId="4BE966A8" w14:textId="5D02A6B3">
            <w:pPr>
              <w:tabs>
                <w:tab w:val="left" w:leader="none" w:pos="252"/>
              </w:tabs>
              <w:jc w:val="left"/>
              <w:rPr>
                <w:rFonts w:ascii="Arial" w:hAnsi="Arial" w:cs="Arial"/>
                <w:b w:val="1"/>
                <w:bCs w:val="1"/>
                <w:sz w:val="20"/>
                <w:szCs w:val="20"/>
              </w:rPr>
            </w:pPr>
          </w:p>
          <w:p w:rsidR="00DB2B5A" w:rsidRDefault="00DB2B5A" w14:paraId="427D6098" w14:textId="77C0857A">
            <w:pPr>
              <w:tabs>
                <w:tab w:val="left" w:pos="252"/>
              </w:tabs>
              <w:jc w:val="left"/>
              <w:rPr>
                <w:rFonts w:ascii="Arial" w:hAnsi="Arial" w:cs="Arial"/>
                <w:sz w:val="20"/>
                <w:szCs w:val="20"/>
              </w:rPr>
            </w:pPr>
            <w:r w:rsidRPr="0F741C09" w:rsidR="48B852DC">
              <w:rPr>
                <w:rFonts w:ascii="Arial" w:hAnsi="Arial" w:cs="Arial"/>
                <w:b w:val="1"/>
                <w:bCs w:val="1"/>
                <w:sz w:val="20"/>
                <w:szCs w:val="20"/>
              </w:rPr>
              <w:t>Settings and Out of Range Limits</w:t>
            </w:r>
          </w:p>
          <w:p w:rsidRPr="000C187F" w:rsidR="000C187F" w:rsidP="0F741C09" w:rsidRDefault="000C187F" w14:paraId="14964DDE" w14:textId="42BDB622">
            <w:pPr>
              <w:tabs>
                <w:tab w:val="left" w:pos="252"/>
              </w:tabs>
              <w:jc w:val="left"/>
              <w:rPr>
                <w:rFonts w:ascii="Arial" w:hAnsi="Arial" w:cs="Arial"/>
                <w:b w:val="1"/>
                <w:bCs w:val="1"/>
                <w:sz w:val="20"/>
                <w:szCs w:val="20"/>
              </w:rPr>
            </w:pPr>
          </w:p>
          <w:p w:rsidRPr="000C187F" w:rsidR="000C187F" w:rsidP="0F741C09" w:rsidRDefault="000C187F" w14:paraId="65F1DB4C" w14:textId="00F6549B">
            <w:pPr>
              <w:pStyle w:val="Normal"/>
              <w:tabs>
                <w:tab w:val="left" w:pos="252"/>
              </w:tabs>
              <w:jc w:val="left"/>
              <w:rPr>
                <w:rFonts w:ascii="Arial" w:hAnsi="Arial" w:cs="Arial"/>
                <w:b w:val="0"/>
                <w:bCs w:val="0"/>
                <w:sz w:val="20"/>
                <w:szCs w:val="20"/>
              </w:rPr>
            </w:pPr>
            <w:r w:rsidRPr="32E88B24" w:rsidR="221ADE3C">
              <w:rPr>
                <w:rFonts w:ascii="Arial" w:hAnsi="Arial" w:cs="Arial"/>
                <w:b w:val="0"/>
                <w:bCs w:val="0"/>
                <w:sz w:val="20"/>
                <w:szCs w:val="20"/>
              </w:rPr>
              <w:t xml:space="preserve">Alerts will occur </w:t>
            </w:r>
            <w:r w:rsidRPr="32E88B24" w:rsidR="0A70F508">
              <w:rPr>
                <w:rFonts w:ascii="Arial" w:hAnsi="Arial" w:cs="Arial"/>
                <w:b w:val="0"/>
                <w:bCs w:val="0"/>
                <w:sz w:val="20"/>
                <w:szCs w:val="20"/>
              </w:rPr>
              <w:t>when</w:t>
            </w:r>
            <w:r w:rsidRPr="32E88B24" w:rsidR="221ADE3C">
              <w:rPr>
                <w:rFonts w:ascii="Arial" w:hAnsi="Arial" w:cs="Arial"/>
                <w:b w:val="0"/>
                <w:bCs w:val="0"/>
                <w:sz w:val="20"/>
                <w:szCs w:val="20"/>
              </w:rPr>
              <w:t xml:space="preserve"> an asset is out of range for 30 </w:t>
            </w:r>
            <w:r w:rsidRPr="32E88B24" w:rsidR="7DEAA6D8">
              <w:rPr>
                <w:rFonts w:ascii="Arial" w:hAnsi="Arial" w:cs="Arial"/>
                <w:b w:val="0"/>
                <w:bCs w:val="0"/>
                <w:sz w:val="20"/>
                <w:szCs w:val="20"/>
              </w:rPr>
              <w:t>minutes</w:t>
            </w:r>
            <w:r w:rsidRPr="32E88B24" w:rsidR="7DEAA6D8">
              <w:rPr>
                <w:rFonts w:ascii="Arial" w:hAnsi="Arial" w:cs="Arial"/>
                <w:b w:val="0"/>
                <w:bCs w:val="0"/>
                <w:sz w:val="20"/>
                <w:szCs w:val="20"/>
              </w:rPr>
              <w:t xml:space="preserve">. </w:t>
            </w:r>
            <w:r w:rsidRPr="32E88B24" w:rsidR="59DDDCF7">
              <w:rPr>
                <w:rFonts w:ascii="Arial" w:hAnsi="Arial" w:cs="Arial"/>
                <w:b w:val="0"/>
                <w:bCs w:val="0"/>
                <w:sz w:val="20"/>
                <w:szCs w:val="20"/>
              </w:rPr>
              <w:t xml:space="preserve">Back up plans will be implemented if </w:t>
            </w:r>
            <w:bookmarkStart w:name="_Int_0IBVcIMC" w:id="1340876455"/>
            <w:r w:rsidRPr="32E88B24" w:rsidR="59DDDCF7">
              <w:rPr>
                <w:rFonts w:ascii="Arial" w:hAnsi="Arial" w:cs="Arial"/>
                <w:b w:val="0"/>
                <w:bCs w:val="0"/>
                <w:sz w:val="20"/>
                <w:szCs w:val="20"/>
              </w:rPr>
              <w:t>a</w:t>
            </w:r>
            <w:r w:rsidRPr="32E88B24" w:rsidR="59DDDCF7">
              <w:rPr>
                <w:rFonts w:ascii="Arial" w:hAnsi="Arial" w:cs="Arial"/>
                <w:b w:val="0"/>
                <w:bCs w:val="0"/>
                <w:sz w:val="20"/>
                <w:szCs w:val="20"/>
              </w:rPr>
              <w:t>sset</w:t>
            </w:r>
            <w:bookmarkEnd w:id="1340876455"/>
            <w:r w:rsidRPr="32E88B24" w:rsidR="59DDDCF7">
              <w:rPr>
                <w:rFonts w:ascii="Arial" w:hAnsi="Arial" w:cs="Arial"/>
                <w:b w:val="0"/>
                <w:bCs w:val="0"/>
                <w:sz w:val="20"/>
                <w:szCs w:val="20"/>
              </w:rPr>
              <w:t xml:space="preserve"> </w:t>
            </w:r>
            <w:r w:rsidRPr="32E88B24" w:rsidR="59DDDCF7">
              <w:rPr>
                <w:rFonts w:ascii="Arial" w:hAnsi="Arial" w:cs="Arial"/>
                <w:b w:val="0"/>
                <w:bCs w:val="0"/>
                <w:sz w:val="20"/>
                <w:szCs w:val="20"/>
              </w:rPr>
              <w:t xml:space="preserve">is still out of range after 1 hour. </w:t>
            </w:r>
          </w:p>
          <w:p w:rsidR="32E88B24" w:rsidP="32E88B24" w:rsidRDefault="32E88B24" w14:paraId="0ED4437B" w14:textId="005C2A0A">
            <w:pPr>
              <w:pStyle w:val="Normal"/>
              <w:tabs>
                <w:tab w:val="left" w:leader="none" w:pos="252"/>
              </w:tabs>
              <w:jc w:val="left"/>
              <w:rPr>
                <w:rFonts w:ascii="Arial" w:hAnsi="Arial" w:cs="Arial"/>
                <w:b w:val="0"/>
                <w:bCs w:val="0"/>
                <w:sz w:val="20"/>
                <w:szCs w:val="20"/>
              </w:rPr>
            </w:pPr>
          </w:p>
          <w:p w:rsidR="1CCC0A81" w:rsidP="1CCC0A81" w:rsidRDefault="1CCC0A81" w14:paraId="48DBFF0D" w14:textId="30E33C7F">
            <w:pPr>
              <w:pStyle w:val="Normal"/>
              <w:tabs>
                <w:tab w:val="left" w:leader="none" w:pos="252"/>
              </w:tabs>
              <w:jc w:val="left"/>
              <w:rPr>
                <w:rFonts w:ascii="Arial" w:hAnsi="Arial" w:cs="Arial"/>
                <w:b w:val="0"/>
                <w:bCs w:val="0"/>
                <w:sz w:val="20"/>
                <w:szCs w:val="20"/>
              </w:rPr>
            </w:pPr>
          </w:p>
          <w:p w:rsidRPr="00423F5E" w:rsidR="00CF087A" w:rsidP="2F6F0005" w:rsidRDefault="00CF087A" w14:paraId="0F203146" w14:textId="0215FC07">
            <w:pPr>
              <w:tabs>
                <w:tab w:val="left" w:pos="252"/>
              </w:tabs>
              <w:jc w:val="left"/>
              <w:rPr>
                <w:rFonts w:ascii="Arial" w:hAnsi="Arial" w:cs="Arial"/>
                <w:sz w:val="20"/>
                <w:szCs w:val="20"/>
              </w:rPr>
            </w:pPr>
          </w:p>
        </w:tc>
      </w:tr>
      <w:tr w:rsidR="00665187" w:rsidTr="32E88B24" w14:paraId="7B18C08A" w14:textId="77777777">
        <w:trPr>
          <w:cantSplit/>
          <w:trHeight w:val="575"/>
        </w:trPr>
        <w:tc>
          <w:tcPr>
            <w:tcW w:w="1696" w:type="dxa"/>
            <w:tcBorders>
              <w:top w:val="nil"/>
              <w:left w:val="nil"/>
              <w:bottom w:val="nil"/>
              <w:right w:val="nil"/>
            </w:tcBorders>
            <w:tcMar/>
          </w:tcPr>
          <w:p w:rsidR="00665187" w:rsidP="2F6F0005" w:rsidRDefault="009935F8" w14:paraId="632DCD8F" w14:textId="1E1BEAA3">
            <w:pPr>
              <w:rPr>
                <w:rFonts w:ascii="Arial" w:hAnsi="Arial" w:cs="Arial"/>
                <w:b/>
                <w:bCs/>
                <w:color w:val="0000FF"/>
                <w:sz w:val="20"/>
                <w:szCs w:val="20"/>
              </w:rPr>
            </w:pPr>
            <w:r>
              <w:rPr>
                <w:rFonts w:ascii="Arial" w:hAnsi="Arial" w:cs="Arial"/>
                <w:b/>
                <w:color w:val="0000FF"/>
                <w:sz w:val="20"/>
                <w:szCs w:val="20"/>
              </w:rPr>
              <w:t>Corrective Action</w:t>
            </w:r>
          </w:p>
        </w:tc>
        <w:tc>
          <w:tcPr>
            <w:tcW w:w="8996" w:type="dxa"/>
            <w:gridSpan w:val="2"/>
            <w:tcBorders>
              <w:left w:val="single" w:color="auto" w:sz="4" w:space="0"/>
            </w:tcBorders>
            <w:tcMar/>
          </w:tcPr>
          <w:p w:rsidRPr="00EC5064" w:rsidR="00665187" w:rsidP="2F6F0005" w:rsidRDefault="00665187" w14:paraId="5C05C990" w14:textId="22BF128C">
            <w:pPr>
              <w:jc w:val="left"/>
              <w:rPr>
                <w:rFonts w:ascii="Arial" w:hAnsi="Arial" w:cs="Arial"/>
                <w:b w:val="1"/>
                <w:bCs w:val="1"/>
                <w:sz w:val="20"/>
                <w:szCs w:val="20"/>
              </w:rPr>
            </w:pPr>
            <w:r w:rsidRPr="15A605ED" w:rsidR="00665187">
              <w:rPr>
                <w:rFonts w:ascii="Arial" w:hAnsi="Arial" w:cs="Arial"/>
                <w:b w:val="1"/>
                <w:bCs w:val="1"/>
                <w:sz w:val="20"/>
                <w:szCs w:val="20"/>
              </w:rPr>
              <w:t>All staff are responsible for responding to alerts and taking the necessary corrective action when a device is found to be out of range.</w:t>
            </w:r>
            <w:r w:rsidRPr="15A605ED" w:rsidR="6660D894">
              <w:rPr>
                <w:rFonts w:ascii="Arial" w:hAnsi="Arial" w:cs="Arial"/>
                <w:b w:val="1"/>
                <w:bCs w:val="1"/>
                <w:sz w:val="20"/>
                <w:szCs w:val="20"/>
              </w:rPr>
              <w:t xml:space="preserve"> </w:t>
            </w:r>
          </w:p>
          <w:p w:rsidRPr="00EC5064" w:rsidR="00C60472" w:rsidP="00EE5E2A" w:rsidRDefault="00C60472" w14:paraId="48CE73AA" w14:textId="77777777">
            <w:pPr>
              <w:jc w:val="left"/>
              <w:rPr>
                <w:rFonts w:ascii="Arial" w:hAnsi="Arial" w:cs="Arial"/>
                <w:sz w:val="20"/>
                <w:szCs w:val="20"/>
              </w:rPr>
            </w:pPr>
          </w:p>
          <w:p w:rsidRPr="00EC5064" w:rsidR="00EE5E2A" w:rsidP="00EE5E2A" w:rsidRDefault="00EE5E2A" w14:paraId="08D4831B" w14:textId="32EC604C">
            <w:pPr>
              <w:pStyle w:val="ListParagraph"/>
              <w:numPr>
                <w:ilvl w:val="0"/>
                <w:numId w:val="35"/>
              </w:numPr>
              <w:jc w:val="left"/>
              <w:rPr>
                <w:rFonts w:ascii="Arial" w:hAnsi="Arial" w:cs="Arial"/>
                <w:sz w:val="20"/>
                <w:szCs w:val="20"/>
              </w:rPr>
            </w:pPr>
            <w:r w:rsidRPr="15A605ED" w:rsidR="7E3CC1ED">
              <w:rPr>
                <w:rFonts w:ascii="Arial" w:hAnsi="Arial" w:cs="Arial"/>
                <w:sz w:val="20"/>
                <w:szCs w:val="20"/>
              </w:rPr>
              <w:t>Someone</w:t>
            </w:r>
            <w:r w:rsidRPr="15A605ED" w:rsidR="00EE5E2A">
              <w:rPr>
                <w:rFonts w:ascii="Arial" w:hAnsi="Arial" w:cs="Arial"/>
                <w:sz w:val="20"/>
                <w:szCs w:val="20"/>
              </w:rPr>
              <w:t xml:space="preserve"> must physically go and look at the alarming asset. </w:t>
            </w:r>
          </w:p>
          <w:p w:rsidRPr="00EC5064" w:rsidR="00EC5064" w:rsidP="00EE5E2A" w:rsidRDefault="00EC5064" w14:paraId="268B1BFC" w14:textId="23AFB387">
            <w:pPr>
              <w:pStyle w:val="ListParagraph"/>
              <w:numPr>
                <w:ilvl w:val="0"/>
                <w:numId w:val="35"/>
              </w:numPr>
              <w:jc w:val="left"/>
              <w:rPr>
                <w:rFonts w:ascii="Arial" w:hAnsi="Arial" w:cs="Arial"/>
                <w:sz w:val="20"/>
                <w:szCs w:val="20"/>
              </w:rPr>
            </w:pPr>
            <w:r w:rsidRPr="2F6F0005">
              <w:rPr>
                <w:rFonts w:ascii="Arial" w:hAnsi="Arial" w:cs="Arial"/>
                <w:sz w:val="20"/>
                <w:szCs w:val="20"/>
              </w:rPr>
              <w:t xml:space="preserve">Make sure the door is tightly closed. </w:t>
            </w:r>
          </w:p>
          <w:p w:rsidRPr="00EC5064" w:rsidR="00EC5064" w:rsidP="00EE5E2A" w:rsidRDefault="00EC5064" w14:paraId="2686F718" w14:textId="2A2D4A55">
            <w:pPr>
              <w:pStyle w:val="ListParagraph"/>
              <w:numPr>
                <w:ilvl w:val="0"/>
                <w:numId w:val="35"/>
              </w:numPr>
              <w:jc w:val="left"/>
              <w:rPr>
                <w:rFonts w:ascii="Arial" w:hAnsi="Arial" w:cs="Arial"/>
                <w:sz w:val="20"/>
                <w:szCs w:val="20"/>
              </w:rPr>
            </w:pPr>
            <w:r w:rsidRPr="2F6F0005">
              <w:rPr>
                <w:rFonts w:ascii="Arial" w:hAnsi="Arial" w:cs="Arial"/>
                <w:sz w:val="20"/>
                <w:szCs w:val="20"/>
              </w:rPr>
              <w:t xml:space="preserve">Is there too much product in the asset? There must be room for air to circulate and for the sensor to work correctly. </w:t>
            </w:r>
          </w:p>
          <w:p w:rsidR="00EC5064" w:rsidP="2F6F0005" w:rsidRDefault="00EC5064" w14:paraId="26897AAB" w14:textId="667358DD">
            <w:pPr>
              <w:pStyle w:val="ListParagraph"/>
              <w:numPr>
                <w:ilvl w:val="0"/>
                <w:numId w:val="35"/>
              </w:numPr>
              <w:jc w:val="left"/>
              <w:rPr>
                <w:rFonts w:ascii="Arial" w:hAnsi="Arial" w:cs="Arial"/>
                <w:sz w:val="20"/>
                <w:szCs w:val="20"/>
              </w:rPr>
            </w:pPr>
            <w:r w:rsidRPr="1CCC0A81" w:rsidR="00EC5064">
              <w:rPr>
                <w:rFonts w:ascii="Arial" w:hAnsi="Arial" w:cs="Arial"/>
                <w:sz w:val="20"/>
                <w:szCs w:val="20"/>
              </w:rPr>
              <w:t xml:space="preserve">Look for ice </w:t>
            </w:r>
            <w:r w:rsidRPr="1CCC0A81" w:rsidR="001621FC">
              <w:rPr>
                <w:rFonts w:ascii="Arial" w:hAnsi="Arial" w:cs="Arial"/>
                <w:sz w:val="20"/>
                <w:szCs w:val="20"/>
              </w:rPr>
              <w:t>buildup</w:t>
            </w:r>
            <w:r w:rsidRPr="1CCC0A81" w:rsidR="7F357B59">
              <w:rPr>
                <w:rFonts w:ascii="Arial" w:hAnsi="Arial" w:cs="Arial"/>
                <w:sz w:val="20"/>
                <w:szCs w:val="20"/>
              </w:rPr>
              <w:t xml:space="preserve"> in freezers – a defrost </w:t>
            </w:r>
            <w:r w:rsidRPr="1CCC0A81" w:rsidR="00EC5064">
              <w:rPr>
                <w:rFonts w:ascii="Arial" w:hAnsi="Arial" w:cs="Arial"/>
                <w:sz w:val="20"/>
                <w:szCs w:val="20"/>
              </w:rPr>
              <w:t>may need</w:t>
            </w:r>
            <w:r w:rsidRPr="1CCC0A81" w:rsidR="35885F3E">
              <w:rPr>
                <w:rFonts w:ascii="Arial" w:hAnsi="Arial" w:cs="Arial"/>
                <w:sz w:val="20"/>
                <w:szCs w:val="20"/>
              </w:rPr>
              <w:t>ed</w:t>
            </w:r>
            <w:r w:rsidRPr="1CCC0A81" w:rsidR="00EC5064">
              <w:rPr>
                <w:rFonts w:ascii="Arial" w:hAnsi="Arial" w:cs="Arial"/>
                <w:sz w:val="20"/>
                <w:szCs w:val="20"/>
              </w:rPr>
              <w:t xml:space="preserve">. </w:t>
            </w:r>
          </w:p>
          <w:p w:rsidR="00EE5E2A" w:rsidP="15A605ED" w:rsidRDefault="00EE5E2A" w14:paraId="79422F2D" w14:textId="6B79C6F0">
            <w:pPr>
              <w:pStyle w:val="Normal"/>
              <w:jc w:val="left"/>
              <w:rPr>
                <w:rFonts w:ascii="Arial" w:hAnsi="Arial" w:cs="Arial"/>
                <w:sz w:val="20"/>
                <w:szCs w:val="20"/>
              </w:rPr>
            </w:pPr>
          </w:p>
        </w:tc>
      </w:tr>
      <w:tr w:rsidR="009935F8" w:rsidTr="32E88B24" w14:paraId="6F46C91A" w14:textId="77777777">
        <w:trPr>
          <w:trHeight w:val="330"/>
        </w:trPr>
        <w:tc>
          <w:tcPr>
            <w:tcW w:w="1696" w:type="dxa"/>
            <w:tcBorders>
              <w:top w:val="nil"/>
              <w:left w:val="nil"/>
              <w:bottom w:val="nil"/>
              <w:right w:val="nil"/>
            </w:tcBorders>
            <w:tcMar/>
          </w:tcPr>
          <w:p w:rsidR="009935F8" w:rsidP="009935F8" w:rsidRDefault="009935F8" w14:paraId="3ED32EE7" w14:textId="77777777"/>
        </w:tc>
        <w:tc>
          <w:tcPr>
            <w:tcW w:w="686" w:type="dxa"/>
            <w:tcBorders>
              <w:left w:val="single" w:color="auto" w:sz="4" w:space="0"/>
            </w:tcBorders>
            <w:tcMar/>
          </w:tcPr>
          <w:p w:rsidRPr="009935F8" w:rsidR="009935F8" w:rsidP="727C9EAE" w:rsidRDefault="009935F8" w14:paraId="46BB3819" w14:textId="3B8B9307">
            <w:pPr>
              <w:jc w:val="center"/>
              <w:rPr>
                <w:rFonts w:ascii="Arial" w:hAnsi="Arial"/>
                <w:b w:val="1"/>
                <w:bCs w:val="1"/>
                <w:sz w:val="20"/>
                <w:szCs w:val="20"/>
              </w:rPr>
            </w:pPr>
            <w:r w:rsidRPr="727C9EAE" w:rsidR="009935F8">
              <w:rPr>
                <w:rFonts w:ascii="Arial" w:hAnsi="Arial"/>
                <w:b w:val="1"/>
                <w:bCs w:val="1"/>
                <w:sz w:val="20"/>
                <w:szCs w:val="20"/>
              </w:rPr>
              <w:t>Ste</w:t>
            </w:r>
            <w:r w:rsidRPr="727C9EAE" w:rsidR="110F0485">
              <w:rPr>
                <w:rFonts w:ascii="Arial" w:hAnsi="Arial"/>
                <w:b w:val="1"/>
                <w:bCs w:val="1"/>
                <w:sz w:val="20"/>
                <w:szCs w:val="20"/>
              </w:rPr>
              <w:t>p</w:t>
            </w:r>
          </w:p>
        </w:tc>
        <w:tc>
          <w:tcPr>
            <w:tcW w:w="8310" w:type="dxa"/>
            <w:tcMar/>
          </w:tcPr>
          <w:p w:rsidRPr="009935F8" w:rsidR="009935F8" w:rsidP="009935F8" w:rsidRDefault="009935F8" w14:paraId="1763EB4E" w14:textId="2A1A1DD7">
            <w:pPr>
              <w:jc w:val="left"/>
              <w:rPr>
                <w:b/>
                <w:noProof/>
                <w:sz w:val="20"/>
                <w:szCs w:val="20"/>
              </w:rPr>
            </w:pPr>
            <w:r w:rsidRPr="009935F8">
              <w:rPr>
                <w:rFonts w:ascii="Arial" w:hAnsi="Arial"/>
                <w:b/>
                <w:sz w:val="20"/>
                <w:szCs w:val="20"/>
              </w:rPr>
              <w:t>Action</w:t>
            </w:r>
          </w:p>
        </w:tc>
      </w:tr>
      <w:tr w:rsidR="009935F8" w:rsidTr="32E88B24" w14:paraId="0F203176" w14:textId="77777777">
        <w:trPr>
          <w:trHeight w:val="5550"/>
        </w:trPr>
        <w:tc>
          <w:tcPr>
            <w:tcW w:w="1696" w:type="dxa"/>
            <w:tcBorders>
              <w:top w:val="nil"/>
              <w:left w:val="nil"/>
              <w:bottom w:val="nil"/>
              <w:right w:val="nil"/>
            </w:tcBorders>
            <w:tcMar/>
          </w:tcPr>
          <w:p w:rsidR="009935F8" w:rsidP="009935F8" w:rsidRDefault="009935F8" w14:paraId="0F20314D" w14:textId="77777777"/>
        </w:tc>
        <w:tc>
          <w:tcPr>
            <w:tcW w:w="686" w:type="dxa"/>
            <w:tcBorders>
              <w:left w:val="single" w:color="auto" w:sz="4" w:space="0"/>
              <w:bottom w:val="single" w:color="auto" w:sz="4" w:space="0"/>
            </w:tcBorders>
            <w:tcMar/>
          </w:tcPr>
          <w:p w:rsidR="009935F8" w:rsidP="009935F8" w:rsidRDefault="009935F8" w14:paraId="0F20314E" w14:textId="77777777">
            <w:pPr>
              <w:jc w:val="center"/>
              <w:rPr>
                <w:rFonts w:ascii="Arial" w:hAnsi="Arial"/>
                <w:sz w:val="20"/>
              </w:rPr>
            </w:pPr>
          </w:p>
          <w:p w:rsidR="009935F8" w:rsidP="009935F8" w:rsidRDefault="009935F8" w14:paraId="0F20314F" w14:textId="77777777">
            <w:pPr>
              <w:jc w:val="center"/>
              <w:rPr>
                <w:rFonts w:ascii="Arial" w:hAnsi="Arial"/>
                <w:sz w:val="20"/>
              </w:rPr>
            </w:pPr>
            <w:r>
              <w:rPr>
                <w:rFonts w:ascii="Arial" w:hAnsi="Arial"/>
                <w:sz w:val="20"/>
              </w:rPr>
              <w:t>1</w:t>
            </w:r>
          </w:p>
        </w:tc>
        <w:tc>
          <w:tcPr>
            <w:tcW w:w="8310" w:type="dxa"/>
            <w:tcBorders>
              <w:bottom w:val="single" w:color="auto" w:sz="4" w:space="0"/>
            </w:tcBorders>
            <w:tcMar/>
          </w:tcPr>
          <w:p w:rsidR="009935F8" w:rsidP="0F9B97DC" w:rsidRDefault="009935F8" w14:paraId="0F203150" w14:textId="04E3E89B">
            <w:pPr>
              <w:jc w:val="left"/>
              <w:rPr>
                <w:rFonts w:ascii="Arial" w:hAnsi="Arial"/>
                <w:sz w:val="20"/>
                <w:szCs w:val="20"/>
              </w:rPr>
            </w:pPr>
            <w:r>
              <w:rPr>
                <w:noProof/>
              </w:rPr>
              <w:drawing>
                <wp:anchor distT="0" distB="0" distL="114300" distR="114300" simplePos="0" relativeHeight="251694080" behindDoc="0" locked="0" layoutInCell="1" allowOverlap="1" wp14:anchorId="3B862653" wp14:editId="15C1A52E">
                  <wp:simplePos x="0" y="0"/>
                  <wp:positionH relativeFrom="column">
                    <wp:posOffset>2842895</wp:posOffset>
                  </wp:positionH>
                  <wp:positionV relativeFrom="paragraph">
                    <wp:posOffset>118110</wp:posOffset>
                  </wp:positionV>
                  <wp:extent cx="2009775" cy="860978"/>
                  <wp:effectExtent l="12700" t="12700" r="12700" b="12700"/>
                  <wp:wrapNone/>
                  <wp:docPr id="1355990057" name="Picture 14"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1" cstate="print">
                            <a:extLst xmlns:a="http://schemas.openxmlformats.org/drawingml/2006/main">
                              <a:ext uri="{BEBA8EAE-BF5A-486C-A8C5-ECC9F3942E4B}">
                                <a14:imgProps xmlns:a14="http://schemas.microsoft.com/office/drawing/2010/main">
                                  <a14:imgLayer xmlns:r="http://schemas.openxmlformats.org/officeDocument/2006/relationships" r:embed="rId12">
                                    <a14:imgEffect>
                                      <a14:saturation sat="182000"/>
                                    </a14:imgEffect>
                                  </a14:imgLayer>
                                </a14:imgProps>
                              </a:ext>
                              <a:ext uri="{28A0092B-C50C-407E-A947-70E740481C1C}">
                                <a14:useLocalDpi xmlns:a14="http://schemas.microsoft.com/office/drawing/2010/main" val="0"/>
                              </a:ext>
                            </a:extLst>
                          </a:blip>
                          <a:stretch>
                            <a:fillRect/>
                          </a:stretch>
                        </pic:blipFill>
                        <pic:spPr>
                          <a:xfrm rot="0" flipH="0" flipV="0">
                            <a:off x="0" y="0"/>
                            <a:ext cx="2009775" cy="860978"/>
                          </a:xfrm>
                          <a:prstGeom prst="rect">
                            <a:avLst/>
                          </a:prstGeom>
                          <a:ln w="12700">
                            <a:solidFill>
                              <a:schemeClr val="tx1"/>
                            </a:solidFill>
                            <a:prstDash val="solid"/>
                          </a:ln>
                        </pic:spPr>
                      </pic:pic>
                    </a:graphicData>
                  </a:graphic>
                  <wp14:sizeRelH relativeFrom="page">
                    <wp14:pctWidth>0</wp14:pctWidth>
                  </wp14:sizeRelH>
                  <wp14:sizeRelV relativeFrom="page">
                    <wp14:pctHeight>0</wp14:pctHeight>
                  </wp14:sizeRelV>
                </wp:anchor>
              </w:drawing>
            </w:r>
          </w:p>
          <w:p w:rsidR="009935F8" w:rsidP="009935F8" w:rsidRDefault="009935F8" w14:paraId="0F203151" w14:textId="4692B2D8">
            <w:pPr>
              <w:jc w:val="left"/>
              <w:rPr>
                <w:rFonts w:ascii="Arial" w:hAnsi="Arial"/>
                <w:sz w:val="20"/>
                <w:szCs w:val="20"/>
              </w:rPr>
            </w:pPr>
            <w:commentRangeStart w:id="1048720820"/>
            <w:commentRangeStart w:id="522999425"/>
            <w:r w:rsidRPr="727C9EAE" w:rsidR="009935F8">
              <w:rPr>
                <w:rFonts w:ascii="Arial" w:hAnsi="Arial"/>
                <w:sz w:val="20"/>
                <w:szCs w:val="20"/>
              </w:rPr>
              <w:t xml:space="preserve">Open Starnet, </w:t>
            </w:r>
            <w:r w:rsidRPr="727C9EAE" w:rsidR="009935F8">
              <w:rPr>
                <w:rFonts w:ascii="Arial" w:hAnsi="Arial"/>
                <w:sz w:val="20"/>
                <w:szCs w:val="20"/>
              </w:rPr>
              <w:t>proceed</w:t>
            </w:r>
            <w:r w:rsidRPr="727C9EAE" w:rsidR="009935F8">
              <w:rPr>
                <w:rFonts w:ascii="Arial" w:hAnsi="Arial"/>
                <w:sz w:val="20"/>
                <w:szCs w:val="20"/>
              </w:rPr>
              <w:t xml:space="preserve"> with the following;</w:t>
            </w:r>
          </w:p>
          <w:p w:rsidRPr="00B3463E" w:rsidR="009935F8" w:rsidP="727C9EAE" w:rsidRDefault="009935F8" w14:paraId="0EC343C4" w14:textId="3BA251A7">
            <w:pPr>
              <w:pStyle w:val="Normal"/>
              <w:ind w:left="0"/>
              <w:jc w:val="left"/>
              <w:rPr>
                <w:rFonts w:ascii="Arial" w:hAnsi="Arial"/>
                <w:sz w:val="20"/>
                <w:szCs w:val="20"/>
              </w:rPr>
            </w:pPr>
          </w:p>
          <w:p w:rsidRPr="0001025D" w:rsidR="009935F8" w:rsidP="0F9B97DC" w:rsidRDefault="009935F8" w14:paraId="0B044773" w14:textId="650E706B">
            <w:pPr>
              <w:pStyle w:val="ListParagraph"/>
              <w:numPr>
                <w:ilvl w:val="0"/>
                <w:numId w:val="34"/>
              </w:numPr>
              <w:jc w:val="left"/>
              <w:rPr>
                <w:rFonts w:ascii="Arial" w:hAnsi="Arial"/>
                <w:b w:val="1"/>
                <w:bCs w:val="1"/>
                <w:sz w:val="20"/>
                <w:szCs w:val="20"/>
              </w:rPr>
            </w:pPr>
            <w:r w:rsidRPr="727C9EAE" w:rsidR="009935F8">
              <w:rPr>
                <w:rFonts w:ascii="Arial" w:hAnsi="Arial"/>
                <w:b w:val="1"/>
                <w:bCs w:val="1"/>
                <w:sz w:val="20"/>
                <w:szCs w:val="20"/>
              </w:rPr>
              <w:t xml:space="preserve">Single Sign </w:t>
            </w:r>
            <w:r w:rsidRPr="727C9EAE" w:rsidR="43B0F390">
              <w:rPr>
                <w:rFonts w:ascii="Arial" w:hAnsi="Arial"/>
                <w:b w:val="1"/>
                <w:bCs w:val="1"/>
                <w:sz w:val="20"/>
                <w:szCs w:val="20"/>
              </w:rPr>
              <w:t>On</w:t>
            </w:r>
            <w:r w:rsidRPr="727C9EAE" w:rsidR="009935F8">
              <w:rPr>
                <w:rFonts w:ascii="Arial" w:hAnsi="Arial"/>
                <w:b w:val="1"/>
                <w:bCs w:val="1"/>
                <w:sz w:val="20"/>
                <w:szCs w:val="20"/>
              </w:rPr>
              <w:t>:</w:t>
            </w:r>
          </w:p>
          <w:p w:rsidR="4B700484" w:rsidP="727C9EAE" w:rsidRDefault="4B700484" w14:paraId="1E0025CF" w14:textId="3C6B0849">
            <w:pPr>
              <w:pStyle w:val="ListParagraph"/>
              <w:numPr>
                <w:ilvl w:val="0"/>
                <w:numId w:val="31"/>
              </w:numPr>
              <w:jc w:val="left"/>
              <w:rPr>
                <w:rFonts w:ascii="Arial" w:hAnsi="Arial"/>
                <w:sz w:val="20"/>
                <w:szCs w:val="20"/>
              </w:rPr>
            </w:pPr>
            <w:r w:rsidRPr="727C9EAE" w:rsidR="4B700484">
              <w:rPr>
                <w:rFonts w:ascii="Arial" w:hAnsi="Arial"/>
                <w:sz w:val="20"/>
                <w:szCs w:val="20"/>
              </w:rPr>
              <w:t xml:space="preserve">If on generic log in PC – log into </w:t>
            </w:r>
          </w:p>
          <w:p w:rsidR="4B700484" w:rsidP="727C9EAE" w:rsidRDefault="4B700484" w14:paraId="5C4F8F34" w14:textId="4A62CB8F">
            <w:pPr>
              <w:pStyle w:val="ListParagraph"/>
              <w:ind w:left="1080"/>
              <w:jc w:val="left"/>
              <w:rPr>
                <w:rFonts w:ascii="Arial" w:hAnsi="Arial"/>
                <w:sz w:val="20"/>
                <w:szCs w:val="20"/>
              </w:rPr>
            </w:pPr>
            <w:r w:rsidRPr="727C9EAE" w:rsidR="4B700484">
              <w:rPr>
                <w:rFonts w:ascii="Arial" w:hAnsi="Arial"/>
                <w:sz w:val="20"/>
                <w:szCs w:val="20"/>
              </w:rPr>
              <w:t>Outlook first</w:t>
            </w:r>
          </w:p>
          <w:p w:rsidR="4B700484" w:rsidP="727C9EAE" w:rsidRDefault="4B700484" w14:paraId="5D1523AB" w14:textId="1617DE68">
            <w:pPr>
              <w:pStyle w:val="ListParagraph"/>
              <w:numPr>
                <w:ilvl w:val="0"/>
                <w:numId w:val="31"/>
              </w:numPr>
              <w:jc w:val="left"/>
              <w:rPr>
                <w:rFonts w:ascii="Arial" w:hAnsi="Arial"/>
                <w:sz w:val="20"/>
                <w:szCs w:val="20"/>
              </w:rPr>
            </w:pPr>
            <w:r w:rsidRPr="727C9EAE" w:rsidR="4B700484">
              <w:rPr>
                <w:rFonts w:ascii="Arial" w:hAnsi="Arial"/>
                <w:sz w:val="20"/>
                <w:szCs w:val="20"/>
              </w:rPr>
              <w:t xml:space="preserve">Navigate to </w:t>
            </w:r>
            <w:r w:rsidRPr="727C9EAE" w:rsidR="4B700484">
              <w:rPr>
                <w:rFonts w:ascii="Arial" w:hAnsi="Arial"/>
                <w:sz w:val="20"/>
                <w:szCs w:val="20"/>
              </w:rPr>
              <w:t>Smartsense</w:t>
            </w:r>
            <w:r w:rsidRPr="727C9EAE" w:rsidR="4B700484">
              <w:rPr>
                <w:rFonts w:ascii="Arial" w:hAnsi="Arial"/>
                <w:sz w:val="20"/>
                <w:szCs w:val="20"/>
              </w:rPr>
              <w:t xml:space="preserve"> on Starnet, under Applications</w:t>
            </w:r>
          </w:p>
          <w:p w:rsidR="009935F8" w:rsidP="009935F8" w:rsidRDefault="009935F8" w14:paraId="6F075DE6" w14:textId="2E20CE70">
            <w:pPr>
              <w:pStyle w:val="ListParagraph"/>
              <w:numPr>
                <w:ilvl w:val="0"/>
                <w:numId w:val="31"/>
              </w:numPr>
              <w:jc w:val="left"/>
              <w:rPr>
                <w:rFonts w:ascii="Arial" w:hAnsi="Arial"/>
                <w:sz w:val="20"/>
                <w:szCs w:val="20"/>
              </w:rPr>
            </w:pPr>
            <w:r w:rsidRPr="2F6F0005">
              <w:rPr>
                <w:rFonts w:ascii="Arial" w:hAnsi="Arial"/>
                <w:sz w:val="20"/>
                <w:szCs w:val="20"/>
              </w:rPr>
              <w:t xml:space="preserve">Click on “use my company’s login”  </w:t>
            </w:r>
          </w:p>
          <w:p w:rsidR="009935F8" w:rsidP="009935F8" w:rsidRDefault="009935F8" w14:paraId="35D52D6F" w14:textId="71B6D4E3">
            <w:pPr>
              <w:pStyle w:val="ListParagraph"/>
              <w:numPr>
                <w:ilvl w:val="0"/>
                <w:numId w:val="31"/>
              </w:numPr>
              <w:jc w:val="left"/>
              <w:rPr>
                <w:rFonts w:ascii="Arial" w:hAnsi="Arial"/>
                <w:sz w:val="20"/>
                <w:szCs w:val="20"/>
              </w:rPr>
            </w:pPr>
            <w:r w:rsidRPr="2F6F0005">
              <w:rPr>
                <w:rFonts w:ascii="Arial" w:hAnsi="Arial"/>
                <w:sz w:val="20"/>
                <w:szCs w:val="20"/>
              </w:rPr>
              <w:t>Enter code “chmn” and Next</w:t>
            </w:r>
          </w:p>
          <w:p w:rsidRPr="009360C5" w:rsidR="009935F8" w:rsidP="009935F8" w:rsidRDefault="009935F8" w14:paraId="54287E7E" w14:textId="4F14F3C3">
            <w:pPr>
              <w:pStyle w:val="ListParagraph"/>
              <w:numPr>
                <w:ilvl w:val="0"/>
                <w:numId w:val="31"/>
              </w:numPr>
              <w:jc w:val="left"/>
              <w:rPr>
                <w:rFonts w:ascii="Arial" w:hAnsi="Arial"/>
                <w:sz w:val="20"/>
                <w:szCs w:val="20"/>
              </w:rPr>
            </w:pPr>
            <w:r w:rsidRPr="727C9EAE" w:rsidR="009935F8">
              <w:rPr>
                <w:rFonts w:ascii="Arial" w:hAnsi="Arial"/>
                <w:sz w:val="20"/>
                <w:szCs w:val="20"/>
              </w:rPr>
              <w:t>The system may auto-log you in or you will need to sign in with your network log in</w:t>
            </w:r>
            <w:r w:rsidRPr="727C9EAE" w:rsidR="385F3E84">
              <w:rPr>
                <w:rFonts w:ascii="Arial" w:hAnsi="Arial"/>
                <w:sz w:val="20"/>
                <w:szCs w:val="20"/>
              </w:rPr>
              <w:t xml:space="preserve">. </w:t>
            </w:r>
            <w:commentRangeEnd w:id="1048720820"/>
            <w:r>
              <w:rPr>
                <w:rStyle w:val="CommentReference"/>
              </w:rPr>
              <w:commentReference w:id="1048720820"/>
            </w:r>
            <w:commentRangeEnd w:id="522999425"/>
            <w:r>
              <w:rPr>
                <w:rStyle w:val="CommentReference"/>
              </w:rPr>
              <w:commentReference w:id="522999425"/>
            </w:r>
          </w:p>
          <w:p w:rsidR="727C9EAE" w:rsidP="727C9EAE" w:rsidRDefault="727C9EAE" w14:paraId="0C4989D2" w14:textId="286EB29F">
            <w:pPr>
              <w:pStyle w:val="Normal"/>
              <w:ind w:left="0"/>
              <w:jc w:val="left"/>
              <w:rPr>
                <w:rFonts w:ascii="Arial" w:hAnsi="Arial"/>
                <w:b w:val="1"/>
                <w:bCs w:val="1"/>
                <w:sz w:val="20"/>
                <w:szCs w:val="20"/>
              </w:rPr>
            </w:pPr>
          </w:p>
          <w:p w:rsidR="385F3E84" w:rsidP="0F9B97DC" w:rsidRDefault="385F3E84" w14:paraId="25EC5C58" w14:textId="04257CBB">
            <w:pPr>
              <w:pStyle w:val="ListParagraph"/>
              <w:numPr>
                <w:ilvl w:val="0"/>
                <w:numId w:val="43"/>
              </w:numPr>
              <w:jc w:val="left"/>
              <w:rPr/>
            </w:pPr>
            <w:r w:rsidRPr="727C9EAE" w:rsidR="385F3E84">
              <w:rPr>
                <w:rFonts w:ascii="Arial" w:hAnsi="Arial"/>
                <w:sz w:val="20"/>
                <w:szCs w:val="20"/>
              </w:rPr>
              <w:t xml:space="preserve">All employees have access to both campuses. Toggle between campuses by using the </w:t>
            </w:r>
            <w:r w:rsidRPr="727C9EAE" w:rsidR="49A2FE1D">
              <w:rPr>
                <w:rFonts w:ascii="Arial" w:hAnsi="Arial"/>
                <w:sz w:val="20"/>
                <w:szCs w:val="20"/>
              </w:rPr>
              <w:t>drop-down</w:t>
            </w:r>
            <w:r w:rsidRPr="727C9EAE" w:rsidR="385F3E84">
              <w:rPr>
                <w:rFonts w:ascii="Arial" w:hAnsi="Arial"/>
                <w:sz w:val="20"/>
                <w:szCs w:val="20"/>
              </w:rPr>
              <w:t xml:space="preserve"> arrow in the upper left corner</w:t>
            </w:r>
            <w:r w:rsidRPr="727C9EAE" w:rsidR="385F3E84">
              <w:rPr>
                <w:rFonts w:ascii="Arial" w:hAnsi="Arial"/>
                <w:sz w:val="20"/>
                <w:szCs w:val="20"/>
              </w:rPr>
              <w:t xml:space="preserve">. </w:t>
            </w:r>
            <w:r w:rsidR="3FE0BCA8">
              <w:rPr/>
              <w:t xml:space="preserve"> </w:t>
            </w:r>
            <w:r w:rsidR="3FE0BCA8">
              <w:rPr/>
              <w:t xml:space="preserve">                                    </w:t>
            </w:r>
            <w:r w:rsidR="3FE0BCA8">
              <w:drawing>
                <wp:inline wp14:editId="4A9C8627" wp14:anchorId="54507D7D">
                  <wp:extent cx="1895392" cy="1714879"/>
                  <wp:effectExtent l="0" t="0" r="0" b="0"/>
                  <wp:docPr id="242037763" name="" title=""/>
                  <wp:cNvGraphicFramePr>
                    <a:graphicFrameLocks noChangeAspect="1"/>
                  </wp:cNvGraphicFramePr>
                  <a:graphic>
                    <a:graphicData uri="http://schemas.openxmlformats.org/drawingml/2006/picture">
                      <pic:pic>
                        <pic:nvPicPr>
                          <pic:cNvPr id="0" name=""/>
                          <pic:cNvPicPr/>
                        </pic:nvPicPr>
                        <pic:blipFill>
                          <a:blip r:embed="R49f09a059fde498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95392" cy="1714879"/>
                          </a:xfrm>
                          <a:prstGeom prst="rect">
                            <a:avLst/>
                          </a:prstGeom>
                        </pic:spPr>
                      </pic:pic>
                    </a:graphicData>
                  </a:graphic>
                </wp:inline>
              </w:drawing>
            </w:r>
          </w:p>
          <w:p w:rsidR="0F9B97DC" w:rsidP="0F9B97DC" w:rsidRDefault="0F9B97DC" w14:paraId="7FD29BAC" w14:textId="602F377B">
            <w:pPr>
              <w:pStyle w:val="Normal"/>
              <w:jc w:val="left"/>
              <w:rPr>
                <w:rFonts w:ascii="Arial" w:hAnsi="Arial"/>
                <w:sz w:val="20"/>
                <w:szCs w:val="20"/>
              </w:rPr>
            </w:pPr>
          </w:p>
          <w:p w:rsidR="009935F8" w:rsidP="0F9B97DC" w:rsidRDefault="009935F8" w14:paraId="0F203164" w14:textId="6040FCCA">
            <w:pPr>
              <w:pStyle w:val="Normal"/>
              <w:ind w:left="0"/>
              <w:jc w:val="left"/>
              <w:rPr>
                <w:rFonts w:ascii="Arial" w:hAnsi="Arial"/>
                <w:sz w:val="20"/>
                <w:szCs w:val="20"/>
              </w:rPr>
            </w:pPr>
          </w:p>
        </w:tc>
      </w:tr>
      <w:tr w:rsidR="009935F8" w:rsidTr="32E88B24" w14:paraId="22B3F7DC" w14:textId="77777777">
        <w:trPr>
          <w:trHeight w:val="300"/>
        </w:trPr>
        <w:tc>
          <w:tcPr>
            <w:tcW w:w="1696" w:type="dxa"/>
            <w:tcBorders>
              <w:top w:val="nil"/>
              <w:left w:val="nil"/>
              <w:bottom w:val="nil"/>
              <w:right w:val="nil"/>
            </w:tcBorders>
            <w:tcMar/>
          </w:tcPr>
          <w:p w:rsidR="009935F8" w:rsidP="009935F8" w:rsidRDefault="009935F8" w14:paraId="2E4FFED1" w14:textId="77777777"/>
        </w:tc>
        <w:tc>
          <w:tcPr>
            <w:tcW w:w="686" w:type="dxa"/>
            <w:tcBorders>
              <w:left w:val="single" w:color="auto" w:sz="4" w:space="0"/>
              <w:bottom w:val="single" w:color="auto" w:sz="4" w:space="0"/>
            </w:tcBorders>
            <w:tcMar/>
          </w:tcPr>
          <w:p w:rsidR="009935F8" w:rsidP="009935F8" w:rsidRDefault="009935F8" w14:paraId="4DEF6C38" w14:textId="6D38657F">
            <w:pPr>
              <w:jc w:val="center"/>
              <w:rPr>
                <w:rFonts w:ascii="Arial" w:hAnsi="Arial"/>
                <w:sz w:val="20"/>
              </w:rPr>
            </w:pPr>
            <w:r>
              <w:rPr>
                <w:rFonts w:ascii="Arial" w:hAnsi="Arial"/>
                <w:sz w:val="20"/>
              </w:rPr>
              <w:t>2</w:t>
            </w:r>
          </w:p>
        </w:tc>
        <w:tc>
          <w:tcPr>
            <w:tcW w:w="8310" w:type="dxa"/>
            <w:tcBorders>
              <w:bottom w:val="single" w:color="auto" w:sz="4" w:space="0"/>
            </w:tcBorders>
            <w:tcMar/>
          </w:tcPr>
          <w:p w:rsidR="009935F8" w:rsidP="009935F8" w:rsidRDefault="009935F8" w14:paraId="279AAA48" w14:textId="4316EBAC">
            <w:pPr>
              <w:jc w:val="left"/>
              <w:rPr>
                <w:rFonts w:ascii="Arial" w:hAnsi="Arial"/>
                <w:sz w:val="20"/>
                <w:szCs w:val="20"/>
              </w:rPr>
            </w:pPr>
            <w:r>
              <w:rPr>
                <w:noProof/>
              </w:rPr>
              <w:drawing>
                <wp:anchor distT="0" distB="0" distL="114300" distR="114300" simplePos="0" relativeHeight="251698176" behindDoc="0" locked="0" layoutInCell="1" allowOverlap="1" wp14:anchorId="1955AD7A" wp14:editId="7151DAFF">
                  <wp:simplePos x="0" y="0"/>
                  <wp:positionH relativeFrom="column">
                    <wp:posOffset>1167130</wp:posOffset>
                  </wp:positionH>
                  <wp:positionV relativeFrom="paragraph">
                    <wp:posOffset>182880</wp:posOffset>
                  </wp:positionV>
                  <wp:extent cx="3248025" cy="941705"/>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3">
                            <a:extLst>
                              <a:ext uri="{28A0092B-C50C-407E-A947-70E740481C1C}">
                                <a14:useLocalDpi xmlns:a14="http://schemas.microsoft.com/office/drawing/2010/main" val="0"/>
                              </a:ext>
                            </a:extLst>
                          </a:blip>
                          <a:stretch>
                            <a:fillRect/>
                          </a:stretch>
                        </pic:blipFill>
                        <pic:spPr>
                          <a:xfrm>
                            <a:off x="0" y="0"/>
                            <a:ext cx="3248025" cy="941705"/>
                          </a:xfrm>
                          <a:prstGeom prst="rect">
                            <a:avLst/>
                          </a:prstGeom>
                        </pic:spPr>
                      </pic:pic>
                    </a:graphicData>
                  </a:graphic>
                </wp:anchor>
              </w:drawing>
            </w:r>
            <w:r w:rsidRPr="002132C0" w:rsidR="009935F8">
              <w:rPr>
                <w:rFonts w:ascii="Arial" w:hAnsi="Arial"/>
                <w:sz w:val="20"/>
                <w:szCs w:val="20"/>
              </w:rPr>
              <w:t xml:space="preserve">If there are no alerts you will see a green card, </w:t>
            </w:r>
            <w:r w:rsidRPr="002132C0" w:rsidR="009935F8">
              <w:rPr>
                <w:rFonts w:ascii="Arial" w:hAnsi="Arial"/>
                <w:sz w:val="20"/>
                <w:szCs w:val="20"/>
              </w:rPr>
              <w:t>indicating</w:t>
            </w:r>
            <w:r w:rsidRPr="002132C0" w:rsidR="009935F8">
              <w:rPr>
                <w:rFonts w:ascii="Arial" w:hAnsi="Arial"/>
                <w:sz w:val="20"/>
                <w:szCs w:val="20"/>
              </w:rPr>
              <w:t xml:space="preserve"> that there are “No Active</w:t>
            </w:r>
            <w:r w:rsidR="009935F8">
              <w:rPr>
                <w:rFonts w:ascii="Arial" w:hAnsi="Arial"/>
                <w:sz w:val="20"/>
                <w:szCs w:val="20"/>
              </w:rPr>
              <w:t xml:space="preserve"> High</w:t>
            </w:r>
            <w:r w:rsidRPr="002132C0" w:rsidR="009935F8">
              <w:rPr>
                <w:rFonts w:ascii="Arial" w:hAnsi="Arial"/>
                <w:sz w:val="20"/>
                <w:szCs w:val="20"/>
              </w:rPr>
              <w:t xml:space="preserve"> Severity Incidents.”</w:t>
            </w:r>
          </w:p>
          <w:p w:rsidR="0F9B97DC" w:rsidP="0F9B97DC" w:rsidRDefault="0F9B97DC" w14:paraId="1696AA8F" w14:textId="0F00F828">
            <w:pPr>
              <w:jc w:val="left"/>
              <w:rPr>
                <w:rFonts w:ascii="Arial" w:hAnsi="Arial"/>
                <w:sz w:val="20"/>
                <w:szCs w:val="20"/>
              </w:rPr>
            </w:pPr>
          </w:p>
          <w:p w:rsidR="0F9B97DC" w:rsidP="0F9B97DC" w:rsidRDefault="0F9B97DC" w14:paraId="2E622AF9" w14:textId="621F5619">
            <w:pPr>
              <w:jc w:val="left"/>
              <w:rPr>
                <w:rFonts w:ascii="Arial" w:hAnsi="Arial"/>
                <w:sz w:val="20"/>
                <w:szCs w:val="20"/>
              </w:rPr>
            </w:pPr>
          </w:p>
          <w:p w:rsidR="009935F8" w:rsidP="009935F8" w:rsidRDefault="009935F8" w14:paraId="76519891" w14:textId="5E822D76">
            <w:pPr>
              <w:jc w:val="left"/>
              <w:rPr>
                <w:rFonts w:ascii="Arial" w:hAnsi="Arial"/>
                <w:sz w:val="20"/>
                <w:szCs w:val="20"/>
              </w:rPr>
            </w:pPr>
          </w:p>
          <w:p w:rsidR="009935F8" w:rsidP="009935F8" w:rsidRDefault="009935F8" w14:paraId="2AF824BE" w14:textId="3AC57209">
            <w:pPr>
              <w:jc w:val="left"/>
              <w:rPr>
                <w:rFonts w:ascii="Arial" w:hAnsi="Arial"/>
                <w:sz w:val="20"/>
                <w:szCs w:val="20"/>
              </w:rPr>
            </w:pPr>
          </w:p>
          <w:p w:rsidRPr="002132C0" w:rsidR="009935F8" w:rsidP="009935F8" w:rsidRDefault="009935F8" w14:paraId="6654E300" w14:textId="77777777">
            <w:pPr>
              <w:jc w:val="left"/>
              <w:rPr>
                <w:rFonts w:ascii="Arial" w:hAnsi="Arial"/>
                <w:sz w:val="20"/>
                <w:szCs w:val="20"/>
              </w:rPr>
            </w:pPr>
          </w:p>
          <w:p w:rsidR="009935F8" w:rsidP="009935F8" w:rsidRDefault="009935F8" w14:paraId="73834A6B" w14:textId="086A4F98">
            <w:pPr>
              <w:jc w:val="center"/>
              <w:rPr>
                <w:rFonts w:ascii="Arial" w:hAnsi="Arial" w:cs="Arial"/>
                <w:b/>
                <w:bCs/>
                <w:sz w:val="20"/>
                <w:szCs w:val="20"/>
              </w:rPr>
            </w:pPr>
            <w:r w:rsidRPr="2F6F0005">
              <w:rPr>
                <w:rFonts w:ascii="Arial" w:hAnsi="Arial"/>
                <w:sz w:val="20"/>
                <w:szCs w:val="20"/>
              </w:rPr>
              <w:t xml:space="preserve">    </w:t>
            </w:r>
          </w:p>
          <w:p w:rsidR="009935F8" w:rsidP="009935F8" w:rsidRDefault="009935F8" w14:paraId="6B6699A2" w14:textId="5A20C99F">
            <w:pPr>
              <w:jc w:val="center"/>
              <w:rPr>
                <w:rFonts w:ascii="Arial" w:hAnsi="Arial" w:cs="Arial"/>
                <w:b/>
                <w:bCs/>
                <w:sz w:val="20"/>
                <w:szCs w:val="20"/>
              </w:rPr>
            </w:pPr>
          </w:p>
          <w:p w:rsidR="009935F8" w:rsidP="009935F8" w:rsidRDefault="009935F8" w14:paraId="36E3B6A6" w14:textId="77777777">
            <w:pPr>
              <w:jc w:val="center"/>
              <w:rPr>
                <w:rFonts w:ascii="Arial" w:hAnsi="Arial" w:cs="Arial"/>
                <w:b/>
                <w:bCs/>
                <w:sz w:val="20"/>
                <w:szCs w:val="20"/>
              </w:rPr>
            </w:pPr>
          </w:p>
          <w:p w:rsidR="009935F8" w:rsidP="0F9B97DC" w:rsidRDefault="009935F8" w14:paraId="10B9FFAA" w14:textId="7D484BEB">
            <w:pPr>
              <w:jc w:val="left"/>
              <w:rPr>
                <w:noProof/>
              </w:rPr>
            </w:pPr>
          </w:p>
          <w:p w:rsidR="009935F8" w:rsidP="0F9B97DC" w:rsidRDefault="009935F8" w14:paraId="148AE806" w14:textId="4A9D2294">
            <w:pPr>
              <w:jc w:val="left"/>
              <w:rPr>
                <w:noProof/>
              </w:rPr>
            </w:pPr>
          </w:p>
          <w:p w:rsidR="009935F8" w:rsidP="0F9B97DC" w:rsidRDefault="009935F8" w14:paraId="0675C8C0" w14:textId="06C50BAB">
            <w:pPr>
              <w:jc w:val="left"/>
              <w:rPr>
                <w:noProof/>
              </w:rPr>
            </w:pPr>
          </w:p>
          <w:p w:rsidR="009935F8" w:rsidP="0F9B97DC" w:rsidRDefault="009935F8" w14:paraId="75178771" w14:textId="5787BA2E">
            <w:pPr>
              <w:pStyle w:val="Normal"/>
              <w:jc w:val="left"/>
              <w:rPr>
                <w:noProof/>
              </w:rPr>
            </w:pPr>
          </w:p>
        </w:tc>
      </w:tr>
      <w:tr w:rsidR="009935F8" w:rsidTr="32E88B24" w14:paraId="0F2031A1" w14:textId="77777777">
        <w:trPr>
          <w:trHeight w:val="11330"/>
        </w:trPr>
        <w:tc>
          <w:tcPr>
            <w:tcW w:w="1696" w:type="dxa"/>
            <w:tcBorders>
              <w:top w:val="nil"/>
              <w:left w:val="nil"/>
              <w:bottom w:val="nil"/>
              <w:right w:val="nil"/>
            </w:tcBorders>
            <w:tcMar/>
          </w:tcPr>
          <w:p w:rsidR="009935F8" w:rsidP="009935F8" w:rsidRDefault="009935F8" w14:paraId="0F203177" w14:textId="77777777"/>
        </w:tc>
        <w:tc>
          <w:tcPr>
            <w:tcW w:w="686" w:type="dxa"/>
            <w:tcBorders>
              <w:left w:val="single" w:color="auto" w:sz="4" w:space="0"/>
              <w:bottom w:val="single" w:color="auto" w:sz="4" w:space="0"/>
            </w:tcBorders>
            <w:tcMar/>
          </w:tcPr>
          <w:p w:rsidR="0F9B97DC" w:rsidP="0F9B97DC" w:rsidRDefault="0F9B97DC" w14:paraId="4FF70A3A" w14:textId="5E734CD7">
            <w:pPr>
              <w:jc w:val="center"/>
              <w:rPr>
                <w:rFonts w:ascii="Arial" w:hAnsi="Arial"/>
                <w:sz w:val="20"/>
                <w:szCs w:val="20"/>
              </w:rPr>
            </w:pPr>
          </w:p>
          <w:p w:rsidRPr="008F6F2D" w:rsidR="009935F8" w:rsidP="009935F8" w:rsidRDefault="009935F8" w14:paraId="0F203190" w14:textId="187476D9">
            <w:pPr>
              <w:jc w:val="center"/>
              <w:rPr>
                <w:rFonts w:ascii="Arial" w:hAnsi="Arial"/>
                <w:sz w:val="20"/>
              </w:rPr>
            </w:pPr>
            <w:r>
              <w:rPr>
                <w:rFonts w:ascii="Arial" w:hAnsi="Arial"/>
                <w:sz w:val="20"/>
                <w:szCs w:val="20"/>
              </w:rPr>
              <w:t>3</w:t>
            </w:r>
          </w:p>
        </w:tc>
        <w:tc>
          <w:tcPr>
            <w:tcW w:w="8310" w:type="dxa"/>
            <w:tcBorders>
              <w:bottom w:val="single" w:color="auto" w:sz="4" w:space="0"/>
            </w:tcBorders>
            <w:tcMar/>
          </w:tcPr>
          <w:p w:rsidR="0F9B97DC" w:rsidP="0F9B97DC" w:rsidRDefault="0F9B97DC" w14:paraId="2E67DB99" w14:textId="58364776">
            <w:pPr>
              <w:jc w:val="left"/>
              <w:rPr>
                <w:rFonts w:ascii="Arial" w:hAnsi="Arial" w:eastAsia="Arial" w:cs="Arial"/>
                <w:sz w:val="20"/>
                <w:szCs w:val="20"/>
              </w:rPr>
            </w:pPr>
          </w:p>
          <w:p w:rsidR="009935F8" w:rsidP="0F9B97DC" w:rsidRDefault="009935F8" w14:paraId="7963DBD6" w14:textId="378AAB08">
            <w:pPr>
              <w:jc w:val="left"/>
              <w:rPr>
                <w:rFonts w:ascii="Arial" w:hAnsi="Arial" w:eastAsia="Arial" w:cs="Arial"/>
                <w:sz w:val="20"/>
                <w:szCs w:val="20"/>
              </w:rPr>
            </w:pPr>
            <w:r w:rsidRPr="0F9B97DC" w:rsidR="009935F8">
              <w:rPr>
                <w:rFonts w:ascii="Arial" w:hAnsi="Arial" w:eastAsia="Arial" w:cs="Arial"/>
                <w:sz w:val="20"/>
                <w:szCs w:val="20"/>
              </w:rPr>
              <w:t>Undocumented corrective actions are found at the top of the page.</w:t>
            </w:r>
            <w:r w:rsidRPr="0F9B97DC" w:rsidR="009935F8">
              <w:rPr>
                <w:rFonts w:ascii="Arial" w:hAnsi="Arial" w:eastAsia="Arial" w:cs="Arial"/>
                <w:sz w:val="20"/>
                <w:szCs w:val="20"/>
              </w:rPr>
              <w:t xml:space="preserve"> Select the incident to document the corrective action. </w:t>
            </w:r>
          </w:p>
          <w:p w:rsidR="009935F8" w:rsidP="0F9B97DC" w:rsidRDefault="009935F8" w14:paraId="58229B44" w14:textId="7F9ABC1F">
            <w:pPr>
              <w:jc w:val="left"/>
              <w:rPr>
                <w:rFonts w:ascii="Arial" w:hAnsi="Arial" w:eastAsia="Arial" w:cs="Arial"/>
                <w:sz w:val="20"/>
                <w:szCs w:val="20"/>
              </w:rPr>
            </w:pPr>
          </w:p>
          <w:p w:rsidR="009935F8" w:rsidP="0F9B97DC" w:rsidRDefault="009935F8" w14:paraId="301470BA" w14:textId="20F0F2E5">
            <w:pPr>
              <w:pStyle w:val="Normal"/>
              <w:jc w:val="center"/>
              <w:rPr>
                <w:rFonts w:ascii="Arial" w:hAnsi="Arial" w:eastAsia="Arial" w:cs="Arial"/>
                <w:sz w:val="20"/>
                <w:szCs w:val="20"/>
              </w:rPr>
            </w:pPr>
            <w:r w:rsidR="75495952">
              <w:drawing>
                <wp:inline wp14:editId="1640A9C5" wp14:anchorId="7FE70929">
                  <wp:extent cx="2388642" cy="1243975"/>
                  <wp:effectExtent l="0" t="0" r="0" b="4445"/>
                  <wp:docPr id="1726994412" name="Picture 1" title=""/>
                  <wp:cNvGraphicFramePr>
                    <a:graphicFrameLocks noChangeAspect="1"/>
                  </wp:cNvGraphicFramePr>
                  <a:graphic>
                    <a:graphicData uri="http://schemas.openxmlformats.org/drawingml/2006/picture">
                      <pic:pic>
                        <pic:nvPicPr>
                          <pic:cNvPr id="0" name="Picture 1"/>
                          <pic:cNvPicPr/>
                        </pic:nvPicPr>
                        <pic:blipFill>
                          <a:blip r:embed="R9e81b6b4c45742f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88642" cy="1243975"/>
                          </a:xfrm>
                          <a:prstGeom prst="rect">
                            <a:avLst/>
                          </a:prstGeom>
                        </pic:spPr>
                      </pic:pic>
                    </a:graphicData>
                  </a:graphic>
                </wp:inline>
              </w:drawing>
            </w:r>
            <w:r w:rsidRPr="0F9B97DC" w:rsidR="009935F8">
              <w:rPr>
                <w:rFonts w:ascii="Arial" w:hAnsi="Arial" w:eastAsia="Arial" w:cs="Arial"/>
                <w:sz w:val="20"/>
                <w:szCs w:val="20"/>
              </w:rPr>
              <w:t xml:space="preserve">                   </w:t>
            </w:r>
          </w:p>
          <w:p w:rsidR="0F9B97DC" w:rsidP="0F9B97DC" w:rsidRDefault="0F9B97DC" w14:paraId="5B73DB4D" w14:textId="0799966E">
            <w:pPr>
              <w:pStyle w:val="ListParagraph"/>
              <w:jc w:val="left"/>
              <w:rPr>
                <w:rFonts w:ascii="Arial" w:hAnsi="Arial" w:eastAsia="Arial" w:cs="Arial"/>
                <w:sz w:val="20"/>
                <w:szCs w:val="20"/>
              </w:rPr>
            </w:pPr>
          </w:p>
          <w:p w:rsidRPr="009113C4" w:rsidR="009935F8" w:rsidP="0F9B97DC" w:rsidRDefault="009935F8" w14:paraId="1EFA16AC" w14:textId="6E9EF03B">
            <w:pPr>
              <w:pStyle w:val="ListParagraph"/>
              <w:numPr>
                <w:ilvl w:val="0"/>
                <w:numId w:val="33"/>
              </w:numPr>
              <w:jc w:val="left"/>
              <w:rPr>
                <w:rFonts w:ascii="Arial" w:hAnsi="Arial" w:eastAsia="Arial" w:cs="Arial"/>
                <w:sz w:val="20"/>
                <w:szCs w:val="20"/>
              </w:rPr>
            </w:pPr>
            <w:r w:rsidRPr="0F9B97DC" w:rsidR="009935F8">
              <w:rPr>
                <w:rFonts w:ascii="Arial" w:hAnsi="Arial" w:eastAsia="Arial" w:cs="Arial"/>
                <w:sz w:val="20"/>
                <w:szCs w:val="20"/>
              </w:rPr>
              <w:t>Click on</w:t>
            </w:r>
            <w:r w:rsidRPr="0F9B97DC" w:rsidR="009935F8">
              <w:rPr>
                <w:rFonts w:ascii="Arial" w:hAnsi="Arial" w:eastAsia="Arial" w:cs="Arial"/>
                <w:sz w:val="20"/>
                <w:szCs w:val="20"/>
              </w:rPr>
              <w:t xml:space="preserve"> </w:t>
            </w:r>
            <w:r w:rsidRPr="0F9B97DC" w:rsidR="009935F8">
              <w:rPr>
                <w:rFonts w:ascii="Arial" w:hAnsi="Arial" w:eastAsia="Arial" w:cs="Arial"/>
                <w:sz w:val="20"/>
                <w:szCs w:val="20"/>
              </w:rPr>
              <w:t>Corrective Actions</w:t>
            </w:r>
            <w:r w:rsidRPr="0F9B97DC" w:rsidR="009935F8">
              <w:rPr>
                <w:rFonts w:ascii="Arial" w:hAnsi="Arial" w:eastAsia="Arial" w:cs="Arial"/>
                <w:sz w:val="20"/>
                <w:szCs w:val="20"/>
              </w:rPr>
              <w:t xml:space="preserve"> – Select from the drop-down list or enter Custom Text and Save. </w:t>
            </w:r>
            <w:commentRangeStart w:id="1122832363"/>
            <w:commentRangeStart w:id="1552884823"/>
            <w:commentRangeEnd w:id="1122832363"/>
            <w:r>
              <w:rPr>
                <w:rStyle w:val="CommentReference"/>
              </w:rPr>
              <w:commentReference w:id="1122832363"/>
            </w:r>
            <w:commentRangeEnd w:id="1552884823"/>
            <w:r>
              <w:rPr>
                <w:rStyle w:val="CommentReference"/>
              </w:rPr>
              <w:commentReference w:id="1552884823"/>
            </w:r>
          </w:p>
          <w:p w:rsidR="009935F8" w:rsidP="0F9B97DC" w:rsidRDefault="009935F8" w14:paraId="630147E1" w14:textId="107BF8DA">
            <w:pPr>
              <w:jc w:val="left"/>
              <w:rPr>
                <w:rFonts w:ascii="Arial" w:hAnsi="Arial" w:eastAsia="Arial" w:cs="Arial"/>
                <w:b w:val="1"/>
                <w:bCs w:val="1"/>
                <w:sz w:val="20"/>
                <w:szCs w:val="20"/>
              </w:rPr>
            </w:pPr>
            <w:r w:rsidRPr="005F759E">
              <w:rPr>
                <w:rFonts w:ascii="Arial" w:hAnsi="Arial"/>
                <w:noProof/>
                <w:sz w:val="20"/>
                <w:szCs w:val="20"/>
              </w:rPr>
              <w:drawing>
                <wp:anchor distT="0" distB="0" distL="114300" distR="114300" simplePos="0" relativeHeight="251700224" behindDoc="0" locked="0" layoutInCell="1" allowOverlap="1" wp14:anchorId="3BF25271" wp14:editId="3608F4C3">
                  <wp:simplePos x="0" y="0"/>
                  <wp:positionH relativeFrom="column">
                    <wp:posOffset>683895</wp:posOffset>
                  </wp:positionH>
                  <wp:positionV relativeFrom="paragraph">
                    <wp:posOffset>42545</wp:posOffset>
                  </wp:positionV>
                  <wp:extent cx="3533775" cy="1905489"/>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36493"/>
                          <a:stretch/>
                        </pic:blipFill>
                        <pic:spPr bwMode="auto">
                          <a:xfrm>
                            <a:off x="0" y="0"/>
                            <a:ext cx="3533775" cy="19054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35F8" w:rsidP="0F9B97DC" w:rsidRDefault="009935F8" w14:paraId="0E759620" w14:textId="5243DCD7">
            <w:pPr>
              <w:jc w:val="left"/>
              <w:rPr>
                <w:rFonts w:ascii="Arial" w:hAnsi="Arial" w:eastAsia="Arial" w:cs="Arial"/>
                <w:sz w:val="20"/>
                <w:szCs w:val="20"/>
              </w:rPr>
            </w:pPr>
          </w:p>
          <w:p w:rsidR="009935F8" w:rsidP="0F9B97DC" w:rsidRDefault="009935F8" w14:paraId="500D0E2F" w14:textId="77777777">
            <w:pPr>
              <w:jc w:val="left"/>
              <w:rPr>
                <w:rFonts w:ascii="Arial" w:hAnsi="Arial" w:eastAsia="Arial" w:cs="Arial"/>
                <w:sz w:val="20"/>
                <w:szCs w:val="20"/>
              </w:rPr>
            </w:pPr>
          </w:p>
          <w:p w:rsidR="009935F8" w:rsidP="0F9B97DC" w:rsidRDefault="009935F8" w14:paraId="1FE602A2" w14:textId="77777777">
            <w:pPr>
              <w:jc w:val="left"/>
              <w:rPr>
                <w:rFonts w:ascii="Arial" w:hAnsi="Arial" w:eastAsia="Arial" w:cs="Arial"/>
                <w:sz w:val="20"/>
                <w:szCs w:val="20"/>
              </w:rPr>
            </w:pPr>
          </w:p>
          <w:p w:rsidR="009935F8" w:rsidP="0F9B97DC" w:rsidRDefault="009935F8" w14:paraId="55FFC75C" w14:textId="77777777">
            <w:pPr>
              <w:jc w:val="left"/>
              <w:rPr>
                <w:rFonts w:ascii="Arial" w:hAnsi="Arial" w:eastAsia="Arial" w:cs="Arial"/>
                <w:sz w:val="20"/>
                <w:szCs w:val="20"/>
              </w:rPr>
            </w:pPr>
          </w:p>
          <w:p w:rsidR="009935F8" w:rsidP="0F9B97DC" w:rsidRDefault="009935F8" w14:paraId="508FEB57" w14:textId="77777777">
            <w:pPr>
              <w:jc w:val="left"/>
              <w:rPr>
                <w:rFonts w:ascii="Arial" w:hAnsi="Arial" w:eastAsia="Arial" w:cs="Arial"/>
                <w:sz w:val="20"/>
                <w:szCs w:val="20"/>
              </w:rPr>
            </w:pPr>
          </w:p>
          <w:p w:rsidR="009935F8" w:rsidP="0F9B97DC" w:rsidRDefault="009935F8" w14:paraId="3C44370E" w14:textId="77777777">
            <w:pPr>
              <w:jc w:val="left"/>
              <w:rPr>
                <w:rFonts w:ascii="Arial" w:hAnsi="Arial" w:eastAsia="Arial" w:cs="Arial"/>
                <w:sz w:val="20"/>
                <w:szCs w:val="20"/>
              </w:rPr>
            </w:pPr>
          </w:p>
          <w:p w:rsidR="009935F8" w:rsidP="0F9B97DC" w:rsidRDefault="009935F8" w14:paraId="2000F4BF" w14:textId="77777777">
            <w:pPr>
              <w:jc w:val="left"/>
              <w:rPr>
                <w:rFonts w:ascii="Arial" w:hAnsi="Arial" w:eastAsia="Arial" w:cs="Arial"/>
                <w:sz w:val="20"/>
                <w:szCs w:val="20"/>
              </w:rPr>
            </w:pPr>
          </w:p>
          <w:p w:rsidR="009935F8" w:rsidP="0F9B97DC" w:rsidRDefault="009935F8" w14:paraId="5FBA0300" w14:textId="77777777">
            <w:pPr>
              <w:jc w:val="left"/>
              <w:rPr>
                <w:rFonts w:ascii="Arial" w:hAnsi="Arial" w:eastAsia="Arial" w:cs="Arial"/>
                <w:sz w:val="20"/>
                <w:szCs w:val="20"/>
              </w:rPr>
            </w:pPr>
          </w:p>
          <w:p w:rsidR="009935F8" w:rsidP="0F9B97DC" w:rsidRDefault="009935F8" w14:paraId="7E11F901" w14:textId="77777777">
            <w:pPr>
              <w:jc w:val="left"/>
              <w:rPr>
                <w:rFonts w:ascii="Arial" w:hAnsi="Arial" w:eastAsia="Arial" w:cs="Arial"/>
                <w:sz w:val="20"/>
                <w:szCs w:val="20"/>
              </w:rPr>
            </w:pPr>
          </w:p>
          <w:p w:rsidR="009935F8" w:rsidP="0F9B97DC" w:rsidRDefault="009935F8" w14:paraId="128A8BAF" w14:textId="77777777">
            <w:pPr>
              <w:jc w:val="left"/>
              <w:rPr>
                <w:rFonts w:ascii="Arial" w:hAnsi="Arial" w:eastAsia="Arial" w:cs="Arial"/>
                <w:sz w:val="20"/>
                <w:szCs w:val="20"/>
              </w:rPr>
            </w:pPr>
          </w:p>
          <w:p w:rsidR="0F9B97DC" w:rsidP="0F9B97DC" w:rsidRDefault="0F9B97DC" w14:paraId="723674B3" w14:textId="23D5578C">
            <w:pPr>
              <w:jc w:val="left"/>
              <w:rPr>
                <w:rFonts w:ascii="Arial" w:hAnsi="Arial" w:eastAsia="Arial" w:cs="Arial"/>
                <w:sz w:val="20"/>
                <w:szCs w:val="20"/>
              </w:rPr>
            </w:pPr>
          </w:p>
          <w:p w:rsidR="0F9B97DC" w:rsidP="0F9B97DC" w:rsidRDefault="0F9B97DC" w14:paraId="25274757" w14:textId="40BC03ED">
            <w:pPr>
              <w:jc w:val="left"/>
              <w:rPr>
                <w:rFonts w:ascii="Arial" w:hAnsi="Arial" w:eastAsia="Arial" w:cs="Arial"/>
                <w:sz w:val="20"/>
                <w:szCs w:val="20"/>
              </w:rPr>
            </w:pPr>
          </w:p>
          <w:p w:rsidRPr="009F2153" w:rsidR="009935F8" w:rsidP="0F9B97DC" w:rsidRDefault="00D5532F" w14:textId="5020E73B" w14:paraId="1320A350">
            <w:pPr>
              <w:pStyle w:val="ListParagraph"/>
              <w:ind w:left="1440"/>
              <w:jc w:val="left"/>
              <w:rPr>
                <w:rFonts w:ascii="Arial" w:hAnsi="Arial" w:eastAsia="Arial" w:cs="Arial"/>
                <w:b w:val="1"/>
                <w:bCs w:val="1"/>
                <w:sz w:val="20"/>
                <w:szCs w:val="20"/>
              </w:rPr>
            </w:pPr>
            <w:r w:rsidRPr="0F9B97DC" w:rsidR="57357E4A">
              <w:rPr>
                <w:rFonts w:ascii="Arial" w:hAnsi="Arial" w:eastAsia="Arial" w:cs="Arial"/>
                <w:b w:val="1"/>
                <w:bCs w:val="1"/>
                <w:sz w:val="20"/>
                <w:szCs w:val="20"/>
              </w:rPr>
              <w:t>Drop down options are:</w:t>
            </w:r>
          </w:p>
          <w:p w:rsidRPr="009F2153" w:rsidR="009935F8" w:rsidP="0F9B97DC" w:rsidRDefault="00D5532F" w14:paraId="08F3BB75" w14:textId="71828C16">
            <w:pPr>
              <w:pStyle w:val="ListParagraph"/>
              <w:numPr>
                <w:ilvl w:val="0"/>
                <w:numId w:val="44"/>
              </w:numPr>
              <w:jc w:val="left"/>
              <w:rPr>
                <w:rFonts w:ascii="Arial" w:hAnsi="Arial" w:eastAsia="Arial" w:cs="Arial"/>
                <w:b w:val="1"/>
                <w:bCs w:val="1"/>
                <w:sz w:val="20"/>
                <w:szCs w:val="20"/>
              </w:rPr>
            </w:pPr>
            <w:r w:rsidRPr="0F9B97DC" w:rsidR="57357E4A">
              <w:rPr>
                <w:rFonts w:ascii="Arial" w:hAnsi="Arial" w:eastAsia="Arial" w:cs="Arial"/>
                <w:b w:val="1"/>
                <w:bCs w:val="1"/>
                <w:sz w:val="20"/>
                <w:szCs w:val="20"/>
              </w:rPr>
              <w:t>Closed Door</w:t>
            </w:r>
          </w:p>
          <w:p w:rsidRPr="009F2153" w:rsidR="009935F8" w:rsidP="0F9B97DC" w:rsidRDefault="00D5532F" w14:paraId="6B2FA991" w14:textId="521DD6A6">
            <w:pPr>
              <w:pStyle w:val="ListParagraph"/>
              <w:numPr>
                <w:ilvl w:val="0"/>
                <w:numId w:val="44"/>
              </w:numPr>
              <w:jc w:val="left"/>
              <w:rPr>
                <w:rFonts w:ascii="Arial" w:hAnsi="Arial" w:eastAsia="Arial" w:cs="Arial"/>
                <w:b w:val="1"/>
                <w:bCs w:val="1"/>
                <w:sz w:val="20"/>
                <w:szCs w:val="20"/>
              </w:rPr>
            </w:pPr>
            <w:r w:rsidRPr="0F9B97DC" w:rsidR="57357E4A">
              <w:rPr>
                <w:rFonts w:ascii="Arial" w:hAnsi="Arial" w:eastAsia="Arial" w:cs="Arial"/>
                <w:b w:val="1"/>
                <w:bCs w:val="1"/>
                <w:sz w:val="20"/>
                <w:szCs w:val="20"/>
              </w:rPr>
              <w:t>Stocking Supplies</w:t>
            </w:r>
          </w:p>
          <w:p w:rsidRPr="009F2153" w:rsidR="009935F8" w:rsidP="0F9B97DC" w:rsidRDefault="00D5532F" w14:paraId="79A02C20" w14:textId="59E4E5FE">
            <w:pPr>
              <w:pStyle w:val="ListParagraph"/>
              <w:numPr>
                <w:ilvl w:val="0"/>
                <w:numId w:val="44"/>
              </w:numPr>
              <w:jc w:val="left"/>
              <w:rPr>
                <w:rFonts w:ascii="Arial" w:hAnsi="Arial" w:eastAsia="Arial" w:cs="Arial"/>
                <w:b w:val="1"/>
                <w:bCs w:val="1"/>
                <w:sz w:val="20"/>
                <w:szCs w:val="20"/>
              </w:rPr>
            </w:pPr>
            <w:r w:rsidRPr="0F9B97DC" w:rsidR="57357E4A">
              <w:rPr>
                <w:rFonts w:ascii="Arial" w:hAnsi="Arial" w:eastAsia="Arial" w:cs="Arial"/>
                <w:b w:val="1"/>
                <w:bCs w:val="1"/>
                <w:sz w:val="20"/>
                <w:szCs w:val="20"/>
              </w:rPr>
              <w:t>No issue found, will monitor</w:t>
            </w:r>
          </w:p>
          <w:p w:rsidRPr="009F2153" w:rsidR="009935F8" w:rsidP="0F9B97DC" w:rsidRDefault="00D5532F" w14:paraId="4318471E" w14:textId="5DB54A8E">
            <w:pPr>
              <w:pStyle w:val="ListParagraph"/>
              <w:numPr>
                <w:ilvl w:val="0"/>
                <w:numId w:val="44"/>
              </w:numPr>
              <w:jc w:val="left"/>
              <w:rPr>
                <w:rFonts w:ascii="Arial" w:hAnsi="Arial" w:eastAsia="Arial" w:cs="Arial"/>
                <w:b w:val="1"/>
                <w:bCs w:val="1"/>
                <w:sz w:val="20"/>
                <w:szCs w:val="20"/>
              </w:rPr>
            </w:pPr>
            <w:r w:rsidRPr="0F9B97DC" w:rsidR="57357E4A">
              <w:rPr>
                <w:rFonts w:ascii="Arial" w:hAnsi="Arial" w:eastAsia="Arial" w:cs="Arial"/>
                <w:b w:val="1"/>
                <w:bCs w:val="1"/>
                <w:sz w:val="20"/>
                <w:szCs w:val="20"/>
              </w:rPr>
              <w:t>Supplies moved to back up location, Biomed ticket placed</w:t>
            </w:r>
          </w:p>
          <w:p w:rsidRPr="009F2153" w:rsidR="009935F8" w:rsidP="0F9B97DC" w:rsidRDefault="00D5532F" w14:paraId="0F20319F" w14:textId="11BB6AAD">
            <w:pPr>
              <w:pStyle w:val="ListParagraph"/>
              <w:jc w:val="left"/>
              <w:rPr>
                <w:rFonts w:ascii="Arial" w:hAnsi="Arial" w:eastAsia="Arial" w:cs="Arial"/>
                <w:b w:val="1"/>
                <w:bCs w:val="1"/>
                <w:sz w:val="20"/>
                <w:szCs w:val="20"/>
              </w:rPr>
            </w:pPr>
          </w:p>
        </w:tc>
      </w:tr>
      <w:tr w:rsidR="009935F8" w:rsidTr="32E88B24" w14:paraId="5ED2A3A4" w14:textId="77777777">
        <w:trPr>
          <w:trHeight w:val="1250"/>
        </w:trPr>
        <w:tc>
          <w:tcPr>
            <w:tcW w:w="1696" w:type="dxa"/>
            <w:tcBorders>
              <w:top w:val="nil"/>
              <w:left w:val="nil"/>
              <w:bottom w:val="nil"/>
              <w:right w:val="nil"/>
            </w:tcBorders>
            <w:tcMar/>
          </w:tcPr>
          <w:p w:rsidR="009935F8" w:rsidP="009935F8" w:rsidRDefault="009935F8" w14:paraId="0EEFEB0D" w14:textId="77777777"/>
        </w:tc>
        <w:tc>
          <w:tcPr>
            <w:tcW w:w="686" w:type="dxa"/>
            <w:tcBorders>
              <w:left w:val="single" w:color="auto" w:sz="4" w:space="0"/>
              <w:bottom w:val="single" w:color="auto" w:sz="4" w:space="0"/>
            </w:tcBorders>
            <w:tcMar/>
          </w:tcPr>
          <w:p w:rsidR="0F9B97DC" w:rsidP="0F9B97DC" w:rsidRDefault="0F9B97DC" w14:paraId="61F910EC" w14:textId="157A3FD2">
            <w:pPr>
              <w:jc w:val="center"/>
              <w:rPr>
                <w:rFonts w:ascii="Arial" w:hAnsi="Arial"/>
                <w:sz w:val="20"/>
                <w:szCs w:val="20"/>
              </w:rPr>
            </w:pPr>
          </w:p>
          <w:p w:rsidR="009935F8" w:rsidP="009935F8" w:rsidRDefault="009935F8" w14:paraId="2519110A" w14:textId="25E2F58F">
            <w:pPr>
              <w:jc w:val="center"/>
              <w:rPr>
                <w:rFonts w:ascii="Arial" w:hAnsi="Arial"/>
                <w:sz w:val="20"/>
                <w:szCs w:val="20"/>
              </w:rPr>
            </w:pPr>
            <w:r>
              <w:rPr>
                <w:rFonts w:ascii="Arial" w:hAnsi="Arial"/>
                <w:sz w:val="20"/>
                <w:szCs w:val="20"/>
              </w:rPr>
              <w:t>4</w:t>
            </w:r>
          </w:p>
        </w:tc>
        <w:tc>
          <w:tcPr>
            <w:tcW w:w="8310" w:type="dxa"/>
            <w:tcBorders>
              <w:bottom w:val="single" w:color="auto" w:sz="4" w:space="0"/>
            </w:tcBorders>
            <w:tcMar/>
          </w:tcPr>
          <w:p w:rsidR="00DC201F" w:rsidP="0F9B97DC" w:rsidRDefault="00DC201F" w14:paraId="63A581F7" w14:textId="42D65E50">
            <w:pPr>
              <w:pStyle w:val="Normal"/>
              <w:ind w:left="0"/>
              <w:jc w:val="left"/>
              <w:rPr>
                <w:rFonts w:ascii="Arial" w:hAnsi="Arial" w:eastAsia="Arial" w:cs="Arial"/>
                <w:sz w:val="20"/>
                <w:szCs w:val="20"/>
              </w:rPr>
            </w:pPr>
            <w:r w:rsidRPr="0F9B97DC" w:rsidR="00DC201F">
              <w:rPr>
                <w:rFonts w:ascii="Arial" w:hAnsi="Arial" w:eastAsia="Arial" w:cs="Arial"/>
                <w:color w:val="FF0000"/>
                <w:sz w:val="20"/>
                <w:szCs w:val="20"/>
              </w:rPr>
              <w:t xml:space="preserve"> </w:t>
            </w:r>
          </w:p>
          <w:p w:rsidR="00DC201F" w:rsidP="0F9B97DC" w:rsidRDefault="00DC201F" w14:paraId="35DD89F5" w14:textId="3292EE69">
            <w:pPr>
              <w:pStyle w:val="Normal"/>
              <w:ind w:left="0"/>
              <w:jc w:val="left"/>
              <w:rPr>
                <w:rFonts w:ascii="Arial" w:hAnsi="Arial" w:eastAsia="Arial" w:cs="Arial"/>
                <w:color w:val="auto"/>
                <w:sz w:val="20"/>
                <w:szCs w:val="20"/>
              </w:rPr>
            </w:pPr>
            <w:r w:rsidRPr="0F9B97DC" w:rsidR="0049F53F">
              <w:rPr>
                <w:rFonts w:ascii="Arial" w:hAnsi="Arial" w:eastAsia="Arial" w:cs="Arial"/>
                <w:color w:val="auto"/>
                <w:sz w:val="20"/>
                <w:szCs w:val="20"/>
              </w:rPr>
              <w:t xml:space="preserve">If the problem is resolved and the asset is back in range, the incident may be closed. </w:t>
            </w:r>
          </w:p>
          <w:p w:rsidR="00DC201F" w:rsidP="0F9B97DC" w:rsidRDefault="00DC201F" w14:paraId="0F7C09DA" w14:textId="442F5391">
            <w:pPr>
              <w:pStyle w:val="ListParagraph"/>
              <w:numPr>
                <w:ilvl w:val="0"/>
                <w:numId w:val="45"/>
              </w:numPr>
              <w:jc w:val="left"/>
              <w:rPr>
                <w:rFonts w:ascii="Arial" w:hAnsi="Arial" w:eastAsia="Arial" w:cs="Arial"/>
                <w:color w:val="auto"/>
                <w:sz w:val="20"/>
                <w:szCs w:val="20"/>
              </w:rPr>
            </w:pPr>
            <w:r w:rsidRPr="0F9B97DC" w:rsidR="299900E0">
              <w:rPr>
                <w:rFonts w:ascii="Arial" w:hAnsi="Arial" w:eastAsia="Arial" w:cs="Arial"/>
                <w:color w:val="auto"/>
                <w:sz w:val="20"/>
                <w:szCs w:val="20"/>
              </w:rPr>
              <w:t>Click on the Incident, use the blue drop down box, change to Closed</w:t>
            </w:r>
          </w:p>
          <w:p w:rsidR="00DC201F" w:rsidP="0F9B97DC" w:rsidRDefault="00DC201F" w14:paraId="04527812" w14:textId="5FA8E7E5">
            <w:pPr>
              <w:jc w:val="left"/>
              <w:rPr>
                <w:rFonts w:ascii="Arial" w:hAnsi="Arial" w:eastAsia="Arial" w:cs="Arial"/>
                <w:color w:val="FF0000"/>
                <w:sz w:val="20"/>
                <w:szCs w:val="20"/>
              </w:rPr>
            </w:pPr>
          </w:p>
          <w:p w:rsidR="00DC201F" w:rsidP="0F9B97DC" w:rsidRDefault="00DC201F" w14:paraId="6FC11D24" w14:textId="763DA3A6">
            <w:pPr>
              <w:ind w:left="0"/>
              <w:jc w:val="center"/>
              <w:rPr>
                <w:rFonts w:ascii="Arial" w:hAnsi="Arial" w:eastAsia="Arial" w:cs="Arial"/>
                <w:sz w:val="20"/>
                <w:szCs w:val="20"/>
              </w:rPr>
            </w:pPr>
            <w:r w:rsidR="37581E77">
              <w:drawing>
                <wp:inline wp14:editId="4A9F0FF1" wp14:anchorId="641E47B0">
                  <wp:extent cx="1428949" cy="1552792"/>
                  <wp:effectExtent l="0" t="0" r="0" b="0"/>
                  <wp:docPr id="1009014413" name="" title=""/>
                  <wp:cNvGraphicFramePr>
                    <a:graphicFrameLocks noChangeAspect="1"/>
                  </wp:cNvGraphicFramePr>
                  <a:graphic>
                    <a:graphicData uri="http://schemas.openxmlformats.org/drawingml/2006/picture">
                      <pic:pic>
                        <pic:nvPicPr>
                          <pic:cNvPr id="0" name=""/>
                          <pic:cNvPicPr/>
                        </pic:nvPicPr>
                        <pic:blipFill>
                          <a:blip r:embed="R62081cce6e684f96">
                            <a:extLst>
                              <a:ext xmlns:a="http://schemas.openxmlformats.org/drawingml/2006/main" uri="{28A0092B-C50C-407E-A947-70E740481C1C}">
                                <a14:useLocalDpi val="0"/>
                              </a:ext>
                            </a:extLst>
                          </a:blip>
                          <a:stretch>
                            <a:fillRect/>
                          </a:stretch>
                        </pic:blipFill>
                        <pic:spPr>
                          <a:xfrm>
                            <a:off x="0" y="0"/>
                            <a:ext cx="1428949" cy="1552792"/>
                          </a:xfrm>
                          <a:prstGeom prst="rect">
                            <a:avLst/>
                          </a:prstGeom>
                        </pic:spPr>
                      </pic:pic>
                    </a:graphicData>
                  </a:graphic>
                </wp:inline>
              </w:drawing>
            </w:r>
          </w:p>
          <w:p w:rsidR="00DC201F" w:rsidP="0F9B97DC" w:rsidRDefault="00DC201F" w14:paraId="1BF32C3C" w14:textId="1D19BC48">
            <w:pPr>
              <w:pStyle w:val="Normal"/>
              <w:ind w:left="0"/>
              <w:jc w:val="left"/>
              <w:rPr>
                <w:rFonts w:ascii="Arial" w:hAnsi="Arial" w:eastAsia="Arial" w:cs="Arial"/>
                <w:b w:val="1"/>
                <w:bCs w:val="1"/>
                <w:i w:val="0"/>
                <w:iCs w:val="0"/>
                <w:caps w:val="0"/>
                <w:smallCaps w:val="0"/>
                <w:noProof w:val="0"/>
                <w:color w:val="000000" w:themeColor="text1" w:themeTint="FF" w:themeShade="FF"/>
                <w:sz w:val="20"/>
                <w:szCs w:val="20"/>
                <w:lang w:val="en-US"/>
              </w:rPr>
            </w:pPr>
          </w:p>
          <w:p w:rsidR="00DC201F" w:rsidP="0F9B97DC" w:rsidRDefault="00DC201F" w14:paraId="37975A8C" w14:textId="05BF1F4E">
            <w:pPr>
              <w:pStyle w:val="Normal"/>
              <w:ind w:lef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9B97DC" w:rsidR="1C0E34AA">
              <w:rPr>
                <w:rFonts w:ascii="Arial" w:hAnsi="Arial" w:eastAsia="Arial" w:cs="Arial"/>
                <w:b w:val="0"/>
                <w:bCs w:val="0"/>
                <w:i w:val="0"/>
                <w:iCs w:val="0"/>
                <w:caps w:val="0"/>
                <w:smallCaps w:val="0"/>
                <w:noProof w:val="0"/>
                <w:color w:val="000000" w:themeColor="text1" w:themeTint="FF" w:themeShade="FF"/>
                <w:sz w:val="20"/>
                <w:szCs w:val="20"/>
                <w:lang w:val="en-US"/>
              </w:rPr>
              <w:t xml:space="preserve">You will be alerted of a new incident if the asset goes out of range again. </w:t>
            </w:r>
            <w:r w:rsidRPr="0F9B97DC" w:rsidR="2722B618">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0F9B97DC" w:rsidP="0F9B97DC" w:rsidRDefault="0F9B97DC" w14:paraId="065AD5C0" w14:textId="534701D1">
            <w:pPr>
              <w:pStyle w:val="Normal"/>
              <w:ind w:left="0"/>
              <w:jc w:val="left"/>
              <w:rPr>
                <w:rFonts w:ascii="Arial" w:hAnsi="Arial" w:eastAsia="Arial" w:cs="Arial"/>
                <w:b w:val="0"/>
                <w:bCs w:val="0"/>
                <w:i w:val="0"/>
                <w:iCs w:val="0"/>
                <w:caps w:val="0"/>
                <w:smallCaps w:val="0"/>
                <w:noProof w:val="0"/>
                <w:color w:val="000000" w:themeColor="text1" w:themeTint="FF" w:themeShade="FF"/>
                <w:sz w:val="20"/>
                <w:szCs w:val="20"/>
                <w:lang w:val="en-US"/>
              </w:rPr>
            </w:pPr>
          </w:p>
          <w:p w:rsidR="009935F8" w:rsidP="0F9B97DC" w:rsidRDefault="009935F8" w14:paraId="2237D689" w14:textId="2DE34FBC">
            <w:pPr>
              <w:pStyle w:val="Normal"/>
              <w:ind w:left="0"/>
              <w:jc w:val="left"/>
              <w:rPr>
                <w:rFonts w:ascii="Arial" w:hAnsi="Arial" w:eastAsia="Arial" w:cs="Arial"/>
                <w:sz w:val="20"/>
                <w:szCs w:val="20"/>
              </w:rPr>
            </w:pPr>
          </w:p>
          <w:p w:rsidR="009935F8" w:rsidP="0F9B97DC" w:rsidRDefault="009935F8" w14:paraId="4DAF72C4" w14:textId="51CF6A5E">
            <w:pPr>
              <w:pStyle w:val="Normal"/>
              <w:ind w:left="0"/>
              <w:jc w:val="left"/>
              <w:rPr>
                <w:rFonts w:ascii="Arial" w:hAnsi="Arial" w:eastAsia="Arial" w:cs="Arial"/>
                <w:sz w:val="20"/>
                <w:szCs w:val="20"/>
              </w:rPr>
            </w:pPr>
          </w:p>
        </w:tc>
      </w:tr>
      <w:tr w:rsidR="009935F8" w:rsidTr="32E88B24" w14:paraId="1B25812E" w14:textId="77777777">
        <w:trPr>
          <w:trHeight w:val="3900"/>
        </w:trPr>
        <w:tc>
          <w:tcPr>
            <w:tcW w:w="1696" w:type="dxa"/>
            <w:tcBorders>
              <w:top w:val="nil"/>
              <w:left w:val="nil"/>
              <w:bottom w:val="nil"/>
              <w:right w:val="nil"/>
            </w:tcBorders>
            <w:tcMar/>
          </w:tcPr>
          <w:p w:rsidR="009935F8" w:rsidP="009935F8" w:rsidRDefault="009935F8" w14:paraId="78E854AA" w14:textId="77777777"/>
        </w:tc>
        <w:tc>
          <w:tcPr>
            <w:tcW w:w="686" w:type="dxa"/>
            <w:tcBorders>
              <w:left w:val="single" w:color="auto" w:sz="4" w:space="0"/>
              <w:bottom w:val="single" w:color="auto" w:sz="4" w:space="0"/>
            </w:tcBorders>
            <w:tcMar/>
          </w:tcPr>
          <w:p w:rsidR="009935F8" w:rsidP="009935F8" w:rsidRDefault="009935F8" w14:paraId="04050083" w14:textId="0EF324D3">
            <w:pPr>
              <w:jc w:val="center"/>
              <w:rPr>
                <w:rFonts w:ascii="Arial" w:hAnsi="Arial"/>
                <w:sz w:val="20"/>
                <w:szCs w:val="20"/>
              </w:rPr>
            </w:pPr>
            <w:r>
              <w:rPr>
                <w:rFonts w:ascii="Arial" w:hAnsi="Arial"/>
                <w:sz w:val="20"/>
                <w:szCs w:val="20"/>
              </w:rPr>
              <w:t>5</w:t>
            </w:r>
          </w:p>
        </w:tc>
        <w:tc>
          <w:tcPr>
            <w:tcW w:w="8310" w:type="dxa"/>
            <w:tcBorders>
              <w:bottom w:val="single" w:color="auto" w:sz="4" w:space="0"/>
            </w:tcBorders>
            <w:tcMar/>
          </w:tcPr>
          <w:p w:rsidRPr="00DB2B5A" w:rsidR="009935F8" w:rsidP="15A605ED" w:rsidRDefault="009935F8" w14:paraId="069D7C41" w14:textId="3C4A21AC">
            <w:pPr>
              <w:jc w:val="left"/>
              <w:rPr>
                <w:rFonts w:ascii="Arial" w:hAnsi="Arial"/>
                <w:b w:val="1"/>
                <w:bCs w:val="1"/>
                <w:sz w:val="20"/>
                <w:szCs w:val="20"/>
              </w:rPr>
            </w:pPr>
            <w:r w:rsidRPr="0F9B97DC" w:rsidR="009935F8">
              <w:rPr>
                <w:rFonts w:ascii="Arial" w:hAnsi="Arial"/>
                <w:b w:val="1"/>
                <w:bCs w:val="1"/>
                <w:sz w:val="20"/>
                <w:szCs w:val="20"/>
              </w:rPr>
              <w:t>If unable to get the asset in range</w:t>
            </w:r>
            <w:r w:rsidRPr="0F9B97DC" w:rsidR="327DABB3">
              <w:rPr>
                <w:rFonts w:ascii="Arial" w:hAnsi="Arial"/>
                <w:b w:val="1"/>
                <w:bCs w:val="1"/>
                <w:sz w:val="20"/>
                <w:szCs w:val="20"/>
              </w:rPr>
              <w:t xml:space="preserve"> </w:t>
            </w:r>
            <w:r w:rsidRPr="0F9B97DC" w:rsidR="0B418C35">
              <w:rPr>
                <w:rFonts w:ascii="Arial" w:hAnsi="Arial"/>
                <w:b w:val="1"/>
                <w:bCs w:val="1"/>
                <w:sz w:val="20"/>
                <w:szCs w:val="20"/>
              </w:rPr>
              <w:t xml:space="preserve">after </w:t>
            </w:r>
            <w:r w:rsidRPr="0F9B97DC" w:rsidR="327DABB3">
              <w:rPr>
                <w:rFonts w:ascii="Arial" w:hAnsi="Arial"/>
                <w:b w:val="1"/>
                <w:bCs w:val="1"/>
                <w:sz w:val="20"/>
                <w:szCs w:val="20"/>
              </w:rPr>
              <w:t xml:space="preserve">1 HOUR </w:t>
            </w:r>
            <w:bookmarkStart w:name="_GoBack" w:id="4"/>
            <w:bookmarkEnd w:id="4"/>
            <w:r w:rsidRPr="0F9B97DC" w:rsidR="009935F8">
              <w:rPr>
                <w:rFonts w:ascii="Arial" w:hAnsi="Arial"/>
                <w:b w:val="1"/>
                <w:bCs w:val="1"/>
                <w:sz w:val="20"/>
                <w:szCs w:val="20"/>
              </w:rPr>
              <w:t>or if device is broken:</w:t>
            </w:r>
          </w:p>
          <w:p w:rsidR="009935F8" w:rsidP="009935F8" w:rsidRDefault="009935F8" w14:paraId="62B48ACD" w14:textId="45803BF0">
            <w:pPr>
              <w:pStyle w:val="ListParagraph"/>
              <w:numPr>
                <w:ilvl w:val="0"/>
                <w:numId w:val="33"/>
              </w:numPr>
              <w:jc w:val="left"/>
              <w:rPr>
                <w:rFonts w:ascii="Arial" w:hAnsi="Arial"/>
                <w:sz w:val="20"/>
                <w:szCs w:val="20"/>
              </w:rPr>
            </w:pPr>
            <w:r w:rsidRPr="32E88B24" w:rsidR="009935F8">
              <w:rPr>
                <w:rFonts w:ascii="Arial" w:hAnsi="Arial"/>
                <w:sz w:val="20"/>
                <w:szCs w:val="20"/>
              </w:rPr>
              <w:t>Relocate contents to</w:t>
            </w:r>
            <w:r w:rsidRPr="32E88B24" w:rsidR="44F60300">
              <w:rPr>
                <w:rFonts w:ascii="Arial" w:hAnsi="Arial"/>
                <w:sz w:val="20"/>
                <w:szCs w:val="20"/>
              </w:rPr>
              <w:t xml:space="preserve"> a different location, per the</w:t>
            </w:r>
            <w:r w:rsidRPr="32E88B24" w:rsidR="32F2B674">
              <w:rPr>
                <w:rFonts w:ascii="Arial" w:hAnsi="Arial"/>
                <w:sz w:val="20"/>
                <w:szCs w:val="20"/>
              </w:rPr>
              <w:t xml:space="preserve"> </w:t>
            </w:r>
            <w:hyperlink r:id="Ra881cdbcb1574b86">
              <w:r w:rsidRPr="32E88B24" w:rsidR="32F2B674">
                <w:rPr>
                  <w:rStyle w:val="Hyperlink"/>
                  <w:rFonts w:ascii="Arial" w:hAnsi="Arial"/>
                  <w:sz w:val="20"/>
                  <w:szCs w:val="20"/>
                </w:rPr>
                <w:t>asset back up plan</w:t>
              </w:r>
            </w:hyperlink>
            <w:r w:rsidRPr="32E88B24" w:rsidR="32F2B674">
              <w:rPr>
                <w:rFonts w:ascii="Arial" w:hAnsi="Arial"/>
                <w:sz w:val="20"/>
                <w:szCs w:val="20"/>
              </w:rPr>
              <w:t xml:space="preserve">. </w:t>
            </w:r>
            <w:r w:rsidRPr="32E88B24" w:rsidR="009935F8">
              <w:rPr>
                <w:rFonts w:ascii="Arial" w:hAnsi="Arial"/>
                <w:sz w:val="20"/>
                <w:szCs w:val="20"/>
              </w:rPr>
              <w:t xml:space="preserve"> </w:t>
            </w:r>
          </w:p>
          <w:p w:rsidR="009935F8" w:rsidP="009935F8" w:rsidRDefault="009935F8" w14:paraId="433DB55C" w14:textId="5C9B0838">
            <w:pPr>
              <w:pStyle w:val="ListParagraph"/>
              <w:numPr>
                <w:ilvl w:val="0"/>
                <w:numId w:val="33"/>
              </w:numPr>
              <w:jc w:val="left"/>
              <w:rPr>
                <w:rFonts w:ascii="Arial" w:hAnsi="Arial"/>
                <w:sz w:val="20"/>
                <w:szCs w:val="20"/>
              </w:rPr>
            </w:pPr>
            <w:r w:rsidRPr="15A605ED" w:rsidR="097E4EF6">
              <w:rPr>
                <w:rFonts w:ascii="Arial" w:hAnsi="Arial"/>
                <w:sz w:val="20"/>
                <w:szCs w:val="20"/>
              </w:rPr>
              <w:t>Place a Biomed request – Starnet &gt; Requests</w:t>
            </w:r>
          </w:p>
          <w:p w:rsidR="009935F8" w:rsidP="009935F8" w:rsidRDefault="009935F8" w14:paraId="316370ED" w14:textId="51C0BB2C">
            <w:pPr>
              <w:pStyle w:val="ListParagraph"/>
              <w:numPr>
                <w:ilvl w:val="0"/>
                <w:numId w:val="33"/>
              </w:numPr>
              <w:jc w:val="left"/>
              <w:rPr>
                <w:rFonts w:ascii="Arial" w:hAnsi="Arial"/>
                <w:sz w:val="20"/>
                <w:szCs w:val="20"/>
              </w:rPr>
            </w:pPr>
            <w:r w:rsidRPr="15A605ED" w:rsidR="009935F8">
              <w:rPr>
                <w:rFonts w:ascii="Arial" w:hAnsi="Arial"/>
                <w:sz w:val="20"/>
                <w:szCs w:val="20"/>
              </w:rPr>
              <w:t>Place the asset in MAINTENANCE MODE</w:t>
            </w:r>
            <w:r w:rsidRPr="15A605ED" w:rsidR="595BCA4B">
              <w:rPr>
                <w:rFonts w:ascii="Arial" w:hAnsi="Arial"/>
                <w:sz w:val="20"/>
                <w:szCs w:val="20"/>
              </w:rPr>
              <w:t xml:space="preserve"> to avoid continual alarms.</w:t>
            </w:r>
          </w:p>
          <w:p w:rsidR="009935F8" w:rsidP="15A605ED" w:rsidRDefault="009935F8" w14:paraId="1B191E67" w14:textId="55306B1E">
            <w:pPr>
              <w:pStyle w:val="Normal"/>
              <w:jc w:val="left"/>
              <w:rPr>
                <w:rFonts w:ascii="Arial" w:hAnsi="Arial"/>
                <w:sz w:val="20"/>
                <w:szCs w:val="20"/>
              </w:rPr>
            </w:pPr>
          </w:p>
          <w:p w:rsidR="009935F8" w:rsidP="15A605ED" w:rsidRDefault="009935F8" w14:paraId="0386540C" w14:textId="1FACBADE">
            <w:pPr>
              <w:jc w:val="left"/>
              <w:rPr>
                <w:rFonts w:ascii="Arial" w:hAnsi="Arial" w:cs="Arial"/>
                <w:b w:val="1"/>
                <w:bCs w:val="1"/>
                <w:sz w:val="20"/>
                <w:szCs w:val="20"/>
              </w:rPr>
            </w:pPr>
            <w:r w:rsidRPr="15A605ED" w:rsidR="287669C7">
              <w:rPr>
                <w:rFonts w:ascii="Arial" w:hAnsi="Arial" w:cs="Arial"/>
                <w:b w:val="1"/>
                <w:bCs w:val="1"/>
                <w:sz w:val="20"/>
                <w:szCs w:val="20"/>
              </w:rPr>
              <w:t>Room Temp or Humidity Alerts:</w:t>
            </w:r>
          </w:p>
          <w:p w:rsidR="009935F8" w:rsidP="15A605ED" w:rsidRDefault="009935F8" w14:paraId="2573A614" w14:textId="1D553089">
            <w:pPr>
              <w:pStyle w:val="ListParagraph"/>
              <w:numPr>
                <w:ilvl w:val="0"/>
                <w:numId w:val="38"/>
              </w:numPr>
              <w:jc w:val="left"/>
              <w:rPr>
                <w:rFonts w:ascii="Arial" w:hAnsi="Arial" w:cs="Arial"/>
                <w:sz w:val="20"/>
                <w:szCs w:val="20"/>
              </w:rPr>
            </w:pPr>
            <w:r w:rsidRPr="15A605ED" w:rsidR="287669C7">
              <w:rPr>
                <w:rFonts w:ascii="Arial" w:hAnsi="Arial" w:cs="Arial"/>
                <w:sz w:val="20"/>
                <w:szCs w:val="20"/>
              </w:rPr>
              <w:t>Place STAT facilities request to investigate</w:t>
            </w:r>
            <w:r w:rsidRPr="15A605ED" w:rsidR="4618601B">
              <w:rPr>
                <w:rFonts w:ascii="Arial" w:hAnsi="Arial" w:cs="Arial"/>
                <w:sz w:val="20"/>
                <w:szCs w:val="20"/>
              </w:rPr>
              <w:t xml:space="preserve"> – Starnet &gt; Requests</w:t>
            </w:r>
          </w:p>
          <w:p w:rsidR="009935F8" w:rsidP="15A605ED" w:rsidRDefault="009935F8" w14:paraId="460D5C9F" w14:textId="639E15D4">
            <w:pPr>
              <w:jc w:val="left"/>
              <w:rPr>
                <w:rFonts w:ascii="Arial" w:hAnsi="Arial" w:cs="Arial"/>
                <w:sz w:val="20"/>
                <w:szCs w:val="20"/>
              </w:rPr>
            </w:pPr>
          </w:p>
          <w:p w:rsidR="009935F8" w:rsidP="15A605ED" w:rsidRDefault="009935F8" w14:paraId="1FC29118" w14:textId="4FF1B09B">
            <w:pPr>
              <w:jc w:val="left"/>
              <w:rPr>
                <w:rFonts w:ascii="Arial" w:hAnsi="Arial" w:cs="Arial"/>
                <w:b w:val="1"/>
                <w:bCs w:val="1"/>
                <w:sz w:val="20"/>
                <w:szCs w:val="20"/>
              </w:rPr>
            </w:pPr>
            <w:r w:rsidRPr="15A605ED" w:rsidR="287669C7">
              <w:rPr>
                <w:rFonts w:ascii="Arial" w:hAnsi="Arial" w:cs="Arial"/>
                <w:b w:val="1"/>
                <w:bCs w:val="1"/>
                <w:sz w:val="20"/>
                <w:szCs w:val="20"/>
              </w:rPr>
              <w:t>Gateway Alerts:</w:t>
            </w:r>
          </w:p>
          <w:p w:rsidR="009935F8" w:rsidP="15A605ED" w:rsidRDefault="009935F8" w14:paraId="2445F515" w14:textId="60724777">
            <w:pPr>
              <w:pStyle w:val="ListParagraph"/>
              <w:numPr>
                <w:ilvl w:val="0"/>
                <w:numId w:val="38"/>
              </w:numPr>
              <w:jc w:val="left"/>
              <w:rPr>
                <w:rFonts w:ascii="Arial" w:hAnsi="Arial" w:cs="Arial"/>
                <w:sz w:val="20"/>
                <w:szCs w:val="20"/>
              </w:rPr>
            </w:pPr>
            <w:r w:rsidRPr="15A605ED" w:rsidR="287669C7">
              <w:rPr>
                <w:rFonts w:ascii="Arial" w:hAnsi="Arial" w:cs="Arial"/>
                <w:sz w:val="20"/>
                <w:szCs w:val="20"/>
              </w:rPr>
              <w:t xml:space="preserve">Gateways are the white boxes on the ceiling that the sensors send data to. </w:t>
            </w:r>
          </w:p>
          <w:p w:rsidR="009935F8" w:rsidP="15A605ED" w:rsidRDefault="009935F8" w14:paraId="413ACFEA" w14:textId="7823BA1C">
            <w:pPr>
              <w:pStyle w:val="ListParagraph"/>
              <w:numPr>
                <w:ilvl w:val="0"/>
                <w:numId w:val="38"/>
              </w:numPr>
              <w:jc w:val="left"/>
              <w:rPr>
                <w:rFonts w:ascii="Arial" w:hAnsi="Arial" w:cs="Arial"/>
                <w:sz w:val="20"/>
                <w:szCs w:val="20"/>
              </w:rPr>
            </w:pPr>
            <w:r w:rsidRPr="15A605ED" w:rsidR="287669C7">
              <w:rPr>
                <w:rFonts w:ascii="Arial" w:hAnsi="Arial" w:cs="Arial"/>
                <w:sz w:val="20"/>
                <w:szCs w:val="20"/>
              </w:rPr>
              <w:t xml:space="preserve">Check to see if the gateway has been unplugged. </w:t>
            </w:r>
          </w:p>
          <w:p w:rsidR="009935F8" w:rsidP="15A605ED" w:rsidRDefault="009935F8" w14:paraId="118514E1" w14:textId="02F86A2E">
            <w:pPr>
              <w:pStyle w:val="ListParagraph"/>
              <w:numPr>
                <w:ilvl w:val="0"/>
                <w:numId w:val="38"/>
              </w:numPr>
              <w:jc w:val="left"/>
              <w:rPr>
                <w:rFonts w:ascii="Arial" w:hAnsi="Arial" w:cs="Arial"/>
                <w:sz w:val="20"/>
                <w:szCs w:val="20"/>
              </w:rPr>
            </w:pPr>
            <w:r w:rsidRPr="15A605ED" w:rsidR="287669C7">
              <w:rPr>
                <w:rFonts w:ascii="Arial" w:hAnsi="Arial" w:cs="Arial"/>
                <w:sz w:val="20"/>
                <w:szCs w:val="20"/>
              </w:rPr>
              <w:t>Place STAT BioMed request if solution is not found.</w:t>
            </w:r>
          </w:p>
          <w:p w:rsidR="009935F8" w:rsidP="15A605ED" w:rsidRDefault="009935F8" w14:paraId="24525165" w14:textId="4035938A">
            <w:pPr>
              <w:pStyle w:val="Normal"/>
              <w:jc w:val="left"/>
              <w:rPr>
                <w:rFonts w:ascii="Arial" w:hAnsi="Arial"/>
                <w:sz w:val="20"/>
                <w:szCs w:val="20"/>
              </w:rPr>
            </w:pPr>
          </w:p>
          <w:p w:rsidR="009935F8" w:rsidP="0F9B97DC" w:rsidRDefault="009935F8" w14:paraId="4EF153B7" w14:textId="46BB8382">
            <w:pPr>
              <w:pStyle w:val="ListParagraph"/>
              <w:numPr>
                <w:ilvl w:val="0"/>
                <w:numId w:val="42"/>
              </w:numPr>
              <w:jc w:val="left"/>
              <w:rPr>
                <w:rFonts w:ascii="Arial" w:hAnsi="Arial"/>
                <w:b w:val="1"/>
                <w:bCs w:val="1"/>
                <w:sz w:val="24"/>
                <w:szCs w:val="24"/>
              </w:rPr>
            </w:pPr>
            <w:r w:rsidRPr="727C9EAE" w:rsidR="287669C7">
              <w:rPr>
                <w:rFonts w:ascii="Arial" w:hAnsi="Arial"/>
                <w:b w:val="1"/>
                <w:bCs w:val="1"/>
                <w:sz w:val="24"/>
                <w:szCs w:val="24"/>
              </w:rPr>
              <w:t xml:space="preserve">Notify the operations supervisor and/or the department leader so </w:t>
            </w:r>
            <w:r w:rsidRPr="727C9EAE" w:rsidR="287669C7">
              <w:rPr>
                <w:rFonts w:ascii="Arial" w:hAnsi="Arial"/>
                <w:b w:val="1"/>
                <w:bCs w:val="1"/>
                <w:sz w:val="24"/>
                <w:szCs w:val="24"/>
              </w:rPr>
              <w:t>follow up</w:t>
            </w:r>
            <w:r w:rsidRPr="727C9EAE" w:rsidR="287669C7">
              <w:rPr>
                <w:rFonts w:ascii="Arial" w:hAnsi="Arial"/>
                <w:b w:val="1"/>
                <w:bCs w:val="1"/>
                <w:sz w:val="24"/>
                <w:szCs w:val="24"/>
              </w:rPr>
              <w:t xml:space="preserve"> can be completed.</w:t>
            </w:r>
          </w:p>
        </w:tc>
      </w:tr>
      <w:tr w:rsidR="009935F8" w:rsidTr="32E88B24" w14:paraId="6B4B3651" w14:textId="1922DE06">
        <w:trPr>
          <w:trHeight w:val="300"/>
        </w:trPr>
        <w:tc>
          <w:tcPr>
            <w:tcW w:w="1696" w:type="dxa"/>
            <w:tcBorders>
              <w:top w:val="nil"/>
              <w:left w:val="nil"/>
              <w:bottom w:val="nil"/>
              <w:right w:val="nil"/>
            </w:tcBorders>
            <w:tcMar/>
          </w:tcPr>
          <w:p w:rsidR="009935F8" w:rsidP="009935F8" w:rsidRDefault="009935F8" w14:paraId="13F29517" w14:textId="77777777">
            <w:pPr>
              <w:rPr>
                <w:rFonts w:ascii="Arial" w:hAnsi="Arial" w:cs="Arial"/>
                <w:b/>
                <w:bCs/>
                <w:color w:val="0000FF"/>
                <w:sz w:val="20"/>
                <w:szCs w:val="20"/>
              </w:rPr>
            </w:pPr>
          </w:p>
          <w:p w:rsidR="009935F8" w:rsidP="009935F8" w:rsidRDefault="009935F8" w14:paraId="68929B61" w14:textId="5C4E440F">
            <w:r>
              <w:rPr>
                <w:rFonts w:ascii="Arial" w:hAnsi="Arial" w:cs="Arial"/>
                <w:b/>
                <w:color w:val="0000FF"/>
                <w:sz w:val="20"/>
                <w:szCs w:val="20"/>
              </w:rPr>
              <w:t>Hibernate (Maintenance Mode)</w:t>
            </w:r>
          </w:p>
        </w:tc>
        <w:tc>
          <w:tcPr>
            <w:tcW w:w="686" w:type="dxa"/>
            <w:tcBorders>
              <w:left w:val="single" w:color="auto" w:sz="4" w:space="0"/>
              <w:bottom w:val="single" w:color="auto" w:sz="4" w:space="0"/>
            </w:tcBorders>
            <w:tcMar/>
          </w:tcPr>
          <w:p w:rsidR="009935F8" w:rsidP="009935F8" w:rsidRDefault="009935F8" w14:paraId="4195CFD6" w14:textId="77777777">
            <w:pPr>
              <w:jc w:val="center"/>
              <w:rPr>
                <w:rFonts w:ascii="Arial" w:hAnsi="Arial"/>
                <w:sz w:val="20"/>
              </w:rPr>
            </w:pPr>
          </w:p>
          <w:p w:rsidR="009935F8" w:rsidP="009935F8" w:rsidRDefault="009935F8" w14:paraId="5C065E12" w14:textId="704ABA05">
            <w:pPr>
              <w:jc w:val="center"/>
              <w:rPr>
                <w:rFonts w:ascii="Arial" w:hAnsi="Arial" w:cs="Arial"/>
                <w:sz w:val="20"/>
                <w:szCs w:val="20"/>
              </w:rPr>
            </w:pPr>
            <w:r>
              <w:rPr>
                <w:rFonts w:ascii="Arial" w:hAnsi="Arial" w:cs="Arial"/>
                <w:sz w:val="20"/>
                <w:szCs w:val="20"/>
              </w:rPr>
              <w:t>1</w:t>
            </w:r>
          </w:p>
        </w:tc>
        <w:tc>
          <w:tcPr>
            <w:tcW w:w="8310" w:type="dxa"/>
            <w:tcBorders>
              <w:left w:val="single" w:color="auto" w:sz="4" w:space="0"/>
              <w:bottom w:val="single" w:color="auto" w:sz="4" w:space="0"/>
            </w:tcBorders>
            <w:tcMar/>
          </w:tcPr>
          <w:p w:rsidR="0F9B97DC" w:rsidP="0F9B97DC" w:rsidRDefault="0F9B97DC" w14:paraId="390CD7D8" w14:textId="481F3400">
            <w:pPr>
              <w:jc w:val="center"/>
              <w:rPr>
                <w:rFonts w:ascii="Arial" w:hAnsi="Arial" w:cs="Arial"/>
                <w:b w:val="1"/>
                <w:bCs w:val="1"/>
                <w:sz w:val="20"/>
                <w:szCs w:val="20"/>
              </w:rPr>
            </w:pPr>
          </w:p>
          <w:p w:rsidRPr="008A5D6F" w:rsidR="009935F8" w:rsidP="15A605ED" w:rsidRDefault="009935F8" w14:paraId="1413931E" w14:textId="5A207ACD">
            <w:pPr>
              <w:jc w:val="center"/>
              <w:rPr>
                <w:rFonts w:ascii="Arial" w:hAnsi="Arial" w:cs="Arial"/>
                <w:b w:val="1"/>
                <w:bCs w:val="1"/>
                <w:sz w:val="20"/>
                <w:szCs w:val="20"/>
              </w:rPr>
            </w:pPr>
            <w:r w:rsidRPr="15A605ED" w:rsidR="009935F8">
              <w:rPr>
                <w:rFonts w:ascii="Arial" w:hAnsi="Arial" w:cs="Arial"/>
                <w:b w:val="1"/>
                <w:bCs w:val="1"/>
                <w:sz w:val="20"/>
                <w:szCs w:val="20"/>
              </w:rPr>
              <w:t xml:space="preserve">The </w:t>
            </w:r>
            <w:r w:rsidRPr="15A605ED" w:rsidR="37C322F0">
              <w:rPr>
                <w:rFonts w:ascii="Arial" w:hAnsi="Arial" w:cs="Arial"/>
                <w:b w:val="1"/>
                <w:bCs w:val="1"/>
                <w:sz w:val="20"/>
                <w:szCs w:val="20"/>
              </w:rPr>
              <w:t>Maintenance</w:t>
            </w:r>
            <w:r w:rsidRPr="15A605ED" w:rsidR="009935F8">
              <w:rPr>
                <w:rFonts w:ascii="Arial" w:hAnsi="Arial" w:cs="Arial"/>
                <w:b w:val="1"/>
                <w:bCs w:val="1"/>
                <w:sz w:val="20"/>
                <w:szCs w:val="20"/>
              </w:rPr>
              <w:t xml:space="preserve"> mode is not available to all staff</w:t>
            </w:r>
            <w:r w:rsidRPr="15A605ED" w:rsidR="5FACFA86">
              <w:rPr>
                <w:rFonts w:ascii="Arial" w:hAnsi="Arial" w:cs="Arial"/>
                <w:b w:val="1"/>
                <w:bCs w:val="1"/>
                <w:sz w:val="20"/>
                <w:szCs w:val="20"/>
              </w:rPr>
              <w:t xml:space="preserve">. Supervisors, tech specialists, lead techs, and charge techs have access. </w:t>
            </w:r>
          </w:p>
          <w:p w:rsidR="009935F8" w:rsidP="009935F8" w:rsidRDefault="009935F8" w14:paraId="4DFFABF5" w14:textId="77777777">
            <w:pPr>
              <w:jc w:val="left"/>
              <w:rPr>
                <w:rFonts w:ascii="Arial" w:hAnsi="Arial" w:cs="Arial"/>
                <w:sz w:val="20"/>
                <w:szCs w:val="20"/>
              </w:rPr>
            </w:pPr>
          </w:p>
          <w:p w:rsidR="009935F8" w:rsidP="009935F8" w:rsidRDefault="009935F8" w14:paraId="6474A979" w14:textId="77777777">
            <w:pPr>
              <w:jc w:val="left"/>
              <w:rPr>
                <w:rFonts w:ascii="Arial" w:hAnsi="Arial" w:cs="Arial"/>
                <w:sz w:val="20"/>
                <w:szCs w:val="20"/>
              </w:rPr>
            </w:pPr>
            <w:r>
              <w:rPr>
                <w:rFonts w:ascii="Arial" w:hAnsi="Arial" w:cs="Arial"/>
                <w:sz w:val="20"/>
                <w:szCs w:val="20"/>
              </w:rPr>
              <w:t>Select the asset you wish to silence.</w:t>
            </w:r>
          </w:p>
          <w:p w:rsidR="009935F8" w:rsidP="009935F8" w:rsidRDefault="009935F8" w14:paraId="6A966E22" w14:textId="77777777">
            <w:pPr>
              <w:jc w:val="left"/>
              <w:rPr>
                <w:rFonts w:ascii="Arial" w:hAnsi="Arial" w:cs="Arial"/>
                <w:sz w:val="20"/>
                <w:szCs w:val="20"/>
              </w:rPr>
            </w:pPr>
            <w:r>
              <w:rPr>
                <w:rFonts w:ascii="Arial" w:hAnsi="Arial" w:cs="Arial"/>
                <w:sz w:val="20"/>
                <w:szCs w:val="20"/>
              </w:rPr>
              <w:t>Select the Settings icon, then choose Maintenance Mode.</w:t>
            </w:r>
          </w:p>
          <w:p w:rsidR="009935F8" w:rsidP="009935F8" w:rsidRDefault="009935F8" w14:paraId="4A5A4A52" w14:textId="1E879CFE">
            <w:pPr>
              <w:jc w:val="left"/>
              <w:rPr>
                <w:rFonts w:ascii="Arial" w:hAnsi="Arial" w:cs="Arial"/>
                <w:sz w:val="20"/>
                <w:szCs w:val="20"/>
              </w:rPr>
            </w:pPr>
            <w:r w:rsidRPr="15A605ED" w:rsidR="5922B0CF">
              <w:rPr>
                <w:rFonts w:ascii="Arial" w:hAnsi="Arial" w:cs="Arial"/>
                <w:sz w:val="20"/>
                <w:szCs w:val="20"/>
              </w:rPr>
              <w:t xml:space="preserve">If you do not see the Settings icon, you </w:t>
            </w:r>
            <w:r w:rsidRPr="15A605ED" w:rsidR="092A4F0A">
              <w:rPr>
                <w:rFonts w:ascii="Arial" w:hAnsi="Arial" w:cs="Arial"/>
                <w:sz w:val="20"/>
                <w:szCs w:val="20"/>
              </w:rPr>
              <w:t>do not have access to this area</w:t>
            </w:r>
            <w:r w:rsidRPr="15A605ED" w:rsidR="5922B0CF">
              <w:rPr>
                <w:rFonts w:ascii="Arial" w:hAnsi="Arial" w:cs="Arial"/>
                <w:sz w:val="20"/>
                <w:szCs w:val="20"/>
              </w:rPr>
              <w:t>.</w:t>
            </w:r>
          </w:p>
          <w:p w:rsidR="009935F8" w:rsidP="009935F8" w:rsidRDefault="009935F8" w14:paraId="04E21465" w14:textId="2E706334">
            <w:pPr>
              <w:jc w:val="left"/>
              <w:rPr>
                <w:rFonts w:ascii="Arial" w:hAnsi="Arial" w:cs="Arial"/>
                <w:sz w:val="20"/>
                <w:szCs w:val="20"/>
              </w:rPr>
            </w:pPr>
            <w:r>
              <w:rPr>
                <w:rFonts w:ascii="Arial" w:hAnsi="Arial" w:cs="Arial"/>
                <w:sz w:val="20"/>
                <w:szCs w:val="20"/>
              </w:rPr>
              <w:t xml:space="preserve">                            </w:t>
            </w:r>
          </w:p>
          <w:p w:rsidR="009935F8" w:rsidP="009935F8" w:rsidRDefault="009935F8" w14:paraId="0DD138C5" w14:textId="2A74C447">
            <w:pPr>
              <w:jc w:val="left"/>
              <w:rPr>
                <w:rFonts w:ascii="Arial" w:hAnsi="Arial"/>
                <w:sz w:val="20"/>
                <w:szCs w:val="20"/>
              </w:rPr>
            </w:pPr>
            <w:r>
              <w:rPr>
                <w:rFonts w:ascii="Arial" w:hAnsi="Arial"/>
                <w:noProof/>
                <w:sz w:val="20"/>
                <w:szCs w:val="20"/>
              </w:rPr>
              <w:drawing>
                <wp:inline distT="0" distB="0" distL="0" distR="0" wp14:anchorId="75558142" wp14:editId="746450A9">
                  <wp:extent cx="5006857" cy="590550"/>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2208" cy="593540"/>
                          </a:xfrm>
                          <a:prstGeom prst="rect">
                            <a:avLst/>
                          </a:prstGeom>
                          <a:noFill/>
                        </pic:spPr>
                      </pic:pic>
                    </a:graphicData>
                  </a:graphic>
                </wp:inline>
              </w:drawing>
            </w:r>
          </w:p>
          <w:p w:rsidR="009935F8" w:rsidP="009935F8" w:rsidRDefault="009935F8" w14:paraId="031F8558" w14:textId="151D2E12">
            <w:pPr>
              <w:jc w:val="left"/>
              <w:rPr>
                <w:rFonts w:ascii="Arial" w:hAnsi="Arial"/>
                <w:sz w:val="20"/>
                <w:szCs w:val="20"/>
              </w:rPr>
            </w:pPr>
          </w:p>
        </w:tc>
      </w:tr>
      <w:tr w:rsidR="009935F8" w:rsidTr="32E88B24" w14:paraId="0F2031B0" w14:textId="77777777">
        <w:trPr>
          <w:cantSplit/>
          <w:trHeight w:val="300"/>
        </w:trPr>
        <w:tc>
          <w:tcPr>
            <w:tcW w:w="1696" w:type="dxa"/>
            <w:tcBorders>
              <w:top w:val="nil"/>
              <w:left w:val="nil"/>
              <w:bottom w:val="nil"/>
              <w:right w:val="nil"/>
            </w:tcBorders>
            <w:tcMar/>
          </w:tcPr>
          <w:p w:rsidRPr="00ED0D91" w:rsidR="009935F8" w:rsidP="009935F8" w:rsidRDefault="009935F8" w14:paraId="0F2031A2" w14:textId="6B565CE4">
            <w:pPr>
              <w:rPr>
                <w:rFonts w:ascii="Arial" w:hAnsi="Arial" w:cs="Arial"/>
                <w:b/>
                <w:color w:val="0000FF"/>
                <w:sz w:val="20"/>
                <w:szCs w:val="20"/>
              </w:rPr>
            </w:pPr>
          </w:p>
        </w:tc>
        <w:tc>
          <w:tcPr>
            <w:tcW w:w="686" w:type="dxa"/>
            <w:tcBorders>
              <w:left w:val="single" w:color="auto" w:sz="4" w:space="0"/>
              <w:bottom w:val="single" w:color="auto" w:sz="4" w:space="0"/>
            </w:tcBorders>
            <w:tcMar/>
          </w:tcPr>
          <w:p w:rsidR="009935F8" w:rsidP="009935F8" w:rsidRDefault="009935F8" w14:paraId="0F2031A5" w14:textId="23171BAA">
            <w:pPr>
              <w:jc w:val="center"/>
              <w:rPr>
                <w:rFonts w:ascii="Arial" w:hAnsi="Arial"/>
                <w:sz w:val="20"/>
              </w:rPr>
            </w:pPr>
            <w:r>
              <w:rPr>
                <w:rFonts w:ascii="Arial" w:hAnsi="Arial"/>
                <w:sz w:val="20"/>
              </w:rPr>
              <w:t>2</w:t>
            </w:r>
          </w:p>
        </w:tc>
        <w:tc>
          <w:tcPr>
            <w:tcW w:w="8310" w:type="dxa"/>
            <w:tcBorders>
              <w:bottom w:val="single" w:color="auto" w:sz="4" w:space="0"/>
            </w:tcBorders>
            <w:tcMar/>
          </w:tcPr>
          <w:p w:rsidR="009935F8" w:rsidP="257CCD8B" w:rsidRDefault="009935F8" w14:paraId="63CC5A6F" w14:textId="6CA3BBEC">
            <w:pPr>
              <w:jc w:val="left"/>
              <w:rPr>
                <w:rFonts w:ascii="Arial" w:hAnsi="Arial" w:cs="Arial"/>
                <w:sz w:val="20"/>
                <w:szCs w:val="20"/>
              </w:rPr>
            </w:pPr>
            <w:r w:rsidRPr="15A605ED" w:rsidR="009935F8">
              <w:rPr>
                <w:rFonts w:ascii="Arial" w:hAnsi="Arial" w:cs="Arial"/>
                <w:sz w:val="20"/>
                <w:szCs w:val="20"/>
              </w:rPr>
              <w:t xml:space="preserve">Choose the start date, end </w:t>
            </w:r>
            <w:r w:rsidRPr="15A605ED" w:rsidR="009935F8">
              <w:rPr>
                <w:rFonts w:ascii="Arial" w:hAnsi="Arial" w:cs="Arial"/>
                <w:sz w:val="20"/>
                <w:szCs w:val="20"/>
              </w:rPr>
              <w:t>date</w:t>
            </w:r>
            <w:r w:rsidRPr="15A605ED" w:rsidR="009935F8">
              <w:rPr>
                <w:rFonts w:ascii="Arial" w:hAnsi="Arial" w:cs="Arial"/>
                <w:sz w:val="20"/>
                <w:szCs w:val="20"/>
              </w:rPr>
              <w:t xml:space="preserve"> and enter the reason you are </w:t>
            </w:r>
            <w:r w:rsidRPr="15A605ED" w:rsidR="4885156B">
              <w:rPr>
                <w:rFonts w:ascii="Arial" w:hAnsi="Arial" w:cs="Arial"/>
                <w:sz w:val="20"/>
                <w:szCs w:val="20"/>
              </w:rPr>
              <w:t>changing to</w:t>
            </w:r>
            <w:r w:rsidRPr="15A605ED" w:rsidR="7D0038C3">
              <w:rPr>
                <w:rFonts w:ascii="Arial" w:hAnsi="Arial" w:cs="Arial"/>
                <w:sz w:val="20"/>
                <w:szCs w:val="20"/>
              </w:rPr>
              <w:t xml:space="preserve"> Maintenance Mode</w:t>
            </w:r>
            <w:r w:rsidRPr="15A605ED" w:rsidR="009935F8">
              <w:rPr>
                <w:rFonts w:ascii="Arial" w:hAnsi="Arial" w:cs="Arial"/>
                <w:sz w:val="20"/>
                <w:szCs w:val="20"/>
              </w:rPr>
              <w:t>.</w:t>
            </w:r>
            <w:r w:rsidRPr="15A605ED" w:rsidR="0B4DC1C4">
              <w:rPr>
                <w:rFonts w:ascii="Arial" w:hAnsi="Arial" w:cs="Arial"/>
                <w:sz w:val="20"/>
                <w:szCs w:val="20"/>
              </w:rPr>
              <w:t xml:space="preserve"> NOTE: Choosing NOW will start mainten</w:t>
            </w:r>
            <w:r w:rsidRPr="15A605ED" w:rsidR="0B4DC1C4">
              <w:rPr>
                <w:rFonts w:ascii="Arial" w:hAnsi="Arial" w:cs="Arial"/>
                <w:sz w:val="20"/>
                <w:szCs w:val="20"/>
              </w:rPr>
              <w:t xml:space="preserve">ance mode </w:t>
            </w:r>
            <w:r w:rsidRPr="15A605ED" w:rsidR="0B4DC1C4">
              <w:rPr>
                <w:rFonts w:ascii="Arial" w:hAnsi="Arial" w:cs="Arial"/>
                <w:sz w:val="20"/>
                <w:szCs w:val="20"/>
              </w:rPr>
              <w:t>i</w:t>
            </w:r>
            <w:r w:rsidRPr="15A605ED" w:rsidR="0B4DC1C4">
              <w:rPr>
                <w:rFonts w:ascii="Arial" w:hAnsi="Arial" w:cs="Arial"/>
                <w:sz w:val="20"/>
                <w:szCs w:val="20"/>
              </w:rPr>
              <w:t>mmediately</w:t>
            </w:r>
            <w:r w:rsidRPr="15A605ED" w:rsidR="0B4DC1C4">
              <w:rPr>
                <w:rFonts w:ascii="Arial" w:hAnsi="Arial" w:cs="Arial"/>
                <w:sz w:val="20"/>
                <w:szCs w:val="20"/>
              </w:rPr>
              <w:t xml:space="preserve">. </w:t>
            </w:r>
            <w:r w:rsidRPr="15A605ED" w:rsidR="009935F8">
              <w:rPr>
                <w:rFonts w:ascii="Arial" w:hAnsi="Arial" w:cs="Arial"/>
                <w:sz w:val="20"/>
                <w:szCs w:val="20"/>
              </w:rPr>
              <w:t>Click TURN ON.</w:t>
            </w:r>
          </w:p>
          <w:p w:rsidR="257CCD8B" w:rsidP="257CCD8B" w:rsidRDefault="257CCD8B" w14:paraId="6CB4346E" w14:textId="213B4B36">
            <w:pPr>
              <w:jc w:val="left"/>
              <w:rPr>
                <w:rFonts w:ascii="Arial" w:hAnsi="Arial" w:cs="Arial"/>
                <w:sz w:val="20"/>
                <w:szCs w:val="20"/>
              </w:rPr>
            </w:pPr>
          </w:p>
          <w:p w:rsidRPr="00FC51DF" w:rsidR="009935F8" w:rsidP="15A605ED" w:rsidRDefault="009935F8" w14:paraId="0F2031AE" w14:textId="50999C33">
            <w:pPr>
              <w:pStyle w:val="Normal"/>
              <w:jc w:val="left"/>
            </w:pPr>
            <w:r w:rsidR="009935F8">
              <w:drawing>
                <wp:inline wp14:editId="7113C0E5" wp14:anchorId="109E0CC5">
                  <wp:extent cx="2724785" cy="1609725"/>
                  <wp:effectExtent l="0" t="0" r="0" b="9525"/>
                  <wp:docPr id="41" name="Picture 41" title=""/>
                  <wp:cNvGraphicFramePr>
                    <a:graphicFrameLocks noChangeAspect="1"/>
                  </wp:cNvGraphicFramePr>
                  <a:graphic>
                    <a:graphicData uri="http://schemas.openxmlformats.org/drawingml/2006/picture">
                      <pic:pic>
                        <pic:nvPicPr>
                          <pic:cNvPr id="0" name="Picture 41"/>
                          <pic:cNvPicPr/>
                        </pic:nvPicPr>
                        <pic:blipFill>
                          <a:blip r:embed="R955849184ea943d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24785" cy="1609725"/>
                          </a:xfrm>
                          <a:prstGeom prst="rect">
                            <a:avLst/>
                          </a:prstGeom>
                        </pic:spPr>
                      </pic:pic>
                    </a:graphicData>
                  </a:graphic>
                </wp:inline>
              </w:drawing>
            </w:r>
            <w:r w:rsidRPr="15A605ED" w:rsidR="690F6FCB">
              <w:rPr>
                <w:rFonts w:ascii="Arial" w:hAnsi="Arial" w:cs="Arial"/>
                <w:sz w:val="20"/>
                <w:szCs w:val="20"/>
              </w:rPr>
              <w:t xml:space="preserve">     </w:t>
            </w:r>
            <w:r w:rsidR="690F6FCB">
              <w:drawing>
                <wp:inline wp14:editId="0FCD61B5" wp14:anchorId="33837D5C">
                  <wp:extent cx="1877137" cy="1722754"/>
                  <wp:effectExtent l="0" t="0" r="0" b="0"/>
                  <wp:docPr id="1459077785" name="" title=""/>
                  <wp:cNvGraphicFramePr>
                    <a:graphicFrameLocks noChangeAspect="1"/>
                  </wp:cNvGraphicFramePr>
                  <a:graphic>
                    <a:graphicData uri="http://schemas.openxmlformats.org/drawingml/2006/picture">
                      <pic:pic>
                        <pic:nvPicPr>
                          <pic:cNvPr id="0" name=""/>
                          <pic:cNvPicPr/>
                        </pic:nvPicPr>
                        <pic:blipFill>
                          <a:blip r:embed="Rf23d0efb52f4474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77137" cy="1722754"/>
                          </a:xfrm>
                          <a:prstGeom prst="rect">
                            <a:avLst/>
                          </a:prstGeom>
                        </pic:spPr>
                      </pic:pic>
                    </a:graphicData>
                  </a:graphic>
                </wp:inline>
              </w:drawing>
            </w:r>
          </w:p>
        </w:tc>
      </w:tr>
      <w:tr w:rsidR="009935F8" w:rsidTr="32E88B24" w14:paraId="0F2031B9" w14:textId="77777777">
        <w:trPr>
          <w:cantSplit/>
          <w:trHeight w:val="300"/>
        </w:trPr>
        <w:tc>
          <w:tcPr>
            <w:tcW w:w="1696" w:type="dxa"/>
            <w:tcBorders>
              <w:top w:val="nil"/>
              <w:left w:val="nil"/>
              <w:bottom w:val="nil"/>
              <w:right w:val="nil"/>
            </w:tcBorders>
            <w:tcMar/>
          </w:tcPr>
          <w:p w:rsidR="0F9B97DC" w:rsidP="0F9B97DC" w:rsidRDefault="0F9B97DC" w14:paraId="7BAAAAE6" w14:textId="590508B5">
            <w:pPr>
              <w:rPr>
                <w:rFonts w:ascii="Arial" w:hAnsi="Arial" w:cs="Arial"/>
                <w:b w:val="1"/>
                <w:bCs w:val="1"/>
                <w:color w:val="0000FF"/>
                <w:sz w:val="20"/>
                <w:szCs w:val="20"/>
              </w:rPr>
            </w:pPr>
          </w:p>
          <w:p w:rsidR="009935F8" w:rsidP="009935F8" w:rsidRDefault="009935F8" w14:paraId="0F2031B1" w14:textId="61D4C9B6">
            <w:pPr>
              <w:rPr>
                <w:rFonts w:ascii="Arial" w:hAnsi="Arial" w:cs="Arial"/>
                <w:b/>
                <w:color w:val="0000FF"/>
                <w:sz w:val="20"/>
                <w:szCs w:val="20"/>
              </w:rPr>
            </w:pPr>
            <w:r w:rsidRPr="2F6F0005">
              <w:rPr>
                <w:rFonts w:ascii="Arial" w:hAnsi="Arial" w:cs="Arial"/>
                <w:b/>
                <w:bCs/>
                <w:color w:val="0000FF"/>
                <w:sz w:val="20"/>
                <w:szCs w:val="20"/>
              </w:rPr>
              <w:t>Daily Monitoring</w:t>
            </w:r>
          </w:p>
        </w:tc>
        <w:tc>
          <w:tcPr>
            <w:tcW w:w="8996" w:type="dxa"/>
            <w:gridSpan w:val="2"/>
            <w:tcBorders>
              <w:left w:val="single" w:color="auto" w:sz="4" w:space="0"/>
              <w:bottom w:val="single" w:color="auto" w:sz="4" w:space="0"/>
            </w:tcBorders>
            <w:tcMar/>
          </w:tcPr>
          <w:p w:rsidR="009935F8" w:rsidP="009935F8" w:rsidRDefault="009935F8" w14:paraId="682ED4E8" w14:textId="38D1E25F">
            <w:pPr>
              <w:jc w:val="left"/>
              <w:rPr>
                <w:rFonts w:ascii="Arial" w:hAnsi="Arial"/>
                <w:sz w:val="20"/>
                <w:szCs w:val="20"/>
              </w:rPr>
            </w:pPr>
            <w:r w:rsidRPr="0F9B97DC" w:rsidR="009935F8">
              <w:rPr>
                <w:rFonts w:ascii="Arial" w:hAnsi="Arial"/>
                <w:sz w:val="20"/>
                <w:szCs w:val="20"/>
              </w:rPr>
              <w:t xml:space="preserve">Day shift operations supervisor will complete the once per day review in </w:t>
            </w:r>
            <w:r w:rsidRPr="0F9B97DC" w:rsidR="009935F8">
              <w:rPr>
                <w:rFonts w:ascii="Arial" w:hAnsi="Arial"/>
                <w:sz w:val="20"/>
                <w:szCs w:val="20"/>
              </w:rPr>
              <w:t>SmartSense</w:t>
            </w:r>
            <w:r w:rsidRPr="0F9B97DC" w:rsidR="009935F8">
              <w:rPr>
                <w:rFonts w:ascii="Arial" w:hAnsi="Arial"/>
                <w:sz w:val="20"/>
                <w:szCs w:val="20"/>
              </w:rPr>
              <w:t xml:space="preserve">. The task will be completed by a </w:t>
            </w:r>
            <w:r w:rsidRPr="0F9B97DC" w:rsidR="009935F8">
              <w:rPr>
                <w:rFonts w:ascii="Arial" w:hAnsi="Arial"/>
                <w:sz w:val="20"/>
                <w:szCs w:val="20"/>
              </w:rPr>
              <w:t>charge</w:t>
            </w:r>
            <w:r w:rsidRPr="0F9B97DC" w:rsidR="009935F8">
              <w:rPr>
                <w:rFonts w:ascii="Arial" w:hAnsi="Arial"/>
                <w:sz w:val="20"/>
                <w:szCs w:val="20"/>
              </w:rPr>
              <w:t xml:space="preserve"> tech if </w:t>
            </w:r>
            <w:r w:rsidRPr="0F9B97DC" w:rsidR="009935F8">
              <w:rPr>
                <w:rFonts w:ascii="Arial" w:hAnsi="Arial"/>
                <w:sz w:val="20"/>
                <w:szCs w:val="20"/>
              </w:rPr>
              <w:t>operations</w:t>
            </w:r>
            <w:r w:rsidRPr="0F9B97DC" w:rsidR="009935F8">
              <w:rPr>
                <w:rFonts w:ascii="Arial" w:hAnsi="Arial"/>
                <w:sz w:val="20"/>
                <w:szCs w:val="20"/>
              </w:rPr>
              <w:t xml:space="preserve"> supervisor is not available. </w:t>
            </w:r>
          </w:p>
          <w:p w:rsidR="0F9B97DC" w:rsidP="0F9B97DC" w:rsidRDefault="0F9B97DC" w14:paraId="601EEE0B" w14:textId="74EDE194">
            <w:pPr>
              <w:jc w:val="left"/>
              <w:rPr>
                <w:rFonts w:ascii="Arial" w:hAnsi="Arial"/>
                <w:sz w:val="20"/>
                <w:szCs w:val="20"/>
              </w:rPr>
            </w:pPr>
          </w:p>
          <w:p w:rsidR="009935F8" w:rsidP="0F9B97DC" w:rsidRDefault="009935F8" w14:paraId="6E703334" w14:textId="33862F5F">
            <w:pPr>
              <w:jc w:val="left"/>
              <w:rPr>
                <w:rFonts w:ascii="Arial" w:hAnsi="Arial"/>
                <w:sz w:val="20"/>
                <w:szCs w:val="20"/>
              </w:rPr>
            </w:pPr>
            <w:r w:rsidRPr="727C9EAE" w:rsidR="009935F8">
              <w:rPr>
                <w:rFonts w:ascii="Arial" w:hAnsi="Arial"/>
                <w:sz w:val="20"/>
                <w:szCs w:val="20"/>
              </w:rPr>
              <w:t>Any pending incident</w:t>
            </w:r>
            <w:r w:rsidRPr="727C9EAE" w:rsidR="1AD241B9">
              <w:rPr>
                <w:rFonts w:ascii="Arial" w:hAnsi="Arial"/>
                <w:sz w:val="20"/>
                <w:szCs w:val="20"/>
              </w:rPr>
              <w:t>s</w:t>
            </w:r>
            <w:r w:rsidRPr="727C9EAE" w:rsidR="009935F8">
              <w:rPr>
                <w:rFonts w:ascii="Arial" w:hAnsi="Arial"/>
                <w:sz w:val="20"/>
                <w:szCs w:val="20"/>
              </w:rPr>
              <w:t xml:space="preserve"> must be communicated to the department leader or other available staff to </w:t>
            </w:r>
            <w:r w:rsidRPr="727C9EAE" w:rsidR="009935F8">
              <w:rPr>
                <w:rFonts w:ascii="Arial" w:hAnsi="Arial"/>
                <w:sz w:val="20"/>
                <w:szCs w:val="20"/>
              </w:rPr>
              <w:t>resolve</w:t>
            </w:r>
            <w:r w:rsidRPr="727C9EAE" w:rsidR="009935F8">
              <w:rPr>
                <w:rFonts w:ascii="Arial" w:hAnsi="Arial"/>
                <w:sz w:val="20"/>
                <w:szCs w:val="20"/>
              </w:rPr>
              <w:t>. All incidents must be Closed before completing the daily check off.</w:t>
            </w:r>
          </w:p>
          <w:p w:rsidR="009935F8" w:rsidP="0F9B97DC" w:rsidRDefault="009935F8" w14:paraId="4966278E" w14:textId="048EB159">
            <w:pPr>
              <w:jc w:val="left"/>
              <w:rPr>
                <w:rFonts w:ascii="Arial" w:hAnsi="Arial"/>
                <w:sz w:val="20"/>
                <w:szCs w:val="20"/>
              </w:rPr>
            </w:pPr>
          </w:p>
          <w:p w:rsidR="009935F8" w:rsidP="0F9B97DC" w:rsidRDefault="009935F8" w14:paraId="4CC3BED5" w14:textId="10313542">
            <w:pPr>
              <w:jc w:val="left"/>
              <w:rPr>
                <w:rFonts w:ascii="Arial" w:hAnsi="Arial"/>
                <w:sz w:val="20"/>
                <w:szCs w:val="20"/>
              </w:rPr>
            </w:pPr>
            <w:r w:rsidRPr="0F9B97DC" w:rsidR="47C8BD1D">
              <w:rPr>
                <w:rFonts w:ascii="Arial" w:hAnsi="Arial"/>
                <w:sz w:val="20"/>
                <w:szCs w:val="20"/>
              </w:rPr>
              <w:t>To generate a daily check off report</w:t>
            </w:r>
            <w:r w:rsidRPr="0F9B97DC" w:rsidR="10E62DB6">
              <w:rPr>
                <w:rFonts w:ascii="Arial" w:hAnsi="Arial"/>
                <w:sz w:val="20"/>
                <w:szCs w:val="20"/>
              </w:rPr>
              <w:t>:</w:t>
            </w:r>
          </w:p>
          <w:p w:rsidR="009935F8" w:rsidP="0F9B97DC" w:rsidRDefault="009935F8" w14:paraId="5D384F86" w14:textId="6CCE6E58">
            <w:pPr>
              <w:pStyle w:val="ListParagraph"/>
              <w:numPr>
                <w:ilvl w:val="0"/>
                <w:numId w:val="47"/>
              </w:numPr>
              <w:jc w:val="left"/>
              <w:rPr>
                <w:rFonts w:ascii="Arial" w:hAnsi="Arial"/>
                <w:sz w:val="20"/>
                <w:szCs w:val="20"/>
              </w:rPr>
            </w:pPr>
            <w:r w:rsidRPr="0F9B97DC" w:rsidR="1B268947">
              <w:rPr>
                <w:rFonts w:ascii="Arial" w:hAnsi="Arial"/>
                <w:sz w:val="20"/>
                <w:szCs w:val="20"/>
              </w:rPr>
              <w:t>On the Dashboard, click on Daily Checklist Results</w:t>
            </w:r>
          </w:p>
          <w:p w:rsidR="009935F8" w:rsidP="0F9B97DC" w:rsidRDefault="009935F8" w14:paraId="1C80A50D" w14:textId="65028A8F">
            <w:pPr>
              <w:pStyle w:val="ListParagraph"/>
              <w:numPr>
                <w:ilvl w:val="0"/>
                <w:numId w:val="47"/>
              </w:numPr>
              <w:jc w:val="left"/>
              <w:rPr>
                <w:rFonts w:ascii="Arial" w:hAnsi="Arial"/>
                <w:sz w:val="20"/>
                <w:szCs w:val="20"/>
              </w:rPr>
            </w:pPr>
            <w:r w:rsidRPr="0F9B97DC" w:rsidR="1B268947">
              <w:rPr>
                <w:rFonts w:ascii="Arial" w:hAnsi="Arial"/>
                <w:sz w:val="20"/>
                <w:szCs w:val="20"/>
              </w:rPr>
              <w:t>Select the Campus</w:t>
            </w:r>
          </w:p>
          <w:p w:rsidR="009935F8" w:rsidP="0F9B97DC" w:rsidRDefault="009935F8" w14:paraId="0F2031B7" w14:textId="30FB658D">
            <w:pPr>
              <w:pStyle w:val="ListParagraph"/>
              <w:numPr>
                <w:ilvl w:val="0"/>
                <w:numId w:val="47"/>
              </w:numPr>
              <w:jc w:val="left"/>
              <w:rPr>
                <w:rFonts w:ascii="Arial" w:hAnsi="Arial"/>
                <w:sz w:val="20"/>
                <w:szCs w:val="20"/>
              </w:rPr>
            </w:pPr>
            <w:r w:rsidRPr="0F9B97DC" w:rsidR="1B268947">
              <w:rPr>
                <w:rFonts w:ascii="Arial" w:hAnsi="Arial"/>
                <w:sz w:val="20"/>
                <w:szCs w:val="20"/>
              </w:rPr>
              <w:t>Select Date Range</w:t>
            </w:r>
          </w:p>
        </w:tc>
      </w:tr>
      <w:tr w:rsidR="009935F8" w:rsidTr="32E88B24" w14:paraId="48BDF81B" w14:textId="116F97C7">
        <w:trPr>
          <w:cantSplit/>
          <w:trHeight w:val="6150"/>
        </w:trPr>
        <w:tc>
          <w:tcPr>
            <w:tcW w:w="1696" w:type="dxa"/>
            <w:tcBorders>
              <w:top w:val="nil"/>
              <w:left w:val="nil"/>
              <w:bottom w:val="nil"/>
              <w:right w:val="nil"/>
            </w:tcBorders>
            <w:tcMar/>
          </w:tcPr>
          <w:p w:rsidR="009935F8" w:rsidP="009935F8" w:rsidRDefault="009935F8" w14:paraId="4FCDD1CC" w14:textId="0498C112">
            <w:pPr>
              <w:rPr>
                <w:rFonts w:ascii="Arial" w:hAnsi="Arial" w:cs="Arial"/>
                <w:b/>
                <w:bCs/>
                <w:color w:val="0000FF"/>
                <w:sz w:val="20"/>
                <w:szCs w:val="20"/>
              </w:rPr>
            </w:pPr>
          </w:p>
        </w:tc>
        <w:tc>
          <w:tcPr>
            <w:tcW w:w="686" w:type="dxa"/>
            <w:tcBorders>
              <w:left w:val="single" w:color="auto" w:sz="4" w:space="0"/>
              <w:bottom w:val="single" w:color="auto" w:sz="4" w:space="0"/>
            </w:tcBorders>
            <w:tcMar/>
          </w:tcPr>
          <w:p w:rsidR="009935F8" w:rsidP="009935F8" w:rsidRDefault="009935F8" w14:paraId="0FE2D644" w14:textId="6F24FDE5">
            <w:pPr>
              <w:jc w:val="left"/>
              <w:rPr>
                <w:rFonts w:ascii="Arial" w:hAnsi="Arial"/>
                <w:sz w:val="20"/>
                <w:szCs w:val="20"/>
              </w:rPr>
            </w:pPr>
            <w:r>
              <w:rPr>
                <w:rFonts w:ascii="Arial" w:hAnsi="Arial"/>
                <w:sz w:val="20"/>
              </w:rPr>
              <w:t>1</w:t>
            </w:r>
            <w:r w:rsidRPr="2F6F0005">
              <w:rPr>
                <w:rFonts w:ascii="Arial" w:hAnsi="Arial"/>
                <w:sz w:val="20"/>
                <w:szCs w:val="20"/>
              </w:rPr>
              <w:t xml:space="preserve"> </w:t>
            </w:r>
          </w:p>
          <w:p w:rsidR="009935F8" w:rsidP="009935F8" w:rsidRDefault="009935F8" w14:paraId="0C429897" w14:textId="3FFC436C">
            <w:pPr>
              <w:jc w:val="left"/>
              <w:rPr>
                <w:rFonts w:ascii="Arial" w:hAnsi="Arial"/>
                <w:sz w:val="20"/>
              </w:rPr>
            </w:pPr>
          </w:p>
          <w:p w:rsidR="009935F8" w:rsidP="009935F8" w:rsidRDefault="009935F8" w14:paraId="71E4A0EF" w14:textId="4CF9D3D6">
            <w:pPr>
              <w:jc w:val="left"/>
              <w:rPr>
                <w:rFonts w:ascii="Arial" w:hAnsi="Arial"/>
                <w:sz w:val="20"/>
                <w:szCs w:val="20"/>
              </w:rPr>
            </w:pPr>
            <w:r w:rsidRPr="2F6F0005" w:rsidDel="00066578">
              <w:rPr>
                <w:rFonts w:ascii="Arial" w:hAnsi="Arial"/>
                <w:sz w:val="20"/>
                <w:szCs w:val="20"/>
              </w:rPr>
              <w:t xml:space="preserve"> </w:t>
            </w:r>
            <w:r w:rsidRPr="2F6F0005">
              <w:rPr>
                <w:rFonts w:ascii="Arial" w:hAnsi="Arial"/>
                <w:sz w:val="20"/>
                <w:szCs w:val="20"/>
              </w:rPr>
              <w:t xml:space="preserve"> </w:t>
            </w:r>
          </w:p>
          <w:p w:rsidR="009935F8" w:rsidP="009935F8" w:rsidRDefault="009935F8" w14:paraId="7258F484" w14:textId="59A94F3B">
            <w:pPr>
              <w:jc w:val="left"/>
              <w:rPr>
                <w:rFonts w:ascii="Arial" w:hAnsi="Arial"/>
                <w:sz w:val="20"/>
                <w:szCs w:val="20"/>
              </w:rPr>
            </w:pPr>
          </w:p>
          <w:p w:rsidR="009935F8" w:rsidP="009935F8" w:rsidRDefault="009935F8" w14:paraId="4F517E32" w14:textId="0463365C">
            <w:pPr>
              <w:jc w:val="left"/>
              <w:rPr>
                <w:rFonts w:ascii="Arial" w:hAnsi="Arial"/>
                <w:sz w:val="20"/>
                <w:szCs w:val="20"/>
              </w:rPr>
            </w:pPr>
          </w:p>
          <w:p w:rsidR="009935F8" w:rsidP="009935F8" w:rsidRDefault="009935F8" w14:paraId="6D291400" w14:textId="34F89EDA">
            <w:pPr>
              <w:jc w:val="left"/>
              <w:rPr>
                <w:rFonts w:ascii="Arial" w:hAnsi="Arial"/>
                <w:sz w:val="20"/>
                <w:szCs w:val="20"/>
              </w:rPr>
            </w:pPr>
          </w:p>
          <w:p w:rsidR="009935F8" w:rsidP="009935F8" w:rsidRDefault="009935F8" w14:paraId="40F2D827" w14:textId="3F5B2A88">
            <w:pPr>
              <w:jc w:val="left"/>
              <w:rPr>
                <w:rFonts w:ascii="Arial" w:hAnsi="Arial"/>
                <w:sz w:val="20"/>
                <w:szCs w:val="20"/>
              </w:rPr>
            </w:pPr>
          </w:p>
          <w:p w:rsidR="009935F8" w:rsidP="009935F8" w:rsidRDefault="009935F8" w14:paraId="277B7F7F" w14:textId="47D6E7AE">
            <w:pPr>
              <w:jc w:val="left"/>
              <w:rPr>
                <w:rFonts w:ascii="Arial" w:hAnsi="Arial"/>
                <w:sz w:val="20"/>
                <w:szCs w:val="20"/>
              </w:rPr>
            </w:pPr>
          </w:p>
          <w:p w:rsidR="009935F8" w:rsidP="009935F8" w:rsidRDefault="009935F8" w14:paraId="1A82CF10" w14:textId="274E4BEA">
            <w:pPr>
              <w:jc w:val="left"/>
              <w:rPr>
                <w:rFonts w:ascii="Arial" w:hAnsi="Arial"/>
                <w:sz w:val="20"/>
                <w:szCs w:val="20"/>
              </w:rPr>
            </w:pPr>
          </w:p>
          <w:p w:rsidR="009935F8" w:rsidP="009935F8" w:rsidRDefault="009935F8" w14:paraId="01C32535" w14:textId="36770386">
            <w:pPr>
              <w:jc w:val="left"/>
              <w:rPr>
                <w:rFonts w:ascii="Arial" w:hAnsi="Arial"/>
                <w:sz w:val="20"/>
                <w:szCs w:val="20"/>
              </w:rPr>
            </w:pPr>
          </w:p>
          <w:p w:rsidR="009935F8" w:rsidP="009935F8" w:rsidRDefault="009935F8" w14:paraId="0ECEF80A" w14:textId="350E3F45">
            <w:pPr>
              <w:jc w:val="left"/>
              <w:rPr>
                <w:rFonts w:ascii="Arial" w:hAnsi="Arial"/>
                <w:sz w:val="20"/>
                <w:szCs w:val="20"/>
              </w:rPr>
            </w:pPr>
          </w:p>
          <w:p w:rsidR="009935F8" w:rsidP="009935F8" w:rsidRDefault="009935F8" w14:paraId="7E9E1746" w14:textId="11EFD723">
            <w:pPr>
              <w:jc w:val="left"/>
              <w:rPr>
                <w:rFonts w:ascii="Arial" w:hAnsi="Arial"/>
                <w:sz w:val="20"/>
                <w:szCs w:val="20"/>
              </w:rPr>
            </w:pPr>
          </w:p>
          <w:p w:rsidR="009935F8" w:rsidP="009935F8" w:rsidRDefault="009935F8" w14:paraId="391D1330" w14:textId="77777777">
            <w:pPr>
              <w:jc w:val="left"/>
              <w:rPr>
                <w:rFonts w:ascii="Arial" w:hAnsi="Arial"/>
                <w:sz w:val="20"/>
                <w:szCs w:val="20"/>
              </w:rPr>
            </w:pPr>
          </w:p>
          <w:p w:rsidR="009935F8" w:rsidP="009935F8" w:rsidRDefault="009935F8" w14:paraId="52426BAB" w14:textId="2740A89D">
            <w:pPr>
              <w:jc w:val="left"/>
              <w:rPr>
                <w:rFonts w:ascii="Arial" w:hAnsi="Arial"/>
                <w:sz w:val="20"/>
                <w:szCs w:val="20"/>
              </w:rPr>
            </w:pPr>
          </w:p>
          <w:p w:rsidR="009935F8" w:rsidP="009935F8" w:rsidRDefault="009935F8" w14:paraId="4F3D90D2" w14:textId="5F863D02">
            <w:pPr>
              <w:jc w:val="left"/>
              <w:rPr>
                <w:rFonts w:ascii="Arial" w:hAnsi="Arial"/>
                <w:sz w:val="20"/>
                <w:szCs w:val="20"/>
              </w:rPr>
            </w:pPr>
          </w:p>
          <w:p w:rsidR="009935F8" w:rsidP="009935F8" w:rsidRDefault="009935F8" w14:paraId="6AFEE6FC" w14:textId="55F1A12E">
            <w:pPr>
              <w:jc w:val="left"/>
              <w:rPr>
                <w:rFonts w:ascii="Arial" w:hAnsi="Arial"/>
                <w:sz w:val="20"/>
              </w:rPr>
            </w:pPr>
            <w:r>
              <w:rPr>
                <w:rFonts w:ascii="Arial" w:hAnsi="Arial"/>
                <w:sz w:val="20"/>
              </w:rPr>
              <w:t xml:space="preserve">    </w:t>
            </w:r>
          </w:p>
          <w:p w:rsidR="009935F8" w:rsidP="0F9B97DC" w:rsidRDefault="009935F8" w14:paraId="36B67894" w14:textId="1C323514">
            <w:pPr>
              <w:jc w:val="left"/>
              <w:rPr>
                <w:rFonts w:ascii="Arial" w:hAnsi="Arial"/>
                <w:sz w:val="20"/>
                <w:szCs w:val="20"/>
              </w:rPr>
            </w:pPr>
            <w:r w:rsidRPr="0F9B97DC" w:rsidR="009935F8">
              <w:rPr>
                <w:rFonts w:ascii="Arial" w:hAnsi="Arial"/>
                <w:sz w:val="20"/>
                <w:szCs w:val="20"/>
              </w:rPr>
              <w:t xml:space="preserve"> </w:t>
            </w:r>
          </w:p>
          <w:p w:rsidR="009935F8" w:rsidP="0F9B97DC" w:rsidRDefault="009935F8" w14:paraId="693ED7D9" w14:textId="4AC58D99">
            <w:pPr>
              <w:jc w:val="left"/>
              <w:rPr>
                <w:rFonts w:ascii="Arial" w:hAnsi="Arial"/>
                <w:sz w:val="20"/>
                <w:szCs w:val="20"/>
              </w:rPr>
            </w:pPr>
          </w:p>
          <w:p w:rsidR="009935F8" w:rsidP="0F9B97DC" w:rsidRDefault="009935F8" w14:paraId="497A6A08" w14:textId="4AF3B49A">
            <w:pPr>
              <w:jc w:val="left"/>
              <w:rPr>
                <w:rFonts w:ascii="Arial" w:hAnsi="Arial"/>
                <w:sz w:val="20"/>
                <w:szCs w:val="20"/>
              </w:rPr>
            </w:pPr>
          </w:p>
          <w:p w:rsidR="009935F8" w:rsidP="0F9B97DC" w:rsidRDefault="009935F8" w14:paraId="71778A49" w14:textId="7B3C191D">
            <w:pPr>
              <w:jc w:val="left"/>
              <w:rPr>
                <w:rFonts w:ascii="Arial" w:hAnsi="Arial"/>
                <w:sz w:val="20"/>
                <w:szCs w:val="20"/>
              </w:rPr>
            </w:pPr>
          </w:p>
          <w:p w:rsidR="009935F8" w:rsidP="0F9B97DC" w:rsidRDefault="009935F8" w14:paraId="4197614D" w14:textId="7D6E54F8">
            <w:pPr>
              <w:jc w:val="left"/>
              <w:rPr>
                <w:rFonts w:ascii="Arial" w:hAnsi="Arial"/>
                <w:sz w:val="20"/>
                <w:szCs w:val="20"/>
              </w:rPr>
            </w:pPr>
          </w:p>
          <w:p w:rsidR="009935F8" w:rsidP="0F9B97DC" w:rsidRDefault="009935F8" w14:paraId="49AE6689" w14:textId="36006E96">
            <w:pPr>
              <w:jc w:val="left"/>
              <w:rPr>
                <w:rFonts w:ascii="Arial" w:hAnsi="Arial"/>
                <w:sz w:val="20"/>
                <w:szCs w:val="20"/>
              </w:rPr>
            </w:pPr>
          </w:p>
          <w:p w:rsidR="009935F8" w:rsidP="0F9B97DC" w:rsidRDefault="009935F8" w14:paraId="7163CDC3" w14:textId="57AC87D1">
            <w:pPr>
              <w:jc w:val="left"/>
              <w:rPr>
                <w:rFonts w:ascii="Arial" w:hAnsi="Arial"/>
                <w:sz w:val="20"/>
                <w:szCs w:val="20"/>
              </w:rPr>
            </w:pPr>
          </w:p>
          <w:p w:rsidR="009935F8" w:rsidP="0F9B97DC" w:rsidRDefault="009935F8" w14:paraId="54ABAA2F" w14:textId="338168A0">
            <w:pPr>
              <w:jc w:val="left"/>
              <w:rPr>
                <w:rFonts w:ascii="Arial" w:hAnsi="Arial"/>
                <w:sz w:val="20"/>
                <w:szCs w:val="20"/>
              </w:rPr>
            </w:pPr>
          </w:p>
          <w:p w:rsidR="009935F8" w:rsidP="009935F8" w:rsidRDefault="009935F8" w14:paraId="2675BC35" w14:textId="28F97F83">
            <w:pPr>
              <w:jc w:val="left"/>
              <w:rPr>
                <w:rFonts w:ascii="Arial" w:hAnsi="Arial"/>
                <w:sz w:val="20"/>
                <w:szCs w:val="20"/>
              </w:rPr>
            </w:pPr>
          </w:p>
        </w:tc>
        <w:tc>
          <w:tcPr>
            <w:tcW w:w="8310" w:type="dxa"/>
            <w:tcBorders>
              <w:left w:val="single" w:color="auto" w:sz="4" w:space="0"/>
              <w:bottom w:val="single" w:color="auto" w:sz="4" w:space="0"/>
            </w:tcBorders>
            <w:tcMar/>
          </w:tcPr>
          <w:p w:rsidR="009935F8" w:rsidP="009935F8" w:rsidRDefault="009935F8" w14:paraId="2F551C22" w14:textId="77777777">
            <w:pPr>
              <w:jc w:val="left"/>
              <w:rPr>
                <w:rFonts w:ascii="Arial" w:hAnsi="Arial"/>
                <w:sz w:val="20"/>
                <w:szCs w:val="20"/>
              </w:rPr>
            </w:pPr>
            <w:r w:rsidRPr="2F6F0005">
              <w:rPr>
                <w:rFonts w:ascii="Arial" w:hAnsi="Arial"/>
                <w:sz w:val="20"/>
                <w:szCs w:val="20"/>
              </w:rPr>
              <w:t xml:space="preserve">Select Dashboard to complete the check off when all incidents have been Closed. </w:t>
            </w:r>
          </w:p>
          <w:p w:rsidR="009935F8" w:rsidP="009935F8" w:rsidRDefault="009935F8" w14:paraId="248C2430" w14:textId="77777777">
            <w:pPr>
              <w:pStyle w:val="ListParagraph"/>
              <w:ind w:left="360"/>
              <w:jc w:val="left"/>
              <w:rPr>
                <w:rFonts w:ascii="Arial" w:hAnsi="Arial"/>
                <w:sz w:val="20"/>
                <w:szCs w:val="20"/>
              </w:rPr>
            </w:pPr>
          </w:p>
          <w:p w:rsidR="009935F8" w:rsidP="009935F8" w:rsidRDefault="009935F8" w14:paraId="4E5268F7" w14:textId="61340AB8">
            <w:pPr>
              <w:pStyle w:val="ListParagraph"/>
              <w:numPr>
                <w:ilvl w:val="0"/>
                <w:numId w:val="36"/>
              </w:numPr>
              <w:jc w:val="left"/>
              <w:rPr>
                <w:rFonts w:ascii="Arial" w:hAnsi="Arial"/>
                <w:sz w:val="20"/>
                <w:szCs w:val="20"/>
              </w:rPr>
            </w:pPr>
            <w:r w:rsidRPr="2F6F0005">
              <w:rPr>
                <w:rFonts w:ascii="Arial" w:hAnsi="Arial"/>
                <w:sz w:val="20"/>
                <w:szCs w:val="20"/>
              </w:rPr>
              <w:t>Click on “COMPLETE” under AM (if after 1200, select PM Checklist)</w:t>
            </w:r>
          </w:p>
          <w:p w:rsidR="009935F8" w:rsidP="009935F8" w:rsidRDefault="009935F8" w14:paraId="4A91B754" w14:textId="77777777">
            <w:pPr>
              <w:pStyle w:val="ListParagraph"/>
              <w:numPr>
                <w:ilvl w:val="0"/>
                <w:numId w:val="36"/>
              </w:numPr>
              <w:jc w:val="left"/>
              <w:rPr>
                <w:rFonts w:ascii="Arial" w:hAnsi="Arial"/>
                <w:sz w:val="20"/>
                <w:szCs w:val="20"/>
              </w:rPr>
            </w:pPr>
            <w:r w:rsidRPr="2F6F0005">
              <w:rPr>
                <w:rFonts w:ascii="Arial" w:hAnsi="Arial"/>
                <w:sz w:val="20"/>
                <w:szCs w:val="20"/>
              </w:rPr>
              <w:t xml:space="preserve">Scroll through all assets to bottom of page. </w:t>
            </w:r>
          </w:p>
          <w:p w:rsidR="009935F8" w:rsidP="009935F8" w:rsidRDefault="009935F8" w14:paraId="5332E50F" w14:textId="77777777">
            <w:pPr>
              <w:pStyle w:val="ListParagraph"/>
              <w:numPr>
                <w:ilvl w:val="0"/>
                <w:numId w:val="36"/>
              </w:numPr>
              <w:jc w:val="left"/>
              <w:rPr>
                <w:rFonts w:ascii="Arial" w:hAnsi="Arial"/>
                <w:sz w:val="20"/>
                <w:szCs w:val="20"/>
              </w:rPr>
            </w:pPr>
            <w:r w:rsidRPr="2F6F0005">
              <w:rPr>
                <w:rFonts w:ascii="Arial" w:hAnsi="Arial"/>
                <w:sz w:val="20"/>
                <w:szCs w:val="20"/>
              </w:rPr>
              <w:t>Check off both Tasks at bottom of page</w:t>
            </w:r>
          </w:p>
          <w:p w:rsidR="009935F8" w:rsidP="009935F8" w:rsidRDefault="009935F8" w14:paraId="628A5E98" w14:textId="77777777">
            <w:pPr>
              <w:pStyle w:val="ListParagraph"/>
              <w:numPr>
                <w:ilvl w:val="0"/>
                <w:numId w:val="36"/>
              </w:numPr>
              <w:jc w:val="left"/>
              <w:rPr>
                <w:rFonts w:ascii="Arial" w:hAnsi="Arial"/>
                <w:sz w:val="20"/>
                <w:szCs w:val="20"/>
              </w:rPr>
            </w:pPr>
            <w:r w:rsidRPr="2F6F0005">
              <w:rPr>
                <w:rFonts w:ascii="Arial" w:hAnsi="Arial"/>
                <w:sz w:val="20"/>
                <w:szCs w:val="20"/>
              </w:rPr>
              <w:t>Add your digital signature</w:t>
            </w:r>
          </w:p>
          <w:p w:rsidRPr="00066578" w:rsidR="009935F8" w:rsidP="0F9B97DC" w:rsidRDefault="009935F8" w14:paraId="7D5AEFD7" w14:textId="15D4F681">
            <w:pPr>
              <w:pStyle w:val="ListParagraph"/>
              <w:numPr>
                <w:ilvl w:val="0"/>
                <w:numId w:val="36"/>
              </w:numPr>
              <w:ind/>
              <w:jc w:val="left"/>
              <w:rPr>
                <w:rFonts w:ascii="Arial" w:hAnsi="Arial"/>
                <w:sz w:val="20"/>
                <w:szCs w:val="20"/>
              </w:rPr>
            </w:pPr>
            <w:r w:rsidRPr="0F9B97DC" w:rsidR="009935F8">
              <w:rPr>
                <w:rFonts w:ascii="Arial" w:hAnsi="Arial"/>
                <w:sz w:val="20"/>
                <w:szCs w:val="20"/>
              </w:rPr>
              <w:t>Select “COMPLETE”</w:t>
            </w:r>
          </w:p>
          <w:p w:rsidRPr="00066578" w:rsidR="009935F8" w:rsidP="0F9B97DC" w:rsidRDefault="009935F8" w14:paraId="254ABD70" w14:textId="47B2860E">
            <w:pPr>
              <w:pStyle w:val="ListParagraph"/>
              <w:ind w:left="360"/>
              <w:jc w:val="left"/>
              <w:rPr>
                <w:rFonts w:ascii="Arial" w:hAnsi="Arial"/>
                <w:sz w:val="20"/>
                <w:szCs w:val="20"/>
              </w:rPr>
            </w:pPr>
          </w:p>
          <w:p w:rsidRPr="00066578" w:rsidR="009935F8" w:rsidP="0F9B97DC" w:rsidRDefault="009935F8" w14:paraId="60E5191B" w14:textId="407D0597">
            <w:pPr>
              <w:pStyle w:val="ListParagraph"/>
              <w:ind w:left="360"/>
              <w:jc w:val="left"/>
              <w:rPr>
                <w:rFonts w:ascii="Arial" w:hAnsi="Arial"/>
                <w:sz w:val="20"/>
                <w:szCs w:val="20"/>
              </w:rPr>
            </w:pPr>
            <w:r>
              <w:rPr>
                <w:rFonts w:ascii="Arial" w:hAnsi="Arial"/>
                <w:noProof/>
                <w:sz w:val="20"/>
                <w:szCs w:val="20"/>
              </w:rPr>
              <w:drawing>
                <wp:anchor distT="0" distB="0" distL="114300" distR="114300" simplePos="0" relativeHeight="251702272" behindDoc="0" locked="0" layoutInCell="1" allowOverlap="1" wp14:anchorId="6CBC1A27" wp14:editId="3C6F38D6">
                  <wp:simplePos x="0" y="0"/>
                  <wp:positionH relativeFrom="column">
                    <wp:posOffset>188595</wp:posOffset>
                  </wp:positionH>
                  <wp:positionV relativeFrom="paragraph">
                    <wp:posOffset>118110</wp:posOffset>
                  </wp:positionV>
                  <wp:extent cx="4535805" cy="1176655"/>
                  <wp:effectExtent l="0" t="0" r="0" b="44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5805" cy="1176655"/>
                          </a:xfrm>
                          <a:prstGeom prst="rect">
                            <a:avLst/>
                          </a:prstGeom>
                          <a:noFill/>
                        </pic:spPr>
                      </pic:pic>
                    </a:graphicData>
                  </a:graphic>
                </wp:anchor>
              </w:drawing>
            </w:r>
          </w:p>
          <w:p w:rsidRPr="00066578" w:rsidR="009935F8" w:rsidP="0F9B97DC" w:rsidRDefault="009935F8" w14:paraId="13F11650" w14:textId="2F6F4D07">
            <w:pPr>
              <w:pStyle w:val="ListParagraph"/>
              <w:ind w:left="360"/>
              <w:jc w:val="left"/>
              <w:rPr>
                <w:rFonts w:ascii="Arial" w:hAnsi="Arial"/>
                <w:sz w:val="20"/>
                <w:szCs w:val="20"/>
              </w:rPr>
            </w:pPr>
          </w:p>
          <w:p w:rsidRPr="00066578" w:rsidR="009935F8" w:rsidP="0F9B97DC" w:rsidRDefault="009935F8" w14:paraId="349202AE" w14:textId="7B65DCD9">
            <w:pPr>
              <w:pStyle w:val="ListParagraph"/>
              <w:ind w:left="360"/>
              <w:jc w:val="left"/>
              <w:rPr>
                <w:rFonts w:ascii="Arial" w:hAnsi="Arial"/>
                <w:sz w:val="20"/>
                <w:szCs w:val="20"/>
              </w:rPr>
            </w:pPr>
          </w:p>
          <w:p w:rsidRPr="00066578" w:rsidR="009935F8" w:rsidP="0F9B97DC" w:rsidRDefault="009935F8" w14:paraId="7421FA8F" w14:textId="21C72094">
            <w:pPr>
              <w:pStyle w:val="ListParagraph"/>
              <w:ind w:left="360"/>
              <w:jc w:val="left"/>
              <w:rPr>
                <w:rFonts w:ascii="Arial" w:hAnsi="Arial"/>
                <w:sz w:val="20"/>
                <w:szCs w:val="20"/>
              </w:rPr>
            </w:pPr>
          </w:p>
          <w:p w:rsidR="0F9B97DC" w:rsidP="0F9B97DC" w:rsidRDefault="0F9B97DC" w14:paraId="561E899D">
            <w:pPr>
              <w:pStyle w:val="ListParagraph"/>
              <w:ind w:left="360"/>
              <w:jc w:val="left"/>
              <w:rPr>
                <w:rFonts w:ascii="Arial" w:hAnsi="Arial"/>
                <w:sz w:val="20"/>
                <w:szCs w:val="20"/>
              </w:rPr>
            </w:pPr>
          </w:p>
          <w:p w:rsidR="009935F8" w:rsidP="009935F8" w:rsidRDefault="009935F8" w14:paraId="7DB165FE" w14:textId="2D578F78">
            <w:pPr>
              <w:jc w:val="left"/>
              <w:rPr>
                <w:rFonts w:ascii="Arial" w:hAnsi="Arial"/>
                <w:sz w:val="20"/>
              </w:rPr>
            </w:pPr>
            <w:r>
              <w:rPr>
                <w:rFonts w:ascii="Arial" w:hAnsi="Arial"/>
                <w:sz w:val="20"/>
              </w:rPr>
              <w:t xml:space="preserve">                                                          </w:t>
            </w:r>
          </w:p>
          <w:p w:rsidR="009935F8" w:rsidP="0F9B97DC" w:rsidRDefault="009935F8" w14:paraId="101336CE" w14:textId="0500CBF4">
            <w:pPr>
              <w:jc w:val="left"/>
              <w:rPr>
                <w:rFonts w:ascii="Arial" w:hAnsi="Arial"/>
                <w:sz w:val="20"/>
                <w:szCs w:val="20"/>
              </w:rPr>
            </w:pPr>
            <w:r w:rsidRPr="0F9B97DC" w:rsidR="009935F8">
              <w:rPr>
                <w:rFonts w:ascii="Arial" w:hAnsi="Arial"/>
                <w:sz w:val="20"/>
                <w:szCs w:val="20"/>
              </w:rPr>
              <w:t xml:space="preserve">                    </w:t>
            </w:r>
          </w:p>
          <w:p w:rsidR="009935F8" w:rsidP="009935F8" w:rsidRDefault="009935F8" w14:paraId="5D4DAD9D" w14:textId="480F345E">
            <w:pPr>
              <w:jc w:val="center"/>
              <w:rPr>
                <w:rFonts w:ascii="Arial" w:hAnsi="Arial" w:cs="Arial"/>
                <w:b/>
                <w:bCs/>
                <w:sz w:val="20"/>
                <w:szCs w:val="20"/>
              </w:rPr>
            </w:pPr>
          </w:p>
          <w:p w:rsidR="009935F8" w:rsidP="009935F8" w:rsidRDefault="009935F8" w14:paraId="15DC8A9A" w14:textId="49AA58EB">
            <w:pPr>
              <w:jc w:val="left"/>
              <w:rPr>
                <w:rFonts w:ascii="Arial" w:hAnsi="Arial"/>
                <w:sz w:val="20"/>
                <w:szCs w:val="20"/>
              </w:rPr>
            </w:pPr>
            <w:r>
              <w:rPr>
                <w:noProof/>
              </w:rPr>
              <w:drawing>
                <wp:anchor distT="0" distB="0" distL="114300" distR="114300" simplePos="0" relativeHeight="251701248" behindDoc="0" locked="0" layoutInCell="1" allowOverlap="1" wp14:anchorId="76B7622B" wp14:editId="25F6619B">
                  <wp:simplePos x="0" y="0"/>
                  <wp:positionH relativeFrom="column">
                    <wp:posOffset>-4445</wp:posOffset>
                  </wp:positionH>
                  <wp:positionV relativeFrom="paragraph">
                    <wp:posOffset>82550</wp:posOffset>
                  </wp:positionV>
                  <wp:extent cx="4914854" cy="1085080"/>
                  <wp:effectExtent l="0" t="0" r="9525" b="0"/>
                  <wp:wrapNone/>
                  <wp:docPr id="37" name="Picture 26"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2">
                            <a:extLst xmlns:a="http://schemas.openxmlformats.org/drawingml/2006/main">
                              <a:ext uri="{BEBA8EAE-BF5A-486C-A8C5-ECC9F3942E4B}">
                                <a14:imgProps xmlns:a14="http://schemas.microsoft.com/office/drawing/2010/main">
                                  <a14:imgLayer xmlns:r="http://schemas.openxmlformats.org/officeDocument/2006/relationships" r:embed="rId23">
                                    <a14:imgEffect>
                                      <a14:sharpenSoften amount="44000"/>
                                    </a14:imgEffect>
                                    <a14:imgEffect>
                                      <a14:colorTemperature colorTemp="7034"/>
                                    </a14:imgEffect>
                                    <a14:imgEffect>
                                      <a14:saturation sat="196000"/>
                                    </a14:imgEffect>
                                    <a14:imgEffect>
                                      <a14:brightnessContrast bright="6000" contrast="-13000"/>
                                    </a14:imgEffect>
                                  </a14:imgLayer>
                                </a14:imgProps>
                              </a:ext>
                              <a:ext uri="{28A0092B-C50C-407E-A947-70E740481C1C}">
                                <a14:useLocalDpi xmlns:a14="http://schemas.microsoft.com/office/drawing/2010/main" val="0"/>
                              </a:ext>
                            </a:extLst>
                          </a:blip>
                          <a:stretch>
                            <a:fillRect/>
                          </a:stretch>
                        </pic:blipFill>
                        <pic:spPr>
                          <a:xfrm rot="0" flipH="0" flipV="0">
                            <a:off x="0" y="0"/>
                            <a:ext cx="4914854" cy="1085080"/>
                          </a:xfrm>
                          <a:prstGeom prst="rect">
                            <a:avLst/>
                          </a:prstGeom>
                        </pic:spPr>
                      </pic:pic>
                    </a:graphicData>
                  </a:graphic>
                  <wp14:sizeRelH relativeFrom="page">
                    <wp14:pctWidth>0</wp14:pctWidth>
                  </wp14:sizeRelH>
                  <wp14:sizeRelV relativeFrom="page">
                    <wp14:pctHeight>0</wp14:pctHeight>
                  </wp14:sizeRelV>
                </wp:anchor>
              </w:drawing>
            </w:r>
          </w:p>
        </w:tc>
      </w:tr>
      <w:tr w:rsidR="009935F8" w:rsidTr="32E88B24" w14:paraId="0F2031CB" w14:textId="77777777">
        <w:trPr>
          <w:trHeight w:val="300"/>
        </w:trPr>
        <w:tc>
          <w:tcPr>
            <w:tcW w:w="1696" w:type="dxa"/>
            <w:tcBorders>
              <w:top w:val="nil"/>
              <w:left w:val="nil"/>
              <w:bottom w:val="nil"/>
              <w:right w:val="single" w:color="auto" w:sz="4" w:space="0"/>
            </w:tcBorders>
            <w:tcMar/>
          </w:tcPr>
          <w:p w:rsidR="009935F8" w:rsidP="009935F8" w:rsidRDefault="009935F8" w14:paraId="3261351D" w14:textId="77777777">
            <w:pPr>
              <w:rPr>
                <w:rFonts w:ascii="Arial" w:hAnsi="Arial" w:cs="Arial"/>
                <w:b/>
                <w:bCs/>
                <w:color w:val="0000FF"/>
                <w:sz w:val="20"/>
                <w:szCs w:val="20"/>
              </w:rPr>
            </w:pPr>
          </w:p>
          <w:p w:rsidR="009935F8" w:rsidP="009935F8" w:rsidRDefault="009935F8" w14:paraId="563F588C" w14:textId="77777777">
            <w:pPr>
              <w:rPr>
                <w:rFonts w:ascii="Arial" w:hAnsi="Arial" w:cs="Arial"/>
                <w:b/>
                <w:bCs/>
                <w:color w:val="0000FF"/>
                <w:sz w:val="20"/>
                <w:szCs w:val="20"/>
              </w:rPr>
            </w:pPr>
            <w:r w:rsidRPr="2F6F0005">
              <w:rPr>
                <w:rFonts w:ascii="Arial" w:hAnsi="Arial" w:cs="Arial"/>
                <w:b/>
                <w:bCs/>
                <w:color w:val="0000FF"/>
                <w:sz w:val="20"/>
                <w:szCs w:val="20"/>
              </w:rPr>
              <w:t>Monthly</w:t>
            </w:r>
          </w:p>
          <w:p w:rsidR="009935F8" w:rsidP="009935F8" w:rsidRDefault="009935F8" w14:paraId="0F2031BA" w14:textId="5734E9D8">
            <w:pPr>
              <w:rPr>
                <w:rFonts w:ascii="Arial" w:hAnsi="Arial" w:cs="Arial"/>
                <w:b/>
                <w:bCs/>
                <w:color w:val="0000FF"/>
                <w:sz w:val="20"/>
                <w:szCs w:val="20"/>
              </w:rPr>
            </w:pPr>
            <w:r>
              <w:rPr>
                <w:rFonts w:ascii="Arial" w:hAnsi="Arial" w:cs="Arial"/>
                <w:b/>
                <w:bCs/>
                <w:color w:val="0000FF"/>
                <w:sz w:val="20"/>
                <w:szCs w:val="20"/>
              </w:rPr>
              <w:t>Review</w:t>
            </w:r>
          </w:p>
        </w:tc>
        <w:tc>
          <w:tcPr>
            <w:tcW w:w="8996" w:type="dxa"/>
            <w:gridSpan w:val="2"/>
            <w:tcBorders>
              <w:left w:val="single" w:color="auto" w:sz="4" w:space="0"/>
            </w:tcBorders>
            <w:tcMar/>
          </w:tcPr>
          <w:p w:rsidR="009935F8" w:rsidP="009935F8" w:rsidRDefault="009935F8" w14:paraId="3722D936" w14:textId="77777777">
            <w:pPr>
              <w:jc w:val="left"/>
              <w:rPr>
                <w:rFonts w:ascii="Arial" w:hAnsi="Arial" w:cs="Arial"/>
                <w:color w:val="333339"/>
                <w:sz w:val="20"/>
                <w:szCs w:val="20"/>
                <w:shd w:val="clear" w:color="auto" w:fill="FFFFFF"/>
              </w:rPr>
            </w:pPr>
          </w:p>
          <w:p w:rsidRPr="00635585" w:rsidR="009935F8" w:rsidP="0F9B97DC" w:rsidRDefault="009935F8" w14:paraId="64A14EC9" w14:textId="15FAA722">
            <w:pPr>
              <w:jc w:val="left"/>
              <w:rPr>
                <w:rFonts w:ascii="Arial" w:hAnsi="Arial" w:cs="Arial"/>
                <w:color w:val="333339"/>
                <w:sz w:val="20"/>
                <w:szCs w:val="20"/>
              </w:rPr>
            </w:pPr>
            <w:r w:rsidRPr="00635585" w:rsidR="3A19E32D">
              <w:rPr>
                <w:rFonts w:ascii="Arial" w:hAnsi="Arial" w:cs="Arial"/>
                <w:color w:val="333339"/>
                <w:sz w:val="20"/>
                <w:szCs w:val="20"/>
                <w:shd w:val="clear" w:color="auto" w:fill="FFFFFF"/>
              </w:rPr>
              <w:t xml:space="preserve">All assets</w:t>
            </w:r>
            <w:r w:rsidRPr="00635585" w:rsidR="009935F8">
              <w:rPr>
                <w:rFonts w:ascii="Arial" w:hAnsi="Arial" w:cs="Arial"/>
                <w:color w:val="333339"/>
                <w:sz w:val="20"/>
                <w:szCs w:val="20"/>
                <w:shd w:val="clear" w:color="auto" w:fill="FFFFFF"/>
              </w:rPr>
              <w:t xml:space="preserve"> </w:t>
            </w:r>
            <w:r w:rsidRPr="00635585" w:rsidR="009935F8">
              <w:rPr>
                <w:rFonts w:ascii="Arial" w:hAnsi="Arial" w:cs="Arial"/>
                <w:color w:val="333339"/>
                <w:sz w:val="20"/>
                <w:szCs w:val="20"/>
                <w:shd w:val="clear" w:color="auto" w:fill="FFFFFF"/>
              </w:rPr>
              <w:t xml:space="preserve">must</w:t>
            </w:r>
            <w:r w:rsidRPr="00635585" w:rsidR="009935F8">
              <w:rPr>
                <w:rFonts w:ascii="Arial" w:hAnsi="Arial" w:cs="Arial"/>
                <w:color w:val="333339"/>
                <w:sz w:val="20"/>
                <w:szCs w:val="20"/>
                <w:shd w:val="clear" w:color="auto" w:fill="FFFFFF"/>
              </w:rPr>
              <w:t xml:space="preserve"> </w:t>
            </w:r>
            <w:r w:rsidRPr="00635585" w:rsidR="1A5A5A9C">
              <w:rPr>
                <w:rFonts w:ascii="Arial" w:hAnsi="Arial" w:cs="Arial"/>
                <w:color w:val="333339"/>
                <w:sz w:val="20"/>
                <w:szCs w:val="20"/>
                <w:shd w:val="clear" w:color="auto" w:fill="FFFFFF"/>
              </w:rPr>
              <w:t xml:space="preserve">be </w:t>
            </w:r>
            <w:r w:rsidRPr="00635585" w:rsidR="009935F8">
              <w:rPr>
                <w:rFonts w:ascii="Arial" w:hAnsi="Arial" w:cs="Arial"/>
                <w:color w:val="333339"/>
                <w:sz w:val="20"/>
                <w:szCs w:val="20"/>
                <w:shd w:val="clear" w:color="auto" w:fill="FFFFFF"/>
              </w:rPr>
              <w:t xml:space="preserve">review</w:t>
            </w:r>
            <w:r w:rsidRPr="00635585" w:rsidR="5F974205">
              <w:rPr>
                <w:rFonts w:ascii="Arial" w:hAnsi="Arial" w:cs="Arial"/>
                <w:color w:val="333339"/>
                <w:sz w:val="20"/>
                <w:szCs w:val="20"/>
                <w:shd w:val="clear" w:color="auto" w:fill="FFFFFF"/>
              </w:rPr>
              <w:t xml:space="preserve">ed </w:t>
            </w:r>
            <w:r w:rsidRPr="00635585" w:rsidR="009935F8">
              <w:rPr>
                <w:rFonts w:ascii="Arial" w:hAnsi="Arial" w:cs="Arial"/>
                <w:color w:val="333339"/>
                <w:sz w:val="20"/>
                <w:szCs w:val="20"/>
                <w:shd w:val="clear" w:color="auto" w:fill="FFFFFF"/>
              </w:rPr>
              <w:t xml:space="preserve">at least monthly.</w:t>
            </w:r>
            <w:r w:rsidR="009935F8">
              <w:rPr>
                <w:rFonts w:ascii="Arial" w:hAnsi="Arial" w:cs="Arial"/>
                <w:color w:val="333339"/>
                <w:sz w:val="20"/>
                <w:szCs w:val="20"/>
                <w:shd w:val="clear" w:color="auto" w:fill="FFFFFF"/>
              </w:rPr>
              <w:t xml:space="preserve"> </w:t>
            </w:r>
            <w:r w:rsidRPr="00635585" w:rsidR="009935F8">
              <w:rPr>
                <w:rFonts w:ascii="Arial" w:hAnsi="Arial" w:cs="Arial"/>
                <w:sz w:val="20"/>
                <w:szCs w:val="20"/>
              </w:rPr>
              <w:t xml:space="preserve">If problems are </w:t>
            </w:r>
            <w:r w:rsidRPr="00635585" w:rsidR="009935F8">
              <w:rPr>
                <w:rFonts w:ascii="Arial" w:hAnsi="Arial" w:cs="Arial"/>
                <w:sz w:val="20"/>
                <w:szCs w:val="20"/>
              </w:rPr>
              <w:t>i</w:t>
            </w:r>
            <w:r w:rsidRPr="00635585" w:rsidR="009935F8">
              <w:rPr>
                <w:rFonts w:ascii="Arial" w:hAnsi="Arial" w:cs="Arial"/>
                <w:sz w:val="20"/>
                <w:szCs w:val="20"/>
              </w:rPr>
              <w:t>dentified</w:t>
            </w:r>
            <w:r w:rsidRPr="00635585" w:rsidR="009935F8">
              <w:rPr>
                <w:rFonts w:ascii="Arial" w:hAnsi="Arial" w:cs="Arial"/>
                <w:sz w:val="20"/>
                <w:szCs w:val="20"/>
              </w:rPr>
              <w:t>,</w:t>
            </w:r>
            <w:r w:rsidRPr="00635585" w:rsidR="009935F8">
              <w:rPr>
                <w:rFonts w:ascii="Arial" w:hAnsi="Arial" w:cs="Arial"/>
                <w:sz w:val="20"/>
                <w:szCs w:val="20"/>
              </w:rPr>
              <w:t xml:space="preserve"> the reviewer must record corrective action.</w:t>
            </w:r>
          </w:p>
          <w:p w:rsidRPr="00635585" w:rsidR="009935F8" w:rsidP="0F9B97DC" w:rsidRDefault="009935F8" w14:paraId="0F2031C9" w14:textId="14C1E09B">
            <w:pPr>
              <w:jc w:val="left"/>
              <w:rPr>
                <w:rFonts w:ascii="Arial" w:hAnsi="Arial" w:cs="Arial"/>
                <w:sz w:val="20"/>
                <w:szCs w:val="20"/>
              </w:rPr>
            </w:pPr>
          </w:p>
        </w:tc>
      </w:tr>
      <w:tr w:rsidR="009935F8" w:rsidTr="32E88B24" w14:paraId="59602081" w14:textId="689FF1F8">
        <w:trPr>
          <w:cantSplit/>
          <w:trHeight w:val="685"/>
        </w:trPr>
        <w:tc>
          <w:tcPr>
            <w:tcW w:w="1696" w:type="dxa"/>
            <w:tcBorders>
              <w:top w:val="nil"/>
              <w:left w:val="nil"/>
              <w:bottom w:val="nil"/>
              <w:right w:val="single" w:color="auto" w:sz="4" w:space="0"/>
            </w:tcBorders>
            <w:tcMar/>
          </w:tcPr>
          <w:p w:rsidR="009935F8" w:rsidP="009935F8" w:rsidRDefault="009935F8" w14:paraId="42A461AC" w14:textId="779E9552">
            <w:pPr>
              <w:rPr>
                <w:rFonts w:ascii="Arial" w:hAnsi="Arial" w:cs="Arial"/>
                <w:b/>
                <w:bCs/>
                <w:color w:val="0000FF"/>
                <w:sz w:val="20"/>
                <w:szCs w:val="20"/>
              </w:rPr>
            </w:pPr>
          </w:p>
        </w:tc>
        <w:tc>
          <w:tcPr>
            <w:tcW w:w="686" w:type="dxa"/>
            <w:tcBorders>
              <w:left w:val="single" w:color="auto" w:sz="4" w:space="0"/>
              <w:right w:val="single" w:color="auto" w:sz="4" w:space="0"/>
            </w:tcBorders>
            <w:tcMar/>
          </w:tcPr>
          <w:p w:rsidR="009935F8" w:rsidP="009935F8" w:rsidRDefault="009935F8" w14:paraId="0324889A" w14:textId="50AA8423">
            <w:pPr>
              <w:jc w:val="center"/>
              <w:rPr>
                <w:rFonts w:ascii="Arial" w:hAnsi="Arial" w:cs="Arial"/>
                <w:sz w:val="20"/>
                <w:szCs w:val="20"/>
              </w:rPr>
            </w:pPr>
            <w:r>
              <w:rPr>
                <w:rFonts w:ascii="Arial" w:hAnsi="Arial" w:cs="Arial"/>
                <w:sz w:val="20"/>
                <w:szCs w:val="20"/>
              </w:rPr>
              <w:t>1</w:t>
            </w:r>
          </w:p>
        </w:tc>
        <w:tc>
          <w:tcPr>
            <w:tcW w:w="8310" w:type="dxa"/>
            <w:tcBorders>
              <w:left w:val="single" w:color="auto" w:sz="4" w:space="0"/>
              <w:right w:val="single" w:color="auto" w:sz="4" w:space="0"/>
            </w:tcBorders>
            <w:tcMar/>
          </w:tcPr>
          <w:p w:rsidR="009935F8" w:rsidP="009935F8" w:rsidRDefault="009935F8" w14:paraId="7547AA60" w14:textId="623883B6">
            <w:pPr>
              <w:rPr>
                <w:rFonts w:ascii="Arial" w:hAnsi="Arial"/>
                <w:sz w:val="20"/>
                <w:szCs w:val="20"/>
              </w:rPr>
            </w:pPr>
            <w:r w:rsidRPr="1CCC0A81" w:rsidR="009935F8">
              <w:rPr>
                <w:rFonts w:ascii="Arial" w:hAnsi="Arial" w:cs="Arial"/>
                <w:sz w:val="20"/>
                <w:szCs w:val="20"/>
              </w:rPr>
              <w:t xml:space="preserve">Choose “Reports” at </w:t>
            </w:r>
            <w:r w:rsidRPr="1CCC0A81" w:rsidR="009935F8">
              <w:rPr>
                <w:rFonts w:ascii="Arial" w:hAnsi="Arial" w:cs="Arial"/>
                <w:sz w:val="20"/>
                <w:szCs w:val="20"/>
              </w:rPr>
              <w:t>top</w:t>
            </w:r>
            <w:r w:rsidRPr="1CCC0A81" w:rsidR="009935F8">
              <w:rPr>
                <w:rFonts w:ascii="Arial" w:hAnsi="Arial" w:cs="Arial"/>
                <w:sz w:val="20"/>
                <w:szCs w:val="20"/>
              </w:rPr>
              <w:t xml:space="preserve"> of </w:t>
            </w:r>
            <w:r w:rsidRPr="1CCC0A81" w:rsidR="009935F8">
              <w:rPr>
                <w:rFonts w:ascii="Arial" w:hAnsi="Arial" w:cs="Arial"/>
                <w:sz w:val="20"/>
                <w:szCs w:val="20"/>
              </w:rPr>
              <w:t>page</w:t>
            </w:r>
            <w:r w:rsidRPr="1CCC0A81" w:rsidR="009935F8">
              <w:rPr>
                <w:rFonts w:ascii="Arial" w:hAnsi="Arial" w:cs="Arial"/>
                <w:sz w:val="20"/>
                <w:szCs w:val="20"/>
              </w:rPr>
              <w:t>. Choose “Compliance Report</w:t>
            </w:r>
            <w:r w:rsidRPr="1CCC0A81" w:rsidR="009935F8">
              <w:rPr>
                <w:rFonts w:ascii="Arial" w:hAnsi="Arial" w:cs="Arial"/>
                <w:sz w:val="20"/>
                <w:szCs w:val="20"/>
              </w:rPr>
              <w:t>”.</w:t>
            </w:r>
            <w:r w:rsidRPr="1CCC0A81" w:rsidR="009935F8">
              <w:rPr>
                <w:rFonts w:ascii="Arial" w:hAnsi="Arial" w:cs="Arial"/>
                <w:sz w:val="20"/>
                <w:szCs w:val="20"/>
              </w:rPr>
              <w:t xml:space="preserve">                                </w:t>
            </w:r>
          </w:p>
        </w:tc>
      </w:tr>
      <w:tr w:rsidR="009935F8" w:rsidTr="32E88B24" w14:paraId="0F2031DD" w14:textId="77777777">
        <w:trPr>
          <w:cantSplit/>
          <w:trHeight w:val="300"/>
        </w:trPr>
        <w:tc>
          <w:tcPr>
            <w:tcW w:w="1696" w:type="dxa"/>
            <w:tcBorders>
              <w:top w:val="nil"/>
              <w:left w:val="nil"/>
              <w:bottom w:val="nil"/>
              <w:right w:val="single" w:color="auto" w:sz="4" w:space="0"/>
            </w:tcBorders>
            <w:tcMar/>
          </w:tcPr>
          <w:p w:rsidR="009935F8" w:rsidP="009935F8" w:rsidRDefault="009935F8" w14:paraId="0F2031D6" w14:textId="142BCF9E">
            <w:pPr>
              <w:rPr>
                <w:rFonts w:ascii="Arial" w:hAnsi="Arial" w:cs="Arial"/>
                <w:b/>
                <w:bCs/>
                <w:color w:val="0000FF"/>
                <w:sz w:val="20"/>
                <w:szCs w:val="20"/>
              </w:rPr>
            </w:pPr>
          </w:p>
        </w:tc>
        <w:tc>
          <w:tcPr>
            <w:tcW w:w="686" w:type="dxa"/>
            <w:tcBorders>
              <w:left w:val="single" w:color="auto" w:sz="4" w:space="0"/>
              <w:right w:val="single" w:color="auto" w:sz="4" w:space="0"/>
            </w:tcBorders>
            <w:tcMar/>
          </w:tcPr>
          <w:p w:rsidR="009935F8" w:rsidP="009935F8" w:rsidRDefault="009935F8" w14:paraId="0F2031D7" w14:textId="5680090C">
            <w:pPr>
              <w:tabs>
                <w:tab w:val="center" w:pos="253"/>
              </w:tabs>
              <w:jc w:val="center"/>
              <w:rPr>
                <w:rFonts w:ascii="Arial" w:hAnsi="Arial"/>
                <w:sz w:val="20"/>
                <w:szCs w:val="20"/>
              </w:rPr>
            </w:pPr>
            <w:r>
              <w:rPr>
                <w:rFonts w:ascii="Arial" w:hAnsi="Arial"/>
                <w:sz w:val="20"/>
              </w:rPr>
              <w:t>2</w:t>
            </w:r>
          </w:p>
        </w:tc>
        <w:tc>
          <w:tcPr>
            <w:tcW w:w="8310" w:type="dxa"/>
            <w:tcBorders>
              <w:left w:val="single" w:color="auto" w:sz="4" w:space="0"/>
              <w:right w:val="single" w:color="auto" w:sz="4" w:space="0"/>
            </w:tcBorders>
            <w:tcMar/>
          </w:tcPr>
          <w:p w:rsidR="009935F8" w:rsidP="009935F8" w:rsidRDefault="009935F8" w14:paraId="08E80161" w14:textId="77777777">
            <w:pPr>
              <w:jc w:val="left"/>
              <w:rPr>
                <w:rFonts w:ascii="Arial" w:hAnsi="Arial" w:cs="Arial"/>
                <w:sz w:val="20"/>
              </w:rPr>
            </w:pPr>
            <w:r>
              <w:rPr>
                <w:rFonts w:ascii="Arial" w:hAnsi="Arial" w:cs="Arial"/>
                <w:noProof/>
                <w:sz w:val="20"/>
              </w:rPr>
              <w:drawing>
                <wp:anchor distT="0" distB="0" distL="114300" distR="114300" simplePos="0" relativeHeight="251695104" behindDoc="0" locked="0" layoutInCell="1" allowOverlap="1" wp14:anchorId="53804B87" wp14:editId="7BDE4B30">
                  <wp:simplePos x="0" y="0"/>
                  <wp:positionH relativeFrom="column">
                    <wp:posOffset>3729355</wp:posOffset>
                  </wp:positionH>
                  <wp:positionV relativeFrom="paragraph">
                    <wp:posOffset>70485</wp:posOffset>
                  </wp:positionV>
                  <wp:extent cx="335280" cy="335280"/>
                  <wp:effectExtent l="0" t="0" r="762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anchor>
              </w:drawing>
            </w:r>
            <w:r>
              <w:rPr>
                <w:rFonts w:ascii="Arial" w:hAnsi="Arial" w:cs="Arial"/>
                <w:sz w:val="20"/>
              </w:rPr>
              <w:t xml:space="preserve">Click on the funnel/filter icon in the top right corner of the page. </w:t>
            </w:r>
          </w:p>
          <w:p w:rsidR="009935F8" w:rsidP="009935F8" w:rsidRDefault="009935F8" w14:paraId="4789AEEB" w14:textId="77777777">
            <w:pPr>
              <w:jc w:val="left"/>
              <w:rPr>
                <w:rFonts w:ascii="Arial" w:hAnsi="Arial" w:cs="Arial"/>
                <w:sz w:val="20"/>
              </w:rPr>
            </w:pPr>
            <w:r>
              <w:rPr>
                <w:rFonts w:ascii="Arial" w:hAnsi="Arial" w:cs="Arial"/>
                <w:sz w:val="20"/>
              </w:rPr>
              <w:t xml:space="preserve">                                 </w:t>
            </w:r>
          </w:p>
          <w:p w:rsidR="009935F8" w:rsidP="009935F8" w:rsidRDefault="009935F8" w14:paraId="08084E8F" w14:textId="77777777">
            <w:pPr>
              <w:jc w:val="left"/>
              <w:rPr>
                <w:rFonts w:ascii="Arial" w:hAnsi="Arial" w:cs="Arial"/>
                <w:sz w:val="20"/>
              </w:rPr>
            </w:pPr>
            <w:r>
              <w:rPr>
                <w:rFonts w:ascii="Arial" w:hAnsi="Arial" w:cs="Arial"/>
                <w:sz w:val="20"/>
              </w:rPr>
              <w:t xml:space="preserve">These filter options will pop up on the top of the page. </w:t>
            </w:r>
          </w:p>
          <w:p w:rsidR="009935F8" w:rsidP="009935F8" w:rsidRDefault="009935F8" w14:paraId="41BA679E" w14:textId="77777777">
            <w:pPr>
              <w:jc w:val="left"/>
              <w:rPr>
                <w:rFonts w:ascii="Arial" w:hAnsi="Arial" w:cs="Arial"/>
                <w:sz w:val="20"/>
              </w:rPr>
            </w:pPr>
          </w:p>
          <w:p w:rsidR="009935F8" w:rsidP="009935F8" w:rsidRDefault="009935F8" w14:paraId="2725DD8F" w14:textId="77777777">
            <w:pPr>
              <w:jc w:val="left"/>
              <w:rPr>
                <w:rFonts w:ascii="Arial" w:hAnsi="Arial" w:cs="Arial"/>
                <w:sz w:val="20"/>
              </w:rPr>
            </w:pPr>
            <w:r>
              <w:rPr>
                <w:rFonts w:ascii="Arial" w:hAnsi="Arial" w:cs="Arial"/>
                <w:noProof/>
                <w:sz w:val="20"/>
              </w:rPr>
              <w:drawing>
                <wp:inline distT="0" distB="0" distL="0" distR="0" wp14:anchorId="19F765C7" wp14:editId="43084827">
                  <wp:extent cx="5069205" cy="225044"/>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96450" cy="235132"/>
                          </a:xfrm>
                          <a:prstGeom prst="rect">
                            <a:avLst/>
                          </a:prstGeom>
                          <a:noFill/>
                        </pic:spPr>
                      </pic:pic>
                    </a:graphicData>
                  </a:graphic>
                </wp:inline>
              </w:drawing>
            </w:r>
          </w:p>
          <w:p w:rsidR="009935F8" w:rsidP="009935F8" w:rsidRDefault="009935F8" w14:paraId="72B18386" w14:textId="77777777">
            <w:pPr>
              <w:jc w:val="left"/>
              <w:rPr>
                <w:rFonts w:ascii="Arial" w:hAnsi="Arial" w:cs="Arial"/>
                <w:sz w:val="20"/>
              </w:rPr>
            </w:pPr>
          </w:p>
          <w:p w:rsidR="009935F8" w:rsidP="009935F8" w:rsidRDefault="009935F8" w14:paraId="1F0F9DF3" w14:textId="77777777">
            <w:pPr>
              <w:jc w:val="left"/>
              <w:rPr>
                <w:rFonts w:ascii="Arial" w:hAnsi="Arial" w:cs="Arial"/>
                <w:sz w:val="20"/>
              </w:rPr>
            </w:pPr>
            <w:r>
              <w:rPr>
                <w:rFonts w:ascii="Arial" w:hAnsi="Arial" w:cs="Arial"/>
                <w:sz w:val="20"/>
              </w:rPr>
              <w:t xml:space="preserve">Click on “asset name” filter – You can choose only the assets you are the owner of. Click Apply. </w:t>
            </w:r>
          </w:p>
          <w:p w:rsidR="009935F8" w:rsidP="009935F8" w:rsidRDefault="009935F8" w14:paraId="352B26E7" w14:textId="248C64AD">
            <w:pPr>
              <w:jc w:val="left"/>
              <w:rPr>
                <w:rFonts w:ascii="Arial" w:hAnsi="Arial" w:cs="Arial"/>
                <w:sz w:val="20"/>
              </w:rPr>
            </w:pPr>
            <w:r>
              <w:rPr>
                <w:rFonts w:ascii="Arial" w:hAnsi="Arial" w:cs="Arial"/>
                <w:sz w:val="20"/>
              </w:rPr>
              <w:t xml:space="preserve">Click on “Date” filter - choose the date range and click Apply. </w:t>
            </w:r>
          </w:p>
          <w:p w:rsidR="009935F8" w:rsidP="009935F8" w:rsidRDefault="009935F8" w14:paraId="0F2031DB" w14:textId="77777777">
            <w:pPr>
              <w:jc w:val="center"/>
              <w:rPr>
                <w:rFonts w:ascii="Arial" w:hAnsi="Arial" w:cs="Arial"/>
                <w:sz w:val="20"/>
                <w:szCs w:val="20"/>
              </w:rPr>
            </w:pPr>
          </w:p>
        </w:tc>
      </w:tr>
      <w:tr w:rsidR="009935F8" w:rsidTr="32E88B24" w14:paraId="0F2031E7" w14:textId="77777777">
        <w:trPr>
          <w:cantSplit/>
          <w:trHeight w:val="300"/>
        </w:trPr>
        <w:tc>
          <w:tcPr>
            <w:tcW w:w="1696" w:type="dxa"/>
            <w:tcBorders>
              <w:top w:val="nil"/>
              <w:left w:val="nil"/>
              <w:bottom w:val="nil"/>
              <w:right w:val="single" w:color="auto" w:sz="4" w:space="0"/>
            </w:tcBorders>
            <w:tcMar/>
          </w:tcPr>
          <w:p w:rsidR="009935F8" w:rsidP="009935F8" w:rsidRDefault="009935F8" w14:paraId="0F2031DE" w14:textId="77777777">
            <w:pPr>
              <w:rPr>
                <w:rFonts w:ascii="Arial" w:hAnsi="Arial" w:cs="Arial"/>
                <w:b/>
                <w:color w:val="0000FF"/>
                <w:sz w:val="20"/>
                <w:szCs w:val="20"/>
              </w:rPr>
            </w:pPr>
          </w:p>
        </w:tc>
        <w:tc>
          <w:tcPr>
            <w:tcW w:w="686" w:type="dxa"/>
            <w:tcBorders>
              <w:left w:val="single" w:color="auto" w:sz="4" w:space="0"/>
              <w:right w:val="single" w:color="auto" w:sz="4" w:space="0"/>
            </w:tcBorders>
            <w:tcMar/>
          </w:tcPr>
          <w:p w:rsidRPr="009935F8" w:rsidR="009935F8" w:rsidP="009935F8" w:rsidRDefault="009935F8" w14:paraId="0F2031DF" w14:textId="2D81F52F">
            <w:pPr>
              <w:jc w:val="center"/>
              <w:rPr>
                <w:rFonts w:ascii="Arial" w:hAnsi="Arial"/>
                <w:sz w:val="20"/>
              </w:rPr>
            </w:pPr>
            <w:r w:rsidRPr="009935F8">
              <w:rPr>
                <w:rFonts w:ascii="Arial" w:hAnsi="Arial"/>
                <w:sz w:val="20"/>
              </w:rPr>
              <w:t>3</w:t>
            </w:r>
          </w:p>
        </w:tc>
        <w:tc>
          <w:tcPr>
            <w:tcW w:w="8310" w:type="dxa"/>
            <w:tcBorders>
              <w:left w:val="single" w:color="auto" w:sz="4" w:space="0"/>
              <w:right w:val="single" w:color="auto" w:sz="4" w:space="0"/>
            </w:tcBorders>
            <w:tcMar/>
          </w:tcPr>
          <w:p w:rsidRPr="003E3AAC" w:rsidR="009935F8" w:rsidP="009935F8" w:rsidRDefault="009935F8" w14:paraId="6DA7E47D" w14:textId="77777777">
            <w:pPr>
              <w:jc w:val="left"/>
              <w:rPr>
                <w:rFonts w:ascii="Arial" w:hAnsi="Arial" w:cs="Arial"/>
                <w:sz w:val="20"/>
              </w:rPr>
            </w:pPr>
            <w:r w:rsidRPr="003E3AAC">
              <w:rPr>
                <w:rFonts w:ascii="Arial" w:hAnsi="Arial" w:cs="Arial"/>
                <w:sz w:val="20"/>
              </w:rPr>
              <w:t>To filter the columns included on the report use these filters:</w:t>
            </w:r>
          </w:p>
          <w:p w:rsidRPr="003E3AAC" w:rsidR="009935F8" w:rsidP="009935F8" w:rsidRDefault="009935F8" w14:paraId="5CF57623" w14:textId="77777777">
            <w:pPr>
              <w:jc w:val="left"/>
              <w:rPr>
                <w:rFonts w:ascii="Arial" w:hAnsi="Arial" w:cs="Arial"/>
                <w:sz w:val="20"/>
              </w:rPr>
            </w:pPr>
            <w:r w:rsidRPr="003E3AAC">
              <w:rPr>
                <w:rFonts w:ascii="Arial" w:hAnsi="Arial" w:cs="Arial"/>
                <w:noProof/>
                <w:sz w:val="20"/>
              </w:rPr>
              <w:drawing>
                <wp:inline distT="0" distB="0" distL="0" distR="0" wp14:anchorId="4FC1F7C1" wp14:editId="5F4A7530">
                  <wp:extent cx="1475105" cy="5486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5105" cy="548640"/>
                          </a:xfrm>
                          <a:prstGeom prst="rect">
                            <a:avLst/>
                          </a:prstGeom>
                          <a:noFill/>
                        </pic:spPr>
                      </pic:pic>
                    </a:graphicData>
                  </a:graphic>
                </wp:inline>
              </w:drawing>
            </w:r>
          </w:p>
          <w:p w:rsidR="009935F8" w:rsidP="009935F8" w:rsidRDefault="009935F8" w14:paraId="0F2031E5" w14:textId="77777777">
            <w:pPr>
              <w:jc w:val="center"/>
              <w:rPr>
                <w:rFonts w:ascii="Arial" w:hAnsi="Arial" w:cs="Arial"/>
                <w:sz w:val="20"/>
                <w:szCs w:val="20"/>
              </w:rPr>
            </w:pPr>
          </w:p>
        </w:tc>
      </w:tr>
      <w:tr w:rsidR="009935F8" w:rsidTr="32E88B24" w14:paraId="0F2031EE" w14:textId="77777777">
        <w:trPr>
          <w:cantSplit/>
          <w:trHeight w:val="300"/>
        </w:trPr>
        <w:tc>
          <w:tcPr>
            <w:tcW w:w="1696" w:type="dxa"/>
            <w:tcBorders>
              <w:top w:val="nil"/>
              <w:left w:val="nil"/>
              <w:bottom w:val="nil"/>
              <w:right w:val="single" w:color="auto" w:sz="4" w:space="0"/>
            </w:tcBorders>
            <w:tcMar/>
          </w:tcPr>
          <w:p w:rsidR="009935F8" w:rsidP="009935F8" w:rsidRDefault="009935F8" w14:paraId="0F2031EA" w14:textId="58002E54">
            <w:pPr>
              <w:rPr>
                <w:rFonts w:ascii="Arial" w:hAnsi="Arial" w:cs="Arial"/>
                <w:b/>
                <w:color w:val="0000FF"/>
                <w:sz w:val="20"/>
                <w:szCs w:val="20"/>
              </w:rPr>
            </w:pPr>
          </w:p>
        </w:tc>
        <w:tc>
          <w:tcPr>
            <w:tcW w:w="686" w:type="dxa"/>
            <w:tcBorders>
              <w:left w:val="single" w:color="auto" w:sz="4" w:space="0"/>
              <w:right w:val="single" w:color="auto" w:sz="4" w:space="0"/>
            </w:tcBorders>
            <w:tcMar/>
          </w:tcPr>
          <w:p w:rsidRPr="00E14C9C" w:rsidR="009935F8" w:rsidP="009935F8" w:rsidRDefault="009935F8" w14:paraId="0F2031EB" w14:textId="0164FF9F">
            <w:pPr>
              <w:jc w:val="center"/>
              <w:rPr>
                <w:rFonts w:ascii="Arial" w:hAnsi="Arial"/>
                <w:b/>
                <w:sz w:val="20"/>
              </w:rPr>
            </w:pPr>
            <w:r>
              <w:rPr>
                <w:rFonts w:ascii="Arial" w:hAnsi="Arial"/>
                <w:sz w:val="20"/>
              </w:rPr>
              <w:t>4</w:t>
            </w:r>
          </w:p>
        </w:tc>
        <w:tc>
          <w:tcPr>
            <w:tcW w:w="8310" w:type="dxa"/>
            <w:tcBorders>
              <w:left w:val="single" w:color="auto" w:sz="4" w:space="0"/>
              <w:right w:val="single" w:color="auto" w:sz="4" w:space="0"/>
            </w:tcBorders>
            <w:tcMar/>
          </w:tcPr>
          <w:p w:rsidRPr="003E3AAC" w:rsidR="009935F8" w:rsidP="009935F8" w:rsidRDefault="009935F8" w14:paraId="1AAF3089" w14:textId="06B72C4B">
            <w:pPr>
              <w:jc w:val="left"/>
              <w:rPr>
                <w:rFonts w:ascii="Arial" w:hAnsi="Arial" w:cs="Arial"/>
                <w:sz w:val="20"/>
              </w:rPr>
            </w:pPr>
            <w:r w:rsidRPr="003E3AAC">
              <w:rPr>
                <w:rFonts w:ascii="Arial" w:hAnsi="Arial" w:cs="Arial"/>
                <w:noProof/>
                <w:sz w:val="20"/>
              </w:rPr>
              <w:drawing>
                <wp:anchor distT="0" distB="0" distL="114300" distR="114300" simplePos="0" relativeHeight="251696128" behindDoc="0" locked="0" layoutInCell="1" allowOverlap="1" wp14:anchorId="7F298A15" wp14:editId="77A34402">
                  <wp:simplePos x="0" y="0"/>
                  <wp:positionH relativeFrom="column">
                    <wp:posOffset>4853305</wp:posOffset>
                  </wp:positionH>
                  <wp:positionV relativeFrom="paragraph">
                    <wp:posOffset>22860</wp:posOffset>
                  </wp:positionV>
                  <wp:extent cx="304800" cy="2679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67970"/>
                          </a:xfrm>
                          <a:prstGeom prst="rect">
                            <a:avLst/>
                          </a:prstGeom>
                          <a:noFill/>
                        </pic:spPr>
                      </pic:pic>
                    </a:graphicData>
                  </a:graphic>
                </wp:anchor>
              </w:drawing>
            </w:r>
            <w:r w:rsidRPr="003E3AAC">
              <w:rPr>
                <w:rFonts w:ascii="Arial" w:hAnsi="Arial" w:cs="Arial"/>
                <w:sz w:val="20"/>
              </w:rPr>
              <w:t xml:space="preserve">Click on the “upload” symbol on the far-right side of screen to export via CSV or PDF.  </w:t>
            </w:r>
          </w:p>
          <w:p w:rsidRPr="003E3AAC" w:rsidR="009935F8" w:rsidP="009935F8" w:rsidRDefault="009935F8" w14:paraId="0F2031EC" w14:textId="4DE5ACF8">
            <w:pPr>
              <w:jc w:val="left"/>
              <w:rPr>
                <w:rFonts w:ascii="Arial" w:hAnsi="Arial" w:cs="Arial"/>
                <w:sz w:val="20"/>
              </w:rPr>
            </w:pPr>
            <w:r>
              <w:rPr>
                <w:rFonts w:ascii="Arial" w:hAnsi="Arial" w:cs="Arial"/>
                <w:sz w:val="20"/>
              </w:rPr>
              <w:t xml:space="preserve">Save to desired location. </w:t>
            </w:r>
          </w:p>
        </w:tc>
      </w:tr>
      <w:tr w:rsidR="009935F8" w:rsidTr="32E88B24" w14:paraId="0F2031F7" w14:textId="77777777">
        <w:trPr>
          <w:cantSplit/>
          <w:trHeight w:val="800"/>
        </w:trPr>
        <w:tc>
          <w:tcPr>
            <w:tcW w:w="1696" w:type="dxa"/>
            <w:tcBorders>
              <w:top w:val="nil"/>
              <w:left w:val="nil"/>
              <w:bottom w:val="nil"/>
              <w:right w:val="single" w:color="auto" w:sz="4" w:space="0"/>
            </w:tcBorders>
            <w:tcMar/>
          </w:tcPr>
          <w:p w:rsidR="009935F8" w:rsidP="009935F8" w:rsidRDefault="009935F8" w14:paraId="0F2031EF" w14:textId="77777777">
            <w:pPr>
              <w:rPr>
                <w:rFonts w:ascii="Arial" w:hAnsi="Arial" w:cs="Arial"/>
                <w:b/>
                <w:color w:val="0000FF"/>
                <w:sz w:val="20"/>
                <w:szCs w:val="20"/>
              </w:rPr>
            </w:pPr>
          </w:p>
        </w:tc>
        <w:tc>
          <w:tcPr>
            <w:tcW w:w="686" w:type="dxa"/>
            <w:tcBorders>
              <w:left w:val="single" w:color="auto" w:sz="4" w:space="0"/>
              <w:right w:val="single" w:color="auto" w:sz="4" w:space="0"/>
            </w:tcBorders>
            <w:tcMar/>
          </w:tcPr>
          <w:p w:rsidRPr="00ED0EBB" w:rsidR="009935F8" w:rsidP="009935F8" w:rsidRDefault="009935F8" w14:paraId="0F2031F0" w14:textId="19F41BC4">
            <w:pPr>
              <w:jc w:val="center"/>
              <w:rPr>
                <w:rFonts w:ascii="Arial" w:hAnsi="Arial"/>
                <w:sz w:val="20"/>
              </w:rPr>
            </w:pPr>
            <w:r>
              <w:rPr>
                <w:rFonts w:ascii="Arial" w:hAnsi="Arial"/>
                <w:sz w:val="20"/>
              </w:rPr>
              <w:t>5</w:t>
            </w:r>
          </w:p>
        </w:tc>
        <w:tc>
          <w:tcPr>
            <w:tcW w:w="8310" w:type="dxa"/>
            <w:tcBorders>
              <w:left w:val="single" w:color="auto" w:sz="4" w:space="0"/>
              <w:right w:val="single" w:color="auto" w:sz="4" w:space="0"/>
            </w:tcBorders>
            <w:tcMar/>
          </w:tcPr>
          <w:p w:rsidR="009935F8" w:rsidP="009935F8" w:rsidRDefault="009935F8" w14:paraId="77E428A9" w14:textId="77777777">
            <w:pPr>
              <w:jc w:val="left"/>
              <w:rPr>
                <w:rFonts w:ascii="Arial" w:hAnsi="Arial" w:cs="Arial"/>
                <w:sz w:val="20"/>
              </w:rPr>
            </w:pPr>
            <w:r>
              <w:rPr>
                <w:rFonts w:ascii="Arial" w:hAnsi="Arial" w:cs="Arial"/>
                <w:sz w:val="20"/>
              </w:rPr>
              <w:t xml:space="preserve">The report will indicate if there were any incidents in the “new incident” column but does not include details. To review: </w:t>
            </w:r>
          </w:p>
          <w:p w:rsidR="009935F8" w:rsidP="009935F8" w:rsidRDefault="009935F8" w14:paraId="4301A483" w14:textId="77777777">
            <w:pPr>
              <w:pStyle w:val="ListParagraph"/>
              <w:numPr>
                <w:ilvl w:val="0"/>
                <w:numId w:val="39"/>
              </w:numPr>
              <w:jc w:val="left"/>
              <w:rPr>
                <w:rFonts w:ascii="Arial" w:hAnsi="Arial" w:cs="Arial"/>
                <w:sz w:val="20"/>
              </w:rPr>
            </w:pPr>
            <w:r>
              <w:rPr>
                <w:rFonts w:ascii="Arial" w:hAnsi="Arial" w:cs="Arial"/>
                <w:sz w:val="20"/>
              </w:rPr>
              <w:t>Click on Incidents at the top of the page – Find the incident by looking for the asset name/date/etc.</w:t>
            </w:r>
          </w:p>
          <w:p w:rsidRPr="003E3AAC" w:rsidR="009935F8" w:rsidP="009935F8" w:rsidRDefault="009935F8" w14:paraId="0F2031F5" w14:textId="6F9F07F8">
            <w:pPr>
              <w:pStyle w:val="ListParagraph"/>
              <w:numPr>
                <w:ilvl w:val="0"/>
                <w:numId w:val="39"/>
              </w:numPr>
              <w:jc w:val="left"/>
              <w:rPr>
                <w:rFonts w:ascii="Arial" w:hAnsi="Arial" w:cs="Arial"/>
                <w:sz w:val="20"/>
              </w:rPr>
            </w:pPr>
            <w:r>
              <w:rPr>
                <w:rFonts w:ascii="Arial" w:hAnsi="Arial" w:cs="Arial"/>
                <w:sz w:val="20"/>
              </w:rPr>
              <w:t>Click on the incident to review for correct follow up.</w:t>
            </w:r>
          </w:p>
        </w:tc>
      </w:tr>
      <w:tr w:rsidR="009935F8" w:rsidTr="32E88B24" w14:paraId="7CFE4673" w14:textId="77777777">
        <w:trPr>
          <w:cantSplit/>
          <w:trHeight w:val="300"/>
        </w:trPr>
        <w:tc>
          <w:tcPr>
            <w:tcW w:w="1696" w:type="dxa"/>
            <w:tcBorders>
              <w:top w:val="nil"/>
              <w:left w:val="nil"/>
              <w:bottom w:val="nil"/>
              <w:right w:val="single" w:color="auto" w:sz="4" w:space="0"/>
            </w:tcBorders>
            <w:tcMar/>
          </w:tcPr>
          <w:p w:rsidR="009935F8" w:rsidP="009935F8" w:rsidRDefault="009935F8" w14:paraId="59C6A222" w14:textId="77777777">
            <w:pPr>
              <w:rPr>
                <w:rFonts w:ascii="Arial" w:hAnsi="Arial" w:cs="Arial"/>
                <w:b/>
                <w:color w:val="0000FF"/>
                <w:sz w:val="20"/>
                <w:szCs w:val="20"/>
              </w:rPr>
            </w:pPr>
          </w:p>
        </w:tc>
        <w:tc>
          <w:tcPr>
            <w:tcW w:w="686" w:type="dxa"/>
            <w:tcBorders>
              <w:left w:val="single" w:color="auto" w:sz="4" w:space="0"/>
              <w:right w:val="single" w:color="auto" w:sz="4" w:space="0"/>
            </w:tcBorders>
            <w:tcMar/>
          </w:tcPr>
          <w:p w:rsidR="009935F8" w:rsidP="009935F8" w:rsidRDefault="009935F8" w14:paraId="3446E36B" w14:textId="54F6A1D8">
            <w:pPr>
              <w:jc w:val="center"/>
              <w:rPr>
                <w:rFonts w:ascii="Arial" w:hAnsi="Arial"/>
                <w:sz w:val="20"/>
              </w:rPr>
            </w:pPr>
            <w:r>
              <w:rPr>
                <w:rFonts w:ascii="Arial" w:hAnsi="Arial"/>
                <w:sz w:val="20"/>
              </w:rPr>
              <w:t>6</w:t>
            </w:r>
          </w:p>
        </w:tc>
        <w:tc>
          <w:tcPr>
            <w:tcW w:w="8310" w:type="dxa"/>
            <w:tcBorders>
              <w:left w:val="single" w:color="auto" w:sz="4" w:space="0"/>
              <w:right w:val="single" w:color="auto" w:sz="4" w:space="0"/>
            </w:tcBorders>
            <w:tcMar/>
          </w:tcPr>
          <w:p w:rsidRPr="002540D6" w:rsidR="009935F8" w:rsidP="009935F8" w:rsidRDefault="009935F8" w14:paraId="1E8F5D62" w14:textId="1E651AB0">
            <w:pPr>
              <w:jc w:val="left"/>
              <w:rPr>
                <w:rFonts w:ascii="Arial" w:hAnsi="Arial" w:cs="Arial"/>
                <w:sz w:val="20"/>
              </w:rPr>
            </w:pPr>
            <w:r w:rsidRPr="002540D6">
              <w:rPr>
                <w:rFonts w:ascii="Arial" w:hAnsi="Arial" w:cs="Arial"/>
                <w:sz w:val="20"/>
              </w:rPr>
              <w:t xml:space="preserve">Document review on the report. </w:t>
            </w:r>
          </w:p>
        </w:tc>
      </w:tr>
      <w:tr w:rsidR="009935F8" w:rsidTr="32E88B24" w14:paraId="581C4AE2" w14:textId="28A5D167">
        <w:trPr>
          <w:cantSplit/>
          <w:trHeight w:val="260"/>
        </w:trPr>
        <w:tc>
          <w:tcPr>
            <w:tcW w:w="1696" w:type="dxa"/>
            <w:tcBorders>
              <w:top w:val="nil"/>
              <w:left w:val="nil"/>
              <w:bottom w:val="nil"/>
              <w:right w:val="single" w:color="auto" w:sz="4" w:space="0"/>
            </w:tcBorders>
            <w:tcMar/>
          </w:tcPr>
          <w:p w:rsidR="009935F8" w:rsidP="009935F8" w:rsidRDefault="009935F8" w14:paraId="6A35E4B8" w14:textId="77777777">
            <w:pPr>
              <w:rPr>
                <w:rFonts w:ascii="Arial" w:hAnsi="Arial" w:cs="Arial"/>
                <w:b/>
                <w:color w:val="0000FF"/>
                <w:sz w:val="20"/>
                <w:szCs w:val="20"/>
              </w:rPr>
            </w:pPr>
          </w:p>
          <w:p w:rsidR="009935F8" w:rsidP="009935F8" w:rsidRDefault="009935F8" w14:paraId="5CCF65B7" w14:textId="30944747">
            <w:pPr>
              <w:rPr>
                <w:rFonts w:ascii="Arial" w:hAnsi="Arial" w:cs="Arial"/>
                <w:b/>
                <w:color w:val="0000FF"/>
                <w:sz w:val="20"/>
                <w:szCs w:val="20"/>
              </w:rPr>
            </w:pPr>
            <w:r w:rsidRPr="2F6F0005">
              <w:rPr>
                <w:rFonts w:ascii="Arial" w:hAnsi="Arial" w:cs="Arial"/>
                <w:b/>
                <w:bCs/>
                <w:color w:val="0000FF"/>
                <w:sz w:val="20"/>
                <w:szCs w:val="20"/>
              </w:rPr>
              <w:t>NIST Calibration Certificates</w:t>
            </w:r>
          </w:p>
        </w:tc>
        <w:tc>
          <w:tcPr>
            <w:tcW w:w="686" w:type="dxa"/>
            <w:tcBorders>
              <w:left w:val="single" w:color="auto" w:sz="4" w:space="0"/>
              <w:right w:val="single" w:color="auto" w:sz="4" w:space="0"/>
            </w:tcBorders>
            <w:tcMar/>
          </w:tcPr>
          <w:p w:rsidR="009935F8" w:rsidP="009935F8" w:rsidRDefault="009935F8" w14:paraId="785467FF" w14:textId="42B74E79">
            <w:pPr>
              <w:jc w:val="center"/>
              <w:rPr>
                <w:rFonts w:ascii="Arial" w:hAnsi="Arial" w:cs="Arial"/>
                <w:sz w:val="20"/>
              </w:rPr>
            </w:pPr>
            <w:r>
              <w:rPr>
                <w:rFonts w:ascii="Arial" w:hAnsi="Arial" w:cs="Arial"/>
                <w:sz w:val="20"/>
              </w:rPr>
              <w:t>1</w:t>
            </w:r>
          </w:p>
          <w:p w:rsidR="009935F8" w:rsidP="009935F8" w:rsidRDefault="009935F8" w14:paraId="7287A7BF" w14:textId="77777777">
            <w:pPr>
              <w:rPr>
                <w:rFonts w:ascii="Arial" w:hAnsi="Arial" w:cs="Arial"/>
                <w:sz w:val="20"/>
              </w:rPr>
            </w:pPr>
          </w:p>
        </w:tc>
        <w:tc>
          <w:tcPr>
            <w:tcW w:w="8310" w:type="dxa"/>
            <w:tcBorders>
              <w:left w:val="single" w:color="auto" w:sz="4" w:space="0"/>
              <w:right w:val="single" w:color="auto" w:sz="4" w:space="0"/>
            </w:tcBorders>
            <w:tcMar/>
          </w:tcPr>
          <w:p w:rsidR="009935F8" w:rsidP="009935F8" w:rsidRDefault="009935F8" w14:paraId="119A61D8" w14:textId="77777777">
            <w:pPr>
              <w:jc w:val="left"/>
              <w:rPr>
                <w:rFonts w:ascii="Arial" w:hAnsi="Arial" w:cs="Arial"/>
                <w:sz w:val="20"/>
              </w:rPr>
            </w:pPr>
            <w:r>
              <w:rPr>
                <w:rFonts w:ascii="Arial" w:hAnsi="Arial" w:cs="Arial"/>
                <w:sz w:val="20"/>
              </w:rPr>
              <w:t xml:space="preserve">                                Select the asset of choice.</w:t>
            </w:r>
          </w:p>
          <w:p w:rsidR="009935F8" w:rsidP="009935F8" w:rsidRDefault="009935F8" w14:paraId="4BB0C903" w14:textId="38A8B79C">
            <w:pPr>
              <w:rPr>
                <w:rFonts w:ascii="Arial" w:hAnsi="Arial" w:cs="Arial"/>
                <w:sz w:val="20"/>
              </w:rPr>
            </w:pPr>
            <w:r>
              <w:rPr>
                <w:noProof/>
              </w:rPr>
              <w:drawing>
                <wp:inline distT="0" distB="0" distL="0" distR="0" wp14:anchorId="3B98BD87" wp14:editId="6DABC66C">
                  <wp:extent cx="1751588" cy="876300"/>
                  <wp:effectExtent l="57150" t="0" r="58420" b="1143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93031" cy="897034"/>
                          </a:xfrm>
                          <a:prstGeom prst="rect">
                            <a:avLst/>
                          </a:prstGeom>
                          <a:effectLst>
                            <a:outerShdw blurRad="50800" dist="50800" dir="5400000" algn="ctr" rotWithShape="0">
                              <a:sysClr val="windowText" lastClr="000000">
                                <a:lumMod val="95000"/>
                                <a:lumOff val="5000"/>
                              </a:sysClr>
                            </a:outerShdw>
                          </a:effectLst>
                        </pic:spPr>
                      </pic:pic>
                    </a:graphicData>
                  </a:graphic>
                </wp:inline>
              </w:drawing>
            </w:r>
          </w:p>
        </w:tc>
      </w:tr>
      <w:tr w:rsidR="009935F8" w:rsidTr="32E88B24" w14:paraId="0F2031FE" w14:textId="77777777">
        <w:trPr>
          <w:cantSplit/>
          <w:trHeight w:val="300"/>
        </w:trPr>
        <w:tc>
          <w:tcPr>
            <w:tcW w:w="1696" w:type="dxa"/>
            <w:tcBorders>
              <w:top w:val="nil"/>
              <w:left w:val="nil"/>
              <w:bottom w:val="nil"/>
              <w:right w:val="single" w:color="auto" w:sz="4" w:space="0"/>
            </w:tcBorders>
            <w:tcMar/>
          </w:tcPr>
          <w:p w:rsidR="009935F8" w:rsidP="009935F8" w:rsidRDefault="009935F8" w14:paraId="0F2031FA" w14:textId="41F2EE12">
            <w:pPr>
              <w:rPr>
                <w:rFonts w:ascii="Arial" w:hAnsi="Arial" w:cs="Arial"/>
                <w:b/>
                <w:bCs/>
                <w:color w:val="0000FF"/>
                <w:sz w:val="20"/>
                <w:szCs w:val="20"/>
              </w:rPr>
            </w:pPr>
          </w:p>
        </w:tc>
        <w:tc>
          <w:tcPr>
            <w:tcW w:w="686" w:type="dxa"/>
            <w:tcBorders>
              <w:left w:val="single" w:color="auto" w:sz="4" w:space="0"/>
              <w:right w:val="single" w:color="auto" w:sz="4" w:space="0"/>
            </w:tcBorders>
            <w:tcMar/>
          </w:tcPr>
          <w:p w:rsidRPr="00ED0EBB" w:rsidR="009935F8" w:rsidP="009935F8" w:rsidRDefault="009935F8" w14:paraId="0F2031FB" w14:textId="708385D9">
            <w:pPr>
              <w:jc w:val="center"/>
              <w:rPr>
                <w:rFonts w:ascii="Arial" w:hAnsi="Arial"/>
                <w:b/>
                <w:sz w:val="20"/>
              </w:rPr>
            </w:pPr>
            <w:r>
              <w:rPr>
                <w:rFonts w:ascii="Arial" w:hAnsi="Arial"/>
                <w:sz w:val="20"/>
              </w:rPr>
              <w:t>2</w:t>
            </w:r>
          </w:p>
        </w:tc>
        <w:tc>
          <w:tcPr>
            <w:tcW w:w="8310" w:type="dxa"/>
            <w:tcBorders>
              <w:left w:val="single" w:color="auto" w:sz="4" w:space="0"/>
              <w:right w:val="single" w:color="auto" w:sz="4" w:space="0"/>
            </w:tcBorders>
            <w:tcMar/>
          </w:tcPr>
          <w:p w:rsidR="009935F8" w:rsidP="009935F8" w:rsidRDefault="009935F8" w14:paraId="68230514" w14:textId="77777777">
            <w:pPr>
              <w:jc w:val="left"/>
              <w:rPr>
                <w:rFonts w:ascii="Arial" w:hAnsi="Arial" w:cs="Arial"/>
                <w:sz w:val="20"/>
                <w:szCs w:val="20"/>
              </w:rPr>
            </w:pPr>
          </w:p>
          <w:p w:rsidR="009935F8" w:rsidP="009935F8" w:rsidRDefault="009935F8" w14:paraId="2286D14C" w14:textId="77777777">
            <w:pPr>
              <w:jc w:val="left"/>
              <w:rPr>
                <w:rFonts w:ascii="Arial" w:hAnsi="Arial" w:cs="Arial"/>
                <w:sz w:val="20"/>
                <w:szCs w:val="20"/>
              </w:rPr>
            </w:pPr>
            <w:r w:rsidRPr="2F6F0005">
              <w:rPr>
                <w:rFonts w:ascii="Arial" w:hAnsi="Arial" w:cs="Arial"/>
                <w:sz w:val="20"/>
                <w:szCs w:val="20"/>
              </w:rPr>
              <w:t>Scroll down until you see the SENSORS section. Select the icon next to the calibration date. A PDF of the calibration certificate will appear.</w:t>
            </w:r>
            <w:r>
              <w:rPr>
                <w:rFonts w:ascii="Arial" w:hAnsi="Arial" w:cs="Arial"/>
                <w:sz w:val="20"/>
                <w:szCs w:val="20"/>
              </w:rPr>
              <w:t xml:space="preserve">                    </w:t>
            </w:r>
          </w:p>
          <w:p w:rsidR="009935F8" w:rsidP="009935F8" w:rsidRDefault="009935F8" w14:paraId="2918074F" w14:textId="77777777">
            <w:pPr>
              <w:rPr>
                <w:rFonts w:ascii="Arial" w:hAnsi="Arial" w:cs="Arial"/>
                <w:sz w:val="20"/>
              </w:rPr>
            </w:pPr>
          </w:p>
          <w:p w:rsidR="009935F8" w:rsidP="15A605ED" w:rsidRDefault="009935F8" w14:paraId="19DD2C1B" w14:textId="77777777">
            <w:pPr>
              <w:rPr>
                <w:rFonts w:ascii="Arial" w:hAnsi="Arial" w:cs="Arial"/>
                <w:sz w:val="20"/>
                <w:szCs w:val="20"/>
              </w:rPr>
            </w:pPr>
            <w:r>
              <w:rPr>
                <w:rFonts w:ascii="Arial" w:hAnsi="Arial" w:cs="Arial"/>
                <w:noProof/>
                <w:sz w:val="20"/>
                <w:szCs w:val="20"/>
              </w:rPr>
              <w:drawing>
                <wp:anchor distT="0" distB="0" distL="114300" distR="114300" simplePos="0" relativeHeight="251697152" behindDoc="0" locked="0" layoutInCell="1" allowOverlap="1" wp14:anchorId="11B9225A" wp14:editId="0667950A">
                  <wp:simplePos x="0" y="0"/>
                  <wp:positionH relativeFrom="column">
                    <wp:posOffset>-41910</wp:posOffset>
                  </wp:positionH>
                  <wp:positionV relativeFrom="paragraph">
                    <wp:posOffset>52705</wp:posOffset>
                  </wp:positionV>
                  <wp:extent cx="5135698" cy="559550"/>
                  <wp:effectExtent l="0" t="0" r="0" b="0"/>
                  <wp:wrapNone/>
                  <wp:docPr id="29" name="Picture 29"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1">
                            <a:off x="0" y="0"/>
                            <a:ext cx="5135698" cy="559550"/>
                          </a:xfrm>
                          <a:prstGeom prst="rect">
                            <a:avLst/>
                          </a:prstGeom>
                          <a:noFill/>
                        </pic:spPr>
                      </pic:pic>
                    </a:graphicData>
                  </a:graphic>
                </wp:anchor>
              </w:drawing>
            </w:r>
          </w:p>
          <w:p w:rsidR="009935F8" w:rsidP="009935F8" w:rsidRDefault="009935F8" w14:paraId="54F1C972" w14:textId="77777777">
            <w:pPr>
              <w:rPr>
                <w:rFonts w:ascii="Arial" w:hAnsi="Arial" w:cs="Arial"/>
                <w:sz w:val="20"/>
              </w:rPr>
            </w:pPr>
          </w:p>
          <w:p w:rsidR="009935F8" w:rsidP="009935F8" w:rsidRDefault="009935F8" w14:paraId="5AC9F8BF" w14:textId="77777777">
            <w:pPr>
              <w:rPr>
                <w:rFonts w:ascii="Arial" w:hAnsi="Arial" w:cs="Arial"/>
                <w:sz w:val="20"/>
              </w:rPr>
            </w:pPr>
          </w:p>
          <w:p w:rsidR="009935F8" w:rsidP="009935F8" w:rsidRDefault="009935F8" w14:paraId="1158AB87" w14:textId="77777777">
            <w:pPr>
              <w:rPr>
                <w:rFonts w:ascii="Arial" w:hAnsi="Arial" w:cs="Arial"/>
                <w:sz w:val="20"/>
              </w:rPr>
            </w:pPr>
          </w:p>
          <w:p w:rsidRPr="00ED0EBB" w:rsidR="009935F8" w:rsidP="009935F8" w:rsidRDefault="009935F8" w14:paraId="0F2031FC" w14:textId="00B2D85C">
            <w:pPr>
              <w:jc w:val="center"/>
              <w:rPr>
                <w:rFonts w:ascii="Arial" w:hAnsi="Arial" w:cs="Arial"/>
                <w:b/>
                <w:sz w:val="20"/>
              </w:rPr>
            </w:pPr>
          </w:p>
        </w:tc>
      </w:tr>
    </w:tbl>
    <w:p w:rsidR="15A605ED" w:rsidRDefault="15A605ED" w14:paraId="47937DC5" w14:textId="5CF43830"/>
    <w:p w:rsidR="00F60112" w:rsidP="00B65B85" w:rsidRDefault="00F60112" w14:paraId="0F203242" w14:textId="77777777">
      <w:pPr>
        <w:pStyle w:val="Header"/>
        <w:tabs>
          <w:tab w:val="clear" w:pos="4320"/>
          <w:tab w:val="clear" w:pos="8640"/>
        </w:tabs>
        <w:rPr>
          <w:rFonts w:ascii="Arial" w:hAnsi="Arial"/>
        </w:rPr>
      </w:pPr>
    </w:p>
    <w:p w:rsidR="15A605ED" w:rsidP="15A605ED" w:rsidRDefault="15A605ED" w14:paraId="73D601B4" w14:textId="7C15436D">
      <w:pPr>
        <w:pStyle w:val="Header"/>
        <w:tabs>
          <w:tab w:val="clear" w:leader="none" w:pos="4320"/>
          <w:tab w:val="clear" w:leader="none" w:pos="8640"/>
        </w:tabs>
        <w:rPr>
          <w:rFonts w:ascii="Arial" w:hAnsi="Arial"/>
        </w:rPr>
      </w:pPr>
    </w:p>
    <w:p w:rsidR="00E16C23" w:rsidP="00B65B85" w:rsidRDefault="00E16C23" w14:paraId="0F203244" w14:textId="77777777">
      <w:pPr>
        <w:pStyle w:val="Header"/>
        <w:tabs>
          <w:tab w:val="clear" w:pos="4320"/>
          <w:tab w:val="clear" w:pos="8640"/>
        </w:tabs>
        <w:rPr>
          <w:rFonts w:ascii="Arial" w:hAnsi="Arial"/>
        </w:rPr>
      </w:pPr>
    </w:p>
    <w:tbl>
      <w:tblPr>
        <w:tblStyle w:val="TableGrid"/>
        <w:tblW w:w="10890" w:type="dxa"/>
        <w:tblInd w:w="-815" w:type="dxa"/>
        <w:tblLayout w:type="fixed"/>
        <w:tblLook w:val="04A0" w:firstRow="1" w:lastRow="0" w:firstColumn="1" w:lastColumn="0" w:noHBand="0" w:noVBand="1"/>
      </w:tblPr>
      <w:tblGrid>
        <w:gridCol w:w="2160"/>
        <w:gridCol w:w="1260"/>
        <w:gridCol w:w="2340"/>
        <w:gridCol w:w="1890"/>
        <w:gridCol w:w="3240"/>
      </w:tblGrid>
      <w:tr w:rsidR="00E0258B" w:rsidTr="727C9EAE" w14:paraId="0F20324B" w14:textId="77777777">
        <w:tc>
          <w:tcPr>
            <w:tcW w:w="2160" w:type="dxa"/>
            <w:vMerge w:val="restart"/>
            <w:tcMar/>
          </w:tcPr>
          <w:p w:rsidR="00E0258B" w:rsidP="00E0258B" w:rsidRDefault="00E0258B" w14:paraId="0F203245" w14:textId="77777777">
            <w:pPr>
              <w:rPr>
                <w:rFonts w:ascii="Arial" w:hAnsi="Arial"/>
                <w:b/>
                <w:color w:val="0000FF"/>
                <w:sz w:val="20"/>
              </w:rPr>
            </w:pPr>
            <w:r>
              <w:rPr>
                <w:rFonts w:ascii="Arial" w:hAnsi="Arial"/>
                <w:b/>
                <w:color w:val="0000FF"/>
                <w:sz w:val="20"/>
              </w:rPr>
              <w:t>Historical Record</w:t>
            </w:r>
          </w:p>
          <w:p w:rsidRPr="00C62EA2" w:rsidR="00E0258B" w:rsidP="00896B65" w:rsidRDefault="00E0258B" w14:paraId="0F203246" w14:textId="77777777">
            <w:pPr>
              <w:jc w:val="left"/>
              <w:rPr>
                <w:rFonts w:ascii="Arial" w:hAnsi="Arial" w:cs="Arial"/>
                <w:b/>
                <w:iCs/>
                <w:sz w:val="20"/>
              </w:rPr>
            </w:pPr>
          </w:p>
        </w:tc>
        <w:tc>
          <w:tcPr>
            <w:tcW w:w="1260" w:type="dxa"/>
            <w:tcMar/>
          </w:tcPr>
          <w:p w:rsidRPr="00C62EA2" w:rsidR="00E0258B" w:rsidP="0F9B97DC" w:rsidRDefault="00E0258B" w14:paraId="4E9A97F6" w14:textId="4D994CB9">
            <w:pPr>
              <w:jc w:val="left"/>
              <w:rPr>
                <w:rFonts w:ascii="Arial" w:hAnsi="Arial" w:cs="Arial"/>
                <w:b w:val="1"/>
                <w:bCs w:val="1"/>
                <w:sz w:val="20"/>
                <w:szCs w:val="20"/>
              </w:rPr>
            </w:pPr>
            <w:r w:rsidRPr="0F9B97DC" w:rsidR="467F455E">
              <w:rPr>
                <w:rFonts w:ascii="Arial" w:hAnsi="Arial" w:cs="Arial"/>
                <w:b w:val="1"/>
                <w:bCs w:val="1"/>
                <w:sz w:val="20"/>
                <w:szCs w:val="20"/>
              </w:rPr>
              <w:t>Version</w:t>
            </w:r>
          </w:p>
          <w:p w:rsidRPr="00C62EA2" w:rsidR="00E0258B" w:rsidP="0F9B97DC" w:rsidRDefault="00E0258B" w14:paraId="0F203247" w14:textId="5F7FF6CE">
            <w:pPr>
              <w:jc w:val="left"/>
              <w:rPr>
                <w:rFonts w:ascii="Arial" w:hAnsi="Arial" w:cs="Arial"/>
                <w:b w:val="1"/>
                <w:bCs w:val="1"/>
                <w:sz w:val="20"/>
                <w:szCs w:val="20"/>
              </w:rPr>
            </w:pPr>
          </w:p>
        </w:tc>
        <w:tc>
          <w:tcPr>
            <w:tcW w:w="2340" w:type="dxa"/>
            <w:tcMar/>
          </w:tcPr>
          <w:p w:rsidRPr="00C62EA2" w:rsidR="00E0258B" w:rsidP="00896B65" w:rsidRDefault="00E0258B" w14:paraId="0F203248" w14:textId="77777777">
            <w:pPr>
              <w:jc w:val="left"/>
              <w:rPr>
                <w:rFonts w:ascii="Arial" w:hAnsi="Arial" w:cs="Arial"/>
                <w:b/>
                <w:iCs/>
                <w:sz w:val="20"/>
              </w:rPr>
            </w:pPr>
            <w:r w:rsidRPr="00C62EA2">
              <w:rPr>
                <w:rFonts w:ascii="Arial" w:hAnsi="Arial" w:cs="Arial"/>
                <w:b/>
                <w:iCs/>
                <w:sz w:val="20"/>
              </w:rPr>
              <w:t>Written/Revised by:</w:t>
            </w:r>
          </w:p>
        </w:tc>
        <w:tc>
          <w:tcPr>
            <w:tcW w:w="1890" w:type="dxa"/>
            <w:tcMar/>
          </w:tcPr>
          <w:p w:rsidRPr="00C62EA2" w:rsidR="00E0258B" w:rsidP="00896B65" w:rsidRDefault="00E0258B" w14:paraId="0F203249" w14:textId="77777777">
            <w:pPr>
              <w:jc w:val="left"/>
              <w:rPr>
                <w:rFonts w:ascii="Arial" w:hAnsi="Arial" w:cs="Arial"/>
                <w:b/>
                <w:iCs/>
                <w:sz w:val="20"/>
              </w:rPr>
            </w:pPr>
            <w:r w:rsidRPr="00C62EA2">
              <w:rPr>
                <w:rFonts w:ascii="Arial" w:hAnsi="Arial" w:cs="Arial"/>
                <w:b/>
                <w:iCs/>
                <w:sz w:val="20"/>
              </w:rPr>
              <w:t>Effective Date:</w:t>
            </w:r>
          </w:p>
        </w:tc>
        <w:tc>
          <w:tcPr>
            <w:tcW w:w="3240" w:type="dxa"/>
            <w:tcMar/>
          </w:tcPr>
          <w:p w:rsidRPr="00C62EA2" w:rsidR="00E0258B" w:rsidP="00896B65" w:rsidRDefault="00E0258B" w14:paraId="0F20324A" w14:textId="77777777">
            <w:pPr>
              <w:jc w:val="left"/>
              <w:rPr>
                <w:rFonts w:ascii="Arial" w:hAnsi="Arial" w:cs="Arial"/>
                <w:b/>
                <w:iCs/>
                <w:sz w:val="20"/>
              </w:rPr>
            </w:pPr>
            <w:r w:rsidRPr="00C62EA2">
              <w:rPr>
                <w:rFonts w:ascii="Arial" w:hAnsi="Arial" w:cs="Arial"/>
                <w:b/>
                <w:iCs/>
                <w:sz w:val="20"/>
              </w:rPr>
              <w:t>Summary of Revisions</w:t>
            </w:r>
          </w:p>
        </w:tc>
      </w:tr>
      <w:tr w:rsidR="00E0258B" w:rsidTr="727C9EAE" w14:paraId="0F203252" w14:textId="77777777">
        <w:tc>
          <w:tcPr>
            <w:tcW w:w="2160" w:type="dxa"/>
            <w:vMerge/>
            <w:tcMar/>
          </w:tcPr>
          <w:p w:rsidR="00E0258B" w:rsidP="00896B65" w:rsidRDefault="00E0258B" w14:paraId="0F20324C" w14:textId="77777777">
            <w:pPr>
              <w:jc w:val="left"/>
              <w:rPr>
                <w:rFonts w:ascii="Arial" w:hAnsi="Arial" w:cs="Arial"/>
                <w:iCs/>
                <w:sz w:val="20"/>
              </w:rPr>
            </w:pPr>
          </w:p>
        </w:tc>
        <w:tc>
          <w:tcPr>
            <w:tcW w:w="1260" w:type="dxa"/>
            <w:tcMar/>
          </w:tcPr>
          <w:p w:rsidR="00E0258B" w:rsidP="00896B65" w:rsidRDefault="00E0258B" w14:paraId="0F20324D" w14:textId="77777777">
            <w:pPr>
              <w:jc w:val="left"/>
              <w:rPr>
                <w:rFonts w:ascii="Arial" w:hAnsi="Arial" w:cs="Arial"/>
                <w:iCs/>
                <w:sz w:val="20"/>
              </w:rPr>
            </w:pPr>
            <w:r>
              <w:rPr>
                <w:rFonts w:ascii="Arial" w:hAnsi="Arial" w:cs="Arial"/>
                <w:iCs/>
                <w:sz w:val="20"/>
              </w:rPr>
              <w:t>1</w:t>
            </w:r>
          </w:p>
        </w:tc>
        <w:tc>
          <w:tcPr>
            <w:tcW w:w="2340" w:type="dxa"/>
            <w:tcMar/>
          </w:tcPr>
          <w:p w:rsidRPr="00C62EA2" w:rsidR="00E0258B" w:rsidP="00896B65" w:rsidRDefault="00E0258B" w14:paraId="0F20324E" w14:textId="77777777">
            <w:pPr>
              <w:jc w:val="left"/>
              <w:rPr>
                <w:rFonts w:ascii="Arial" w:hAnsi="Arial" w:cs="Arial"/>
                <w:iCs/>
                <w:sz w:val="20"/>
              </w:rPr>
            </w:pPr>
            <w:r>
              <w:rPr>
                <w:rFonts w:ascii="Arial" w:hAnsi="Arial" w:cs="Arial"/>
                <w:iCs/>
                <w:sz w:val="20"/>
              </w:rPr>
              <w:t>Al Quigley</w:t>
            </w:r>
          </w:p>
        </w:tc>
        <w:tc>
          <w:tcPr>
            <w:tcW w:w="1890" w:type="dxa"/>
            <w:tcMar/>
          </w:tcPr>
          <w:p w:rsidR="00E0258B" w:rsidP="00896B65" w:rsidRDefault="001E3600" w14:paraId="0F20324F" w14:textId="77777777">
            <w:pPr>
              <w:jc w:val="left"/>
              <w:rPr>
                <w:rFonts w:ascii="Arial" w:hAnsi="Arial" w:cs="Arial"/>
                <w:iCs/>
                <w:sz w:val="20"/>
              </w:rPr>
            </w:pPr>
            <w:r>
              <w:rPr>
                <w:rFonts w:ascii="Arial" w:hAnsi="Arial" w:cs="Arial"/>
                <w:iCs/>
                <w:sz w:val="20"/>
              </w:rPr>
              <w:t>4</w:t>
            </w:r>
            <w:r w:rsidR="00E0258B">
              <w:rPr>
                <w:rFonts w:ascii="Arial" w:hAnsi="Arial" w:cs="Arial"/>
                <w:iCs/>
                <w:sz w:val="20"/>
              </w:rPr>
              <w:t>/1/22</w:t>
            </w:r>
          </w:p>
        </w:tc>
        <w:tc>
          <w:tcPr>
            <w:tcW w:w="3240" w:type="dxa"/>
            <w:tcMar/>
          </w:tcPr>
          <w:p w:rsidR="00E0258B" w:rsidP="00896B65" w:rsidRDefault="00E0258B" w14:paraId="0F203250" w14:textId="77777777">
            <w:pPr>
              <w:jc w:val="left"/>
              <w:rPr>
                <w:rFonts w:ascii="Arial" w:hAnsi="Arial" w:cs="Arial"/>
                <w:iCs/>
                <w:sz w:val="20"/>
              </w:rPr>
            </w:pPr>
            <w:r>
              <w:rPr>
                <w:rFonts w:ascii="Arial" w:hAnsi="Arial" w:cs="Arial"/>
                <w:iCs/>
                <w:sz w:val="20"/>
              </w:rPr>
              <w:t>Initial Version,</w:t>
            </w:r>
          </w:p>
          <w:p w:rsidR="00E0258B" w:rsidP="00896B65" w:rsidRDefault="00E0258B" w14:paraId="0F203251" w14:textId="77777777">
            <w:pPr>
              <w:jc w:val="left"/>
              <w:rPr>
                <w:rFonts w:ascii="Arial" w:hAnsi="Arial" w:cs="Arial"/>
                <w:iCs/>
                <w:sz w:val="20"/>
              </w:rPr>
            </w:pPr>
            <w:r>
              <w:rPr>
                <w:rFonts w:ascii="Arial" w:hAnsi="Arial" w:cs="Arial"/>
                <w:iCs/>
                <w:sz w:val="20"/>
              </w:rPr>
              <w:t>Smart Sense application</w:t>
            </w:r>
          </w:p>
        </w:tc>
      </w:tr>
      <w:tr w:rsidR="008D5639" w:rsidTr="727C9EAE" w14:paraId="574AC639" w14:textId="77777777">
        <w:trPr>
          <w:trHeight w:val="1367"/>
        </w:trPr>
        <w:tc>
          <w:tcPr>
            <w:tcW w:w="2160" w:type="dxa"/>
            <w:tcMar/>
          </w:tcPr>
          <w:p w:rsidR="008D5639" w:rsidP="00896B65" w:rsidRDefault="008D5639" w14:paraId="625A6B46" w14:textId="77777777">
            <w:pPr>
              <w:jc w:val="left"/>
              <w:rPr>
                <w:rFonts w:ascii="Arial" w:hAnsi="Arial" w:cs="Arial"/>
                <w:iCs/>
                <w:sz w:val="20"/>
              </w:rPr>
            </w:pPr>
          </w:p>
        </w:tc>
        <w:tc>
          <w:tcPr>
            <w:tcW w:w="1260" w:type="dxa"/>
            <w:tcMar/>
          </w:tcPr>
          <w:p w:rsidR="008D5639" w:rsidP="00896B65" w:rsidRDefault="008D5639" w14:paraId="41D241E2" w14:textId="6B1115CA">
            <w:pPr>
              <w:jc w:val="left"/>
              <w:rPr>
                <w:rFonts w:ascii="Arial" w:hAnsi="Arial" w:cs="Arial"/>
                <w:iCs/>
                <w:sz w:val="20"/>
              </w:rPr>
            </w:pPr>
            <w:r>
              <w:rPr>
                <w:rFonts w:ascii="Arial" w:hAnsi="Arial" w:cs="Arial"/>
                <w:iCs/>
                <w:sz w:val="20"/>
              </w:rPr>
              <w:t>2</w:t>
            </w:r>
          </w:p>
        </w:tc>
        <w:tc>
          <w:tcPr>
            <w:tcW w:w="2340" w:type="dxa"/>
            <w:tcMar/>
          </w:tcPr>
          <w:p w:rsidR="008D5639" w:rsidP="00896B65" w:rsidRDefault="005A4476" w14:paraId="4E7EFEAD" w14:textId="77777777">
            <w:pPr>
              <w:jc w:val="left"/>
              <w:rPr>
                <w:rFonts w:ascii="Arial" w:hAnsi="Arial" w:cs="Arial"/>
                <w:iCs/>
                <w:sz w:val="20"/>
              </w:rPr>
            </w:pPr>
            <w:r>
              <w:rPr>
                <w:rFonts w:ascii="Arial" w:hAnsi="Arial" w:cs="Arial"/>
                <w:iCs/>
                <w:sz w:val="20"/>
              </w:rPr>
              <w:t>Danyel Olson</w:t>
            </w:r>
          </w:p>
          <w:p w:rsidR="005A4476" w:rsidP="00896B65" w:rsidRDefault="005A4476" w14:paraId="064FF013" w14:textId="77777777">
            <w:pPr>
              <w:jc w:val="left"/>
              <w:rPr>
                <w:rFonts w:ascii="Arial" w:hAnsi="Arial" w:cs="Arial"/>
                <w:iCs/>
                <w:sz w:val="20"/>
              </w:rPr>
            </w:pPr>
            <w:r>
              <w:rPr>
                <w:rFonts w:ascii="Arial" w:hAnsi="Arial" w:cs="Arial"/>
                <w:iCs/>
                <w:sz w:val="20"/>
              </w:rPr>
              <w:t>Andrew Fangel</w:t>
            </w:r>
          </w:p>
          <w:p w:rsidR="005A4476" w:rsidP="00896B65" w:rsidRDefault="005A4476" w14:paraId="3A3652B2" w14:textId="55CC5F85">
            <w:pPr>
              <w:jc w:val="left"/>
              <w:rPr>
                <w:rFonts w:ascii="Arial" w:hAnsi="Arial" w:cs="Arial"/>
                <w:iCs/>
                <w:sz w:val="20"/>
              </w:rPr>
            </w:pPr>
            <w:r>
              <w:rPr>
                <w:rFonts w:ascii="Arial" w:hAnsi="Arial" w:cs="Arial"/>
                <w:iCs/>
                <w:sz w:val="20"/>
              </w:rPr>
              <w:t>Matthew Johnson</w:t>
            </w:r>
          </w:p>
        </w:tc>
        <w:tc>
          <w:tcPr>
            <w:tcW w:w="1890" w:type="dxa"/>
            <w:tcMar/>
          </w:tcPr>
          <w:p w:rsidR="008D5639" w:rsidP="1CCC0A81" w:rsidRDefault="005A4476" w14:paraId="510F371A" w14:textId="2B0CB82E">
            <w:pPr>
              <w:jc w:val="left"/>
              <w:rPr>
                <w:rFonts w:ascii="Arial" w:hAnsi="Arial" w:cs="Arial"/>
                <w:sz w:val="20"/>
                <w:szCs w:val="20"/>
              </w:rPr>
            </w:pPr>
            <w:r w:rsidRPr="727C9EAE" w:rsidR="39E15486">
              <w:rPr>
                <w:rFonts w:ascii="Arial" w:hAnsi="Arial" w:cs="Arial"/>
                <w:sz w:val="20"/>
                <w:szCs w:val="20"/>
              </w:rPr>
              <w:t>11/</w:t>
            </w:r>
            <w:r w:rsidRPr="727C9EAE" w:rsidR="62CDD641">
              <w:rPr>
                <w:rFonts w:ascii="Arial" w:hAnsi="Arial" w:cs="Arial"/>
                <w:sz w:val="20"/>
                <w:szCs w:val="20"/>
              </w:rPr>
              <w:t>30</w:t>
            </w:r>
            <w:r w:rsidRPr="727C9EAE" w:rsidR="39E15486">
              <w:rPr>
                <w:rFonts w:ascii="Arial" w:hAnsi="Arial" w:cs="Arial"/>
                <w:sz w:val="20"/>
                <w:szCs w:val="20"/>
              </w:rPr>
              <w:t>/24</w:t>
            </w:r>
          </w:p>
        </w:tc>
        <w:tc>
          <w:tcPr>
            <w:tcW w:w="3240" w:type="dxa"/>
            <w:tcMar/>
          </w:tcPr>
          <w:p w:rsidR="008D5639" w:rsidP="00896B65" w:rsidRDefault="005A4476" w14:paraId="61732547" w14:textId="77777777">
            <w:pPr>
              <w:jc w:val="left"/>
              <w:rPr>
                <w:rFonts w:ascii="Arial" w:hAnsi="Arial" w:cs="Arial"/>
                <w:iCs/>
                <w:sz w:val="20"/>
              </w:rPr>
            </w:pPr>
            <w:r>
              <w:rPr>
                <w:rFonts w:ascii="Arial" w:hAnsi="Arial" w:cs="Arial"/>
                <w:iCs/>
                <w:sz w:val="20"/>
              </w:rPr>
              <w:t>Update policy statements</w:t>
            </w:r>
          </w:p>
          <w:p w:rsidR="24E859CC" w:rsidP="0F9B97DC" w:rsidRDefault="24E859CC" w14:paraId="35696D02" w14:textId="5678FF58">
            <w:pPr>
              <w:jc w:val="left"/>
              <w:rPr>
                <w:rFonts w:ascii="Arial" w:hAnsi="Arial" w:cs="Arial"/>
                <w:sz w:val="20"/>
                <w:szCs w:val="20"/>
              </w:rPr>
            </w:pPr>
            <w:r w:rsidRPr="727C9EAE" w:rsidR="02DA0CDB">
              <w:rPr>
                <w:rFonts w:ascii="Arial" w:hAnsi="Arial" w:cs="Arial"/>
                <w:sz w:val="20"/>
                <w:szCs w:val="20"/>
              </w:rPr>
              <w:t>Creat</w:t>
            </w:r>
            <w:r w:rsidRPr="727C9EAE" w:rsidR="32ED9BC8">
              <w:rPr>
                <w:rFonts w:ascii="Arial" w:hAnsi="Arial" w:cs="Arial"/>
                <w:sz w:val="20"/>
                <w:szCs w:val="20"/>
              </w:rPr>
              <w:t>e</w:t>
            </w:r>
            <w:r w:rsidRPr="727C9EAE" w:rsidR="02DA0CDB">
              <w:rPr>
                <w:rFonts w:ascii="Arial" w:hAnsi="Arial" w:cs="Arial"/>
                <w:sz w:val="20"/>
                <w:szCs w:val="20"/>
              </w:rPr>
              <w:t xml:space="preserve"> a</w:t>
            </w:r>
            <w:r w:rsidRPr="727C9EAE" w:rsidR="0510FF3B">
              <w:rPr>
                <w:rFonts w:ascii="Arial" w:hAnsi="Arial" w:cs="Arial"/>
                <w:sz w:val="20"/>
                <w:szCs w:val="20"/>
              </w:rPr>
              <w:t xml:space="preserve"> </w:t>
            </w:r>
            <w:bookmarkStart w:name="_Int_JtfAxCYu" w:id="1485462635"/>
            <w:r w:rsidRPr="727C9EAE" w:rsidR="0510FF3B">
              <w:rPr>
                <w:rFonts w:ascii="Arial" w:hAnsi="Arial" w:cs="Arial"/>
                <w:sz w:val="20"/>
                <w:szCs w:val="20"/>
              </w:rPr>
              <w:t>setting</w:t>
            </w:r>
            <w:r w:rsidRPr="727C9EAE" w:rsidR="42F32DF6">
              <w:rPr>
                <w:rFonts w:ascii="Arial" w:hAnsi="Arial" w:cs="Arial"/>
                <w:sz w:val="20"/>
                <w:szCs w:val="20"/>
              </w:rPr>
              <w:t>s</w:t>
            </w:r>
            <w:bookmarkEnd w:id="1485462635"/>
            <w:r w:rsidRPr="727C9EAE" w:rsidR="42F32DF6">
              <w:rPr>
                <w:rFonts w:ascii="Arial" w:hAnsi="Arial" w:cs="Arial"/>
                <w:sz w:val="20"/>
                <w:szCs w:val="20"/>
              </w:rPr>
              <w:t xml:space="preserve">, limits, and </w:t>
            </w:r>
            <w:bookmarkStart w:name="_Int_PtdJwLzm" w:id="232843091"/>
            <w:r w:rsidRPr="727C9EAE" w:rsidR="42F32DF6">
              <w:rPr>
                <w:rFonts w:ascii="Arial" w:hAnsi="Arial" w:cs="Arial"/>
                <w:sz w:val="20"/>
                <w:szCs w:val="20"/>
              </w:rPr>
              <w:t>back up</w:t>
            </w:r>
            <w:bookmarkEnd w:id="232843091"/>
            <w:r w:rsidRPr="727C9EAE" w:rsidR="42F32DF6">
              <w:rPr>
                <w:rFonts w:ascii="Arial" w:hAnsi="Arial" w:cs="Arial"/>
                <w:sz w:val="20"/>
                <w:szCs w:val="20"/>
              </w:rPr>
              <w:t xml:space="preserve"> plan document. </w:t>
            </w:r>
          </w:p>
          <w:p w:rsidR="129A41BA" w:rsidP="0F9B97DC" w:rsidRDefault="129A41BA" w14:paraId="507AF07B" w14:textId="395B7A1B">
            <w:pPr>
              <w:jc w:val="left"/>
              <w:rPr>
                <w:rFonts w:ascii="Arial" w:hAnsi="Arial" w:cs="Arial"/>
                <w:sz w:val="20"/>
                <w:szCs w:val="20"/>
              </w:rPr>
            </w:pPr>
            <w:r w:rsidRPr="0F9B97DC" w:rsidR="129A41BA">
              <w:rPr>
                <w:rFonts w:ascii="Arial" w:hAnsi="Arial" w:cs="Arial"/>
                <w:sz w:val="20"/>
                <w:szCs w:val="20"/>
              </w:rPr>
              <w:t>Implement single sign on</w:t>
            </w:r>
          </w:p>
          <w:p w:rsidR="005A4476" w:rsidP="00896B65" w:rsidRDefault="005A4476" w14:paraId="695462A1" w14:textId="77777777">
            <w:pPr>
              <w:jc w:val="left"/>
              <w:rPr>
                <w:rFonts w:ascii="Arial" w:hAnsi="Arial" w:cs="Arial"/>
                <w:iCs/>
                <w:sz w:val="20"/>
              </w:rPr>
            </w:pPr>
            <w:r>
              <w:rPr>
                <w:rFonts w:ascii="Arial" w:hAnsi="Arial" w:cs="Arial"/>
                <w:iCs/>
                <w:sz w:val="20"/>
              </w:rPr>
              <w:t>Add steps to Corrective Actions</w:t>
            </w:r>
          </w:p>
          <w:p w:rsidR="005A4476" w:rsidP="00896B65" w:rsidRDefault="005A4476" w14:paraId="51C9A03F" w14:textId="77777777">
            <w:pPr>
              <w:jc w:val="left"/>
              <w:rPr>
                <w:rFonts w:ascii="Arial" w:hAnsi="Arial" w:cs="Arial"/>
                <w:iCs/>
                <w:sz w:val="20"/>
              </w:rPr>
            </w:pPr>
            <w:r>
              <w:rPr>
                <w:rFonts w:ascii="Arial" w:hAnsi="Arial" w:cs="Arial"/>
                <w:iCs/>
                <w:sz w:val="20"/>
              </w:rPr>
              <w:t>Add daily checkoff</w:t>
            </w:r>
          </w:p>
          <w:p w:rsidR="005A4476" w:rsidP="00896B65" w:rsidRDefault="005A4476" w14:paraId="1E7E4535" w14:textId="77777777">
            <w:pPr>
              <w:jc w:val="left"/>
              <w:rPr>
                <w:rFonts w:ascii="Arial" w:hAnsi="Arial" w:cs="Arial"/>
                <w:iCs/>
                <w:sz w:val="20"/>
              </w:rPr>
            </w:pPr>
            <w:r>
              <w:rPr>
                <w:rFonts w:ascii="Arial" w:hAnsi="Arial" w:cs="Arial"/>
                <w:iCs/>
                <w:sz w:val="20"/>
              </w:rPr>
              <w:t>Update monthly report steps</w:t>
            </w:r>
          </w:p>
          <w:p w:rsidR="005A4476" w:rsidP="0F9B97DC" w:rsidRDefault="005A4476" w14:paraId="4FC1C260" w14:textId="4E539408">
            <w:pPr>
              <w:jc w:val="left"/>
              <w:rPr>
                <w:rFonts w:ascii="Arial" w:hAnsi="Arial" w:cs="Arial"/>
                <w:sz w:val="20"/>
                <w:szCs w:val="20"/>
              </w:rPr>
            </w:pPr>
          </w:p>
        </w:tc>
      </w:tr>
    </w:tbl>
    <w:p w:rsidR="002A213E" w:rsidP="00113672" w:rsidRDefault="002A213E" w14:paraId="0F203253" w14:textId="77777777">
      <w:pPr>
        <w:pStyle w:val="Header"/>
        <w:tabs>
          <w:tab w:val="clear" w:pos="4320"/>
          <w:tab w:val="clear" w:pos="8640"/>
        </w:tabs>
        <w:rPr>
          <w:rFonts w:ascii="Arial" w:hAnsi="Arial"/>
        </w:rPr>
      </w:pPr>
    </w:p>
    <w:sectPr w:rsidR="002A213E" w:rsidSect="002A213E">
      <w:headerReference w:type="default" r:id="rId30"/>
      <w:footerReference w:type="default" r:id="rId31"/>
      <w:pgSz w:w="12240" w:h="15840" w:orient="portrait" w:code="1"/>
      <w:pgMar w:top="720" w:right="1800" w:bottom="720" w:left="180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CB" w:author="Chad Bryant" w:date="2024-08-28T12:14:08" w:id="1122832363">
    <w:p w:rsidR="257CCD8B" w:rsidRDefault="257CCD8B" w14:paraId="060627AF" w14:textId="6285D0EE">
      <w:pPr>
        <w:pStyle w:val="CommentText"/>
      </w:pPr>
      <w:r w:rsidR="257CCD8B">
        <w:rPr/>
        <w:t>We discussed needing a tech code or initials added . Its in the current procedure and was questioned by CAP during an inspection.</w:t>
      </w:r>
      <w:r>
        <w:rPr>
          <w:rStyle w:val="CommentReference"/>
        </w:rPr>
        <w:annotationRef/>
      </w:r>
    </w:p>
  </w:comment>
  <w:comment w:initials="DO" w:author="Danyel Olson" w:date="2024-08-28T12:28:09" w:id="1552884823">
    <w:p w:rsidR="257CCD8B" w:rsidRDefault="257CCD8B" w14:paraId="61A9D80C" w14:textId="654FFE7F">
      <w:pPr>
        <w:pStyle w:val="CommentText"/>
      </w:pPr>
      <w:r w:rsidR="257CCD8B">
        <w:rPr/>
        <w:t>single sign on does work on generic log in PCs in lab. Will ask Henok is staff can see both campuses when logged in. Then we can eliminate the group log ins</w:t>
      </w:r>
      <w:r>
        <w:rPr>
          <w:rStyle w:val="CommentReference"/>
        </w:rPr>
        <w:annotationRef/>
      </w:r>
    </w:p>
  </w:comment>
  <w:comment xmlns:w="http://schemas.openxmlformats.org/wordprocessingml/2006/main" w:initials="DO" w:author="Danyel Olson" w:date="2024-10-18T12:28:14" w:id="1048720820">
    <w:p xmlns:w14="http://schemas.microsoft.com/office/word/2010/wordml" xmlns:w="http://schemas.openxmlformats.org/wordprocessingml/2006/main" w:rsidR="393931A7" w:rsidRDefault="0C96BB67" w14:paraId="7DE01820" w14:textId="700E4C8B">
      <w:pPr>
        <w:pStyle w:val="CommentText"/>
      </w:pPr>
      <w:r>
        <w:rPr>
          <w:rStyle w:val="CommentReference"/>
        </w:rPr>
        <w:annotationRef/>
      </w:r>
      <w:r w:rsidRPr="1A92C669" w:rsidR="66F3A224">
        <w:t xml:space="preserve">Do we need to add directions for how staff use single sign on in lab on generic log in PCs? </w:t>
      </w:r>
    </w:p>
  </w:comment>
  <w:comment xmlns:w="http://schemas.openxmlformats.org/wordprocessingml/2006/main" w:initials="AF" w:author="Andrew Fangel" w:date="2024-10-24T12:00:52" w:id="522999425">
    <w:p xmlns:w14="http://schemas.microsoft.com/office/word/2010/wordml" xmlns:w="http://schemas.openxmlformats.org/wordprocessingml/2006/main" w:rsidR="0B0E9061" w:rsidRDefault="1C68AE93" w14:paraId="76B0564A" w14:textId="2DB92A76">
      <w:pPr>
        <w:pStyle w:val="CommentText"/>
      </w:pPr>
      <w:r>
        <w:rPr>
          <w:rStyle w:val="CommentReference"/>
        </w:rPr>
        <w:annotationRef/>
      </w:r>
      <w:r w:rsidRPr="72CF5A91" w:rsidR="27E3E347">
        <w:t>I think so!</w:t>
      </w:r>
    </w:p>
  </w:comment>
</w:comments>
</file>

<file path=word/commentsExtended.xml><?xml version="1.0" encoding="utf-8"?>
<w15:commentsEx xmlns:mc="http://schemas.openxmlformats.org/markup-compatibility/2006" xmlns:w15="http://schemas.microsoft.com/office/word/2012/wordml" mc:Ignorable="w15">
  <w15:commentEx w15:done="1" w15:paraId="060627AF"/>
  <w15:commentEx w15:done="1" w15:paraId="61A9D80C" w15:paraIdParent="060627AF"/>
  <w15:commentEx w15:done="0" w15:paraId="7A62052A"/>
  <w15:commentEx w15:done="1" w15:paraId="7DE01820"/>
  <w15:commentEx w15:done="1" w15:paraId="76B0564A" w15:paraIdParent="7DE0182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CA01AA" w16cex:dateUtc="2024-08-28T17:14:08.453Z"/>
  <w16cex:commentExtensible w16cex:durableId="0124DE4E" w16cex:dateUtc="2024-09-10T18:12:39.366Z"/>
  <w16cex:commentExtensible w16cex:durableId="3B701D21" w16cex:dateUtc="2024-08-28T17:28:09.292Z">
    <w16cex:extLst>
      <w16:ext w16:uri="{CE6994B0-6A32-4C9F-8C6B-6E91EDA988CE}">
        <cr:reactions xmlns:cr="http://schemas.microsoft.com/office/comments/2020/reactions">
          <cr:reaction reactionType="1">
            <cr:reactionInfo dateUtc="2024-09-05T12:54:30.567Z">
              <cr:user userId="S::sydney.heinen@childrensmn.org::74c73177-88ab-4140-8cb6-9c16bd3b2593" userProvider="AD" userName="Sydney Heinen"/>
            </cr:reactionInfo>
          </cr:reaction>
        </cr:reactions>
      </w16:ext>
    </w16cex:extLst>
  </w16cex:commentExtensible>
  <w16cex:commentExtensible w16cex:durableId="533B1602" w16cex:dateUtc="2024-10-18T17:28:14.116Z"/>
  <w16cex:commentExtensible w16cex:durableId="4CC66F8F" w16cex:dateUtc="2024-10-24T17:00:52.819Z"/>
</w16cex:commentsExtensible>
</file>

<file path=word/commentsIds.xml><?xml version="1.0" encoding="utf-8"?>
<w16cid:commentsIds xmlns:mc="http://schemas.openxmlformats.org/markup-compatibility/2006" xmlns:w16cid="http://schemas.microsoft.com/office/word/2016/wordml/cid" mc:Ignorable="w16cid">
  <w16cid:commentId w16cid:paraId="060627AF" w16cid:durableId="13CA01AA"/>
  <w16cid:commentId w16cid:paraId="61A9D80C" w16cid:durableId="3B701D21"/>
  <w16cid:commentId w16cid:paraId="7A62052A" w16cid:durableId="0124DE4E"/>
  <w16cid:commentId w16cid:paraId="7DE01820" w16cid:durableId="533B1602"/>
  <w16cid:commentId w16cid:paraId="76B0564A" w16cid:durableId="4CC66F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6E2" w:rsidRDefault="005C46E2" w14:paraId="5471D349" w14:textId="77777777">
      <w:r>
        <w:separator/>
      </w:r>
    </w:p>
  </w:endnote>
  <w:endnote w:type="continuationSeparator" w:id="0">
    <w:p w:rsidR="005C46E2" w:rsidRDefault="005C46E2" w14:paraId="415040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A0" w:rsidP="00F63B32" w:rsidRDefault="00494EA0" w14:paraId="0F203284" w14:textId="77777777">
    <w:pPr>
      <w:ind w:right="-1260"/>
      <w:rPr>
        <w:rFonts w:ascii="Arial" w:hAnsi="Arial"/>
        <w:sz w:val="16"/>
      </w:rPr>
    </w:pPr>
  </w:p>
  <w:p w:rsidR="00494EA0" w:rsidRDefault="00494EA0" w14:paraId="0F203285" w14:textId="77777777">
    <w:pPr>
      <w:ind w:left="-1260" w:right="-1260"/>
      <w:rPr>
        <w:rFonts w:ascii="Arial" w:hAnsi="Arial"/>
        <w:sz w:val="16"/>
      </w:rPr>
    </w:pPr>
  </w:p>
  <w:p w:rsidR="00494EA0" w:rsidRDefault="00494EA0" w14:paraId="0F203286" w14:textId="77777777">
    <w:pPr>
      <w:ind w:left="-1260" w:right="-1260"/>
      <w:rPr>
        <w:rFonts w:ascii="Arial" w:hAnsi="Arial"/>
        <w:sz w:val="16"/>
      </w:rPr>
    </w:pPr>
    <w:r>
      <w:rPr>
        <w:rFonts w:ascii="Arial" w:hAnsi="Arial"/>
        <w:sz w:val="16"/>
      </w:rPr>
      <w:t xml:space="preserve">Page </w:t>
    </w:r>
    <w:r w:rsidR="009F3B5A">
      <w:rPr>
        <w:rFonts w:ascii="Arial" w:hAnsi="Arial"/>
        <w:sz w:val="16"/>
      </w:rPr>
      <w:fldChar w:fldCharType="begin"/>
    </w:r>
    <w:r>
      <w:rPr>
        <w:rFonts w:ascii="Arial" w:hAnsi="Arial"/>
        <w:sz w:val="16"/>
      </w:rPr>
      <w:instrText xml:space="preserve"> PAGE </w:instrText>
    </w:r>
    <w:r w:rsidR="009F3B5A">
      <w:rPr>
        <w:rFonts w:ascii="Arial" w:hAnsi="Arial"/>
        <w:sz w:val="16"/>
      </w:rPr>
      <w:fldChar w:fldCharType="separate"/>
    </w:r>
    <w:r w:rsidR="008A5D6F">
      <w:rPr>
        <w:rFonts w:ascii="Arial" w:hAnsi="Arial"/>
        <w:noProof/>
        <w:sz w:val="16"/>
      </w:rPr>
      <w:t>4</w:t>
    </w:r>
    <w:r w:rsidR="009F3B5A">
      <w:rPr>
        <w:rFonts w:ascii="Arial" w:hAnsi="Arial"/>
        <w:sz w:val="16"/>
      </w:rPr>
      <w:fldChar w:fldCharType="end"/>
    </w:r>
    <w:r>
      <w:rPr>
        <w:rFonts w:ascii="Arial" w:hAnsi="Arial"/>
        <w:sz w:val="16"/>
      </w:rPr>
      <w:t xml:space="preserve"> of </w:t>
    </w:r>
    <w:r w:rsidR="009F3B5A">
      <w:rPr>
        <w:rFonts w:ascii="Arial" w:hAnsi="Arial"/>
        <w:sz w:val="16"/>
      </w:rPr>
      <w:fldChar w:fldCharType="begin"/>
    </w:r>
    <w:r>
      <w:rPr>
        <w:rFonts w:ascii="Arial" w:hAnsi="Arial"/>
        <w:sz w:val="16"/>
      </w:rPr>
      <w:instrText xml:space="preserve"> NUMPAGES </w:instrText>
    </w:r>
    <w:r w:rsidR="009F3B5A">
      <w:rPr>
        <w:rFonts w:ascii="Arial" w:hAnsi="Arial"/>
        <w:sz w:val="16"/>
      </w:rPr>
      <w:fldChar w:fldCharType="separate"/>
    </w:r>
    <w:r w:rsidR="008A5D6F">
      <w:rPr>
        <w:rFonts w:ascii="Arial" w:hAnsi="Arial"/>
        <w:noProof/>
        <w:sz w:val="16"/>
      </w:rPr>
      <w:t>6</w:t>
    </w:r>
    <w:r w:rsidR="009F3B5A">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6E2" w:rsidRDefault="005C46E2" w14:paraId="0ED48513" w14:textId="77777777">
      <w:r>
        <w:separator/>
      </w:r>
    </w:p>
  </w:footnote>
  <w:footnote w:type="continuationSeparator" w:id="0">
    <w:p w:rsidR="005C46E2" w:rsidRDefault="005C46E2" w14:paraId="062ED18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494EA0" w:rsidP="0F741C09" w:rsidRDefault="006C34AF" w14:textId="2A4AEF07" w14:paraId="0CF88C28">
    <w:pPr>
      <w:ind w:left="-1260" w:right="-1260"/>
      <w:jc w:val="left"/>
      <w:rPr>
        <w:rFonts w:ascii="Arial" w:hAnsi="Arial"/>
        <w:sz w:val="18"/>
        <w:szCs w:val="18"/>
      </w:rPr>
    </w:pPr>
    <w:r w:rsidRPr="15A605ED" w:rsidR="0F741C09">
      <w:rPr>
        <w:rFonts w:ascii="Arial" w:hAnsi="Arial"/>
        <w:sz w:val="18"/>
        <w:szCs w:val="18"/>
      </w:rPr>
      <w:t>QP</w:t>
    </w:r>
    <w:r w:rsidRPr="15A605ED" w:rsidR="0F741C09">
      <w:rPr>
        <w:rFonts w:ascii="Arial" w:hAnsi="Arial"/>
        <w:sz w:val="18"/>
        <w:szCs w:val="18"/>
      </w:rPr>
      <w:t xml:space="preserve"> </w:t>
    </w:r>
    <w:r w:rsidRPr="15A605ED" w:rsidR="0F741C09">
      <w:rPr>
        <w:rFonts w:ascii="Arial" w:hAnsi="Arial"/>
        <w:sz w:val="18"/>
        <w:szCs w:val="18"/>
      </w:rPr>
      <w:t>3.44</w:t>
    </w:r>
    <w:r w:rsidRPr="15A605ED" w:rsidR="0F741C09">
      <w:rPr>
        <w:rFonts w:ascii="Arial" w:hAnsi="Arial"/>
        <w:sz w:val="18"/>
        <w:szCs w:val="18"/>
      </w:rPr>
      <w:t xml:space="preserve"> Temperature </w:t>
    </w:r>
    <w:r w:rsidRPr="15A605ED" w:rsidR="0F741C09">
      <w:rPr>
        <w:rFonts w:ascii="Arial" w:hAnsi="Arial"/>
        <w:sz w:val="18"/>
        <w:szCs w:val="18"/>
      </w:rPr>
      <w:t xml:space="preserve">and Humidity</w:t>
    </w:r>
    <w:r w:rsidRPr="15A605ED" w:rsidR="0F741C09">
      <w:rPr>
        <w:rFonts w:ascii="Arial" w:hAnsi="Arial"/>
        <w:sz w:val="18"/>
        <w:szCs w:val="18"/>
      </w:rPr>
      <w:t xml:space="preserve"> </w:t>
    </w:r>
    <w:r w:rsidRPr="15A605ED" w:rsidR="0F741C09">
      <w:rPr>
        <w:rFonts w:ascii="Arial" w:hAnsi="Arial"/>
        <w:sz w:val="18"/>
        <w:szCs w:val="18"/>
      </w:rPr>
      <w:t xml:space="preserve">Monitoring </w:t>
    </w:r>
  </w:p>
  <w:p w:rsidR="00494EA0" w:rsidP="0F741C09" w:rsidRDefault="006C34AF" w14:paraId="7229F915" w14:textId="6B85D425">
    <w:pPr>
      <w:pStyle w:val="Normal"/>
      <w:ind w:left="-1260" w:right="-1260"/>
      <w:jc w:val="left"/>
      <w:rPr>
        <w:rFonts w:ascii="Arial" w:hAnsi="Arial"/>
        <w:sz w:val="18"/>
        <w:szCs w:val="18"/>
      </w:rPr>
    </w:pPr>
    <w:r w:rsidRPr="0F741C09" w:rsidR="0F741C09">
      <w:rPr>
        <w:rFonts w:ascii="Arial" w:hAnsi="Arial"/>
        <w:sz w:val="18"/>
        <w:szCs w:val="18"/>
      </w:rPr>
      <w:t>Version #2</w:t>
    </w:r>
  </w:p>
  <w:p w:rsidR="00494EA0" w:rsidP="0F741C09" w:rsidRDefault="006C34AF" w14:paraId="6DBE8A13" w14:textId="034344A7">
    <w:pPr>
      <w:ind w:left="-1260" w:right="-1260"/>
      <w:jc w:val="left"/>
      <w:rPr>
        <w:rFonts w:ascii="Arial" w:hAnsi="Arial"/>
        <w:sz w:val="18"/>
        <w:szCs w:val="18"/>
      </w:rPr>
    </w:pPr>
    <w:r w:rsidRPr="0F741C09" w:rsidR="727C9EAE">
      <w:rPr>
        <w:rFonts w:ascii="Arial" w:hAnsi="Arial"/>
        <w:sz w:val="18"/>
        <w:szCs w:val="18"/>
      </w:rPr>
      <w:t xml:space="preserve">Effective Date </w:t>
    </w:r>
    <w:r w:rsidRPr="0F741C09" w:rsidR="727C9EAE">
      <w:rPr>
        <w:rFonts w:ascii="Arial" w:hAnsi="Arial"/>
        <w:sz w:val="18"/>
        <w:szCs w:val="18"/>
      </w:rPr>
      <w:t>11/30</w:t>
    </w:r>
    <w:r w:rsidRPr="0F741C09" w:rsidR="727C9EAE">
      <w:rPr>
        <w:rFonts w:ascii="Arial" w:hAnsi="Arial"/>
        <w:sz w:val="18"/>
        <w:szCs w:val="18"/>
      </w:rPr>
      <w:t>/2024</w:t>
    </w:r>
    <w:r w:rsidR="15A605ED">
      <w:drawing>
        <wp:anchor distT="0" distB="0" distL="114300" distR="114300" simplePos="0" relativeHeight="251658240" behindDoc="0" locked="0" layoutInCell="1" allowOverlap="1" wp14:editId="6C25CA3C" wp14:anchorId="0F203287">
          <wp:simplePos x="0" y="0"/>
          <wp:positionH relativeFrom="column">
            <wp:align>right</wp:align>
          </wp:positionH>
          <wp:positionV relativeFrom="paragraph">
            <wp:posOffset>0</wp:posOffset>
          </wp:positionV>
          <wp:extent cx="1290320" cy="415290"/>
          <wp:effectExtent l="0" t="0" r="5080" b="3810"/>
          <wp:wrapSquare wrapText="bothSides"/>
          <wp:docPr id="2001850873" name="Picture 11" descr="Childrens_MN_2015_logo_2c_RGB_800x257" title=""/>
          <wp:cNvGraphicFramePr>
            <a:graphicFrameLocks noChangeAspect="1"/>
          </wp:cNvGraphicFramePr>
          <a:graphic>
            <a:graphicData uri="http://schemas.openxmlformats.org/drawingml/2006/picture">
              <pic:pic>
                <pic:nvPicPr>
                  <pic:cNvPr id="0" name="Picture 11"/>
                  <pic:cNvPicPr/>
                </pic:nvPicPr>
                <pic:blipFill>
                  <a:blip r:embed="R5fedeb6246bd4cc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90320" cy="41529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TwPKgnqDtnUn2s" int2:id="HxtcYJ2y">
      <int2:state int2:type="AugLoop_Text_Critique" int2:value="Rejected"/>
    </int2:textHash>
    <int2:bookmark int2:bookmarkName="_Int_PtdJwLzm" int2:invalidationBookmarkName="" int2:hashCode="Ur7jfzMRPyLsI8" int2:id="nuxK7lMB">
      <int2:state int2:type="AugLoop_Text_Critique" int2:value="Rejected"/>
    </int2:bookmark>
    <int2:bookmark int2:bookmarkName="_Int_JtfAxCYu" int2:invalidationBookmarkName="" int2:hashCode="PMHVpCekWCCwT+" int2:id="tPIRp1SW">
      <int2:state int2:type="AugLoop_Text_Critique" int2:value="Rejected"/>
    </int2:bookmark>
    <int2:bookmark int2:bookmarkName="_Int_0IBVcIMC" int2:invalidationBookmarkName="" int2:hashCode="BfrJQ4CnAkHyN4" int2:id="9kFwSWgl">
      <int2:state int2:type="AugLoop_Text_Critique" int2:value="Rejected"/>
    </int2:bookmark>
    <int2:bookmark int2:bookmarkName="_Int_blRP6WJH" int2:invalidationBookmarkName="" int2:hashCode="CQo8gHgWvvdqex" int2:id="dFoZF9Ca">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47">
    <w:nsid w:val="5cd19467"/>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6">
    <w:nsid w:val="76b36e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32d5c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89646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ac654b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2">
    <w:nsid w:val="75dba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936777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D84C49"/>
    <w:multiLevelType w:val="hybridMultilevel"/>
    <w:tmpl w:val="8F82D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2E404A5"/>
    <w:multiLevelType w:val="hybridMultilevel"/>
    <w:tmpl w:val="D958C4A2"/>
    <w:lvl w:ilvl="0" w:tplc="5B52F014">
      <w:start w:val="1"/>
      <w:numFmt w:val="bullet"/>
      <w:lvlText w:val=""/>
      <w:lvlJc w:val="left"/>
      <w:pPr>
        <w:tabs>
          <w:tab w:val="num" w:pos="720"/>
        </w:tabs>
        <w:ind w:left="720" w:hanging="360"/>
      </w:pPr>
      <w:rPr>
        <w:rFonts w:hint="default" w:ascii="Symbol" w:hAnsi="Symbol"/>
      </w:rPr>
    </w:lvl>
    <w:lvl w:ilvl="1" w:tplc="CA26CD62" w:tentative="1">
      <w:start w:val="1"/>
      <w:numFmt w:val="bullet"/>
      <w:lvlText w:val="o"/>
      <w:lvlJc w:val="left"/>
      <w:pPr>
        <w:tabs>
          <w:tab w:val="num" w:pos="1440"/>
        </w:tabs>
        <w:ind w:left="1440" w:hanging="360"/>
      </w:pPr>
      <w:rPr>
        <w:rFonts w:hint="default" w:ascii="Courier New" w:hAnsi="Courier New"/>
      </w:rPr>
    </w:lvl>
    <w:lvl w:ilvl="2" w:tplc="E064FF60" w:tentative="1">
      <w:start w:val="1"/>
      <w:numFmt w:val="bullet"/>
      <w:lvlText w:val=""/>
      <w:lvlJc w:val="left"/>
      <w:pPr>
        <w:tabs>
          <w:tab w:val="num" w:pos="2160"/>
        </w:tabs>
        <w:ind w:left="2160" w:hanging="360"/>
      </w:pPr>
      <w:rPr>
        <w:rFonts w:hint="default" w:ascii="Wingdings" w:hAnsi="Wingdings"/>
      </w:rPr>
    </w:lvl>
    <w:lvl w:ilvl="3" w:tplc="C35C14E4" w:tentative="1">
      <w:start w:val="1"/>
      <w:numFmt w:val="bullet"/>
      <w:lvlText w:val=""/>
      <w:lvlJc w:val="left"/>
      <w:pPr>
        <w:tabs>
          <w:tab w:val="num" w:pos="2880"/>
        </w:tabs>
        <w:ind w:left="2880" w:hanging="360"/>
      </w:pPr>
      <w:rPr>
        <w:rFonts w:hint="default" w:ascii="Symbol" w:hAnsi="Symbol"/>
      </w:rPr>
    </w:lvl>
    <w:lvl w:ilvl="4" w:tplc="B34CE734" w:tentative="1">
      <w:start w:val="1"/>
      <w:numFmt w:val="bullet"/>
      <w:lvlText w:val="o"/>
      <w:lvlJc w:val="left"/>
      <w:pPr>
        <w:tabs>
          <w:tab w:val="num" w:pos="3600"/>
        </w:tabs>
        <w:ind w:left="3600" w:hanging="360"/>
      </w:pPr>
      <w:rPr>
        <w:rFonts w:hint="default" w:ascii="Courier New" w:hAnsi="Courier New"/>
      </w:rPr>
    </w:lvl>
    <w:lvl w:ilvl="5" w:tplc="75D2711A" w:tentative="1">
      <w:start w:val="1"/>
      <w:numFmt w:val="bullet"/>
      <w:lvlText w:val=""/>
      <w:lvlJc w:val="left"/>
      <w:pPr>
        <w:tabs>
          <w:tab w:val="num" w:pos="4320"/>
        </w:tabs>
        <w:ind w:left="4320" w:hanging="360"/>
      </w:pPr>
      <w:rPr>
        <w:rFonts w:hint="default" w:ascii="Wingdings" w:hAnsi="Wingdings"/>
      </w:rPr>
    </w:lvl>
    <w:lvl w:ilvl="6" w:tplc="6226A5FE" w:tentative="1">
      <w:start w:val="1"/>
      <w:numFmt w:val="bullet"/>
      <w:lvlText w:val=""/>
      <w:lvlJc w:val="left"/>
      <w:pPr>
        <w:tabs>
          <w:tab w:val="num" w:pos="5040"/>
        </w:tabs>
        <w:ind w:left="5040" w:hanging="360"/>
      </w:pPr>
      <w:rPr>
        <w:rFonts w:hint="default" w:ascii="Symbol" w:hAnsi="Symbol"/>
      </w:rPr>
    </w:lvl>
    <w:lvl w:ilvl="7" w:tplc="908E3F8E" w:tentative="1">
      <w:start w:val="1"/>
      <w:numFmt w:val="bullet"/>
      <w:lvlText w:val="o"/>
      <w:lvlJc w:val="left"/>
      <w:pPr>
        <w:tabs>
          <w:tab w:val="num" w:pos="5760"/>
        </w:tabs>
        <w:ind w:left="5760" w:hanging="360"/>
      </w:pPr>
      <w:rPr>
        <w:rFonts w:hint="default" w:ascii="Courier New" w:hAnsi="Courier New"/>
      </w:rPr>
    </w:lvl>
    <w:lvl w:ilvl="8" w:tplc="959ABAE2" w:tentative="1">
      <w:start w:val="1"/>
      <w:numFmt w:val="bullet"/>
      <w:lvlText w:val=""/>
      <w:lvlJc w:val="left"/>
      <w:pPr>
        <w:tabs>
          <w:tab w:val="num" w:pos="6480"/>
        </w:tabs>
        <w:ind w:left="6480" w:hanging="360"/>
      </w:pPr>
      <w:rPr>
        <w:rFonts w:hint="default" w:ascii="Wingdings" w:hAnsi="Wingdings"/>
      </w:rPr>
    </w:lvl>
  </w:abstractNum>
  <w:abstractNum w:abstractNumId="3">
    <w:nsid w:val="036B562B"/>
    <w:multiLevelType w:val="hybridMultilevel"/>
    <w:tmpl w:val="DEDC5B8E"/>
    <w:lvl w:ilvl="0" w:tplc="B35A04FA">
      <w:start w:val="1"/>
      <w:numFmt w:val="bullet"/>
      <w:lvlText w:val=""/>
      <w:lvlJc w:val="left"/>
      <w:pPr>
        <w:tabs>
          <w:tab w:val="num" w:pos="720"/>
        </w:tabs>
        <w:ind w:left="720" w:hanging="360"/>
      </w:pPr>
      <w:rPr>
        <w:rFonts w:hint="default" w:ascii="Symbol" w:hAnsi="Symbol"/>
      </w:rPr>
    </w:lvl>
    <w:lvl w:ilvl="1" w:tplc="4FFA8A38" w:tentative="1">
      <w:start w:val="1"/>
      <w:numFmt w:val="bullet"/>
      <w:lvlText w:val="o"/>
      <w:lvlJc w:val="left"/>
      <w:pPr>
        <w:tabs>
          <w:tab w:val="num" w:pos="1440"/>
        </w:tabs>
        <w:ind w:left="1440" w:hanging="360"/>
      </w:pPr>
      <w:rPr>
        <w:rFonts w:hint="default" w:ascii="Courier New" w:hAnsi="Courier New"/>
      </w:rPr>
    </w:lvl>
    <w:lvl w:ilvl="2" w:tplc="FEEA0D22" w:tentative="1">
      <w:start w:val="1"/>
      <w:numFmt w:val="bullet"/>
      <w:lvlText w:val=""/>
      <w:lvlJc w:val="left"/>
      <w:pPr>
        <w:tabs>
          <w:tab w:val="num" w:pos="2160"/>
        </w:tabs>
        <w:ind w:left="2160" w:hanging="360"/>
      </w:pPr>
      <w:rPr>
        <w:rFonts w:hint="default" w:ascii="Wingdings" w:hAnsi="Wingdings"/>
      </w:rPr>
    </w:lvl>
    <w:lvl w:ilvl="3" w:tplc="17EE4D5A" w:tentative="1">
      <w:start w:val="1"/>
      <w:numFmt w:val="bullet"/>
      <w:lvlText w:val=""/>
      <w:lvlJc w:val="left"/>
      <w:pPr>
        <w:tabs>
          <w:tab w:val="num" w:pos="2880"/>
        </w:tabs>
        <w:ind w:left="2880" w:hanging="360"/>
      </w:pPr>
      <w:rPr>
        <w:rFonts w:hint="default" w:ascii="Symbol" w:hAnsi="Symbol"/>
      </w:rPr>
    </w:lvl>
    <w:lvl w:ilvl="4" w:tplc="FF4C9DFE" w:tentative="1">
      <w:start w:val="1"/>
      <w:numFmt w:val="bullet"/>
      <w:lvlText w:val="o"/>
      <w:lvlJc w:val="left"/>
      <w:pPr>
        <w:tabs>
          <w:tab w:val="num" w:pos="3600"/>
        </w:tabs>
        <w:ind w:left="3600" w:hanging="360"/>
      </w:pPr>
      <w:rPr>
        <w:rFonts w:hint="default" w:ascii="Courier New" w:hAnsi="Courier New"/>
      </w:rPr>
    </w:lvl>
    <w:lvl w:ilvl="5" w:tplc="87E00248" w:tentative="1">
      <w:start w:val="1"/>
      <w:numFmt w:val="bullet"/>
      <w:lvlText w:val=""/>
      <w:lvlJc w:val="left"/>
      <w:pPr>
        <w:tabs>
          <w:tab w:val="num" w:pos="4320"/>
        </w:tabs>
        <w:ind w:left="4320" w:hanging="360"/>
      </w:pPr>
      <w:rPr>
        <w:rFonts w:hint="default" w:ascii="Wingdings" w:hAnsi="Wingdings"/>
      </w:rPr>
    </w:lvl>
    <w:lvl w:ilvl="6" w:tplc="EB4C5A16" w:tentative="1">
      <w:start w:val="1"/>
      <w:numFmt w:val="bullet"/>
      <w:lvlText w:val=""/>
      <w:lvlJc w:val="left"/>
      <w:pPr>
        <w:tabs>
          <w:tab w:val="num" w:pos="5040"/>
        </w:tabs>
        <w:ind w:left="5040" w:hanging="360"/>
      </w:pPr>
      <w:rPr>
        <w:rFonts w:hint="default" w:ascii="Symbol" w:hAnsi="Symbol"/>
      </w:rPr>
    </w:lvl>
    <w:lvl w:ilvl="7" w:tplc="621AEAA6" w:tentative="1">
      <w:start w:val="1"/>
      <w:numFmt w:val="bullet"/>
      <w:lvlText w:val="o"/>
      <w:lvlJc w:val="left"/>
      <w:pPr>
        <w:tabs>
          <w:tab w:val="num" w:pos="5760"/>
        </w:tabs>
        <w:ind w:left="5760" w:hanging="360"/>
      </w:pPr>
      <w:rPr>
        <w:rFonts w:hint="default" w:ascii="Courier New" w:hAnsi="Courier New"/>
      </w:rPr>
    </w:lvl>
    <w:lvl w:ilvl="8" w:tplc="A118B14C" w:tentative="1">
      <w:start w:val="1"/>
      <w:numFmt w:val="bullet"/>
      <w:lvlText w:val=""/>
      <w:lvlJc w:val="left"/>
      <w:pPr>
        <w:tabs>
          <w:tab w:val="num" w:pos="6480"/>
        </w:tabs>
        <w:ind w:left="6480" w:hanging="360"/>
      </w:pPr>
      <w:rPr>
        <w:rFonts w:hint="default" w:ascii="Wingdings" w:hAnsi="Wingdings"/>
      </w:rPr>
    </w:lvl>
  </w:abstractNum>
  <w:abstractNum w:abstractNumId="4">
    <w:nsid w:val="04456ECD"/>
    <w:multiLevelType w:val="hybridMultilevel"/>
    <w:tmpl w:val="E6DE8C48"/>
    <w:lvl w:ilvl="0" w:tplc="17B0FA36">
      <w:start w:val="1"/>
      <w:numFmt w:val="bullet"/>
      <w:lvlText w:val=""/>
      <w:lvlJc w:val="left"/>
      <w:pPr>
        <w:tabs>
          <w:tab w:val="num" w:pos="360"/>
        </w:tabs>
        <w:ind w:left="360" w:hanging="360"/>
      </w:pPr>
      <w:rPr>
        <w:rFonts w:hint="default" w:ascii="Symbol" w:hAnsi="Symbol"/>
      </w:rPr>
    </w:lvl>
    <w:lvl w:ilvl="1" w:tplc="B100F82C" w:tentative="1">
      <w:start w:val="1"/>
      <w:numFmt w:val="bullet"/>
      <w:lvlText w:val="o"/>
      <w:lvlJc w:val="left"/>
      <w:pPr>
        <w:tabs>
          <w:tab w:val="num" w:pos="1440"/>
        </w:tabs>
        <w:ind w:left="1440" w:hanging="360"/>
      </w:pPr>
      <w:rPr>
        <w:rFonts w:hint="default" w:ascii="Courier New" w:hAnsi="Courier New"/>
      </w:rPr>
    </w:lvl>
    <w:lvl w:ilvl="2" w:tplc="58D8D8A0" w:tentative="1">
      <w:start w:val="1"/>
      <w:numFmt w:val="bullet"/>
      <w:lvlText w:val=""/>
      <w:lvlJc w:val="left"/>
      <w:pPr>
        <w:tabs>
          <w:tab w:val="num" w:pos="2160"/>
        </w:tabs>
        <w:ind w:left="2160" w:hanging="360"/>
      </w:pPr>
      <w:rPr>
        <w:rFonts w:hint="default" w:ascii="Wingdings" w:hAnsi="Wingdings"/>
      </w:rPr>
    </w:lvl>
    <w:lvl w:ilvl="3" w:tplc="12464A06" w:tentative="1">
      <w:start w:val="1"/>
      <w:numFmt w:val="bullet"/>
      <w:lvlText w:val=""/>
      <w:lvlJc w:val="left"/>
      <w:pPr>
        <w:tabs>
          <w:tab w:val="num" w:pos="2880"/>
        </w:tabs>
        <w:ind w:left="2880" w:hanging="360"/>
      </w:pPr>
      <w:rPr>
        <w:rFonts w:hint="default" w:ascii="Symbol" w:hAnsi="Symbol"/>
      </w:rPr>
    </w:lvl>
    <w:lvl w:ilvl="4" w:tplc="3B6CF0CA" w:tentative="1">
      <w:start w:val="1"/>
      <w:numFmt w:val="bullet"/>
      <w:lvlText w:val="o"/>
      <w:lvlJc w:val="left"/>
      <w:pPr>
        <w:tabs>
          <w:tab w:val="num" w:pos="3600"/>
        </w:tabs>
        <w:ind w:left="3600" w:hanging="360"/>
      </w:pPr>
      <w:rPr>
        <w:rFonts w:hint="default" w:ascii="Courier New" w:hAnsi="Courier New"/>
      </w:rPr>
    </w:lvl>
    <w:lvl w:ilvl="5" w:tplc="F500B474" w:tentative="1">
      <w:start w:val="1"/>
      <w:numFmt w:val="bullet"/>
      <w:lvlText w:val=""/>
      <w:lvlJc w:val="left"/>
      <w:pPr>
        <w:tabs>
          <w:tab w:val="num" w:pos="4320"/>
        </w:tabs>
        <w:ind w:left="4320" w:hanging="360"/>
      </w:pPr>
      <w:rPr>
        <w:rFonts w:hint="default" w:ascii="Wingdings" w:hAnsi="Wingdings"/>
      </w:rPr>
    </w:lvl>
    <w:lvl w:ilvl="6" w:tplc="734EEDDE" w:tentative="1">
      <w:start w:val="1"/>
      <w:numFmt w:val="bullet"/>
      <w:lvlText w:val=""/>
      <w:lvlJc w:val="left"/>
      <w:pPr>
        <w:tabs>
          <w:tab w:val="num" w:pos="5040"/>
        </w:tabs>
        <w:ind w:left="5040" w:hanging="360"/>
      </w:pPr>
      <w:rPr>
        <w:rFonts w:hint="default" w:ascii="Symbol" w:hAnsi="Symbol"/>
      </w:rPr>
    </w:lvl>
    <w:lvl w:ilvl="7" w:tplc="E0105ADE" w:tentative="1">
      <w:start w:val="1"/>
      <w:numFmt w:val="bullet"/>
      <w:lvlText w:val="o"/>
      <w:lvlJc w:val="left"/>
      <w:pPr>
        <w:tabs>
          <w:tab w:val="num" w:pos="5760"/>
        </w:tabs>
        <w:ind w:left="5760" w:hanging="360"/>
      </w:pPr>
      <w:rPr>
        <w:rFonts w:hint="default" w:ascii="Courier New" w:hAnsi="Courier New"/>
      </w:rPr>
    </w:lvl>
    <w:lvl w:ilvl="8" w:tplc="62D28D68" w:tentative="1">
      <w:start w:val="1"/>
      <w:numFmt w:val="bullet"/>
      <w:lvlText w:val=""/>
      <w:lvlJc w:val="left"/>
      <w:pPr>
        <w:tabs>
          <w:tab w:val="num" w:pos="6480"/>
        </w:tabs>
        <w:ind w:left="6480" w:hanging="360"/>
      </w:pPr>
      <w:rPr>
        <w:rFonts w:hint="default" w:ascii="Wingdings" w:hAnsi="Wingdings"/>
      </w:rPr>
    </w:lvl>
  </w:abstractNum>
  <w:abstractNum w:abstractNumId="5">
    <w:nsid w:val="077B26B1"/>
    <w:multiLevelType w:val="hybridMultilevel"/>
    <w:tmpl w:val="FF064D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nsid w:val="0E2F56A7"/>
    <w:multiLevelType w:val="hybridMultilevel"/>
    <w:tmpl w:val="002877B2"/>
    <w:lvl w:ilvl="0" w:tplc="1F848374">
      <w:start w:val="1"/>
      <w:numFmt w:val="bullet"/>
      <w:lvlText w:val=""/>
      <w:lvlJc w:val="left"/>
      <w:pPr>
        <w:tabs>
          <w:tab w:val="num" w:pos="720"/>
        </w:tabs>
        <w:ind w:left="720" w:hanging="360"/>
      </w:pPr>
      <w:rPr>
        <w:rFonts w:hint="default" w:ascii="Symbol" w:hAnsi="Symbol"/>
      </w:rPr>
    </w:lvl>
    <w:lvl w:ilvl="1" w:tplc="A0C8B45C">
      <w:start w:val="1"/>
      <w:numFmt w:val="bullet"/>
      <w:lvlText w:val="o"/>
      <w:lvlJc w:val="left"/>
      <w:pPr>
        <w:tabs>
          <w:tab w:val="num" w:pos="1440"/>
        </w:tabs>
        <w:ind w:left="1440" w:hanging="360"/>
      </w:pPr>
      <w:rPr>
        <w:rFonts w:hint="default" w:ascii="Courier New" w:hAnsi="Courier New"/>
      </w:rPr>
    </w:lvl>
    <w:lvl w:ilvl="2" w:tplc="DB5E55D2" w:tentative="1">
      <w:start w:val="1"/>
      <w:numFmt w:val="bullet"/>
      <w:lvlText w:val=""/>
      <w:lvlJc w:val="left"/>
      <w:pPr>
        <w:tabs>
          <w:tab w:val="num" w:pos="2160"/>
        </w:tabs>
        <w:ind w:left="2160" w:hanging="360"/>
      </w:pPr>
      <w:rPr>
        <w:rFonts w:hint="default" w:ascii="Wingdings" w:hAnsi="Wingdings"/>
      </w:rPr>
    </w:lvl>
    <w:lvl w:ilvl="3" w:tplc="D936ADB8" w:tentative="1">
      <w:start w:val="1"/>
      <w:numFmt w:val="bullet"/>
      <w:lvlText w:val=""/>
      <w:lvlJc w:val="left"/>
      <w:pPr>
        <w:tabs>
          <w:tab w:val="num" w:pos="2880"/>
        </w:tabs>
        <w:ind w:left="2880" w:hanging="360"/>
      </w:pPr>
      <w:rPr>
        <w:rFonts w:hint="default" w:ascii="Symbol" w:hAnsi="Symbol"/>
      </w:rPr>
    </w:lvl>
    <w:lvl w:ilvl="4" w:tplc="F2F89772" w:tentative="1">
      <w:start w:val="1"/>
      <w:numFmt w:val="bullet"/>
      <w:lvlText w:val="o"/>
      <w:lvlJc w:val="left"/>
      <w:pPr>
        <w:tabs>
          <w:tab w:val="num" w:pos="3600"/>
        </w:tabs>
        <w:ind w:left="3600" w:hanging="360"/>
      </w:pPr>
      <w:rPr>
        <w:rFonts w:hint="default" w:ascii="Courier New" w:hAnsi="Courier New"/>
      </w:rPr>
    </w:lvl>
    <w:lvl w:ilvl="5" w:tplc="9F8AEA4C" w:tentative="1">
      <w:start w:val="1"/>
      <w:numFmt w:val="bullet"/>
      <w:lvlText w:val=""/>
      <w:lvlJc w:val="left"/>
      <w:pPr>
        <w:tabs>
          <w:tab w:val="num" w:pos="4320"/>
        </w:tabs>
        <w:ind w:left="4320" w:hanging="360"/>
      </w:pPr>
      <w:rPr>
        <w:rFonts w:hint="default" w:ascii="Wingdings" w:hAnsi="Wingdings"/>
      </w:rPr>
    </w:lvl>
    <w:lvl w:ilvl="6" w:tplc="F8964B5E" w:tentative="1">
      <w:start w:val="1"/>
      <w:numFmt w:val="bullet"/>
      <w:lvlText w:val=""/>
      <w:lvlJc w:val="left"/>
      <w:pPr>
        <w:tabs>
          <w:tab w:val="num" w:pos="5040"/>
        </w:tabs>
        <w:ind w:left="5040" w:hanging="360"/>
      </w:pPr>
      <w:rPr>
        <w:rFonts w:hint="default" w:ascii="Symbol" w:hAnsi="Symbol"/>
      </w:rPr>
    </w:lvl>
    <w:lvl w:ilvl="7" w:tplc="EE20FA62" w:tentative="1">
      <w:start w:val="1"/>
      <w:numFmt w:val="bullet"/>
      <w:lvlText w:val="o"/>
      <w:lvlJc w:val="left"/>
      <w:pPr>
        <w:tabs>
          <w:tab w:val="num" w:pos="5760"/>
        </w:tabs>
        <w:ind w:left="5760" w:hanging="360"/>
      </w:pPr>
      <w:rPr>
        <w:rFonts w:hint="default" w:ascii="Courier New" w:hAnsi="Courier New"/>
      </w:rPr>
    </w:lvl>
    <w:lvl w:ilvl="8" w:tplc="3C2E309E" w:tentative="1">
      <w:start w:val="1"/>
      <w:numFmt w:val="bullet"/>
      <w:lvlText w:val=""/>
      <w:lvlJc w:val="left"/>
      <w:pPr>
        <w:tabs>
          <w:tab w:val="num" w:pos="6480"/>
        </w:tabs>
        <w:ind w:left="6480" w:hanging="360"/>
      </w:pPr>
      <w:rPr>
        <w:rFonts w:hint="default" w:ascii="Wingdings" w:hAnsi="Wingdings"/>
      </w:rPr>
    </w:lvl>
  </w:abstractNum>
  <w:abstractNum w:abstractNumId="7">
    <w:nsid w:val="10C16281"/>
    <w:multiLevelType w:val="hybridMultilevel"/>
    <w:tmpl w:val="93269694"/>
    <w:lvl w:ilvl="0" w:tplc="25FC9FA2">
      <w:start w:val="1"/>
      <w:numFmt w:val="bullet"/>
      <w:lvlText w:val=""/>
      <w:lvlJc w:val="left"/>
      <w:pPr>
        <w:tabs>
          <w:tab w:val="num" w:pos="720"/>
        </w:tabs>
        <w:ind w:left="720" w:hanging="360"/>
      </w:pPr>
      <w:rPr>
        <w:rFonts w:hint="default" w:ascii="Symbol" w:hAnsi="Symbol"/>
      </w:rPr>
    </w:lvl>
    <w:lvl w:ilvl="1" w:tplc="A2D409EC" w:tentative="1">
      <w:start w:val="1"/>
      <w:numFmt w:val="bullet"/>
      <w:lvlText w:val="o"/>
      <w:lvlJc w:val="left"/>
      <w:pPr>
        <w:tabs>
          <w:tab w:val="num" w:pos="1440"/>
        </w:tabs>
        <w:ind w:left="1440" w:hanging="360"/>
      </w:pPr>
      <w:rPr>
        <w:rFonts w:hint="default" w:ascii="Courier New" w:hAnsi="Courier New"/>
      </w:rPr>
    </w:lvl>
    <w:lvl w:ilvl="2" w:tplc="1A4A031E" w:tentative="1">
      <w:start w:val="1"/>
      <w:numFmt w:val="bullet"/>
      <w:lvlText w:val=""/>
      <w:lvlJc w:val="left"/>
      <w:pPr>
        <w:tabs>
          <w:tab w:val="num" w:pos="2160"/>
        </w:tabs>
        <w:ind w:left="2160" w:hanging="360"/>
      </w:pPr>
      <w:rPr>
        <w:rFonts w:hint="default" w:ascii="Wingdings" w:hAnsi="Wingdings"/>
      </w:rPr>
    </w:lvl>
    <w:lvl w:ilvl="3" w:tplc="D116E950" w:tentative="1">
      <w:start w:val="1"/>
      <w:numFmt w:val="bullet"/>
      <w:lvlText w:val=""/>
      <w:lvlJc w:val="left"/>
      <w:pPr>
        <w:tabs>
          <w:tab w:val="num" w:pos="2880"/>
        </w:tabs>
        <w:ind w:left="2880" w:hanging="360"/>
      </w:pPr>
      <w:rPr>
        <w:rFonts w:hint="default" w:ascii="Symbol" w:hAnsi="Symbol"/>
      </w:rPr>
    </w:lvl>
    <w:lvl w:ilvl="4" w:tplc="40EAD9FE" w:tentative="1">
      <w:start w:val="1"/>
      <w:numFmt w:val="bullet"/>
      <w:lvlText w:val="o"/>
      <w:lvlJc w:val="left"/>
      <w:pPr>
        <w:tabs>
          <w:tab w:val="num" w:pos="3600"/>
        </w:tabs>
        <w:ind w:left="3600" w:hanging="360"/>
      </w:pPr>
      <w:rPr>
        <w:rFonts w:hint="default" w:ascii="Courier New" w:hAnsi="Courier New"/>
      </w:rPr>
    </w:lvl>
    <w:lvl w:ilvl="5" w:tplc="8332B9F6" w:tentative="1">
      <w:start w:val="1"/>
      <w:numFmt w:val="bullet"/>
      <w:lvlText w:val=""/>
      <w:lvlJc w:val="left"/>
      <w:pPr>
        <w:tabs>
          <w:tab w:val="num" w:pos="4320"/>
        </w:tabs>
        <w:ind w:left="4320" w:hanging="360"/>
      </w:pPr>
      <w:rPr>
        <w:rFonts w:hint="default" w:ascii="Wingdings" w:hAnsi="Wingdings"/>
      </w:rPr>
    </w:lvl>
    <w:lvl w:ilvl="6" w:tplc="A80C4A86" w:tentative="1">
      <w:start w:val="1"/>
      <w:numFmt w:val="bullet"/>
      <w:lvlText w:val=""/>
      <w:lvlJc w:val="left"/>
      <w:pPr>
        <w:tabs>
          <w:tab w:val="num" w:pos="5040"/>
        </w:tabs>
        <w:ind w:left="5040" w:hanging="360"/>
      </w:pPr>
      <w:rPr>
        <w:rFonts w:hint="default" w:ascii="Symbol" w:hAnsi="Symbol"/>
      </w:rPr>
    </w:lvl>
    <w:lvl w:ilvl="7" w:tplc="773217B6" w:tentative="1">
      <w:start w:val="1"/>
      <w:numFmt w:val="bullet"/>
      <w:lvlText w:val="o"/>
      <w:lvlJc w:val="left"/>
      <w:pPr>
        <w:tabs>
          <w:tab w:val="num" w:pos="5760"/>
        </w:tabs>
        <w:ind w:left="5760" w:hanging="360"/>
      </w:pPr>
      <w:rPr>
        <w:rFonts w:hint="default" w:ascii="Courier New" w:hAnsi="Courier New"/>
      </w:rPr>
    </w:lvl>
    <w:lvl w:ilvl="8" w:tplc="21D44182" w:tentative="1">
      <w:start w:val="1"/>
      <w:numFmt w:val="bullet"/>
      <w:lvlText w:val=""/>
      <w:lvlJc w:val="left"/>
      <w:pPr>
        <w:tabs>
          <w:tab w:val="num" w:pos="6480"/>
        </w:tabs>
        <w:ind w:left="6480" w:hanging="360"/>
      </w:pPr>
      <w:rPr>
        <w:rFonts w:hint="default" w:ascii="Wingdings" w:hAnsi="Wingdings"/>
      </w:rPr>
    </w:lvl>
  </w:abstractNum>
  <w:abstractNum w:abstractNumId="8">
    <w:nsid w:val="115E63C1"/>
    <w:multiLevelType w:val="hybridMultilevel"/>
    <w:tmpl w:val="AEEE9218"/>
    <w:lvl w:ilvl="0" w:tplc="D11805B8">
      <w:start w:val="1"/>
      <w:numFmt w:val="bullet"/>
      <w:lvlText w:val="o"/>
      <w:lvlJc w:val="left"/>
      <w:pPr>
        <w:tabs>
          <w:tab w:val="num" w:pos="360"/>
        </w:tabs>
        <w:ind w:left="360" w:hanging="360"/>
      </w:pPr>
      <w:rPr>
        <w:rFonts w:hint="default" w:ascii="Courier New" w:hAnsi="Courier New"/>
      </w:rPr>
    </w:lvl>
    <w:lvl w:ilvl="1" w:tplc="A6D48CE0" w:tentative="1">
      <w:start w:val="1"/>
      <w:numFmt w:val="bullet"/>
      <w:lvlText w:val="o"/>
      <w:lvlJc w:val="left"/>
      <w:pPr>
        <w:tabs>
          <w:tab w:val="num" w:pos="1440"/>
        </w:tabs>
        <w:ind w:left="1440" w:hanging="360"/>
      </w:pPr>
      <w:rPr>
        <w:rFonts w:hint="default" w:ascii="Courier New" w:hAnsi="Courier New"/>
      </w:rPr>
    </w:lvl>
    <w:lvl w:ilvl="2" w:tplc="0700E048" w:tentative="1">
      <w:start w:val="1"/>
      <w:numFmt w:val="bullet"/>
      <w:lvlText w:val=""/>
      <w:lvlJc w:val="left"/>
      <w:pPr>
        <w:tabs>
          <w:tab w:val="num" w:pos="2160"/>
        </w:tabs>
        <w:ind w:left="2160" w:hanging="360"/>
      </w:pPr>
      <w:rPr>
        <w:rFonts w:hint="default" w:ascii="Wingdings" w:hAnsi="Wingdings"/>
      </w:rPr>
    </w:lvl>
    <w:lvl w:ilvl="3" w:tplc="BCDA9D1C" w:tentative="1">
      <w:start w:val="1"/>
      <w:numFmt w:val="bullet"/>
      <w:lvlText w:val=""/>
      <w:lvlJc w:val="left"/>
      <w:pPr>
        <w:tabs>
          <w:tab w:val="num" w:pos="2880"/>
        </w:tabs>
        <w:ind w:left="2880" w:hanging="360"/>
      </w:pPr>
      <w:rPr>
        <w:rFonts w:hint="default" w:ascii="Symbol" w:hAnsi="Symbol"/>
      </w:rPr>
    </w:lvl>
    <w:lvl w:ilvl="4" w:tplc="C5C23ACC" w:tentative="1">
      <w:start w:val="1"/>
      <w:numFmt w:val="bullet"/>
      <w:lvlText w:val="o"/>
      <w:lvlJc w:val="left"/>
      <w:pPr>
        <w:tabs>
          <w:tab w:val="num" w:pos="3600"/>
        </w:tabs>
        <w:ind w:left="3600" w:hanging="360"/>
      </w:pPr>
      <w:rPr>
        <w:rFonts w:hint="default" w:ascii="Courier New" w:hAnsi="Courier New"/>
      </w:rPr>
    </w:lvl>
    <w:lvl w:ilvl="5" w:tplc="3178542C" w:tentative="1">
      <w:start w:val="1"/>
      <w:numFmt w:val="bullet"/>
      <w:lvlText w:val=""/>
      <w:lvlJc w:val="left"/>
      <w:pPr>
        <w:tabs>
          <w:tab w:val="num" w:pos="4320"/>
        </w:tabs>
        <w:ind w:left="4320" w:hanging="360"/>
      </w:pPr>
      <w:rPr>
        <w:rFonts w:hint="default" w:ascii="Wingdings" w:hAnsi="Wingdings"/>
      </w:rPr>
    </w:lvl>
    <w:lvl w:ilvl="6" w:tplc="728E48F0" w:tentative="1">
      <w:start w:val="1"/>
      <w:numFmt w:val="bullet"/>
      <w:lvlText w:val=""/>
      <w:lvlJc w:val="left"/>
      <w:pPr>
        <w:tabs>
          <w:tab w:val="num" w:pos="5040"/>
        </w:tabs>
        <w:ind w:left="5040" w:hanging="360"/>
      </w:pPr>
      <w:rPr>
        <w:rFonts w:hint="default" w:ascii="Symbol" w:hAnsi="Symbol"/>
      </w:rPr>
    </w:lvl>
    <w:lvl w:ilvl="7" w:tplc="6D5855E8" w:tentative="1">
      <w:start w:val="1"/>
      <w:numFmt w:val="bullet"/>
      <w:lvlText w:val="o"/>
      <w:lvlJc w:val="left"/>
      <w:pPr>
        <w:tabs>
          <w:tab w:val="num" w:pos="5760"/>
        </w:tabs>
        <w:ind w:left="5760" w:hanging="360"/>
      </w:pPr>
      <w:rPr>
        <w:rFonts w:hint="default" w:ascii="Courier New" w:hAnsi="Courier New"/>
      </w:rPr>
    </w:lvl>
    <w:lvl w:ilvl="8" w:tplc="370A061E" w:tentative="1">
      <w:start w:val="1"/>
      <w:numFmt w:val="bullet"/>
      <w:lvlText w:val=""/>
      <w:lvlJc w:val="left"/>
      <w:pPr>
        <w:tabs>
          <w:tab w:val="num" w:pos="6480"/>
        </w:tabs>
        <w:ind w:left="6480" w:hanging="360"/>
      </w:pPr>
      <w:rPr>
        <w:rFonts w:hint="default" w:ascii="Wingdings" w:hAnsi="Wingdings"/>
      </w:rPr>
    </w:lvl>
  </w:abstractNum>
  <w:abstractNum w:abstractNumId="9">
    <w:nsid w:val="11B44A37"/>
    <w:multiLevelType w:val="hybridMultilevel"/>
    <w:tmpl w:val="AEEE9218"/>
    <w:lvl w:ilvl="0" w:tplc="CC52109A">
      <w:start w:val="1"/>
      <w:numFmt w:val="bullet"/>
      <w:lvlText w:val="o"/>
      <w:lvlJc w:val="left"/>
      <w:pPr>
        <w:tabs>
          <w:tab w:val="num" w:pos="360"/>
        </w:tabs>
        <w:ind w:left="360" w:hanging="360"/>
      </w:pPr>
      <w:rPr>
        <w:rFonts w:hint="default" w:ascii="Courier New" w:hAnsi="Courier New"/>
      </w:rPr>
    </w:lvl>
    <w:lvl w:ilvl="1" w:tplc="4E7A2DBE">
      <w:start w:val="1"/>
      <w:numFmt w:val="bullet"/>
      <w:lvlText w:val="o"/>
      <w:lvlJc w:val="left"/>
      <w:pPr>
        <w:tabs>
          <w:tab w:val="num" w:pos="1440"/>
        </w:tabs>
        <w:ind w:left="1440" w:hanging="360"/>
      </w:pPr>
      <w:rPr>
        <w:rFonts w:hint="default" w:ascii="Courier New" w:hAnsi="Courier New"/>
      </w:rPr>
    </w:lvl>
    <w:lvl w:ilvl="2" w:tplc="50ECE0E0" w:tentative="1">
      <w:start w:val="1"/>
      <w:numFmt w:val="bullet"/>
      <w:lvlText w:val=""/>
      <w:lvlJc w:val="left"/>
      <w:pPr>
        <w:tabs>
          <w:tab w:val="num" w:pos="2160"/>
        </w:tabs>
        <w:ind w:left="2160" w:hanging="360"/>
      </w:pPr>
      <w:rPr>
        <w:rFonts w:hint="default" w:ascii="Wingdings" w:hAnsi="Wingdings"/>
      </w:rPr>
    </w:lvl>
    <w:lvl w:ilvl="3" w:tplc="A73AFE88" w:tentative="1">
      <w:start w:val="1"/>
      <w:numFmt w:val="bullet"/>
      <w:lvlText w:val=""/>
      <w:lvlJc w:val="left"/>
      <w:pPr>
        <w:tabs>
          <w:tab w:val="num" w:pos="2880"/>
        </w:tabs>
        <w:ind w:left="2880" w:hanging="360"/>
      </w:pPr>
      <w:rPr>
        <w:rFonts w:hint="default" w:ascii="Symbol" w:hAnsi="Symbol"/>
      </w:rPr>
    </w:lvl>
    <w:lvl w:ilvl="4" w:tplc="5FEE936C" w:tentative="1">
      <w:start w:val="1"/>
      <w:numFmt w:val="bullet"/>
      <w:lvlText w:val="o"/>
      <w:lvlJc w:val="left"/>
      <w:pPr>
        <w:tabs>
          <w:tab w:val="num" w:pos="3600"/>
        </w:tabs>
        <w:ind w:left="3600" w:hanging="360"/>
      </w:pPr>
      <w:rPr>
        <w:rFonts w:hint="default" w:ascii="Courier New" w:hAnsi="Courier New"/>
      </w:rPr>
    </w:lvl>
    <w:lvl w:ilvl="5" w:tplc="11124526" w:tentative="1">
      <w:start w:val="1"/>
      <w:numFmt w:val="bullet"/>
      <w:lvlText w:val=""/>
      <w:lvlJc w:val="left"/>
      <w:pPr>
        <w:tabs>
          <w:tab w:val="num" w:pos="4320"/>
        </w:tabs>
        <w:ind w:left="4320" w:hanging="360"/>
      </w:pPr>
      <w:rPr>
        <w:rFonts w:hint="default" w:ascii="Wingdings" w:hAnsi="Wingdings"/>
      </w:rPr>
    </w:lvl>
    <w:lvl w:ilvl="6" w:tplc="3B0E125E" w:tentative="1">
      <w:start w:val="1"/>
      <w:numFmt w:val="bullet"/>
      <w:lvlText w:val=""/>
      <w:lvlJc w:val="left"/>
      <w:pPr>
        <w:tabs>
          <w:tab w:val="num" w:pos="5040"/>
        </w:tabs>
        <w:ind w:left="5040" w:hanging="360"/>
      </w:pPr>
      <w:rPr>
        <w:rFonts w:hint="default" w:ascii="Symbol" w:hAnsi="Symbol"/>
      </w:rPr>
    </w:lvl>
    <w:lvl w:ilvl="7" w:tplc="DD4AFDEC" w:tentative="1">
      <w:start w:val="1"/>
      <w:numFmt w:val="bullet"/>
      <w:lvlText w:val="o"/>
      <w:lvlJc w:val="left"/>
      <w:pPr>
        <w:tabs>
          <w:tab w:val="num" w:pos="5760"/>
        </w:tabs>
        <w:ind w:left="5760" w:hanging="360"/>
      </w:pPr>
      <w:rPr>
        <w:rFonts w:hint="default" w:ascii="Courier New" w:hAnsi="Courier New"/>
      </w:rPr>
    </w:lvl>
    <w:lvl w:ilvl="8" w:tplc="DEDE6EB4" w:tentative="1">
      <w:start w:val="1"/>
      <w:numFmt w:val="bullet"/>
      <w:lvlText w:val=""/>
      <w:lvlJc w:val="left"/>
      <w:pPr>
        <w:tabs>
          <w:tab w:val="num" w:pos="6480"/>
        </w:tabs>
        <w:ind w:left="6480" w:hanging="360"/>
      </w:pPr>
      <w:rPr>
        <w:rFonts w:hint="default" w:ascii="Wingdings" w:hAnsi="Wingdings"/>
      </w:rPr>
    </w:lvl>
  </w:abstractNum>
  <w:abstractNum w:abstractNumId="10">
    <w:nsid w:val="12A451D7"/>
    <w:multiLevelType w:val="hybridMultilevel"/>
    <w:tmpl w:val="F40C016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nsid w:val="184B235C"/>
    <w:multiLevelType w:val="hybridMultilevel"/>
    <w:tmpl w:val="577A67F8"/>
    <w:lvl w:ilvl="0" w:tplc="97A2B676">
      <w:start w:val="1"/>
      <w:numFmt w:val="bullet"/>
      <w:lvlText w:val=""/>
      <w:lvlJc w:val="left"/>
      <w:pPr>
        <w:tabs>
          <w:tab w:val="num" w:pos="720"/>
        </w:tabs>
        <w:ind w:left="720" w:hanging="360"/>
      </w:pPr>
      <w:rPr>
        <w:rFonts w:hint="default" w:ascii="Symbol" w:hAnsi="Symbol"/>
      </w:rPr>
    </w:lvl>
    <w:lvl w:ilvl="1" w:tplc="85AA6528" w:tentative="1">
      <w:start w:val="1"/>
      <w:numFmt w:val="bullet"/>
      <w:lvlText w:val="o"/>
      <w:lvlJc w:val="left"/>
      <w:pPr>
        <w:tabs>
          <w:tab w:val="num" w:pos="1440"/>
        </w:tabs>
        <w:ind w:left="1440" w:hanging="360"/>
      </w:pPr>
      <w:rPr>
        <w:rFonts w:hint="default" w:ascii="Courier New" w:hAnsi="Courier New"/>
      </w:rPr>
    </w:lvl>
    <w:lvl w:ilvl="2" w:tplc="2376CD60" w:tentative="1">
      <w:start w:val="1"/>
      <w:numFmt w:val="bullet"/>
      <w:lvlText w:val=""/>
      <w:lvlJc w:val="left"/>
      <w:pPr>
        <w:tabs>
          <w:tab w:val="num" w:pos="2160"/>
        </w:tabs>
        <w:ind w:left="2160" w:hanging="360"/>
      </w:pPr>
      <w:rPr>
        <w:rFonts w:hint="default" w:ascii="Wingdings" w:hAnsi="Wingdings"/>
      </w:rPr>
    </w:lvl>
    <w:lvl w:ilvl="3" w:tplc="798086D6" w:tentative="1">
      <w:start w:val="1"/>
      <w:numFmt w:val="bullet"/>
      <w:lvlText w:val=""/>
      <w:lvlJc w:val="left"/>
      <w:pPr>
        <w:tabs>
          <w:tab w:val="num" w:pos="2880"/>
        </w:tabs>
        <w:ind w:left="2880" w:hanging="360"/>
      </w:pPr>
      <w:rPr>
        <w:rFonts w:hint="default" w:ascii="Symbol" w:hAnsi="Symbol"/>
      </w:rPr>
    </w:lvl>
    <w:lvl w:ilvl="4" w:tplc="208608B0" w:tentative="1">
      <w:start w:val="1"/>
      <w:numFmt w:val="bullet"/>
      <w:lvlText w:val="o"/>
      <w:lvlJc w:val="left"/>
      <w:pPr>
        <w:tabs>
          <w:tab w:val="num" w:pos="3600"/>
        </w:tabs>
        <w:ind w:left="3600" w:hanging="360"/>
      </w:pPr>
      <w:rPr>
        <w:rFonts w:hint="default" w:ascii="Courier New" w:hAnsi="Courier New"/>
      </w:rPr>
    </w:lvl>
    <w:lvl w:ilvl="5" w:tplc="B3F09744" w:tentative="1">
      <w:start w:val="1"/>
      <w:numFmt w:val="bullet"/>
      <w:lvlText w:val=""/>
      <w:lvlJc w:val="left"/>
      <w:pPr>
        <w:tabs>
          <w:tab w:val="num" w:pos="4320"/>
        </w:tabs>
        <w:ind w:left="4320" w:hanging="360"/>
      </w:pPr>
      <w:rPr>
        <w:rFonts w:hint="default" w:ascii="Wingdings" w:hAnsi="Wingdings"/>
      </w:rPr>
    </w:lvl>
    <w:lvl w:ilvl="6" w:tplc="AADEA570" w:tentative="1">
      <w:start w:val="1"/>
      <w:numFmt w:val="bullet"/>
      <w:lvlText w:val=""/>
      <w:lvlJc w:val="left"/>
      <w:pPr>
        <w:tabs>
          <w:tab w:val="num" w:pos="5040"/>
        </w:tabs>
        <w:ind w:left="5040" w:hanging="360"/>
      </w:pPr>
      <w:rPr>
        <w:rFonts w:hint="default" w:ascii="Symbol" w:hAnsi="Symbol"/>
      </w:rPr>
    </w:lvl>
    <w:lvl w:ilvl="7" w:tplc="5EDA6946" w:tentative="1">
      <w:start w:val="1"/>
      <w:numFmt w:val="bullet"/>
      <w:lvlText w:val="o"/>
      <w:lvlJc w:val="left"/>
      <w:pPr>
        <w:tabs>
          <w:tab w:val="num" w:pos="5760"/>
        </w:tabs>
        <w:ind w:left="5760" w:hanging="360"/>
      </w:pPr>
      <w:rPr>
        <w:rFonts w:hint="default" w:ascii="Courier New" w:hAnsi="Courier New"/>
      </w:rPr>
    </w:lvl>
    <w:lvl w:ilvl="8" w:tplc="14B4B102" w:tentative="1">
      <w:start w:val="1"/>
      <w:numFmt w:val="bullet"/>
      <w:lvlText w:val=""/>
      <w:lvlJc w:val="left"/>
      <w:pPr>
        <w:tabs>
          <w:tab w:val="num" w:pos="6480"/>
        </w:tabs>
        <w:ind w:left="6480" w:hanging="360"/>
      </w:pPr>
      <w:rPr>
        <w:rFonts w:hint="default" w:ascii="Wingdings" w:hAnsi="Wingdings"/>
      </w:rPr>
    </w:lvl>
  </w:abstractNum>
  <w:abstractNum w:abstractNumId="12">
    <w:nsid w:val="288F3833"/>
    <w:multiLevelType w:val="hybridMultilevel"/>
    <w:tmpl w:val="961E84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2FA75747"/>
    <w:multiLevelType w:val="hybridMultilevel"/>
    <w:tmpl w:val="2E3AB1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9C15498"/>
    <w:multiLevelType w:val="hybridMultilevel"/>
    <w:tmpl w:val="21A63F68"/>
    <w:lvl w:ilvl="0" w:tplc="9D7668A4">
      <w:start w:val="1"/>
      <w:numFmt w:val="bullet"/>
      <w:lvlText w:val=""/>
      <w:lvlJc w:val="left"/>
      <w:pPr>
        <w:tabs>
          <w:tab w:val="num" w:pos="720"/>
        </w:tabs>
        <w:ind w:left="720" w:hanging="360"/>
      </w:pPr>
      <w:rPr>
        <w:rFonts w:hint="default" w:ascii="Symbol" w:hAnsi="Symbol"/>
      </w:rPr>
    </w:lvl>
    <w:lvl w:ilvl="1" w:tplc="D0DE4CF2" w:tentative="1">
      <w:start w:val="1"/>
      <w:numFmt w:val="bullet"/>
      <w:lvlText w:val="o"/>
      <w:lvlJc w:val="left"/>
      <w:pPr>
        <w:tabs>
          <w:tab w:val="num" w:pos="1440"/>
        </w:tabs>
        <w:ind w:left="1440" w:hanging="360"/>
      </w:pPr>
      <w:rPr>
        <w:rFonts w:hint="default" w:ascii="Courier New" w:hAnsi="Courier New"/>
      </w:rPr>
    </w:lvl>
    <w:lvl w:ilvl="2" w:tplc="6E205956" w:tentative="1">
      <w:start w:val="1"/>
      <w:numFmt w:val="bullet"/>
      <w:lvlText w:val=""/>
      <w:lvlJc w:val="left"/>
      <w:pPr>
        <w:tabs>
          <w:tab w:val="num" w:pos="2160"/>
        </w:tabs>
        <w:ind w:left="2160" w:hanging="360"/>
      </w:pPr>
      <w:rPr>
        <w:rFonts w:hint="default" w:ascii="Wingdings" w:hAnsi="Wingdings"/>
      </w:rPr>
    </w:lvl>
    <w:lvl w:ilvl="3" w:tplc="CF86F7D8" w:tentative="1">
      <w:start w:val="1"/>
      <w:numFmt w:val="bullet"/>
      <w:lvlText w:val=""/>
      <w:lvlJc w:val="left"/>
      <w:pPr>
        <w:tabs>
          <w:tab w:val="num" w:pos="2880"/>
        </w:tabs>
        <w:ind w:left="2880" w:hanging="360"/>
      </w:pPr>
      <w:rPr>
        <w:rFonts w:hint="default" w:ascii="Symbol" w:hAnsi="Symbol"/>
      </w:rPr>
    </w:lvl>
    <w:lvl w:ilvl="4" w:tplc="C9403FA6" w:tentative="1">
      <w:start w:val="1"/>
      <w:numFmt w:val="bullet"/>
      <w:lvlText w:val="o"/>
      <w:lvlJc w:val="left"/>
      <w:pPr>
        <w:tabs>
          <w:tab w:val="num" w:pos="3600"/>
        </w:tabs>
        <w:ind w:left="3600" w:hanging="360"/>
      </w:pPr>
      <w:rPr>
        <w:rFonts w:hint="default" w:ascii="Courier New" w:hAnsi="Courier New"/>
      </w:rPr>
    </w:lvl>
    <w:lvl w:ilvl="5" w:tplc="3EA80654" w:tentative="1">
      <w:start w:val="1"/>
      <w:numFmt w:val="bullet"/>
      <w:lvlText w:val=""/>
      <w:lvlJc w:val="left"/>
      <w:pPr>
        <w:tabs>
          <w:tab w:val="num" w:pos="4320"/>
        </w:tabs>
        <w:ind w:left="4320" w:hanging="360"/>
      </w:pPr>
      <w:rPr>
        <w:rFonts w:hint="default" w:ascii="Wingdings" w:hAnsi="Wingdings"/>
      </w:rPr>
    </w:lvl>
    <w:lvl w:ilvl="6" w:tplc="16203564" w:tentative="1">
      <w:start w:val="1"/>
      <w:numFmt w:val="bullet"/>
      <w:lvlText w:val=""/>
      <w:lvlJc w:val="left"/>
      <w:pPr>
        <w:tabs>
          <w:tab w:val="num" w:pos="5040"/>
        </w:tabs>
        <w:ind w:left="5040" w:hanging="360"/>
      </w:pPr>
      <w:rPr>
        <w:rFonts w:hint="default" w:ascii="Symbol" w:hAnsi="Symbol"/>
      </w:rPr>
    </w:lvl>
    <w:lvl w:ilvl="7" w:tplc="9DB4A31C" w:tentative="1">
      <w:start w:val="1"/>
      <w:numFmt w:val="bullet"/>
      <w:lvlText w:val="o"/>
      <w:lvlJc w:val="left"/>
      <w:pPr>
        <w:tabs>
          <w:tab w:val="num" w:pos="5760"/>
        </w:tabs>
        <w:ind w:left="5760" w:hanging="360"/>
      </w:pPr>
      <w:rPr>
        <w:rFonts w:hint="default" w:ascii="Courier New" w:hAnsi="Courier New"/>
      </w:rPr>
    </w:lvl>
    <w:lvl w:ilvl="8" w:tplc="FEBCFE4E" w:tentative="1">
      <w:start w:val="1"/>
      <w:numFmt w:val="bullet"/>
      <w:lvlText w:val=""/>
      <w:lvlJc w:val="left"/>
      <w:pPr>
        <w:tabs>
          <w:tab w:val="num" w:pos="6480"/>
        </w:tabs>
        <w:ind w:left="6480" w:hanging="360"/>
      </w:pPr>
      <w:rPr>
        <w:rFonts w:hint="default" w:ascii="Wingdings" w:hAnsi="Wingdings"/>
      </w:rPr>
    </w:lvl>
  </w:abstractNum>
  <w:abstractNum w:abstractNumId="16">
    <w:nsid w:val="3AAA4410"/>
    <w:multiLevelType w:val="hybridMultilevel"/>
    <w:tmpl w:val="ACF83236"/>
    <w:lvl w:ilvl="0" w:tplc="4724A306">
      <w:start w:val="1"/>
      <w:numFmt w:val="bullet"/>
      <w:lvlText w:val=""/>
      <w:lvlJc w:val="left"/>
      <w:pPr>
        <w:tabs>
          <w:tab w:val="num" w:pos="720"/>
        </w:tabs>
        <w:ind w:left="720" w:hanging="360"/>
      </w:pPr>
      <w:rPr>
        <w:rFonts w:hint="default" w:ascii="Symbol" w:hAnsi="Symbol"/>
      </w:rPr>
    </w:lvl>
    <w:lvl w:ilvl="1" w:tplc="8DA46274" w:tentative="1">
      <w:start w:val="1"/>
      <w:numFmt w:val="bullet"/>
      <w:lvlText w:val="o"/>
      <w:lvlJc w:val="left"/>
      <w:pPr>
        <w:tabs>
          <w:tab w:val="num" w:pos="1440"/>
        </w:tabs>
        <w:ind w:left="1440" w:hanging="360"/>
      </w:pPr>
      <w:rPr>
        <w:rFonts w:hint="default" w:ascii="Courier New" w:hAnsi="Courier New"/>
      </w:rPr>
    </w:lvl>
    <w:lvl w:ilvl="2" w:tplc="7728AFC2" w:tentative="1">
      <w:start w:val="1"/>
      <w:numFmt w:val="bullet"/>
      <w:lvlText w:val=""/>
      <w:lvlJc w:val="left"/>
      <w:pPr>
        <w:tabs>
          <w:tab w:val="num" w:pos="2160"/>
        </w:tabs>
        <w:ind w:left="2160" w:hanging="360"/>
      </w:pPr>
      <w:rPr>
        <w:rFonts w:hint="default" w:ascii="Wingdings" w:hAnsi="Wingdings"/>
      </w:rPr>
    </w:lvl>
    <w:lvl w:ilvl="3" w:tplc="51C4277A" w:tentative="1">
      <w:start w:val="1"/>
      <w:numFmt w:val="bullet"/>
      <w:lvlText w:val=""/>
      <w:lvlJc w:val="left"/>
      <w:pPr>
        <w:tabs>
          <w:tab w:val="num" w:pos="2880"/>
        </w:tabs>
        <w:ind w:left="2880" w:hanging="360"/>
      </w:pPr>
      <w:rPr>
        <w:rFonts w:hint="default" w:ascii="Symbol" w:hAnsi="Symbol"/>
      </w:rPr>
    </w:lvl>
    <w:lvl w:ilvl="4" w:tplc="F98AE162" w:tentative="1">
      <w:start w:val="1"/>
      <w:numFmt w:val="bullet"/>
      <w:lvlText w:val="o"/>
      <w:lvlJc w:val="left"/>
      <w:pPr>
        <w:tabs>
          <w:tab w:val="num" w:pos="3600"/>
        </w:tabs>
        <w:ind w:left="3600" w:hanging="360"/>
      </w:pPr>
      <w:rPr>
        <w:rFonts w:hint="default" w:ascii="Courier New" w:hAnsi="Courier New"/>
      </w:rPr>
    </w:lvl>
    <w:lvl w:ilvl="5" w:tplc="09BE10E2" w:tentative="1">
      <w:start w:val="1"/>
      <w:numFmt w:val="bullet"/>
      <w:lvlText w:val=""/>
      <w:lvlJc w:val="left"/>
      <w:pPr>
        <w:tabs>
          <w:tab w:val="num" w:pos="4320"/>
        </w:tabs>
        <w:ind w:left="4320" w:hanging="360"/>
      </w:pPr>
      <w:rPr>
        <w:rFonts w:hint="default" w:ascii="Wingdings" w:hAnsi="Wingdings"/>
      </w:rPr>
    </w:lvl>
    <w:lvl w:ilvl="6" w:tplc="FC480D52" w:tentative="1">
      <w:start w:val="1"/>
      <w:numFmt w:val="bullet"/>
      <w:lvlText w:val=""/>
      <w:lvlJc w:val="left"/>
      <w:pPr>
        <w:tabs>
          <w:tab w:val="num" w:pos="5040"/>
        </w:tabs>
        <w:ind w:left="5040" w:hanging="360"/>
      </w:pPr>
      <w:rPr>
        <w:rFonts w:hint="default" w:ascii="Symbol" w:hAnsi="Symbol"/>
      </w:rPr>
    </w:lvl>
    <w:lvl w:ilvl="7" w:tplc="77902C96" w:tentative="1">
      <w:start w:val="1"/>
      <w:numFmt w:val="bullet"/>
      <w:lvlText w:val="o"/>
      <w:lvlJc w:val="left"/>
      <w:pPr>
        <w:tabs>
          <w:tab w:val="num" w:pos="5760"/>
        </w:tabs>
        <w:ind w:left="5760" w:hanging="360"/>
      </w:pPr>
      <w:rPr>
        <w:rFonts w:hint="default" w:ascii="Courier New" w:hAnsi="Courier New"/>
      </w:rPr>
    </w:lvl>
    <w:lvl w:ilvl="8" w:tplc="FCEC95FE" w:tentative="1">
      <w:start w:val="1"/>
      <w:numFmt w:val="bullet"/>
      <w:lvlText w:val=""/>
      <w:lvlJc w:val="left"/>
      <w:pPr>
        <w:tabs>
          <w:tab w:val="num" w:pos="6480"/>
        </w:tabs>
        <w:ind w:left="6480" w:hanging="360"/>
      </w:pPr>
      <w:rPr>
        <w:rFonts w:hint="default" w:ascii="Wingdings" w:hAnsi="Wingdings"/>
      </w:rPr>
    </w:lvl>
  </w:abstractNum>
  <w:abstractNum w:abstractNumId="17">
    <w:nsid w:val="3B0D2D08"/>
    <w:multiLevelType w:val="hybridMultilevel"/>
    <w:tmpl w:val="85BCF946"/>
    <w:lvl w:ilvl="0" w:tplc="9586C9A4">
      <w:start w:val="1"/>
      <w:numFmt w:val="bullet"/>
      <w:lvlText w:val="o"/>
      <w:lvlJc w:val="left"/>
      <w:pPr>
        <w:tabs>
          <w:tab w:val="num" w:pos="720"/>
        </w:tabs>
        <w:ind w:left="720" w:hanging="360"/>
      </w:pPr>
      <w:rPr>
        <w:rFonts w:hint="default" w:ascii="Courier New" w:hAnsi="Courier New"/>
      </w:rPr>
    </w:lvl>
    <w:lvl w:ilvl="1" w:tplc="505E7FBE">
      <w:start w:val="1"/>
      <w:numFmt w:val="bullet"/>
      <w:lvlText w:val=""/>
      <w:lvlJc w:val="left"/>
      <w:pPr>
        <w:tabs>
          <w:tab w:val="num" w:pos="1440"/>
        </w:tabs>
        <w:ind w:left="1440" w:hanging="360"/>
      </w:pPr>
      <w:rPr>
        <w:rFonts w:hint="default" w:ascii="Symbol" w:hAnsi="Symbol"/>
      </w:rPr>
    </w:lvl>
    <w:lvl w:ilvl="2" w:tplc="35404C96" w:tentative="1">
      <w:start w:val="1"/>
      <w:numFmt w:val="bullet"/>
      <w:lvlText w:val=""/>
      <w:lvlJc w:val="left"/>
      <w:pPr>
        <w:tabs>
          <w:tab w:val="num" w:pos="2160"/>
        </w:tabs>
        <w:ind w:left="2160" w:hanging="360"/>
      </w:pPr>
      <w:rPr>
        <w:rFonts w:hint="default" w:ascii="Wingdings" w:hAnsi="Wingdings"/>
      </w:rPr>
    </w:lvl>
    <w:lvl w:ilvl="3" w:tplc="75942142" w:tentative="1">
      <w:start w:val="1"/>
      <w:numFmt w:val="bullet"/>
      <w:lvlText w:val=""/>
      <w:lvlJc w:val="left"/>
      <w:pPr>
        <w:tabs>
          <w:tab w:val="num" w:pos="2880"/>
        </w:tabs>
        <w:ind w:left="2880" w:hanging="360"/>
      </w:pPr>
      <w:rPr>
        <w:rFonts w:hint="default" w:ascii="Symbol" w:hAnsi="Symbol"/>
      </w:rPr>
    </w:lvl>
    <w:lvl w:ilvl="4" w:tplc="251CFDF8" w:tentative="1">
      <w:start w:val="1"/>
      <w:numFmt w:val="bullet"/>
      <w:lvlText w:val="o"/>
      <w:lvlJc w:val="left"/>
      <w:pPr>
        <w:tabs>
          <w:tab w:val="num" w:pos="3600"/>
        </w:tabs>
        <w:ind w:left="3600" w:hanging="360"/>
      </w:pPr>
      <w:rPr>
        <w:rFonts w:hint="default" w:ascii="Courier New" w:hAnsi="Courier New"/>
      </w:rPr>
    </w:lvl>
    <w:lvl w:ilvl="5" w:tplc="A16422CC" w:tentative="1">
      <w:start w:val="1"/>
      <w:numFmt w:val="bullet"/>
      <w:lvlText w:val=""/>
      <w:lvlJc w:val="left"/>
      <w:pPr>
        <w:tabs>
          <w:tab w:val="num" w:pos="4320"/>
        </w:tabs>
        <w:ind w:left="4320" w:hanging="360"/>
      </w:pPr>
      <w:rPr>
        <w:rFonts w:hint="default" w:ascii="Wingdings" w:hAnsi="Wingdings"/>
      </w:rPr>
    </w:lvl>
    <w:lvl w:ilvl="6" w:tplc="35E88030" w:tentative="1">
      <w:start w:val="1"/>
      <w:numFmt w:val="bullet"/>
      <w:lvlText w:val=""/>
      <w:lvlJc w:val="left"/>
      <w:pPr>
        <w:tabs>
          <w:tab w:val="num" w:pos="5040"/>
        </w:tabs>
        <w:ind w:left="5040" w:hanging="360"/>
      </w:pPr>
      <w:rPr>
        <w:rFonts w:hint="default" w:ascii="Symbol" w:hAnsi="Symbol"/>
      </w:rPr>
    </w:lvl>
    <w:lvl w:ilvl="7" w:tplc="30DE0754" w:tentative="1">
      <w:start w:val="1"/>
      <w:numFmt w:val="bullet"/>
      <w:lvlText w:val="o"/>
      <w:lvlJc w:val="left"/>
      <w:pPr>
        <w:tabs>
          <w:tab w:val="num" w:pos="5760"/>
        </w:tabs>
        <w:ind w:left="5760" w:hanging="360"/>
      </w:pPr>
      <w:rPr>
        <w:rFonts w:hint="default" w:ascii="Courier New" w:hAnsi="Courier New"/>
      </w:rPr>
    </w:lvl>
    <w:lvl w:ilvl="8" w:tplc="89B43180" w:tentative="1">
      <w:start w:val="1"/>
      <w:numFmt w:val="bullet"/>
      <w:lvlText w:val=""/>
      <w:lvlJc w:val="left"/>
      <w:pPr>
        <w:tabs>
          <w:tab w:val="num" w:pos="6480"/>
        </w:tabs>
        <w:ind w:left="6480" w:hanging="360"/>
      </w:pPr>
      <w:rPr>
        <w:rFonts w:hint="default" w:ascii="Wingdings" w:hAnsi="Wingdings"/>
      </w:rPr>
    </w:lvl>
  </w:abstractNum>
  <w:abstractNum w:abstractNumId="18">
    <w:nsid w:val="3B2E0D59"/>
    <w:multiLevelType w:val="hybridMultilevel"/>
    <w:tmpl w:val="7488E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B7286"/>
    <w:multiLevelType w:val="hybridMultilevel"/>
    <w:tmpl w:val="8D00CC0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nsid w:val="3DF363E9"/>
    <w:multiLevelType w:val="hybridMultilevel"/>
    <w:tmpl w:val="D32E0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B2241"/>
    <w:multiLevelType w:val="hybridMultilevel"/>
    <w:tmpl w:val="B7527AA2"/>
    <w:lvl w:ilvl="0" w:tplc="532AFD80">
      <w:start w:val="1"/>
      <w:numFmt w:val="bullet"/>
      <w:lvlText w:val=""/>
      <w:lvlJc w:val="left"/>
      <w:pPr>
        <w:tabs>
          <w:tab w:val="num" w:pos="360"/>
        </w:tabs>
        <w:ind w:left="360" w:hanging="360"/>
      </w:pPr>
      <w:rPr>
        <w:rFonts w:hint="default" w:ascii="Symbol" w:hAnsi="Symbol"/>
      </w:rPr>
    </w:lvl>
    <w:lvl w:ilvl="1" w:tplc="AD0ACD8E">
      <w:start w:val="4"/>
      <w:numFmt w:val="bullet"/>
      <w:lvlText w:val=""/>
      <w:lvlJc w:val="left"/>
      <w:pPr>
        <w:tabs>
          <w:tab w:val="num" w:pos="1512"/>
        </w:tabs>
        <w:ind w:left="1440" w:hanging="360"/>
      </w:pPr>
      <w:rPr>
        <w:rFonts w:hint="default" w:ascii="Symbol" w:hAnsi="Symbol"/>
      </w:rPr>
    </w:lvl>
    <w:lvl w:ilvl="2" w:tplc="5BA2BB06" w:tentative="1">
      <w:start w:val="1"/>
      <w:numFmt w:val="bullet"/>
      <w:lvlText w:val=""/>
      <w:lvlJc w:val="left"/>
      <w:pPr>
        <w:tabs>
          <w:tab w:val="num" w:pos="2160"/>
        </w:tabs>
        <w:ind w:left="2160" w:hanging="360"/>
      </w:pPr>
      <w:rPr>
        <w:rFonts w:hint="default" w:ascii="Wingdings" w:hAnsi="Wingdings"/>
      </w:rPr>
    </w:lvl>
    <w:lvl w:ilvl="3" w:tplc="8584C174" w:tentative="1">
      <w:start w:val="1"/>
      <w:numFmt w:val="bullet"/>
      <w:lvlText w:val=""/>
      <w:lvlJc w:val="left"/>
      <w:pPr>
        <w:tabs>
          <w:tab w:val="num" w:pos="2880"/>
        </w:tabs>
        <w:ind w:left="2880" w:hanging="360"/>
      </w:pPr>
      <w:rPr>
        <w:rFonts w:hint="default" w:ascii="Symbol" w:hAnsi="Symbol"/>
      </w:rPr>
    </w:lvl>
    <w:lvl w:ilvl="4" w:tplc="27AC6422" w:tentative="1">
      <w:start w:val="1"/>
      <w:numFmt w:val="bullet"/>
      <w:lvlText w:val="o"/>
      <w:lvlJc w:val="left"/>
      <w:pPr>
        <w:tabs>
          <w:tab w:val="num" w:pos="3600"/>
        </w:tabs>
        <w:ind w:left="3600" w:hanging="360"/>
      </w:pPr>
      <w:rPr>
        <w:rFonts w:hint="default" w:ascii="Courier New" w:hAnsi="Courier New"/>
      </w:rPr>
    </w:lvl>
    <w:lvl w:ilvl="5" w:tplc="D9DEA82A" w:tentative="1">
      <w:start w:val="1"/>
      <w:numFmt w:val="bullet"/>
      <w:lvlText w:val=""/>
      <w:lvlJc w:val="left"/>
      <w:pPr>
        <w:tabs>
          <w:tab w:val="num" w:pos="4320"/>
        </w:tabs>
        <w:ind w:left="4320" w:hanging="360"/>
      </w:pPr>
      <w:rPr>
        <w:rFonts w:hint="default" w:ascii="Wingdings" w:hAnsi="Wingdings"/>
      </w:rPr>
    </w:lvl>
    <w:lvl w:ilvl="6" w:tplc="D7268B02" w:tentative="1">
      <w:start w:val="1"/>
      <w:numFmt w:val="bullet"/>
      <w:lvlText w:val=""/>
      <w:lvlJc w:val="left"/>
      <w:pPr>
        <w:tabs>
          <w:tab w:val="num" w:pos="5040"/>
        </w:tabs>
        <w:ind w:left="5040" w:hanging="360"/>
      </w:pPr>
      <w:rPr>
        <w:rFonts w:hint="default" w:ascii="Symbol" w:hAnsi="Symbol"/>
      </w:rPr>
    </w:lvl>
    <w:lvl w:ilvl="7" w:tplc="66C4E89A" w:tentative="1">
      <w:start w:val="1"/>
      <w:numFmt w:val="bullet"/>
      <w:lvlText w:val="o"/>
      <w:lvlJc w:val="left"/>
      <w:pPr>
        <w:tabs>
          <w:tab w:val="num" w:pos="5760"/>
        </w:tabs>
        <w:ind w:left="5760" w:hanging="360"/>
      </w:pPr>
      <w:rPr>
        <w:rFonts w:hint="default" w:ascii="Courier New" w:hAnsi="Courier New"/>
      </w:rPr>
    </w:lvl>
    <w:lvl w:ilvl="8" w:tplc="EDAC9030" w:tentative="1">
      <w:start w:val="1"/>
      <w:numFmt w:val="bullet"/>
      <w:lvlText w:val=""/>
      <w:lvlJc w:val="left"/>
      <w:pPr>
        <w:tabs>
          <w:tab w:val="num" w:pos="6480"/>
        </w:tabs>
        <w:ind w:left="6480" w:hanging="360"/>
      </w:pPr>
      <w:rPr>
        <w:rFonts w:hint="default" w:ascii="Wingdings" w:hAnsi="Wingdings"/>
      </w:rPr>
    </w:lvl>
  </w:abstractNum>
  <w:abstractNum w:abstractNumId="22">
    <w:nsid w:val="40425EF6"/>
    <w:multiLevelType w:val="hybridMultilevel"/>
    <w:tmpl w:val="C1BE47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nsid w:val="40EC550C"/>
    <w:multiLevelType w:val="hybridMultilevel"/>
    <w:tmpl w:val="D5080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C4563"/>
    <w:multiLevelType w:val="hybridMultilevel"/>
    <w:tmpl w:val="41608024"/>
    <w:lvl w:ilvl="0" w:tplc="581486C0">
      <w:start w:val="1"/>
      <w:numFmt w:val="bullet"/>
      <w:lvlText w:val=""/>
      <w:lvlJc w:val="left"/>
      <w:pPr>
        <w:tabs>
          <w:tab w:val="num" w:pos="720"/>
        </w:tabs>
        <w:ind w:left="720" w:hanging="360"/>
      </w:pPr>
      <w:rPr>
        <w:rFonts w:hint="default" w:ascii="Symbol" w:hAnsi="Symbol"/>
      </w:rPr>
    </w:lvl>
    <w:lvl w:ilvl="1" w:tplc="E56CF8EE" w:tentative="1">
      <w:start w:val="1"/>
      <w:numFmt w:val="bullet"/>
      <w:lvlText w:val="o"/>
      <w:lvlJc w:val="left"/>
      <w:pPr>
        <w:tabs>
          <w:tab w:val="num" w:pos="1440"/>
        </w:tabs>
        <w:ind w:left="1440" w:hanging="360"/>
      </w:pPr>
      <w:rPr>
        <w:rFonts w:hint="default" w:ascii="Courier New" w:hAnsi="Courier New"/>
      </w:rPr>
    </w:lvl>
    <w:lvl w:ilvl="2" w:tplc="8CAADFE2" w:tentative="1">
      <w:start w:val="1"/>
      <w:numFmt w:val="bullet"/>
      <w:lvlText w:val=""/>
      <w:lvlJc w:val="left"/>
      <w:pPr>
        <w:tabs>
          <w:tab w:val="num" w:pos="2160"/>
        </w:tabs>
        <w:ind w:left="2160" w:hanging="360"/>
      </w:pPr>
      <w:rPr>
        <w:rFonts w:hint="default" w:ascii="Wingdings" w:hAnsi="Wingdings"/>
      </w:rPr>
    </w:lvl>
    <w:lvl w:ilvl="3" w:tplc="663222A2" w:tentative="1">
      <w:start w:val="1"/>
      <w:numFmt w:val="bullet"/>
      <w:lvlText w:val=""/>
      <w:lvlJc w:val="left"/>
      <w:pPr>
        <w:tabs>
          <w:tab w:val="num" w:pos="2880"/>
        </w:tabs>
        <w:ind w:left="2880" w:hanging="360"/>
      </w:pPr>
      <w:rPr>
        <w:rFonts w:hint="default" w:ascii="Symbol" w:hAnsi="Symbol"/>
      </w:rPr>
    </w:lvl>
    <w:lvl w:ilvl="4" w:tplc="261EB724" w:tentative="1">
      <w:start w:val="1"/>
      <w:numFmt w:val="bullet"/>
      <w:lvlText w:val="o"/>
      <w:lvlJc w:val="left"/>
      <w:pPr>
        <w:tabs>
          <w:tab w:val="num" w:pos="3600"/>
        </w:tabs>
        <w:ind w:left="3600" w:hanging="360"/>
      </w:pPr>
      <w:rPr>
        <w:rFonts w:hint="default" w:ascii="Courier New" w:hAnsi="Courier New"/>
      </w:rPr>
    </w:lvl>
    <w:lvl w:ilvl="5" w:tplc="8D6ABC12" w:tentative="1">
      <w:start w:val="1"/>
      <w:numFmt w:val="bullet"/>
      <w:lvlText w:val=""/>
      <w:lvlJc w:val="left"/>
      <w:pPr>
        <w:tabs>
          <w:tab w:val="num" w:pos="4320"/>
        </w:tabs>
        <w:ind w:left="4320" w:hanging="360"/>
      </w:pPr>
      <w:rPr>
        <w:rFonts w:hint="default" w:ascii="Wingdings" w:hAnsi="Wingdings"/>
      </w:rPr>
    </w:lvl>
    <w:lvl w:ilvl="6" w:tplc="A40E53D4" w:tentative="1">
      <w:start w:val="1"/>
      <w:numFmt w:val="bullet"/>
      <w:lvlText w:val=""/>
      <w:lvlJc w:val="left"/>
      <w:pPr>
        <w:tabs>
          <w:tab w:val="num" w:pos="5040"/>
        </w:tabs>
        <w:ind w:left="5040" w:hanging="360"/>
      </w:pPr>
      <w:rPr>
        <w:rFonts w:hint="default" w:ascii="Symbol" w:hAnsi="Symbol"/>
      </w:rPr>
    </w:lvl>
    <w:lvl w:ilvl="7" w:tplc="5E50AE2E" w:tentative="1">
      <w:start w:val="1"/>
      <w:numFmt w:val="bullet"/>
      <w:lvlText w:val="o"/>
      <w:lvlJc w:val="left"/>
      <w:pPr>
        <w:tabs>
          <w:tab w:val="num" w:pos="5760"/>
        </w:tabs>
        <w:ind w:left="5760" w:hanging="360"/>
      </w:pPr>
      <w:rPr>
        <w:rFonts w:hint="default" w:ascii="Courier New" w:hAnsi="Courier New"/>
      </w:rPr>
    </w:lvl>
    <w:lvl w:ilvl="8" w:tplc="8CC27002" w:tentative="1">
      <w:start w:val="1"/>
      <w:numFmt w:val="bullet"/>
      <w:lvlText w:val=""/>
      <w:lvlJc w:val="left"/>
      <w:pPr>
        <w:tabs>
          <w:tab w:val="num" w:pos="6480"/>
        </w:tabs>
        <w:ind w:left="6480" w:hanging="360"/>
      </w:pPr>
      <w:rPr>
        <w:rFonts w:hint="default" w:ascii="Wingdings" w:hAnsi="Wingdings"/>
      </w:rPr>
    </w:lvl>
  </w:abstractNum>
  <w:abstractNum w:abstractNumId="25">
    <w:nsid w:val="4AC36E0C"/>
    <w:multiLevelType w:val="hybridMultilevel"/>
    <w:tmpl w:val="12886CC4"/>
    <w:lvl w:ilvl="0" w:tplc="945AE34E">
      <w:start w:val="1"/>
      <w:numFmt w:val="bullet"/>
      <w:lvlText w:val=""/>
      <w:lvlJc w:val="left"/>
      <w:pPr>
        <w:tabs>
          <w:tab w:val="num" w:pos="720"/>
        </w:tabs>
        <w:ind w:left="720" w:hanging="360"/>
      </w:pPr>
      <w:rPr>
        <w:rFonts w:hint="default" w:ascii="Symbol" w:hAnsi="Symbol"/>
      </w:rPr>
    </w:lvl>
    <w:lvl w:ilvl="1" w:tplc="AE6CD06C" w:tentative="1">
      <w:start w:val="1"/>
      <w:numFmt w:val="bullet"/>
      <w:lvlText w:val="o"/>
      <w:lvlJc w:val="left"/>
      <w:pPr>
        <w:tabs>
          <w:tab w:val="num" w:pos="1440"/>
        </w:tabs>
        <w:ind w:left="1440" w:hanging="360"/>
      </w:pPr>
      <w:rPr>
        <w:rFonts w:hint="default" w:ascii="Courier New" w:hAnsi="Courier New"/>
      </w:rPr>
    </w:lvl>
    <w:lvl w:ilvl="2" w:tplc="72161F5E" w:tentative="1">
      <w:start w:val="1"/>
      <w:numFmt w:val="bullet"/>
      <w:lvlText w:val=""/>
      <w:lvlJc w:val="left"/>
      <w:pPr>
        <w:tabs>
          <w:tab w:val="num" w:pos="2160"/>
        </w:tabs>
        <w:ind w:left="2160" w:hanging="360"/>
      </w:pPr>
      <w:rPr>
        <w:rFonts w:hint="default" w:ascii="Wingdings" w:hAnsi="Wingdings"/>
      </w:rPr>
    </w:lvl>
    <w:lvl w:ilvl="3" w:tplc="AD423E4C" w:tentative="1">
      <w:start w:val="1"/>
      <w:numFmt w:val="bullet"/>
      <w:lvlText w:val=""/>
      <w:lvlJc w:val="left"/>
      <w:pPr>
        <w:tabs>
          <w:tab w:val="num" w:pos="2880"/>
        </w:tabs>
        <w:ind w:left="2880" w:hanging="360"/>
      </w:pPr>
      <w:rPr>
        <w:rFonts w:hint="default" w:ascii="Symbol" w:hAnsi="Symbol"/>
      </w:rPr>
    </w:lvl>
    <w:lvl w:ilvl="4" w:tplc="591285B8" w:tentative="1">
      <w:start w:val="1"/>
      <w:numFmt w:val="bullet"/>
      <w:lvlText w:val="o"/>
      <w:lvlJc w:val="left"/>
      <w:pPr>
        <w:tabs>
          <w:tab w:val="num" w:pos="3600"/>
        </w:tabs>
        <w:ind w:left="3600" w:hanging="360"/>
      </w:pPr>
      <w:rPr>
        <w:rFonts w:hint="default" w:ascii="Courier New" w:hAnsi="Courier New"/>
      </w:rPr>
    </w:lvl>
    <w:lvl w:ilvl="5" w:tplc="5BD224D0" w:tentative="1">
      <w:start w:val="1"/>
      <w:numFmt w:val="bullet"/>
      <w:lvlText w:val=""/>
      <w:lvlJc w:val="left"/>
      <w:pPr>
        <w:tabs>
          <w:tab w:val="num" w:pos="4320"/>
        </w:tabs>
        <w:ind w:left="4320" w:hanging="360"/>
      </w:pPr>
      <w:rPr>
        <w:rFonts w:hint="default" w:ascii="Wingdings" w:hAnsi="Wingdings"/>
      </w:rPr>
    </w:lvl>
    <w:lvl w:ilvl="6" w:tplc="A14C5C28" w:tentative="1">
      <w:start w:val="1"/>
      <w:numFmt w:val="bullet"/>
      <w:lvlText w:val=""/>
      <w:lvlJc w:val="left"/>
      <w:pPr>
        <w:tabs>
          <w:tab w:val="num" w:pos="5040"/>
        </w:tabs>
        <w:ind w:left="5040" w:hanging="360"/>
      </w:pPr>
      <w:rPr>
        <w:rFonts w:hint="default" w:ascii="Symbol" w:hAnsi="Symbol"/>
      </w:rPr>
    </w:lvl>
    <w:lvl w:ilvl="7" w:tplc="ECB69A56" w:tentative="1">
      <w:start w:val="1"/>
      <w:numFmt w:val="bullet"/>
      <w:lvlText w:val="o"/>
      <w:lvlJc w:val="left"/>
      <w:pPr>
        <w:tabs>
          <w:tab w:val="num" w:pos="5760"/>
        </w:tabs>
        <w:ind w:left="5760" w:hanging="360"/>
      </w:pPr>
      <w:rPr>
        <w:rFonts w:hint="default" w:ascii="Courier New" w:hAnsi="Courier New"/>
      </w:rPr>
    </w:lvl>
    <w:lvl w:ilvl="8" w:tplc="5AFE2248" w:tentative="1">
      <w:start w:val="1"/>
      <w:numFmt w:val="bullet"/>
      <w:lvlText w:val=""/>
      <w:lvlJc w:val="left"/>
      <w:pPr>
        <w:tabs>
          <w:tab w:val="num" w:pos="6480"/>
        </w:tabs>
        <w:ind w:left="6480" w:hanging="360"/>
      </w:pPr>
      <w:rPr>
        <w:rFonts w:hint="default" w:ascii="Wingdings" w:hAnsi="Wingdings"/>
      </w:rPr>
    </w:lvl>
  </w:abstractNum>
  <w:abstractNum w:abstractNumId="26">
    <w:nsid w:val="52A849B4"/>
    <w:multiLevelType w:val="hybridMultilevel"/>
    <w:tmpl w:val="7A128C46"/>
    <w:lvl w:ilvl="0" w:tplc="473639DA">
      <w:start w:val="1"/>
      <w:numFmt w:val="bullet"/>
      <w:lvlText w:val=""/>
      <w:lvlJc w:val="left"/>
      <w:pPr>
        <w:tabs>
          <w:tab w:val="num" w:pos="720"/>
        </w:tabs>
        <w:ind w:left="720" w:hanging="360"/>
      </w:pPr>
      <w:rPr>
        <w:rFonts w:hint="default" w:ascii="Symbol" w:hAnsi="Symbol"/>
      </w:rPr>
    </w:lvl>
    <w:lvl w:ilvl="1" w:tplc="D49E521C" w:tentative="1">
      <w:start w:val="1"/>
      <w:numFmt w:val="bullet"/>
      <w:lvlText w:val="o"/>
      <w:lvlJc w:val="left"/>
      <w:pPr>
        <w:tabs>
          <w:tab w:val="num" w:pos="1440"/>
        </w:tabs>
        <w:ind w:left="1440" w:hanging="360"/>
      </w:pPr>
      <w:rPr>
        <w:rFonts w:hint="default" w:ascii="Courier New" w:hAnsi="Courier New"/>
      </w:rPr>
    </w:lvl>
    <w:lvl w:ilvl="2" w:tplc="8E5287D0" w:tentative="1">
      <w:start w:val="1"/>
      <w:numFmt w:val="bullet"/>
      <w:lvlText w:val=""/>
      <w:lvlJc w:val="left"/>
      <w:pPr>
        <w:tabs>
          <w:tab w:val="num" w:pos="2160"/>
        </w:tabs>
        <w:ind w:left="2160" w:hanging="360"/>
      </w:pPr>
      <w:rPr>
        <w:rFonts w:hint="default" w:ascii="Wingdings" w:hAnsi="Wingdings"/>
      </w:rPr>
    </w:lvl>
    <w:lvl w:ilvl="3" w:tplc="D602AC8E" w:tentative="1">
      <w:start w:val="1"/>
      <w:numFmt w:val="bullet"/>
      <w:lvlText w:val=""/>
      <w:lvlJc w:val="left"/>
      <w:pPr>
        <w:tabs>
          <w:tab w:val="num" w:pos="2880"/>
        </w:tabs>
        <w:ind w:left="2880" w:hanging="360"/>
      </w:pPr>
      <w:rPr>
        <w:rFonts w:hint="default" w:ascii="Symbol" w:hAnsi="Symbol"/>
      </w:rPr>
    </w:lvl>
    <w:lvl w:ilvl="4" w:tplc="75DAD12A" w:tentative="1">
      <w:start w:val="1"/>
      <w:numFmt w:val="bullet"/>
      <w:lvlText w:val="o"/>
      <w:lvlJc w:val="left"/>
      <w:pPr>
        <w:tabs>
          <w:tab w:val="num" w:pos="3600"/>
        </w:tabs>
        <w:ind w:left="3600" w:hanging="360"/>
      </w:pPr>
      <w:rPr>
        <w:rFonts w:hint="default" w:ascii="Courier New" w:hAnsi="Courier New"/>
      </w:rPr>
    </w:lvl>
    <w:lvl w:ilvl="5" w:tplc="D7DA83B6" w:tentative="1">
      <w:start w:val="1"/>
      <w:numFmt w:val="bullet"/>
      <w:lvlText w:val=""/>
      <w:lvlJc w:val="left"/>
      <w:pPr>
        <w:tabs>
          <w:tab w:val="num" w:pos="4320"/>
        </w:tabs>
        <w:ind w:left="4320" w:hanging="360"/>
      </w:pPr>
      <w:rPr>
        <w:rFonts w:hint="default" w:ascii="Wingdings" w:hAnsi="Wingdings"/>
      </w:rPr>
    </w:lvl>
    <w:lvl w:ilvl="6" w:tplc="49104EEC" w:tentative="1">
      <w:start w:val="1"/>
      <w:numFmt w:val="bullet"/>
      <w:lvlText w:val=""/>
      <w:lvlJc w:val="left"/>
      <w:pPr>
        <w:tabs>
          <w:tab w:val="num" w:pos="5040"/>
        </w:tabs>
        <w:ind w:left="5040" w:hanging="360"/>
      </w:pPr>
      <w:rPr>
        <w:rFonts w:hint="default" w:ascii="Symbol" w:hAnsi="Symbol"/>
      </w:rPr>
    </w:lvl>
    <w:lvl w:ilvl="7" w:tplc="37F07C40" w:tentative="1">
      <w:start w:val="1"/>
      <w:numFmt w:val="bullet"/>
      <w:lvlText w:val="o"/>
      <w:lvlJc w:val="left"/>
      <w:pPr>
        <w:tabs>
          <w:tab w:val="num" w:pos="5760"/>
        </w:tabs>
        <w:ind w:left="5760" w:hanging="360"/>
      </w:pPr>
      <w:rPr>
        <w:rFonts w:hint="default" w:ascii="Courier New" w:hAnsi="Courier New"/>
      </w:rPr>
    </w:lvl>
    <w:lvl w:ilvl="8" w:tplc="0EF89D52" w:tentative="1">
      <w:start w:val="1"/>
      <w:numFmt w:val="bullet"/>
      <w:lvlText w:val=""/>
      <w:lvlJc w:val="left"/>
      <w:pPr>
        <w:tabs>
          <w:tab w:val="num" w:pos="6480"/>
        </w:tabs>
        <w:ind w:left="6480" w:hanging="360"/>
      </w:pPr>
      <w:rPr>
        <w:rFonts w:hint="default" w:ascii="Wingdings" w:hAnsi="Wingdings"/>
      </w:rPr>
    </w:lvl>
  </w:abstractNum>
  <w:abstractNum w:abstractNumId="27">
    <w:nsid w:val="53744303"/>
    <w:multiLevelType w:val="hybridMultilevel"/>
    <w:tmpl w:val="2E46AD74"/>
    <w:lvl w:ilvl="0" w:tplc="D67E180E">
      <w:start w:val="1"/>
      <w:numFmt w:val="bullet"/>
      <w:lvlText w:val="o"/>
      <w:lvlJc w:val="left"/>
      <w:pPr>
        <w:tabs>
          <w:tab w:val="num" w:pos="720"/>
        </w:tabs>
        <w:ind w:left="720" w:hanging="360"/>
      </w:pPr>
      <w:rPr>
        <w:rFonts w:hint="default" w:ascii="Courier New" w:hAnsi="Courier New"/>
      </w:rPr>
    </w:lvl>
    <w:lvl w:ilvl="1" w:tplc="21C61758" w:tentative="1">
      <w:start w:val="1"/>
      <w:numFmt w:val="bullet"/>
      <w:lvlText w:val="o"/>
      <w:lvlJc w:val="left"/>
      <w:pPr>
        <w:tabs>
          <w:tab w:val="num" w:pos="1440"/>
        </w:tabs>
        <w:ind w:left="1440" w:hanging="360"/>
      </w:pPr>
      <w:rPr>
        <w:rFonts w:hint="default" w:ascii="Courier New" w:hAnsi="Courier New"/>
      </w:rPr>
    </w:lvl>
    <w:lvl w:ilvl="2" w:tplc="D6DA0100" w:tentative="1">
      <w:start w:val="1"/>
      <w:numFmt w:val="bullet"/>
      <w:lvlText w:val=""/>
      <w:lvlJc w:val="left"/>
      <w:pPr>
        <w:tabs>
          <w:tab w:val="num" w:pos="2160"/>
        </w:tabs>
        <w:ind w:left="2160" w:hanging="360"/>
      </w:pPr>
      <w:rPr>
        <w:rFonts w:hint="default" w:ascii="Wingdings" w:hAnsi="Wingdings"/>
      </w:rPr>
    </w:lvl>
    <w:lvl w:ilvl="3" w:tplc="C05C1974" w:tentative="1">
      <w:start w:val="1"/>
      <w:numFmt w:val="bullet"/>
      <w:lvlText w:val=""/>
      <w:lvlJc w:val="left"/>
      <w:pPr>
        <w:tabs>
          <w:tab w:val="num" w:pos="2880"/>
        </w:tabs>
        <w:ind w:left="2880" w:hanging="360"/>
      </w:pPr>
      <w:rPr>
        <w:rFonts w:hint="default" w:ascii="Symbol" w:hAnsi="Symbol"/>
      </w:rPr>
    </w:lvl>
    <w:lvl w:ilvl="4" w:tplc="F232284E" w:tentative="1">
      <w:start w:val="1"/>
      <w:numFmt w:val="bullet"/>
      <w:lvlText w:val="o"/>
      <w:lvlJc w:val="left"/>
      <w:pPr>
        <w:tabs>
          <w:tab w:val="num" w:pos="3600"/>
        </w:tabs>
        <w:ind w:left="3600" w:hanging="360"/>
      </w:pPr>
      <w:rPr>
        <w:rFonts w:hint="default" w:ascii="Courier New" w:hAnsi="Courier New"/>
      </w:rPr>
    </w:lvl>
    <w:lvl w:ilvl="5" w:tplc="94A2856E" w:tentative="1">
      <w:start w:val="1"/>
      <w:numFmt w:val="bullet"/>
      <w:lvlText w:val=""/>
      <w:lvlJc w:val="left"/>
      <w:pPr>
        <w:tabs>
          <w:tab w:val="num" w:pos="4320"/>
        </w:tabs>
        <w:ind w:left="4320" w:hanging="360"/>
      </w:pPr>
      <w:rPr>
        <w:rFonts w:hint="default" w:ascii="Wingdings" w:hAnsi="Wingdings"/>
      </w:rPr>
    </w:lvl>
    <w:lvl w:ilvl="6" w:tplc="4A82BC1C" w:tentative="1">
      <w:start w:val="1"/>
      <w:numFmt w:val="bullet"/>
      <w:lvlText w:val=""/>
      <w:lvlJc w:val="left"/>
      <w:pPr>
        <w:tabs>
          <w:tab w:val="num" w:pos="5040"/>
        </w:tabs>
        <w:ind w:left="5040" w:hanging="360"/>
      </w:pPr>
      <w:rPr>
        <w:rFonts w:hint="default" w:ascii="Symbol" w:hAnsi="Symbol"/>
      </w:rPr>
    </w:lvl>
    <w:lvl w:ilvl="7" w:tplc="24E85BC0" w:tentative="1">
      <w:start w:val="1"/>
      <w:numFmt w:val="bullet"/>
      <w:lvlText w:val="o"/>
      <w:lvlJc w:val="left"/>
      <w:pPr>
        <w:tabs>
          <w:tab w:val="num" w:pos="5760"/>
        </w:tabs>
        <w:ind w:left="5760" w:hanging="360"/>
      </w:pPr>
      <w:rPr>
        <w:rFonts w:hint="default" w:ascii="Courier New" w:hAnsi="Courier New"/>
      </w:rPr>
    </w:lvl>
    <w:lvl w:ilvl="8" w:tplc="53927D12" w:tentative="1">
      <w:start w:val="1"/>
      <w:numFmt w:val="bullet"/>
      <w:lvlText w:val=""/>
      <w:lvlJc w:val="left"/>
      <w:pPr>
        <w:tabs>
          <w:tab w:val="num" w:pos="6480"/>
        </w:tabs>
        <w:ind w:left="6480" w:hanging="360"/>
      </w:pPr>
      <w:rPr>
        <w:rFonts w:hint="default" w:ascii="Wingdings" w:hAnsi="Wingdings"/>
      </w:rPr>
    </w:lvl>
  </w:abstractNum>
  <w:abstractNum w:abstractNumId="28">
    <w:nsid w:val="5441774F"/>
    <w:multiLevelType w:val="hybridMultilevel"/>
    <w:tmpl w:val="AA60A9F2"/>
    <w:lvl w:ilvl="0" w:tplc="04090009">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nsid w:val="55380745"/>
    <w:multiLevelType w:val="hybridMultilevel"/>
    <w:tmpl w:val="002877B2"/>
    <w:lvl w:ilvl="0" w:tplc="8D405862">
      <w:start w:val="1"/>
      <w:numFmt w:val="bullet"/>
      <w:lvlText w:val=""/>
      <w:lvlJc w:val="left"/>
      <w:pPr>
        <w:tabs>
          <w:tab w:val="num" w:pos="720"/>
        </w:tabs>
        <w:ind w:left="720" w:hanging="360"/>
      </w:pPr>
      <w:rPr>
        <w:rFonts w:hint="default" w:ascii="Symbol" w:hAnsi="Symbol"/>
      </w:rPr>
    </w:lvl>
    <w:lvl w:ilvl="1" w:tplc="2D6CE434">
      <w:start w:val="1"/>
      <w:numFmt w:val="bullet"/>
      <w:lvlText w:val="o"/>
      <w:lvlJc w:val="left"/>
      <w:pPr>
        <w:tabs>
          <w:tab w:val="num" w:pos="1440"/>
        </w:tabs>
        <w:ind w:left="1440" w:hanging="360"/>
      </w:pPr>
      <w:rPr>
        <w:rFonts w:hint="default" w:ascii="Courier New" w:hAnsi="Courier New"/>
      </w:rPr>
    </w:lvl>
    <w:lvl w:ilvl="2" w:tplc="4498DDA8" w:tentative="1">
      <w:start w:val="1"/>
      <w:numFmt w:val="bullet"/>
      <w:lvlText w:val=""/>
      <w:lvlJc w:val="left"/>
      <w:pPr>
        <w:tabs>
          <w:tab w:val="num" w:pos="2160"/>
        </w:tabs>
        <w:ind w:left="2160" w:hanging="360"/>
      </w:pPr>
      <w:rPr>
        <w:rFonts w:hint="default" w:ascii="Wingdings" w:hAnsi="Wingdings"/>
      </w:rPr>
    </w:lvl>
    <w:lvl w:ilvl="3" w:tplc="0DC46C76" w:tentative="1">
      <w:start w:val="1"/>
      <w:numFmt w:val="bullet"/>
      <w:lvlText w:val=""/>
      <w:lvlJc w:val="left"/>
      <w:pPr>
        <w:tabs>
          <w:tab w:val="num" w:pos="2880"/>
        </w:tabs>
        <w:ind w:left="2880" w:hanging="360"/>
      </w:pPr>
      <w:rPr>
        <w:rFonts w:hint="default" w:ascii="Symbol" w:hAnsi="Symbol"/>
      </w:rPr>
    </w:lvl>
    <w:lvl w:ilvl="4" w:tplc="5E1479C2" w:tentative="1">
      <w:start w:val="1"/>
      <w:numFmt w:val="bullet"/>
      <w:lvlText w:val="o"/>
      <w:lvlJc w:val="left"/>
      <w:pPr>
        <w:tabs>
          <w:tab w:val="num" w:pos="3600"/>
        </w:tabs>
        <w:ind w:left="3600" w:hanging="360"/>
      </w:pPr>
      <w:rPr>
        <w:rFonts w:hint="default" w:ascii="Courier New" w:hAnsi="Courier New"/>
      </w:rPr>
    </w:lvl>
    <w:lvl w:ilvl="5" w:tplc="A2BEF988" w:tentative="1">
      <w:start w:val="1"/>
      <w:numFmt w:val="bullet"/>
      <w:lvlText w:val=""/>
      <w:lvlJc w:val="left"/>
      <w:pPr>
        <w:tabs>
          <w:tab w:val="num" w:pos="4320"/>
        </w:tabs>
        <w:ind w:left="4320" w:hanging="360"/>
      </w:pPr>
      <w:rPr>
        <w:rFonts w:hint="default" w:ascii="Wingdings" w:hAnsi="Wingdings"/>
      </w:rPr>
    </w:lvl>
    <w:lvl w:ilvl="6" w:tplc="5CBC297E" w:tentative="1">
      <w:start w:val="1"/>
      <w:numFmt w:val="bullet"/>
      <w:lvlText w:val=""/>
      <w:lvlJc w:val="left"/>
      <w:pPr>
        <w:tabs>
          <w:tab w:val="num" w:pos="5040"/>
        </w:tabs>
        <w:ind w:left="5040" w:hanging="360"/>
      </w:pPr>
      <w:rPr>
        <w:rFonts w:hint="default" w:ascii="Symbol" w:hAnsi="Symbol"/>
      </w:rPr>
    </w:lvl>
    <w:lvl w:ilvl="7" w:tplc="453EAEBC" w:tentative="1">
      <w:start w:val="1"/>
      <w:numFmt w:val="bullet"/>
      <w:lvlText w:val="o"/>
      <w:lvlJc w:val="left"/>
      <w:pPr>
        <w:tabs>
          <w:tab w:val="num" w:pos="5760"/>
        </w:tabs>
        <w:ind w:left="5760" w:hanging="360"/>
      </w:pPr>
      <w:rPr>
        <w:rFonts w:hint="default" w:ascii="Courier New" w:hAnsi="Courier New"/>
      </w:rPr>
    </w:lvl>
    <w:lvl w:ilvl="8" w:tplc="F38E4B38" w:tentative="1">
      <w:start w:val="1"/>
      <w:numFmt w:val="bullet"/>
      <w:lvlText w:val=""/>
      <w:lvlJc w:val="left"/>
      <w:pPr>
        <w:tabs>
          <w:tab w:val="num" w:pos="6480"/>
        </w:tabs>
        <w:ind w:left="6480" w:hanging="360"/>
      </w:pPr>
      <w:rPr>
        <w:rFonts w:hint="default" w:ascii="Wingdings" w:hAnsi="Wingdings"/>
      </w:rPr>
    </w:lvl>
  </w:abstractNum>
  <w:abstractNum w:abstractNumId="30">
    <w:nsid w:val="56D156DF"/>
    <w:multiLevelType w:val="hybridMultilevel"/>
    <w:tmpl w:val="F53E09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nsid w:val="5BB57C04"/>
    <w:multiLevelType w:val="hybridMultilevel"/>
    <w:tmpl w:val="D180C3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5C7D6807"/>
    <w:multiLevelType w:val="hybridMultilevel"/>
    <w:tmpl w:val="21D68566"/>
    <w:lvl w:ilvl="0" w:tplc="CDDACC48">
      <w:start w:val="4"/>
      <w:numFmt w:val="bullet"/>
      <w:lvlText w:val=""/>
      <w:lvlJc w:val="left"/>
      <w:pPr>
        <w:tabs>
          <w:tab w:val="num" w:pos="432"/>
        </w:tabs>
        <w:ind w:left="360" w:hanging="360"/>
      </w:pPr>
      <w:rPr>
        <w:rFonts w:hint="default" w:ascii="Symbol" w:hAnsi="Symbol"/>
      </w:rPr>
    </w:lvl>
    <w:lvl w:ilvl="1" w:tplc="89A6454C" w:tentative="1">
      <w:start w:val="1"/>
      <w:numFmt w:val="bullet"/>
      <w:lvlText w:val="o"/>
      <w:lvlJc w:val="left"/>
      <w:pPr>
        <w:tabs>
          <w:tab w:val="num" w:pos="1440"/>
        </w:tabs>
        <w:ind w:left="1440" w:hanging="360"/>
      </w:pPr>
      <w:rPr>
        <w:rFonts w:hint="default" w:ascii="Courier New" w:hAnsi="Courier New" w:cs="Courier New"/>
      </w:rPr>
    </w:lvl>
    <w:lvl w:ilvl="2" w:tplc="F5123A28" w:tentative="1">
      <w:start w:val="1"/>
      <w:numFmt w:val="bullet"/>
      <w:lvlText w:val=""/>
      <w:lvlJc w:val="left"/>
      <w:pPr>
        <w:tabs>
          <w:tab w:val="num" w:pos="2160"/>
        </w:tabs>
        <w:ind w:left="2160" w:hanging="360"/>
      </w:pPr>
      <w:rPr>
        <w:rFonts w:hint="default" w:ascii="Wingdings" w:hAnsi="Wingdings"/>
      </w:rPr>
    </w:lvl>
    <w:lvl w:ilvl="3" w:tplc="78BC6422" w:tentative="1">
      <w:start w:val="1"/>
      <w:numFmt w:val="bullet"/>
      <w:lvlText w:val=""/>
      <w:lvlJc w:val="left"/>
      <w:pPr>
        <w:tabs>
          <w:tab w:val="num" w:pos="2880"/>
        </w:tabs>
        <w:ind w:left="2880" w:hanging="360"/>
      </w:pPr>
      <w:rPr>
        <w:rFonts w:hint="default" w:ascii="Symbol" w:hAnsi="Symbol"/>
      </w:rPr>
    </w:lvl>
    <w:lvl w:ilvl="4" w:tplc="E982CAD6" w:tentative="1">
      <w:start w:val="1"/>
      <w:numFmt w:val="bullet"/>
      <w:lvlText w:val="o"/>
      <w:lvlJc w:val="left"/>
      <w:pPr>
        <w:tabs>
          <w:tab w:val="num" w:pos="3600"/>
        </w:tabs>
        <w:ind w:left="3600" w:hanging="360"/>
      </w:pPr>
      <w:rPr>
        <w:rFonts w:hint="default" w:ascii="Courier New" w:hAnsi="Courier New" w:cs="Courier New"/>
      </w:rPr>
    </w:lvl>
    <w:lvl w:ilvl="5" w:tplc="0EB0CEA4" w:tentative="1">
      <w:start w:val="1"/>
      <w:numFmt w:val="bullet"/>
      <w:lvlText w:val=""/>
      <w:lvlJc w:val="left"/>
      <w:pPr>
        <w:tabs>
          <w:tab w:val="num" w:pos="4320"/>
        </w:tabs>
        <w:ind w:left="4320" w:hanging="360"/>
      </w:pPr>
      <w:rPr>
        <w:rFonts w:hint="default" w:ascii="Wingdings" w:hAnsi="Wingdings"/>
      </w:rPr>
    </w:lvl>
    <w:lvl w:ilvl="6" w:tplc="2116C3A2" w:tentative="1">
      <w:start w:val="1"/>
      <w:numFmt w:val="bullet"/>
      <w:lvlText w:val=""/>
      <w:lvlJc w:val="left"/>
      <w:pPr>
        <w:tabs>
          <w:tab w:val="num" w:pos="5040"/>
        </w:tabs>
        <w:ind w:left="5040" w:hanging="360"/>
      </w:pPr>
      <w:rPr>
        <w:rFonts w:hint="default" w:ascii="Symbol" w:hAnsi="Symbol"/>
      </w:rPr>
    </w:lvl>
    <w:lvl w:ilvl="7" w:tplc="C2001814" w:tentative="1">
      <w:start w:val="1"/>
      <w:numFmt w:val="bullet"/>
      <w:lvlText w:val="o"/>
      <w:lvlJc w:val="left"/>
      <w:pPr>
        <w:tabs>
          <w:tab w:val="num" w:pos="5760"/>
        </w:tabs>
        <w:ind w:left="5760" w:hanging="360"/>
      </w:pPr>
      <w:rPr>
        <w:rFonts w:hint="default" w:ascii="Courier New" w:hAnsi="Courier New" w:cs="Courier New"/>
      </w:rPr>
    </w:lvl>
    <w:lvl w:ilvl="8" w:tplc="0C58FD14" w:tentative="1">
      <w:start w:val="1"/>
      <w:numFmt w:val="bullet"/>
      <w:lvlText w:val=""/>
      <w:lvlJc w:val="left"/>
      <w:pPr>
        <w:tabs>
          <w:tab w:val="num" w:pos="6480"/>
        </w:tabs>
        <w:ind w:left="6480" w:hanging="360"/>
      </w:pPr>
      <w:rPr>
        <w:rFonts w:hint="default" w:ascii="Wingdings" w:hAnsi="Wingdings"/>
      </w:rPr>
    </w:lvl>
  </w:abstractNum>
  <w:abstractNum w:abstractNumId="33">
    <w:nsid w:val="5E454757"/>
    <w:multiLevelType w:val="hybridMultilevel"/>
    <w:tmpl w:val="4954850E"/>
    <w:lvl w:ilvl="0" w:tplc="6B5C1E9E">
      <w:start w:val="1"/>
      <w:numFmt w:val="bullet"/>
      <w:lvlText w:val=""/>
      <w:lvlJc w:val="left"/>
      <w:pPr>
        <w:tabs>
          <w:tab w:val="num" w:pos="720"/>
        </w:tabs>
        <w:ind w:left="720" w:hanging="360"/>
      </w:pPr>
      <w:rPr>
        <w:rFonts w:hint="default" w:ascii="Symbol" w:hAnsi="Symbol"/>
      </w:rPr>
    </w:lvl>
    <w:lvl w:ilvl="1" w:tplc="12E05CBA" w:tentative="1">
      <w:start w:val="1"/>
      <w:numFmt w:val="bullet"/>
      <w:lvlText w:val="o"/>
      <w:lvlJc w:val="left"/>
      <w:pPr>
        <w:tabs>
          <w:tab w:val="num" w:pos="1440"/>
        </w:tabs>
        <w:ind w:left="1440" w:hanging="360"/>
      </w:pPr>
      <w:rPr>
        <w:rFonts w:hint="default" w:ascii="Courier New" w:hAnsi="Courier New"/>
      </w:rPr>
    </w:lvl>
    <w:lvl w:ilvl="2" w:tplc="B65A1D18" w:tentative="1">
      <w:start w:val="1"/>
      <w:numFmt w:val="bullet"/>
      <w:lvlText w:val=""/>
      <w:lvlJc w:val="left"/>
      <w:pPr>
        <w:tabs>
          <w:tab w:val="num" w:pos="2160"/>
        </w:tabs>
        <w:ind w:left="2160" w:hanging="360"/>
      </w:pPr>
      <w:rPr>
        <w:rFonts w:hint="default" w:ascii="Wingdings" w:hAnsi="Wingdings"/>
      </w:rPr>
    </w:lvl>
    <w:lvl w:ilvl="3" w:tplc="622E0618" w:tentative="1">
      <w:start w:val="1"/>
      <w:numFmt w:val="bullet"/>
      <w:lvlText w:val=""/>
      <w:lvlJc w:val="left"/>
      <w:pPr>
        <w:tabs>
          <w:tab w:val="num" w:pos="2880"/>
        </w:tabs>
        <w:ind w:left="2880" w:hanging="360"/>
      </w:pPr>
      <w:rPr>
        <w:rFonts w:hint="default" w:ascii="Symbol" w:hAnsi="Symbol"/>
      </w:rPr>
    </w:lvl>
    <w:lvl w:ilvl="4" w:tplc="226040AA" w:tentative="1">
      <w:start w:val="1"/>
      <w:numFmt w:val="bullet"/>
      <w:lvlText w:val="o"/>
      <w:lvlJc w:val="left"/>
      <w:pPr>
        <w:tabs>
          <w:tab w:val="num" w:pos="3600"/>
        </w:tabs>
        <w:ind w:left="3600" w:hanging="360"/>
      </w:pPr>
      <w:rPr>
        <w:rFonts w:hint="default" w:ascii="Courier New" w:hAnsi="Courier New"/>
      </w:rPr>
    </w:lvl>
    <w:lvl w:ilvl="5" w:tplc="469AEE0C" w:tentative="1">
      <w:start w:val="1"/>
      <w:numFmt w:val="bullet"/>
      <w:lvlText w:val=""/>
      <w:lvlJc w:val="left"/>
      <w:pPr>
        <w:tabs>
          <w:tab w:val="num" w:pos="4320"/>
        </w:tabs>
        <w:ind w:left="4320" w:hanging="360"/>
      </w:pPr>
      <w:rPr>
        <w:rFonts w:hint="default" w:ascii="Wingdings" w:hAnsi="Wingdings"/>
      </w:rPr>
    </w:lvl>
    <w:lvl w:ilvl="6" w:tplc="D25E13BC" w:tentative="1">
      <w:start w:val="1"/>
      <w:numFmt w:val="bullet"/>
      <w:lvlText w:val=""/>
      <w:lvlJc w:val="left"/>
      <w:pPr>
        <w:tabs>
          <w:tab w:val="num" w:pos="5040"/>
        </w:tabs>
        <w:ind w:left="5040" w:hanging="360"/>
      </w:pPr>
      <w:rPr>
        <w:rFonts w:hint="default" w:ascii="Symbol" w:hAnsi="Symbol"/>
      </w:rPr>
    </w:lvl>
    <w:lvl w:ilvl="7" w:tplc="5F5A7D4E" w:tentative="1">
      <w:start w:val="1"/>
      <w:numFmt w:val="bullet"/>
      <w:lvlText w:val="o"/>
      <w:lvlJc w:val="left"/>
      <w:pPr>
        <w:tabs>
          <w:tab w:val="num" w:pos="5760"/>
        </w:tabs>
        <w:ind w:left="5760" w:hanging="360"/>
      </w:pPr>
      <w:rPr>
        <w:rFonts w:hint="default" w:ascii="Courier New" w:hAnsi="Courier New"/>
      </w:rPr>
    </w:lvl>
    <w:lvl w:ilvl="8" w:tplc="B5A61320" w:tentative="1">
      <w:start w:val="1"/>
      <w:numFmt w:val="bullet"/>
      <w:lvlText w:val=""/>
      <w:lvlJc w:val="left"/>
      <w:pPr>
        <w:tabs>
          <w:tab w:val="num" w:pos="6480"/>
        </w:tabs>
        <w:ind w:left="6480" w:hanging="360"/>
      </w:pPr>
      <w:rPr>
        <w:rFonts w:hint="default" w:ascii="Wingdings" w:hAnsi="Wingdings"/>
      </w:rPr>
    </w:lvl>
  </w:abstractNum>
  <w:abstractNum w:abstractNumId="34">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FC0623A"/>
    <w:multiLevelType w:val="multilevel"/>
    <w:tmpl w:val="3E5A79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FC93D4C"/>
    <w:multiLevelType w:val="hybridMultilevel"/>
    <w:tmpl w:val="A6EEAB8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nsid w:val="723A6664"/>
    <w:multiLevelType w:val="hybridMultilevel"/>
    <w:tmpl w:val="AEEE9218"/>
    <w:lvl w:ilvl="0" w:tplc="C384150A">
      <w:start w:val="1"/>
      <w:numFmt w:val="bullet"/>
      <w:lvlText w:val=""/>
      <w:lvlJc w:val="left"/>
      <w:pPr>
        <w:tabs>
          <w:tab w:val="num" w:pos="360"/>
        </w:tabs>
        <w:ind w:left="360" w:hanging="360"/>
      </w:pPr>
      <w:rPr>
        <w:rFonts w:hint="default" w:ascii="Symbol" w:hAnsi="Symbol"/>
      </w:rPr>
    </w:lvl>
    <w:lvl w:ilvl="1" w:tplc="8774F8CA">
      <w:start w:val="1"/>
      <w:numFmt w:val="bullet"/>
      <w:lvlText w:val="o"/>
      <w:lvlJc w:val="left"/>
      <w:pPr>
        <w:tabs>
          <w:tab w:val="num" w:pos="1440"/>
        </w:tabs>
        <w:ind w:left="1440" w:hanging="360"/>
      </w:pPr>
      <w:rPr>
        <w:rFonts w:hint="default" w:ascii="Courier New" w:hAnsi="Courier New"/>
      </w:rPr>
    </w:lvl>
    <w:lvl w:ilvl="2" w:tplc="07105606" w:tentative="1">
      <w:start w:val="1"/>
      <w:numFmt w:val="bullet"/>
      <w:lvlText w:val=""/>
      <w:lvlJc w:val="left"/>
      <w:pPr>
        <w:tabs>
          <w:tab w:val="num" w:pos="2160"/>
        </w:tabs>
        <w:ind w:left="2160" w:hanging="360"/>
      </w:pPr>
      <w:rPr>
        <w:rFonts w:hint="default" w:ascii="Wingdings" w:hAnsi="Wingdings"/>
      </w:rPr>
    </w:lvl>
    <w:lvl w:ilvl="3" w:tplc="AB16F120" w:tentative="1">
      <w:start w:val="1"/>
      <w:numFmt w:val="bullet"/>
      <w:lvlText w:val=""/>
      <w:lvlJc w:val="left"/>
      <w:pPr>
        <w:tabs>
          <w:tab w:val="num" w:pos="2880"/>
        </w:tabs>
        <w:ind w:left="2880" w:hanging="360"/>
      </w:pPr>
      <w:rPr>
        <w:rFonts w:hint="default" w:ascii="Symbol" w:hAnsi="Symbol"/>
      </w:rPr>
    </w:lvl>
    <w:lvl w:ilvl="4" w:tplc="FF54F49E" w:tentative="1">
      <w:start w:val="1"/>
      <w:numFmt w:val="bullet"/>
      <w:lvlText w:val="o"/>
      <w:lvlJc w:val="left"/>
      <w:pPr>
        <w:tabs>
          <w:tab w:val="num" w:pos="3600"/>
        </w:tabs>
        <w:ind w:left="3600" w:hanging="360"/>
      </w:pPr>
      <w:rPr>
        <w:rFonts w:hint="default" w:ascii="Courier New" w:hAnsi="Courier New"/>
      </w:rPr>
    </w:lvl>
    <w:lvl w:ilvl="5" w:tplc="E5801482" w:tentative="1">
      <w:start w:val="1"/>
      <w:numFmt w:val="bullet"/>
      <w:lvlText w:val=""/>
      <w:lvlJc w:val="left"/>
      <w:pPr>
        <w:tabs>
          <w:tab w:val="num" w:pos="4320"/>
        </w:tabs>
        <w:ind w:left="4320" w:hanging="360"/>
      </w:pPr>
      <w:rPr>
        <w:rFonts w:hint="default" w:ascii="Wingdings" w:hAnsi="Wingdings"/>
      </w:rPr>
    </w:lvl>
    <w:lvl w:ilvl="6" w:tplc="2206C60A" w:tentative="1">
      <w:start w:val="1"/>
      <w:numFmt w:val="bullet"/>
      <w:lvlText w:val=""/>
      <w:lvlJc w:val="left"/>
      <w:pPr>
        <w:tabs>
          <w:tab w:val="num" w:pos="5040"/>
        </w:tabs>
        <w:ind w:left="5040" w:hanging="360"/>
      </w:pPr>
      <w:rPr>
        <w:rFonts w:hint="default" w:ascii="Symbol" w:hAnsi="Symbol"/>
      </w:rPr>
    </w:lvl>
    <w:lvl w:ilvl="7" w:tplc="0F184C4C" w:tentative="1">
      <w:start w:val="1"/>
      <w:numFmt w:val="bullet"/>
      <w:lvlText w:val="o"/>
      <w:lvlJc w:val="left"/>
      <w:pPr>
        <w:tabs>
          <w:tab w:val="num" w:pos="5760"/>
        </w:tabs>
        <w:ind w:left="5760" w:hanging="360"/>
      </w:pPr>
      <w:rPr>
        <w:rFonts w:hint="default" w:ascii="Courier New" w:hAnsi="Courier New"/>
      </w:rPr>
    </w:lvl>
    <w:lvl w:ilvl="8" w:tplc="5C080070" w:tentative="1">
      <w:start w:val="1"/>
      <w:numFmt w:val="bullet"/>
      <w:lvlText w:val=""/>
      <w:lvlJc w:val="left"/>
      <w:pPr>
        <w:tabs>
          <w:tab w:val="num" w:pos="6480"/>
        </w:tabs>
        <w:ind w:left="6480" w:hanging="360"/>
      </w:pPr>
      <w:rPr>
        <w:rFonts w:hint="default" w:ascii="Wingdings" w:hAnsi="Wingdings"/>
      </w:rPr>
    </w:lvl>
  </w:abstractNum>
  <w:abstractNum w:abstractNumId="38">
    <w:nsid w:val="72853354"/>
    <w:multiLevelType w:val="hybridMultilevel"/>
    <w:tmpl w:val="D910FD22"/>
    <w:lvl w:ilvl="0" w:tplc="04090009">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nsid w:val="77D15C18"/>
    <w:multiLevelType w:val="hybridMultilevel"/>
    <w:tmpl w:val="AD4E06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nsid w:val="7BCE6620"/>
    <w:multiLevelType w:val="hybridMultilevel"/>
    <w:tmpl w:val="BE5C7D44"/>
    <w:lvl w:ilvl="0" w:tplc="008441DC">
      <w:start w:val="1"/>
      <w:numFmt w:val="decimal"/>
      <w:lvlText w:val="%1."/>
      <w:lvlJc w:val="left"/>
      <w:pPr>
        <w:tabs>
          <w:tab w:val="num" w:pos="360"/>
        </w:tabs>
        <w:ind w:left="360" w:hanging="360"/>
      </w:pPr>
      <w:rPr>
        <w:rFonts w:hint="default" w:cs="Times New Roman"/>
        <w:b w:val="0"/>
        <w:sz w:val="22"/>
      </w:rPr>
    </w:lvl>
    <w:lvl w:ilvl="1" w:tplc="06E27540">
      <w:start w:val="1"/>
      <w:numFmt w:val="lowerLetter"/>
      <w:lvlText w:val="%2)"/>
      <w:lvlJc w:val="left"/>
      <w:pPr>
        <w:tabs>
          <w:tab w:val="num" w:pos="1080"/>
        </w:tabs>
        <w:ind w:left="1080" w:hanging="360"/>
      </w:pPr>
      <w:rPr>
        <w:rFonts w:hint="default"/>
      </w:rPr>
    </w:lvl>
    <w:lvl w:ilvl="2" w:tplc="7ED67BA4">
      <w:start w:val="1"/>
      <w:numFmt w:val="lowerRoman"/>
      <w:lvlText w:val="%3."/>
      <w:lvlJc w:val="right"/>
      <w:pPr>
        <w:tabs>
          <w:tab w:val="num" w:pos="1800"/>
        </w:tabs>
        <w:ind w:left="1800" w:hanging="180"/>
      </w:pPr>
    </w:lvl>
    <w:lvl w:ilvl="3" w:tplc="A3207D5E">
      <w:start w:val="1"/>
      <w:numFmt w:val="bullet"/>
      <w:lvlText w:val=""/>
      <w:lvlJc w:val="left"/>
      <w:pPr>
        <w:tabs>
          <w:tab w:val="num" w:pos="2520"/>
        </w:tabs>
        <w:ind w:left="2520" w:hanging="360"/>
      </w:pPr>
      <w:rPr>
        <w:rFonts w:hint="default" w:ascii="Symbol" w:hAnsi="Symbol"/>
      </w:rPr>
    </w:lvl>
    <w:lvl w:ilvl="4" w:tplc="1414C6D4" w:tentative="1">
      <w:start w:val="1"/>
      <w:numFmt w:val="lowerLetter"/>
      <w:lvlText w:val="%5."/>
      <w:lvlJc w:val="left"/>
      <w:pPr>
        <w:tabs>
          <w:tab w:val="num" w:pos="3240"/>
        </w:tabs>
        <w:ind w:left="3240" w:hanging="360"/>
      </w:pPr>
    </w:lvl>
    <w:lvl w:ilvl="5" w:tplc="3500A050" w:tentative="1">
      <w:start w:val="1"/>
      <w:numFmt w:val="lowerRoman"/>
      <w:lvlText w:val="%6."/>
      <w:lvlJc w:val="right"/>
      <w:pPr>
        <w:tabs>
          <w:tab w:val="num" w:pos="3960"/>
        </w:tabs>
        <w:ind w:left="3960" w:hanging="180"/>
      </w:pPr>
    </w:lvl>
    <w:lvl w:ilvl="6" w:tplc="A7084BB2" w:tentative="1">
      <w:start w:val="1"/>
      <w:numFmt w:val="decimal"/>
      <w:lvlText w:val="%7."/>
      <w:lvlJc w:val="left"/>
      <w:pPr>
        <w:tabs>
          <w:tab w:val="num" w:pos="4680"/>
        </w:tabs>
        <w:ind w:left="4680" w:hanging="360"/>
      </w:pPr>
    </w:lvl>
    <w:lvl w:ilvl="7" w:tplc="4BFC905E" w:tentative="1">
      <w:start w:val="1"/>
      <w:numFmt w:val="lowerLetter"/>
      <w:lvlText w:val="%8."/>
      <w:lvlJc w:val="left"/>
      <w:pPr>
        <w:tabs>
          <w:tab w:val="num" w:pos="5400"/>
        </w:tabs>
        <w:ind w:left="5400" w:hanging="360"/>
      </w:pPr>
    </w:lvl>
    <w:lvl w:ilvl="8" w:tplc="DE482E94" w:tentative="1">
      <w:start w:val="1"/>
      <w:numFmt w:val="lowerRoman"/>
      <w:lvlText w:val="%9."/>
      <w:lvlJc w:val="right"/>
      <w:pPr>
        <w:tabs>
          <w:tab w:val="num" w:pos="6120"/>
        </w:tabs>
        <w:ind w:left="6120" w:hanging="180"/>
      </w:pPr>
    </w:lvl>
  </w:abstract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abstractNumId w:val="32"/>
  </w:num>
  <w:num w:numId="2">
    <w:abstractNumId w:val="21"/>
  </w:num>
  <w:num w:numId="3">
    <w:abstractNumId w:val="37"/>
  </w:num>
  <w:num w:numId="4">
    <w:abstractNumId w:val="4"/>
  </w:num>
  <w:num w:numId="5">
    <w:abstractNumId w:val="0"/>
  </w:num>
  <w:num w:numId="6">
    <w:abstractNumId w:val="26"/>
  </w:num>
  <w:num w:numId="7">
    <w:abstractNumId w:val="11"/>
  </w:num>
  <w:num w:numId="8">
    <w:abstractNumId w:val="16"/>
  </w:num>
  <w:num w:numId="9">
    <w:abstractNumId w:val="29"/>
  </w:num>
  <w:num w:numId="10">
    <w:abstractNumId w:val="14"/>
  </w:num>
  <w:num w:numId="11">
    <w:abstractNumId w:val="3"/>
  </w:num>
  <w:num w:numId="12">
    <w:abstractNumId w:val="15"/>
  </w:num>
  <w:num w:numId="13">
    <w:abstractNumId w:val="25"/>
  </w:num>
  <w:num w:numId="14">
    <w:abstractNumId w:val="7"/>
  </w:num>
  <w:num w:numId="15">
    <w:abstractNumId w:val="6"/>
  </w:num>
  <w:num w:numId="16">
    <w:abstractNumId w:val="8"/>
  </w:num>
  <w:num w:numId="17">
    <w:abstractNumId w:val="17"/>
  </w:num>
  <w:num w:numId="18">
    <w:abstractNumId w:val="33"/>
  </w:num>
  <w:num w:numId="19">
    <w:abstractNumId w:val="2"/>
  </w:num>
  <w:num w:numId="20">
    <w:abstractNumId w:val="9"/>
  </w:num>
  <w:num w:numId="21">
    <w:abstractNumId w:val="27"/>
  </w:num>
  <w:num w:numId="22">
    <w:abstractNumId w:val="34"/>
  </w:num>
  <w:num w:numId="23">
    <w:abstractNumId w:val="40"/>
  </w:num>
  <w:num w:numId="24">
    <w:abstractNumId w:val="24"/>
  </w:num>
  <w:num w:numId="25">
    <w:abstractNumId w:val="36"/>
  </w:num>
  <w:num w:numId="26">
    <w:abstractNumId w:val="5"/>
  </w:num>
  <w:num w:numId="27">
    <w:abstractNumId w:val="35"/>
  </w:num>
  <w:num w:numId="28">
    <w:abstractNumId w:val="23"/>
  </w:num>
  <w:num w:numId="29">
    <w:abstractNumId w:val="18"/>
  </w:num>
  <w:num w:numId="30">
    <w:abstractNumId w:val="20"/>
  </w:num>
  <w:num w:numId="31">
    <w:abstractNumId w:val="19"/>
  </w:num>
  <w:num w:numId="32">
    <w:abstractNumId w:val="12"/>
  </w:num>
  <w:num w:numId="33">
    <w:abstractNumId w:val="13"/>
  </w:num>
  <w:num w:numId="34">
    <w:abstractNumId w:val="30"/>
  </w:num>
  <w:num w:numId="35">
    <w:abstractNumId w:val="31"/>
  </w:num>
  <w:num w:numId="36">
    <w:abstractNumId w:val="10"/>
  </w:num>
  <w:num w:numId="37">
    <w:abstractNumId w:val="22"/>
  </w:num>
  <w:num w:numId="38">
    <w:abstractNumId w:val="39"/>
  </w:num>
  <w:num w:numId="39">
    <w:abstractNumId w:val="1"/>
  </w:num>
  <w:num w:numId="40">
    <w:abstractNumId w:val="38"/>
  </w:num>
  <w:num w:numId="41">
    <w:abstractNumId w:val="28"/>
  </w:num>
</w:numbering>
</file>

<file path=word/people.xml><?xml version="1.0" encoding="utf-8"?>
<w15:people xmlns:mc="http://schemas.openxmlformats.org/markup-compatibility/2006" xmlns:w15="http://schemas.microsoft.com/office/word/2012/wordml" mc:Ignorable="w15">
  <w15:person w15:author="Danyel Olson">
    <w15:presenceInfo w15:providerId="AD" w15:userId="S::danyel.olson@childrensmn.org::24c76517-fb1e-4eaf-a5b0-d42c8ec751a8"/>
  </w15:person>
  <w15:person w15:author="Chad Bryant">
    <w15:presenceInfo w15:providerId="AD" w15:userId="S::chad.bryant@childrensmn.org::046550fa-fcef-4ff2-b2c9-c0290a45dabf"/>
  </w15:person>
  <w15:person w15:author="Chad Bryant">
    <w15:presenceInfo w15:providerId="AD" w15:userId="S::chad.bryant@childrensmn.org::046550fa-fcef-4ff2-b2c9-c0290a45dabf"/>
  </w15:person>
  <w15:person w15:author="Andrew Fangel">
    <w15:presenceInfo w15:providerId="AD" w15:userId="S::andrew.fangel@childrensmn.org::2c4ad3e1-4863-4bef-8af5-0d321fdb935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3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28"/>
    <w:rsid w:val="00007D70"/>
    <w:rsid w:val="0001025D"/>
    <w:rsid w:val="0001593E"/>
    <w:rsid w:val="0003443D"/>
    <w:rsid w:val="00062F17"/>
    <w:rsid w:val="00066578"/>
    <w:rsid w:val="0007481A"/>
    <w:rsid w:val="00090A77"/>
    <w:rsid w:val="00095B81"/>
    <w:rsid w:val="000B28E4"/>
    <w:rsid w:val="000B74CB"/>
    <w:rsid w:val="000C187F"/>
    <w:rsid w:val="000D2F6F"/>
    <w:rsid w:val="000E5823"/>
    <w:rsid w:val="000E742F"/>
    <w:rsid w:val="000E7708"/>
    <w:rsid w:val="00113672"/>
    <w:rsid w:val="001308C4"/>
    <w:rsid w:val="001359FD"/>
    <w:rsid w:val="001566D1"/>
    <w:rsid w:val="001621FC"/>
    <w:rsid w:val="0016303E"/>
    <w:rsid w:val="0017387A"/>
    <w:rsid w:val="001741ED"/>
    <w:rsid w:val="0019305F"/>
    <w:rsid w:val="00197DB0"/>
    <w:rsid w:val="001C215F"/>
    <w:rsid w:val="001C2A62"/>
    <w:rsid w:val="001C607B"/>
    <w:rsid w:val="001C6C3C"/>
    <w:rsid w:val="001E3600"/>
    <w:rsid w:val="001F53D8"/>
    <w:rsid w:val="002132C0"/>
    <w:rsid w:val="00216133"/>
    <w:rsid w:val="00227BEC"/>
    <w:rsid w:val="00244CF7"/>
    <w:rsid w:val="002540D6"/>
    <w:rsid w:val="002560C6"/>
    <w:rsid w:val="00260420"/>
    <w:rsid w:val="00260CA7"/>
    <w:rsid w:val="00261EB6"/>
    <w:rsid w:val="00266122"/>
    <w:rsid w:val="00270E52"/>
    <w:rsid w:val="00275BEA"/>
    <w:rsid w:val="00284EEB"/>
    <w:rsid w:val="002960C3"/>
    <w:rsid w:val="002A213E"/>
    <w:rsid w:val="002A3953"/>
    <w:rsid w:val="002B0AD4"/>
    <w:rsid w:val="002B7A62"/>
    <w:rsid w:val="002C1A11"/>
    <w:rsid w:val="002F7613"/>
    <w:rsid w:val="0031262B"/>
    <w:rsid w:val="00316002"/>
    <w:rsid w:val="00331BBE"/>
    <w:rsid w:val="00332AC1"/>
    <w:rsid w:val="00336D0C"/>
    <w:rsid w:val="00346057"/>
    <w:rsid w:val="00351772"/>
    <w:rsid w:val="003522AD"/>
    <w:rsid w:val="0037069A"/>
    <w:rsid w:val="0037347C"/>
    <w:rsid w:val="003818CF"/>
    <w:rsid w:val="00382A1A"/>
    <w:rsid w:val="0038309D"/>
    <w:rsid w:val="0039722F"/>
    <w:rsid w:val="003B7A82"/>
    <w:rsid w:val="003C1949"/>
    <w:rsid w:val="003C26CE"/>
    <w:rsid w:val="003C75D0"/>
    <w:rsid w:val="003E1177"/>
    <w:rsid w:val="003E133E"/>
    <w:rsid w:val="003E3AAC"/>
    <w:rsid w:val="003F5417"/>
    <w:rsid w:val="0040451C"/>
    <w:rsid w:val="00411D42"/>
    <w:rsid w:val="004147C5"/>
    <w:rsid w:val="00423F5E"/>
    <w:rsid w:val="0043222C"/>
    <w:rsid w:val="00434B3C"/>
    <w:rsid w:val="0043506F"/>
    <w:rsid w:val="00442208"/>
    <w:rsid w:val="00447C40"/>
    <w:rsid w:val="0045076A"/>
    <w:rsid w:val="004551C7"/>
    <w:rsid w:val="00483E33"/>
    <w:rsid w:val="00494EA0"/>
    <w:rsid w:val="0049687D"/>
    <w:rsid w:val="0049F53F"/>
    <w:rsid w:val="004D392F"/>
    <w:rsid w:val="004D47E0"/>
    <w:rsid w:val="00527F8D"/>
    <w:rsid w:val="005375C9"/>
    <w:rsid w:val="005607DD"/>
    <w:rsid w:val="00583CFD"/>
    <w:rsid w:val="00586104"/>
    <w:rsid w:val="005A4476"/>
    <w:rsid w:val="005B5D29"/>
    <w:rsid w:val="005C27FC"/>
    <w:rsid w:val="005C46E2"/>
    <w:rsid w:val="005D0302"/>
    <w:rsid w:val="005D2BBA"/>
    <w:rsid w:val="005E4445"/>
    <w:rsid w:val="005F759E"/>
    <w:rsid w:val="00603C83"/>
    <w:rsid w:val="006045D6"/>
    <w:rsid w:val="006215FA"/>
    <w:rsid w:val="00632715"/>
    <w:rsid w:val="00635585"/>
    <w:rsid w:val="00641560"/>
    <w:rsid w:val="0064321C"/>
    <w:rsid w:val="00643DEA"/>
    <w:rsid w:val="00656F98"/>
    <w:rsid w:val="00665187"/>
    <w:rsid w:val="006760E5"/>
    <w:rsid w:val="00677B6B"/>
    <w:rsid w:val="0068781B"/>
    <w:rsid w:val="006A0999"/>
    <w:rsid w:val="006A6E88"/>
    <w:rsid w:val="006B353B"/>
    <w:rsid w:val="006C2992"/>
    <w:rsid w:val="006C34AF"/>
    <w:rsid w:val="006C6C1D"/>
    <w:rsid w:val="006D26E7"/>
    <w:rsid w:val="006D3402"/>
    <w:rsid w:val="006D402A"/>
    <w:rsid w:val="006E3B27"/>
    <w:rsid w:val="006F3894"/>
    <w:rsid w:val="0070EFC2"/>
    <w:rsid w:val="007121F3"/>
    <w:rsid w:val="007147D5"/>
    <w:rsid w:val="0072067D"/>
    <w:rsid w:val="00725F3D"/>
    <w:rsid w:val="00726D05"/>
    <w:rsid w:val="007273F7"/>
    <w:rsid w:val="007304D6"/>
    <w:rsid w:val="0073148B"/>
    <w:rsid w:val="00734204"/>
    <w:rsid w:val="007552C4"/>
    <w:rsid w:val="00771772"/>
    <w:rsid w:val="00790D9A"/>
    <w:rsid w:val="00793E5B"/>
    <w:rsid w:val="007B3E71"/>
    <w:rsid w:val="007B420F"/>
    <w:rsid w:val="007C08FF"/>
    <w:rsid w:val="007C100B"/>
    <w:rsid w:val="007C1809"/>
    <w:rsid w:val="007C21C5"/>
    <w:rsid w:val="007C2868"/>
    <w:rsid w:val="007D0BAA"/>
    <w:rsid w:val="007D519F"/>
    <w:rsid w:val="007F5D85"/>
    <w:rsid w:val="008004B1"/>
    <w:rsid w:val="008022CF"/>
    <w:rsid w:val="00804606"/>
    <w:rsid w:val="00817CC1"/>
    <w:rsid w:val="0082426A"/>
    <w:rsid w:val="0082446E"/>
    <w:rsid w:val="00826FF0"/>
    <w:rsid w:val="00835006"/>
    <w:rsid w:val="00843416"/>
    <w:rsid w:val="0084373C"/>
    <w:rsid w:val="00852B82"/>
    <w:rsid w:val="0086225F"/>
    <w:rsid w:val="008662AD"/>
    <w:rsid w:val="008832CA"/>
    <w:rsid w:val="00884376"/>
    <w:rsid w:val="00893F15"/>
    <w:rsid w:val="00897328"/>
    <w:rsid w:val="008A49C6"/>
    <w:rsid w:val="008A5D6F"/>
    <w:rsid w:val="008A752E"/>
    <w:rsid w:val="008C5E68"/>
    <w:rsid w:val="008D5639"/>
    <w:rsid w:val="008E1B99"/>
    <w:rsid w:val="008E3295"/>
    <w:rsid w:val="008E6720"/>
    <w:rsid w:val="008F6B3E"/>
    <w:rsid w:val="008F6F2D"/>
    <w:rsid w:val="009016CA"/>
    <w:rsid w:val="009071C9"/>
    <w:rsid w:val="009113C4"/>
    <w:rsid w:val="00925258"/>
    <w:rsid w:val="009360C5"/>
    <w:rsid w:val="0095028D"/>
    <w:rsid w:val="00953674"/>
    <w:rsid w:val="009555BB"/>
    <w:rsid w:val="00955DA5"/>
    <w:rsid w:val="00962EC6"/>
    <w:rsid w:val="00965208"/>
    <w:rsid w:val="00967E82"/>
    <w:rsid w:val="009700DF"/>
    <w:rsid w:val="00976E2A"/>
    <w:rsid w:val="009935F8"/>
    <w:rsid w:val="0099385C"/>
    <w:rsid w:val="009A320B"/>
    <w:rsid w:val="009B5107"/>
    <w:rsid w:val="009C0E1A"/>
    <w:rsid w:val="009C73C9"/>
    <w:rsid w:val="009D2757"/>
    <w:rsid w:val="009D538F"/>
    <w:rsid w:val="009D6B03"/>
    <w:rsid w:val="009D6BD1"/>
    <w:rsid w:val="009F1B30"/>
    <w:rsid w:val="009F2153"/>
    <w:rsid w:val="009F3B5A"/>
    <w:rsid w:val="00A018BF"/>
    <w:rsid w:val="00A05A9F"/>
    <w:rsid w:val="00A20469"/>
    <w:rsid w:val="00A4161A"/>
    <w:rsid w:val="00A47826"/>
    <w:rsid w:val="00A517B1"/>
    <w:rsid w:val="00A60FEA"/>
    <w:rsid w:val="00A65AF2"/>
    <w:rsid w:val="00A74914"/>
    <w:rsid w:val="00A86115"/>
    <w:rsid w:val="00A932BE"/>
    <w:rsid w:val="00A95879"/>
    <w:rsid w:val="00AA0DC8"/>
    <w:rsid w:val="00AA5035"/>
    <w:rsid w:val="00AB32EE"/>
    <w:rsid w:val="00AB5C5B"/>
    <w:rsid w:val="00AD0E61"/>
    <w:rsid w:val="00AD6607"/>
    <w:rsid w:val="00AD6A32"/>
    <w:rsid w:val="00AE0150"/>
    <w:rsid w:val="00AF0044"/>
    <w:rsid w:val="00AF1521"/>
    <w:rsid w:val="00AF2E06"/>
    <w:rsid w:val="00B025B3"/>
    <w:rsid w:val="00B03CDD"/>
    <w:rsid w:val="00B26827"/>
    <w:rsid w:val="00B31DEC"/>
    <w:rsid w:val="00B3463E"/>
    <w:rsid w:val="00B3612D"/>
    <w:rsid w:val="00B65B85"/>
    <w:rsid w:val="00B7305A"/>
    <w:rsid w:val="00B7528B"/>
    <w:rsid w:val="00B8291B"/>
    <w:rsid w:val="00B87FF8"/>
    <w:rsid w:val="00B91DEF"/>
    <w:rsid w:val="00B94F64"/>
    <w:rsid w:val="00BB231E"/>
    <w:rsid w:val="00BB300E"/>
    <w:rsid w:val="00BB4AD5"/>
    <w:rsid w:val="00BC4B9E"/>
    <w:rsid w:val="00BC6D28"/>
    <w:rsid w:val="00BC79A2"/>
    <w:rsid w:val="00BD3DE2"/>
    <w:rsid w:val="00BE4921"/>
    <w:rsid w:val="00BF650C"/>
    <w:rsid w:val="00BF66D6"/>
    <w:rsid w:val="00C0758B"/>
    <w:rsid w:val="00C15209"/>
    <w:rsid w:val="00C15CE3"/>
    <w:rsid w:val="00C21C56"/>
    <w:rsid w:val="00C23D11"/>
    <w:rsid w:val="00C35952"/>
    <w:rsid w:val="00C46227"/>
    <w:rsid w:val="00C52914"/>
    <w:rsid w:val="00C60472"/>
    <w:rsid w:val="00C62EA2"/>
    <w:rsid w:val="00C63DFB"/>
    <w:rsid w:val="00C76569"/>
    <w:rsid w:val="00C9123B"/>
    <w:rsid w:val="00C96DD8"/>
    <w:rsid w:val="00CC678F"/>
    <w:rsid w:val="00CD098A"/>
    <w:rsid w:val="00CE3C62"/>
    <w:rsid w:val="00CE7773"/>
    <w:rsid w:val="00CF087A"/>
    <w:rsid w:val="00D03BA2"/>
    <w:rsid w:val="00D237DB"/>
    <w:rsid w:val="00D43AB4"/>
    <w:rsid w:val="00D47B2D"/>
    <w:rsid w:val="00D50683"/>
    <w:rsid w:val="00D5532F"/>
    <w:rsid w:val="00D87B28"/>
    <w:rsid w:val="00D96C01"/>
    <w:rsid w:val="00D97001"/>
    <w:rsid w:val="00DA45AE"/>
    <w:rsid w:val="00DB2B5A"/>
    <w:rsid w:val="00DB5F61"/>
    <w:rsid w:val="00DC201F"/>
    <w:rsid w:val="00DC3448"/>
    <w:rsid w:val="00DC42EE"/>
    <w:rsid w:val="00DE4B49"/>
    <w:rsid w:val="00DF2DEC"/>
    <w:rsid w:val="00DF5081"/>
    <w:rsid w:val="00E0258B"/>
    <w:rsid w:val="00E057F7"/>
    <w:rsid w:val="00E14C9C"/>
    <w:rsid w:val="00E16C23"/>
    <w:rsid w:val="00E337FB"/>
    <w:rsid w:val="00E5308B"/>
    <w:rsid w:val="00E65C2F"/>
    <w:rsid w:val="00E70DAE"/>
    <w:rsid w:val="00E76E1D"/>
    <w:rsid w:val="00E80D27"/>
    <w:rsid w:val="00E82482"/>
    <w:rsid w:val="00E83685"/>
    <w:rsid w:val="00EA0C27"/>
    <w:rsid w:val="00EA441B"/>
    <w:rsid w:val="00EA5448"/>
    <w:rsid w:val="00EB6C21"/>
    <w:rsid w:val="00EC3E4E"/>
    <w:rsid w:val="00EC4FE0"/>
    <w:rsid w:val="00EC5064"/>
    <w:rsid w:val="00EC631C"/>
    <w:rsid w:val="00ED0D91"/>
    <w:rsid w:val="00ED0EBB"/>
    <w:rsid w:val="00ED18D2"/>
    <w:rsid w:val="00EE0CD1"/>
    <w:rsid w:val="00EE1B88"/>
    <w:rsid w:val="00EE5E2A"/>
    <w:rsid w:val="00EF18DC"/>
    <w:rsid w:val="00EF6166"/>
    <w:rsid w:val="00F063B9"/>
    <w:rsid w:val="00F15CC4"/>
    <w:rsid w:val="00F2018D"/>
    <w:rsid w:val="00F2464C"/>
    <w:rsid w:val="00F25F1A"/>
    <w:rsid w:val="00F40B8C"/>
    <w:rsid w:val="00F446D7"/>
    <w:rsid w:val="00F45A24"/>
    <w:rsid w:val="00F50982"/>
    <w:rsid w:val="00F5753E"/>
    <w:rsid w:val="00F60112"/>
    <w:rsid w:val="00F63B32"/>
    <w:rsid w:val="00F65F7B"/>
    <w:rsid w:val="00F70ADC"/>
    <w:rsid w:val="00F7385C"/>
    <w:rsid w:val="00F83F4B"/>
    <w:rsid w:val="00F841E4"/>
    <w:rsid w:val="00F841EC"/>
    <w:rsid w:val="00F8713A"/>
    <w:rsid w:val="00F91E69"/>
    <w:rsid w:val="00FA55B3"/>
    <w:rsid w:val="00FB2AC8"/>
    <w:rsid w:val="00FB5EF2"/>
    <w:rsid w:val="00FC51DF"/>
    <w:rsid w:val="00FD04BA"/>
    <w:rsid w:val="00FE246C"/>
    <w:rsid w:val="00FE31E6"/>
    <w:rsid w:val="00FF0D9B"/>
    <w:rsid w:val="01D08730"/>
    <w:rsid w:val="02DA0CDB"/>
    <w:rsid w:val="040835FB"/>
    <w:rsid w:val="0510FF3B"/>
    <w:rsid w:val="05F8A809"/>
    <w:rsid w:val="0639F0A2"/>
    <w:rsid w:val="07970DE1"/>
    <w:rsid w:val="07CCDE13"/>
    <w:rsid w:val="08D52620"/>
    <w:rsid w:val="092A4F0A"/>
    <w:rsid w:val="097E4EF6"/>
    <w:rsid w:val="09FDC860"/>
    <w:rsid w:val="0A70F508"/>
    <w:rsid w:val="0A80DC72"/>
    <w:rsid w:val="0AAEE0A0"/>
    <w:rsid w:val="0B418C35"/>
    <w:rsid w:val="0B4DC1C4"/>
    <w:rsid w:val="0B76752A"/>
    <w:rsid w:val="0BFA2B5F"/>
    <w:rsid w:val="0C256442"/>
    <w:rsid w:val="0C71AB76"/>
    <w:rsid w:val="0CD9B0BD"/>
    <w:rsid w:val="0D467672"/>
    <w:rsid w:val="0D4CA0A4"/>
    <w:rsid w:val="0D5FFE28"/>
    <w:rsid w:val="0D7AE239"/>
    <w:rsid w:val="0DA713D6"/>
    <w:rsid w:val="0DD05303"/>
    <w:rsid w:val="0DDC570A"/>
    <w:rsid w:val="0EC432E3"/>
    <w:rsid w:val="0F741C09"/>
    <w:rsid w:val="0F84AFE9"/>
    <w:rsid w:val="0F9B97DC"/>
    <w:rsid w:val="0F9EA1C5"/>
    <w:rsid w:val="103A20D6"/>
    <w:rsid w:val="1048D27E"/>
    <w:rsid w:val="107F7B34"/>
    <w:rsid w:val="10E62DB6"/>
    <w:rsid w:val="110F0485"/>
    <w:rsid w:val="11D883D7"/>
    <w:rsid w:val="1201642E"/>
    <w:rsid w:val="126DCC0A"/>
    <w:rsid w:val="129A41BA"/>
    <w:rsid w:val="135937A4"/>
    <w:rsid w:val="155AAA98"/>
    <w:rsid w:val="15A605ED"/>
    <w:rsid w:val="15B0F115"/>
    <w:rsid w:val="16F166D5"/>
    <w:rsid w:val="187FAD5B"/>
    <w:rsid w:val="18FDB410"/>
    <w:rsid w:val="19042C5C"/>
    <w:rsid w:val="198EC5A9"/>
    <w:rsid w:val="1A5A5A9C"/>
    <w:rsid w:val="1AD241B9"/>
    <w:rsid w:val="1ADC872A"/>
    <w:rsid w:val="1B268947"/>
    <w:rsid w:val="1BCB6486"/>
    <w:rsid w:val="1C0E34AA"/>
    <w:rsid w:val="1CCC0A81"/>
    <w:rsid w:val="1CF458F8"/>
    <w:rsid w:val="1E418BE4"/>
    <w:rsid w:val="1E8C8D14"/>
    <w:rsid w:val="1EF8F56A"/>
    <w:rsid w:val="2019981D"/>
    <w:rsid w:val="203FA3CD"/>
    <w:rsid w:val="203FA3CD"/>
    <w:rsid w:val="20970D62"/>
    <w:rsid w:val="21930CF5"/>
    <w:rsid w:val="21E08B9A"/>
    <w:rsid w:val="21F6F2A6"/>
    <w:rsid w:val="221ADE3C"/>
    <w:rsid w:val="2330EA98"/>
    <w:rsid w:val="23D21F5A"/>
    <w:rsid w:val="24E859CC"/>
    <w:rsid w:val="257CCD8B"/>
    <w:rsid w:val="259C6F99"/>
    <w:rsid w:val="25D5C991"/>
    <w:rsid w:val="26326B77"/>
    <w:rsid w:val="2722B618"/>
    <w:rsid w:val="27B2BA1C"/>
    <w:rsid w:val="287669C7"/>
    <w:rsid w:val="28F3C9F8"/>
    <w:rsid w:val="298B231D"/>
    <w:rsid w:val="299900E0"/>
    <w:rsid w:val="29B8B570"/>
    <w:rsid w:val="29D30D45"/>
    <w:rsid w:val="29E7079B"/>
    <w:rsid w:val="29F31112"/>
    <w:rsid w:val="2A27B824"/>
    <w:rsid w:val="2B5F88D4"/>
    <w:rsid w:val="2B98CE70"/>
    <w:rsid w:val="2C643070"/>
    <w:rsid w:val="2C9D1203"/>
    <w:rsid w:val="2E0D3951"/>
    <w:rsid w:val="2EFA4D16"/>
    <w:rsid w:val="2F4FCB9B"/>
    <w:rsid w:val="2F6F0005"/>
    <w:rsid w:val="2F8B03DE"/>
    <w:rsid w:val="327DABB3"/>
    <w:rsid w:val="32AF9B1F"/>
    <w:rsid w:val="32D1EA1C"/>
    <w:rsid w:val="32E88B24"/>
    <w:rsid w:val="32ED9BC8"/>
    <w:rsid w:val="32F2B674"/>
    <w:rsid w:val="3363AD9E"/>
    <w:rsid w:val="35885F3E"/>
    <w:rsid w:val="35AA14C9"/>
    <w:rsid w:val="3647C2F4"/>
    <w:rsid w:val="367206D3"/>
    <w:rsid w:val="36A0D47D"/>
    <w:rsid w:val="36E0FD1E"/>
    <w:rsid w:val="36E85E14"/>
    <w:rsid w:val="37581E77"/>
    <w:rsid w:val="378A589E"/>
    <w:rsid w:val="37C322F0"/>
    <w:rsid w:val="385F3E84"/>
    <w:rsid w:val="38FABDE7"/>
    <w:rsid w:val="393CE897"/>
    <w:rsid w:val="39E15486"/>
    <w:rsid w:val="3A19E32D"/>
    <w:rsid w:val="3C0F7BDB"/>
    <w:rsid w:val="3D57DB0C"/>
    <w:rsid w:val="3E96346E"/>
    <w:rsid w:val="3F0BF053"/>
    <w:rsid w:val="3F429B61"/>
    <w:rsid w:val="3F73BACD"/>
    <w:rsid w:val="3FE0BCA8"/>
    <w:rsid w:val="405D886E"/>
    <w:rsid w:val="4149875D"/>
    <w:rsid w:val="41A3366C"/>
    <w:rsid w:val="41B9BC09"/>
    <w:rsid w:val="42F32DF6"/>
    <w:rsid w:val="43550300"/>
    <w:rsid w:val="43593184"/>
    <w:rsid w:val="436D0C8A"/>
    <w:rsid w:val="43B0F390"/>
    <w:rsid w:val="445BA2DD"/>
    <w:rsid w:val="44F60300"/>
    <w:rsid w:val="45C6273F"/>
    <w:rsid w:val="4618601B"/>
    <w:rsid w:val="467F455E"/>
    <w:rsid w:val="468B1748"/>
    <w:rsid w:val="4724F95F"/>
    <w:rsid w:val="474D0B4A"/>
    <w:rsid w:val="47C8BD1D"/>
    <w:rsid w:val="480F57AB"/>
    <w:rsid w:val="486F3F7D"/>
    <w:rsid w:val="4885156B"/>
    <w:rsid w:val="48B26474"/>
    <w:rsid w:val="48B852DC"/>
    <w:rsid w:val="49A2FE1D"/>
    <w:rsid w:val="4B700484"/>
    <w:rsid w:val="4C3D4AC6"/>
    <w:rsid w:val="4D1D4181"/>
    <w:rsid w:val="4DD1EE56"/>
    <w:rsid w:val="4E007AE0"/>
    <w:rsid w:val="4F6E2BE0"/>
    <w:rsid w:val="50B9BC36"/>
    <w:rsid w:val="50F7E957"/>
    <w:rsid w:val="52B226AF"/>
    <w:rsid w:val="52D088C2"/>
    <w:rsid w:val="52ECA1D5"/>
    <w:rsid w:val="53195B99"/>
    <w:rsid w:val="53F8691C"/>
    <w:rsid w:val="54AC9E6E"/>
    <w:rsid w:val="5575C31F"/>
    <w:rsid w:val="55A6BD02"/>
    <w:rsid w:val="55BB3038"/>
    <w:rsid w:val="56027FAC"/>
    <w:rsid w:val="570E18C7"/>
    <w:rsid w:val="57357E4A"/>
    <w:rsid w:val="587019A4"/>
    <w:rsid w:val="587A9D11"/>
    <w:rsid w:val="59210CAE"/>
    <w:rsid w:val="5922B0CF"/>
    <w:rsid w:val="595BCA4B"/>
    <w:rsid w:val="59DDDCF7"/>
    <w:rsid w:val="5AE1487A"/>
    <w:rsid w:val="5AEBBA4D"/>
    <w:rsid w:val="5C90723E"/>
    <w:rsid w:val="5F699860"/>
    <w:rsid w:val="5F974205"/>
    <w:rsid w:val="5FACFA86"/>
    <w:rsid w:val="6055E3A6"/>
    <w:rsid w:val="60755C02"/>
    <w:rsid w:val="61ABCFF1"/>
    <w:rsid w:val="62A3E0CF"/>
    <w:rsid w:val="62CDD641"/>
    <w:rsid w:val="648ABE17"/>
    <w:rsid w:val="64F25C62"/>
    <w:rsid w:val="65B90F94"/>
    <w:rsid w:val="6660D894"/>
    <w:rsid w:val="66D220D4"/>
    <w:rsid w:val="689E1175"/>
    <w:rsid w:val="68CE25BD"/>
    <w:rsid w:val="690F6FCB"/>
    <w:rsid w:val="69C69E49"/>
    <w:rsid w:val="6A40C8F0"/>
    <w:rsid w:val="6B10FDE2"/>
    <w:rsid w:val="6B3B9A54"/>
    <w:rsid w:val="6B4D8B7C"/>
    <w:rsid w:val="6BCE36A1"/>
    <w:rsid w:val="6BD29682"/>
    <w:rsid w:val="6BD4FF26"/>
    <w:rsid w:val="6BF0438F"/>
    <w:rsid w:val="6CA156B1"/>
    <w:rsid w:val="6CEDB9C8"/>
    <w:rsid w:val="6DFA8D92"/>
    <w:rsid w:val="6E56D7F1"/>
    <w:rsid w:val="6FAE5147"/>
    <w:rsid w:val="6FCC3C32"/>
    <w:rsid w:val="700C44DA"/>
    <w:rsid w:val="71D02183"/>
    <w:rsid w:val="71DF6464"/>
    <w:rsid w:val="727C9EAE"/>
    <w:rsid w:val="73F36E58"/>
    <w:rsid w:val="7454D698"/>
    <w:rsid w:val="75495952"/>
    <w:rsid w:val="75E7A682"/>
    <w:rsid w:val="762030F4"/>
    <w:rsid w:val="76587371"/>
    <w:rsid w:val="767F5248"/>
    <w:rsid w:val="77B79F5F"/>
    <w:rsid w:val="7967E1E7"/>
    <w:rsid w:val="798ED860"/>
    <w:rsid w:val="7ABBD769"/>
    <w:rsid w:val="7C038639"/>
    <w:rsid w:val="7D0038C3"/>
    <w:rsid w:val="7D4538DF"/>
    <w:rsid w:val="7D9A8B5A"/>
    <w:rsid w:val="7DEAA6D8"/>
    <w:rsid w:val="7E3CC1ED"/>
    <w:rsid w:val="7E6F3E4F"/>
    <w:rsid w:val="7E92924B"/>
    <w:rsid w:val="7F357B59"/>
    <w:rsid w:val="7FDEB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0312A"/>
  <w15:docId w15:val="{323C100C-0DB3-42AD-A029-9894A9F85E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A213E"/>
    <w:pPr>
      <w:jc w:val="both"/>
    </w:pPr>
    <w:rPr>
      <w:sz w:val="22"/>
      <w:szCs w:val="24"/>
    </w:rPr>
  </w:style>
  <w:style w:type="paragraph" w:styleId="Heading1">
    <w:name w:val="heading 1"/>
    <w:basedOn w:val="Normal"/>
    <w:next w:val="Normal"/>
    <w:qFormat/>
    <w:rsid w:val="002A213E"/>
    <w:pPr>
      <w:keepNext/>
      <w:numPr>
        <w:numId w:val="5"/>
      </w:numPr>
      <w:outlineLvl w:val="0"/>
    </w:pPr>
    <w:rPr>
      <w:rFonts w:cs="Arial"/>
      <w:b/>
      <w:bCs/>
      <w:kern w:val="32"/>
      <w:sz w:val="26"/>
      <w:szCs w:val="32"/>
    </w:rPr>
  </w:style>
  <w:style w:type="paragraph" w:styleId="Heading2">
    <w:name w:val="heading 2"/>
    <w:basedOn w:val="Normal"/>
    <w:next w:val="Normal"/>
    <w:qFormat/>
    <w:rsid w:val="002A213E"/>
    <w:pPr>
      <w:keepNext/>
      <w:numPr>
        <w:ilvl w:val="1"/>
        <w:numId w:val="5"/>
      </w:numPr>
      <w:outlineLvl w:val="1"/>
    </w:pPr>
    <w:rPr>
      <w:rFonts w:cs="Arial"/>
      <w:b/>
      <w:bCs/>
      <w:iCs/>
      <w:sz w:val="24"/>
      <w:szCs w:val="28"/>
    </w:rPr>
  </w:style>
  <w:style w:type="paragraph" w:styleId="Heading3">
    <w:name w:val="heading 3"/>
    <w:basedOn w:val="Normal"/>
    <w:next w:val="Normal"/>
    <w:qFormat/>
    <w:rsid w:val="002A213E"/>
    <w:pPr>
      <w:keepNext/>
      <w:numPr>
        <w:ilvl w:val="2"/>
        <w:numId w:val="5"/>
      </w:numPr>
      <w:outlineLvl w:val="2"/>
    </w:pPr>
    <w:rPr>
      <w:rFonts w:cs="Arial"/>
      <w:b/>
      <w:bCs/>
      <w:szCs w:val="26"/>
    </w:rPr>
  </w:style>
  <w:style w:type="paragraph" w:styleId="Heading4">
    <w:name w:val="heading 4"/>
    <w:aliases w:val="Map Title"/>
    <w:basedOn w:val="Normal"/>
    <w:next w:val="Normal"/>
    <w:qFormat/>
    <w:rsid w:val="002A213E"/>
    <w:pPr>
      <w:keepNext/>
      <w:numPr>
        <w:ilvl w:val="3"/>
        <w:numId w:val="5"/>
      </w:numPr>
      <w:outlineLvl w:val="3"/>
    </w:pPr>
    <w:rPr>
      <w:bCs/>
      <w:szCs w:val="28"/>
    </w:rPr>
  </w:style>
  <w:style w:type="paragraph" w:styleId="Heading5">
    <w:name w:val="heading 5"/>
    <w:aliases w:val="Block Label"/>
    <w:basedOn w:val="Normal"/>
    <w:next w:val="Normal"/>
    <w:qFormat/>
    <w:rsid w:val="002A213E"/>
    <w:pPr>
      <w:keepNext/>
      <w:numPr>
        <w:ilvl w:val="4"/>
        <w:numId w:val="5"/>
      </w:numPr>
      <w:spacing w:before="20"/>
      <w:outlineLvl w:val="4"/>
    </w:pPr>
  </w:style>
  <w:style w:type="paragraph" w:styleId="Heading6">
    <w:name w:val="heading 6"/>
    <w:basedOn w:val="Normal"/>
    <w:next w:val="Normal"/>
    <w:qFormat/>
    <w:rsid w:val="002A213E"/>
    <w:pPr>
      <w:keepNext/>
      <w:numPr>
        <w:ilvl w:val="5"/>
        <w:numId w:val="5"/>
      </w:numPr>
      <w:outlineLvl w:val="5"/>
    </w:pPr>
    <w:rPr>
      <w:b/>
      <w:bCs/>
      <w:sz w:val="18"/>
    </w:rPr>
  </w:style>
  <w:style w:type="paragraph" w:styleId="Heading7">
    <w:name w:val="heading 7"/>
    <w:basedOn w:val="Normal"/>
    <w:next w:val="Normal"/>
    <w:qFormat/>
    <w:rsid w:val="002A213E"/>
    <w:pPr>
      <w:keepNext/>
      <w:numPr>
        <w:ilvl w:val="6"/>
        <w:numId w:val="5"/>
      </w:numPr>
      <w:outlineLvl w:val="6"/>
    </w:pPr>
    <w:rPr>
      <w:sz w:val="28"/>
    </w:rPr>
  </w:style>
  <w:style w:type="paragraph" w:styleId="Heading8">
    <w:name w:val="heading 8"/>
    <w:basedOn w:val="Normal"/>
    <w:next w:val="Normal"/>
    <w:qFormat/>
    <w:rsid w:val="002A213E"/>
    <w:pPr>
      <w:keepNext/>
      <w:numPr>
        <w:ilvl w:val="7"/>
        <w:numId w:val="5"/>
      </w:numPr>
      <w:jc w:val="center"/>
      <w:outlineLvl w:val="7"/>
    </w:pPr>
    <w:rPr>
      <w:b/>
      <w:bCs/>
    </w:rPr>
  </w:style>
  <w:style w:type="paragraph" w:styleId="Heading9">
    <w:name w:val="heading 9"/>
    <w:basedOn w:val="Normal"/>
    <w:next w:val="Normal"/>
    <w:qFormat/>
    <w:rsid w:val="002A213E"/>
    <w:pPr>
      <w:keepNext/>
      <w:numPr>
        <w:ilvl w:val="8"/>
        <w:numId w:val="5"/>
      </w:numPr>
      <w:outlineLvl w:val="8"/>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2A213E"/>
    <w:rPr>
      <w:bCs/>
      <w:iCs/>
      <w:color w:val="000000"/>
    </w:rPr>
  </w:style>
  <w:style w:type="paragraph" w:styleId="Header">
    <w:name w:val="header"/>
    <w:basedOn w:val="Normal"/>
    <w:semiHidden/>
    <w:rsid w:val="002A213E"/>
    <w:pPr>
      <w:tabs>
        <w:tab w:val="center" w:pos="4320"/>
        <w:tab w:val="right" w:pos="8640"/>
      </w:tabs>
    </w:pPr>
  </w:style>
  <w:style w:type="paragraph" w:styleId="List">
    <w:name w:val="List"/>
    <w:basedOn w:val="Normal"/>
    <w:semiHidden/>
    <w:rsid w:val="002A213E"/>
    <w:pPr>
      <w:ind w:left="360" w:hanging="360"/>
    </w:pPr>
  </w:style>
  <w:style w:type="paragraph" w:styleId="Title">
    <w:name w:val="Title"/>
    <w:basedOn w:val="Normal"/>
    <w:qFormat/>
    <w:rsid w:val="002A213E"/>
    <w:pPr>
      <w:spacing w:before="240" w:after="60"/>
      <w:jc w:val="center"/>
    </w:pPr>
    <w:rPr>
      <w:rFonts w:cs="Arial"/>
      <w:b/>
      <w:bCs/>
      <w:kern w:val="28"/>
      <w:sz w:val="28"/>
      <w:szCs w:val="32"/>
    </w:rPr>
  </w:style>
  <w:style w:type="paragraph" w:styleId="BodyText2">
    <w:name w:val="Body Text 2"/>
    <w:basedOn w:val="Normal"/>
    <w:semiHidden/>
    <w:rsid w:val="002A213E"/>
    <w:pPr>
      <w:jc w:val="left"/>
    </w:pPr>
    <w:rPr>
      <w:b/>
      <w:bCs/>
      <w:color w:val="0000FF"/>
    </w:rPr>
  </w:style>
  <w:style w:type="paragraph" w:styleId="Footer">
    <w:name w:val="footer"/>
    <w:basedOn w:val="Normal"/>
    <w:semiHidden/>
    <w:rsid w:val="002A213E"/>
    <w:pPr>
      <w:tabs>
        <w:tab w:val="center" w:pos="4320"/>
        <w:tab w:val="right" w:pos="8640"/>
      </w:tabs>
    </w:pPr>
  </w:style>
  <w:style w:type="character" w:styleId="FootnoteReference">
    <w:name w:val="footnote reference"/>
    <w:semiHidden/>
    <w:rsid w:val="002A213E"/>
    <w:rPr>
      <w:rFonts w:ascii="Times New Roman" w:hAnsi="Times New Roman"/>
      <w:sz w:val="18"/>
      <w:vertAlign w:val="superscript"/>
    </w:rPr>
  </w:style>
  <w:style w:type="paragraph" w:styleId="Heading" w:customStyle="1">
    <w:name w:val="Heading"/>
    <w:basedOn w:val="Heading1"/>
    <w:next w:val="Normal"/>
    <w:rsid w:val="002A213E"/>
    <w:pPr>
      <w:numPr>
        <w:numId w:val="0"/>
      </w:numPr>
    </w:pPr>
  </w:style>
  <w:style w:type="paragraph" w:styleId="TableText" w:customStyle="1">
    <w:name w:val="Table Text"/>
    <w:basedOn w:val="Normal"/>
    <w:rsid w:val="002A213E"/>
    <w:pPr>
      <w:autoSpaceDE w:val="0"/>
      <w:autoSpaceDN w:val="0"/>
      <w:jc w:val="left"/>
    </w:pPr>
    <w:rPr>
      <w:sz w:val="20"/>
    </w:rPr>
  </w:style>
  <w:style w:type="paragraph" w:styleId="TableHeaderText" w:customStyle="1">
    <w:name w:val="Table Header Text"/>
    <w:basedOn w:val="TableText"/>
    <w:rsid w:val="002A213E"/>
    <w:pPr>
      <w:jc w:val="center"/>
    </w:pPr>
    <w:rPr>
      <w:b/>
      <w:bCs/>
    </w:rPr>
  </w:style>
  <w:style w:type="paragraph" w:styleId="BodyText3">
    <w:name w:val="Body Text 3"/>
    <w:basedOn w:val="Normal"/>
    <w:semiHidden/>
    <w:rsid w:val="002A213E"/>
    <w:rPr>
      <w:b/>
      <w:color w:val="0000FF"/>
    </w:rPr>
  </w:style>
  <w:style w:type="paragraph" w:styleId="Custom" w:customStyle="1">
    <w:name w:val="Custom"/>
    <w:basedOn w:val="Normal"/>
    <w:rsid w:val="002A213E"/>
    <w:rPr>
      <w:rFonts w:ascii="Arial" w:hAnsi="Arial" w:cs="Arial"/>
      <w:sz w:val="24"/>
    </w:rPr>
  </w:style>
  <w:style w:type="paragraph" w:styleId="Custom2" w:customStyle="1">
    <w:name w:val="Custom 2"/>
    <w:basedOn w:val="Normal"/>
    <w:rsid w:val="002A213E"/>
    <w:pPr>
      <w:jc w:val="left"/>
    </w:pPr>
    <w:rPr>
      <w:rFonts w:ascii="Arial" w:hAnsi="Arial" w:cs="Arial"/>
      <w:b/>
      <w:bCs/>
      <w:color w:val="0000FF"/>
      <w:sz w:val="20"/>
    </w:rPr>
  </w:style>
  <w:style w:type="paragraph" w:styleId="Custom3" w:customStyle="1">
    <w:name w:val="Custom 3"/>
    <w:basedOn w:val="Normal"/>
    <w:rsid w:val="002A213E"/>
    <w:rPr>
      <w:rFonts w:ascii="Arial" w:hAnsi="Arial"/>
      <w:b/>
      <w:color w:val="0000FF"/>
      <w:sz w:val="36"/>
    </w:rPr>
  </w:style>
  <w:style w:type="character" w:styleId="Hyperlink">
    <w:name w:val="Hyperlink"/>
    <w:uiPriority w:val="99"/>
    <w:unhideWhenUsed/>
    <w:rsid w:val="00BC4B9E"/>
    <w:rPr>
      <w:color w:val="0000FF"/>
      <w:u w:val="single"/>
    </w:rPr>
  </w:style>
  <w:style w:type="table" w:styleId="TableGrid">
    <w:name w:val="Table Grid"/>
    <w:basedOn w:val="TableNormal"/>
    <w:uiPriority w:val="59"/>
    <w:rsid w:val="008F6B3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rsid w:val="00BE492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7481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481A"/>
    <w:rPr>
      <w:rFonts w:ascii="Segoe UI" w:hAnsi="Segoe UI" w:cs="Segoe UI"/>
      <w:sz w:val="18"/>
      <w:szCs w:val="18"/>
    </w:rPr>
  </w:style>
  <w:style w:type="paragraph" w:styleId="ListParagraph">
    <w:name w:val="List Paragraph"/>
    <w:basedOn w:val="Normal"/>
    <w:uiPriority w:val="34"/>
    <w:qFormat/>
    <w:rsid w:val="00C62EA2"/>
    <w:pPr>
      <w:ind w:left="720"/>
      <w:contextualSpacing/>
    </w:pPr>
  </w:style>
  <w:style w:type="paragraph" w:styleId="Note" w:customStyle="1">
    <w:name w:val="Note"/>
    <w:rsid w:val="007B3E71"/>
    <w:pPr>
      <w:spacing w:before="120"/>
    </w:pPr>
    <w:rPr>
      <w:rFonts w:ascii="Arial" w:hAnsi="Arial" w:eastAsia="Arial" w:cs="Arial"/>
      <w:i/>
    </w:rPr>
  </w:style>
  <w:style w:type="paragraph" w:styleId="Questiontext" w:customStyle="1">
    <w:name w:val="Question_text"/>
    <w:rsid w:val="007B3E71"/>
    <w:pPr>
      <w:spacing w:before="120" w:after="120"/>
    </w:pPr>
    <w:rPr>
      <w:rFonts w:ascii="Arial" w:hAnsi="Arial" w:eastAsia="Arial" w:cs="Arial"/>
      <w:b/>
      <w:color w:val="003893"/>
    </w:rPr>
  </w:style>
  <w:style w:type="character" w:styleId="FollowedHyperlink">
    <w:name w:val="FollowedHyperlink"/>
    <w:basedOn w:val="DefaultParagraphFont"/>
    <w:uiPriority w:val="99"/>
    <w:semiHidden/>
    <w:unhideWhenUsed/>
    <w:rsid w:val="008662AD"/>
    <w:rPr>
      <w:color w:val="800080" w:themeColor="followedHyperlink"/>
      <w:u w:val="single"/>
    </w:rPr>
  </w:style>
  <w:style w:type="paragraph" w:styleId="Grouptext" w:customStyle="1">
    <w:name w:val="Group_text"/>
    <w:rsid w:val="009700DF"/>
    <w:rPr>
      <w:rFonts w:ascii="Arial" w:hAnsi="Arial" w:eastAsia="Arial" w:cs="Arial"/>
      <w:i/>
    </w:rPr>
  </w:style>
  <w:style w:type="paragraph" w:styleId="NoSpacing">
    <w:name w:val="No Spacing"/>
    <w:basedOn w:val="Normal"/>
    <w:uiPriority w:val="1"/>
    <w:qFormat/>
    <w:rsid w:val="00A47826"/>
    <w:pPr>
      <w:jc w:val="left"/>
    </w:pPr>
    <w:rPr>
      <w:rFonts w:asciiTheme="minorHAnsi" w:hAnsiTheme="minorHAnsi" w:eastAsiaTheme="minorHAnsi"/>
      <w:sz w:val="24"/>
      <w:szCs w:val="32"/>
      <w:lang w:bidi="en-US"/>
    </w:rPr>
  </w:style>
  <w:style w:type="character" w:styleId="CommentReference">
    <w:name w:val="annotation reference"/>
    <w:basedOn w:val="DefaultParagraphFont"/>
    <w:uiPriority w:val="99"/>
    <w:semiHidden/>
    <w:unhideWhenUsed/>
    <w:rsid w:val="00B26827"/>
    <w:rPr>
      <w:sz w:val="16"/>
      <w:szCs w:val="16"/>
    </w:rPr>
  </w:style>
  <w:style w:type="paragraph" w:styleId="CommentText">
    <w:name w:val="annotation text"/>
    <w:basedOn w:val="Normal"/>
    <w:link w:val="CommentTextChar"/>
    <w:uiPriority w:val="99"/>
    <w:semiHidden/>
    <w:unhideWhenUsed/>
    <w:rsid w:val="00B26827"/>
    <w:rPr>
      <w:sz w:val="20"/>
      <w:szCs w:val="20"/>
    </w:rPr>
  </w:style>
  <w:style w:type="character" w:styleId="CommentTextChar" w:customStyle="1">
    <w:name w:val="Comment Text Char"/>
    <w:basedOn w:val="DefaultParagraphFont"/>
    <w:link w:val="CommentText"/>
    <w:uiPriority w:val="99"/>
    <w:semiHidden/>
    <w:rsid w:val="00B26827"/>
  </w:style>
  <w:style w:type="paragraph" w:styleId="CommentSubject">
    <w:name w:val="annotation subject"/>
    <w:basedOn w:val="CommentText"/>
    <w:next w:val="CommentText"/>
    <w:link w:val="CommentSubjectChar"/>
    <w:uiPriority w:val="99"/>
    <w:semiHidden/>
    <w:unhideWhenUsed/>
    <w:rsid w:val="00B26827"/>
    <w:rPr>
      <w:b/>
      <w:bCs/>
    </w:rPr>
  </w:style>
  <w:style w:type="character" w:styleId="CommentSubjectChar" w:customStyle="1">
    <w:name w:val="Comment Subject Char"/>
    <w:basedOn w:val="CommentTextChar"/>
    <w:link w:val="CommentSubject"/>
    <w:uiPriority w:val="99"/>
    <w:semiHidden/>
    <w:rsid w:val="00B26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9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image" Target="media/image12.png" Id="rId26" /><Relationship Type="http://schemas.microsoft.com/office/2020/10/relationships/intelligence" Target="intelligence2.xml" Id="R691f85743c2b4fc2"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theme" Target="theme/theme1.xml" Id="rId34"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image" Target="media/image4.png" Id="rId17" /><Relationship Type="http://schemas.openxmlformats.org/officeDocument/2006/relationships/image" Target="media/image11.png" Id="rId25" /><Relationship Type="http://schemas.microsoft.com/office/2011/relationships/people" Target="people.xml" Id="rId33"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0.png"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comments" Target="comments.xml" Id="rId15" /><Relationship Type="http://schemas.microsoft.com/office/2007/relationships/hdphoto" Target="media/hdphoto2.wdp" Id="rId23" /><Relationship Type="http://schemas.openxmlformats.org/officeDocument/2006/relationships/image" Target="media/image14.png" Id="rId28" /><Relationship Type="http://schemas.openxmlformats.org/officeDocument/2006/relationships/endnotes" Target="endnotes.xml" Id="rId10" /><Relationship Type="http://schemas.openxmlformats.org/officeDocument/2006/relationships/image" Target="media/image6.png"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9.png" Id="rId22" /><Relationship Type="http://schemas.openxmlformats.org/officeDocument/2006/relationships/image" Target="media/image13.png" Id="rId27" /><Relationship Type="http://schemas.openxmlformats.org/officeDocument/2006/relationships/header" Target="header1.xml" Id="rId30" /><Relationship Type="http://schemas.microsoft.com/office/2016/09/relationships/commentsIds" Target="commentsIds.xml" Id="rId35" /><Relationship Type="http://schemas.microsoft.com/office/2018/08/relationships/commentsExtensible" Target="commentsExtensible.xml" Id="R2e0f68a9e95f4d43" /><Relationship Type="http://schemas.openxmlformats.org/officeDocument/2006/relationships/image" Target="/media/image13.png" Id="R955849184ea943de" /><Relationship Type="http://schemas.openxmlformats.org/officeDocument/2006/relationships/image" Target="/media/image14.png" Id="Rf23d0efb52f4474b" /><Relationship Type="http://schemas.openxmlformats.org/officeDocument/2006/relationships/image" Target="/media/image15.png" Id="R9e81b6b4c45742f1" /><Relationship Type="http://schemas.openxmlformats.org/officeDocument/2006/relationships/image" Target="/media/image16.png" Id="R62081cce6e684f96" /><Relationship Type="http://schemas.openxmlformats.org/officeDocument/2006/relationships/image" Target="/media/image12.png" Id="R49f09a059fde4987" /><Relationship Type="http://schemas.openxmlformats.org/officeDocument/2006/relationships/hyperlink" Target="https://starnet.childrenshc.org/References/labsop/qual/equip/qp-3.44.a1-temperature-assets-backup-plans.pdf" TargetMode="External" Id="Ra881cdbcb1574b86" /></Relationships>
</file>

<file path=word/_rels/header1.xml.rels>&#65279;<?xml version="1.0" encoding="utf-8"?><Relationships xmlns="http://schemas.openxmlformats.org/package/2006/relationships"><Relationship Type="http://schemas.openxmlformats.org/officeDocument/2006/relationships/image" Target="/media/image2.jpg" Id="R5fedeb6246bd4c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575940-6885-459e-948b-db2fe8154e1c" xsi:nil="true"/>
    <lcf76f155ced4ddcb4097134ff3c332f xmlns="96fd3886-f39e-49ab-8a52-403bed959f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36AF441C9684B86A97CCC02C9EE0B" ma:contentTypeVersion="15" ma:contentTypeDescription="Create a new document." ma:contentTypeScope="" ma:versionID="46e3987e39972f1d7bf846f5f76a9018">
  <xsd:schema xmlns:xsd="http://www.w3.org/2001/XMLSchema" xmlns:xs="http://www.w3.org/2001/XMLSchema" xmlns:p="http://schemas.microsoft.com/office/2006/metadata/properties" xmlns:ns2="96fd3886-f39e-49ab-8a52-403bed959f69" xmlns:ns3="34575940-6885-459e-948b-db2fe8154e1c" targetNamespace="http://schemas.microsoft.com/office/2006/metadata/properties" ma:root="true" ma:fieldsID="216fd031f56fbdc08b62c2e323b98e44" ns2:_="" ns3:_="">
    <xsd:import namespace="96fd3886-f39e-49ab-8a52-403bed959f69"/>
    <xsd:import namespace="34575940-6885-459e-948b-db2fe8154e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3886-f39e-49ab-8a52-403bed959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75940-6885-459e-948b-db2fe8154e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026dff-d437-4816-9019-cad87c584b9d}" ma:internalName="TaxCatchAll" ma:showField="CatchAllData" ma:web="34575940-6885-459e-948b-db2fe8154e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A01A4-01B9-4A8A-801C-3D832D057C8C}">
  <ds:schemaRefs>
    <ds:schemaRef ds:uri="http://schemas.microsoft.com/office/2006/metadata/properties"/>
    <ds:schemaRef ds:uri="http://schemas.microsoft.com/office/infopath/2007/PartnerControls"/>
    <ds:schemaRef ds:uri="34575940-6885-459e-948b-db2fe8154e1c"/>
    <ds:schemaRef ds:uri="96fd3886-f39e-49ab-8a52-403bed959f69"/>
  </ds:schemaRefs>
</ds:datastoreItem>
</file>

<file path=customXml/itemProps2.xml><?xml version="1.0" encoding="utf-8"?>
<ds:datastoreItem xmlns:ds="http://schemas.openxmlformats.org/officeDocument/2006/customXml" ds:itemID="{22856301-D781-4A1C-86B0-30B5E66DDA0B}">
  <ds:schemaRefs>
    <ds:schemaRef ds:uri="http://schemas.microsoft.com/sharepoint/v3/contenttype/forms"/>
  </ds:schemaRefs>
</ds:datastoreItem>
</file>

<file path=customXml/itemProps3.xml><?xml version="1.0" encoding="utf-8"?>
<ds:datastoreItem xmlns:ds="http://schemas.openxmlformats.org/officeDocument/2006/customXml" ds:itemID="{5D3CE7F0-1406-45A7-B180-9D5DF0325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3886-f39e-49ab-8a52-403bed959f69"/>
    <ds:schemaRef ds:uri="34575940-6885-459e-948b-db2fe815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DF86A-67CF-41B5-AA2F-26AFAE5D01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 3.44 Temperature Monitoring</dc:title>
  <dc:creator>Danyel Olson</dc:creator>
  <dc:description>Initial Version.</dc:description>
  <cp:lastModifiedBy>Danyel Olson</cp:lastModifiedBy>
  <cp:revision>55</cp:revision>
  <cp:lastPrinted>2022-03-15T12:35:00Z</cp:lastPrinted>
  <dcterms:created xsi:type="dcterms:W3CDTF">2024-07-11T15:10:00Z</dcterms:created>
  <dcterms:modified xsi:type="dcterms:W3CDTF">2024-11-13T19:26:08Z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0x01010014836AF441C9684B86A97CCC02C9EE0B</vt:lpwstr>
  </property>
  <property fmtid="{D5CDD505-2E9C-101B-9397-08002B2CF9AE}" pid="3" name="_dlc_DocIdItemGuid">
    <vt:lpwstr>5a1087a7-8b58-4449-89e7-5acf7cb17804</vt:lpwstr>
  </property>
  <property fmtid="{D5CDD505-2E9C-101B-9397-08002B2CF9AE}" pid="4" name="WorkflowChangePath">
    <vt:lpwstr>85493ae8-44a3-4172-9f61-0b2d9e19d9ef,34;a8d28c1c-6954-4ce7-8b3c-93c4392a3501,39;a8d28c1c-6954-4ce7-8b3c-93c4392a3501,4;</vt:lpwstr>
  </property>
  <property fmtid="{D5CDD505-2E9C-101B-9397-08002B2CF9AE}" pid="5" name="MediaServiceImageTags">
    <vt:lpwstr/>
  </property>
</Properties>
</file>