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CE9D" w14:textId="77777777" w:rsidR="00A17A2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PalatinoLTPro-Italic" w:hAnsi="PalatinoLTPro-Italic" w:cs="PalatinoLTPro-Italic"/>
          <w:i/>
          <w:iCs/>
          <w:color w:val="4D4D4D"/>
        </w:rPr>
      </w:pPr>
      <w:r>
        <w:rPr>
          <w:rFonts w:ascii="PalatinoLTPro-Italic" w:hAnsi="PalatinoLTPro-Italic" w:cs="PalatinoLTPro-Italic"/>
          <w:i/>
          <w:iCs/>
          <w:color w:val="4D4D4D"/>
        </w:rPr>
        <w:t>At the end of this unit of study, the student should be able to:</w:t>
      </w:r>
    </w:p>
    <w:p w14:paraId="2E3E20FF" w14:textId="77777777" w:rsidR="00A17A2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  <w:r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  <w:t>Objectives—Level I</w:t>
      </w:r>
    </w:p>
    <w:p w14:paraId="4F955AD9" w14:textId="37AE6CED" w:rsidR="0093504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1. </w:t>
      </w:r>
      <w:r>
        <w:rPr>
          <w:rFonts w:ascii="PalatinoLTPro-Roman" w:hAnsi="PalatinoLTPro-Roman" w:cs="PalatinoLTPro-Roman"/>
          <w:color w:val="4D4D4D"/>
        </w:rPr>
        <w:t xml:space="preserve">Define </w:t>
      </w:r>
      <w:r>
        <w:rPr>
          <w:rFonts w:ascii="PalatinoLTPro-Italic" w:hAnsi="PalatinoLTPro-Italic" w:cs="PalatinoLTPro-Italic"/>
          <w:i/>
          <w:iCs/>
          <w:color w:val="4D4D4D"/>
        </w:rPr>
        <w:t>hemostasis</w:t>
      </w:r>
      <w:r>
        <w:rPr>
          <w:rFonts w:ascii="PalatinoLTPro-Roman" w:hAnsi="PalatinoLTPro-Roman" w:cs="PalatinoLTPro-Roman"/>
          <w:color w:val="4D4D4D"/>
        </w:rPr>
        <w:t xml:space="preserve">, </w:t>
      </w:r>
      <w:r>
        <w:rPr>
          <w:rFonts w:ascii="PalatinoLTPro-Italic" w:hAnsi="PalatinoLTPro-Italic" w:cs="PalatinoLTPro-Italic"/>
          <w:i/>
          <w:iCs/>
          <w:color w:val="4D4D4D"/>
        </w:rPr>
        <w:t>blood coagulation</w:t>
      </w:r>
      <w:r>
        <w:rPr>
          <w:rFonts w:ascii="PalatinoLTPro-Roman" w:hAnsi="PalatinoLTPro-Roman" w:cs="PalatinoLTPro-Roman"/>
          <w:color w:val="4D4D4D"/>
        </w:rPr>
        <w:t>, and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Italic" w:hAnsi="PalatinoLTPro-Italic" w:cs="PalatinoLTPro-Italic"/>
          <w:i/>
          <w:iCs/>
          <w:color w:val="4D4D4D"/>
        </w:rPr>
        <w:t>thrombosis</w:t>
      </w:r>
      <w:r>
        <w:rPr>
          <w:rFonts w:ascii="PalatinoLTPro-Roman" w:hAnsi="PalatinoLTPro-Roman" w:cs="PalatinoLTPro-Roman"/>
          <w:color w:val="4D4D4D"/>
        </w:rPr>
        <w:t>.</w:t>
      </w:r>
    </w:p>
    <w:p w14:paraId="5DA209AB" w14:textId="5297A18A" w:rsidR="0093504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2. </w:t>
      </w:r>
      <w:r>
        <w:rPr>
          <w:rFonts w:ascii="PalatinoLTPro-Roman" w:hAnsi="PalatinoLTPro-Roman" w:cs="PalatinoLTPro-Roman"/>
          <w:color w:val="4D4D4D"/>
        </w:rPr>
        <w:t>Explain the general interaction of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the systems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involved in maintaining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hemostasis.</w:t>
      </w:r>
    </w:p>
    <w:p w14:paraId="1E454F20" w14:textId="2AC48BBE" w:rsidR="00A17A2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3. </w:t>
      </w:r>
      <w:r>
        <w:rPr>
          <w:rFonts w:ascii="PalatinoLTPro-Roman" w:hAnsi="PalatinoLTPro-Roman" w:cs="PalatinoLTPro-Roman"/>
          <w:color w:val="4D4D4D"/>
        </w:rPr>
        <w:t>Distinguish the events that occur in primary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hemostasis from those that occur in secondary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hemostasis.</w:t>
      </w:r>
    </w:p>
    <w:p w14:paraId="6AC75852" w14:textId="719A92AF" w:rsidR="00A17A2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4. </w:t>
      </w:r>
      <w:r>
        <w:rPr>
          <w:rFonts w:ascii="PalatinoLTPro-Roman" w:hAnsi="PalatinoLTPro-Roman" w:cs="PalatinoLTPro-Roman"/>
          <w:color w:val="4D4D4D"/>
        </w:rPr>
        <w:t>Differentiate the primary hemostatic plug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from the secondary hemostatic plug.</w:t>
      </w:r>
    </w:p>
    <w:p w14:paraId="4A75D161" w14:textId="0DBD161A" w:rsidR="00A17A2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5. </w:t>
      </w:r>
      <w:r>
        <w:rPr>
          <w:rFonts w:ascii="PalatinoLTPro-Roman" w:hAnsi="PalatinoLTPro-Roman" w:cs="PalatinoLTPro-Roman"/>
          <w:color w:val="4D4D4D"/>
        </w:rPr>
        <w:t>Name the three types of blood vessels and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explain the general roles of the vasculature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and normal endothelial cells in aiding and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preventing the activation of the hemostatic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system.</w:t>
      </w:r>
    </w:p>
    <w:p w14:paraId="43068EC3" w14:textId="2F70B227" w:rsidR="00A17A2D" w:rsidRDefault="00A17A2D" w:rsidP="00A17A2D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6. </w:t>
      </w:r>
      <w:r>
        <w:rPr>
          <w:rFonts w:ascii="PalatinoLTPro-Roman" w:hAnsi="PalatinoLTPro-Roman" w:cs="PalatinoLTPro-Roman"/>
          <w:color w:val="4D4D4D"/>
        </w:rPr>
        <w:t>Identify and define the steps in the normal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sequence of events of platelet activation following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injury to the endothelium.</w:t>
      </w:r>
    </w:p>
    <w:p w14:paraId="006E7091" w14:textId="1654D7C6" w:rsidR="00A17A2D" w:rsidRDefault="00A17A2D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7. </w:t>
      </w:r>
      <w:r>
        <w:rPr>
          <w:rFonts w:ascii="PalatinoLTPro-Roman" w:hAnsi="PalatinoLTPro-Roman" w:cs="PalatinoLTPro-Roman"/>
          <w:color w:val="4D4D4D"/>
        </w:rPr>
        <w:t>Describe the role of the primary hemostatic</w:t>
      </w:r>
      <w:r w:rsidR="0014798E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plug in the cessation of bleeding.</w:t>
      </w:r>
    </w:p>
    <w:p w14:paraId="46036F36" w14:textId="77777777" w:rsidR="00FD59A7" w:rsidRDefault="00FD59A7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</w:p>
    <w:p w14:paraId="3B647DE8" w14:textId="228AFBBA" w:rsidR="009D5157" w:rsidRDefault="009D5157" w:rsidP="009D5157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  <w:r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  <w:t>Objectives—Level II</w:t>
      </w:r>
    </w:p>
    <w:p w14:paraId="0CA27F36" w14:textId="35EAA410" w:rsidR="00E958FE" w:rsidRDefault="00E958FE" w:rsidP="00E958F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1. </w:t>
      </w:r>
      <w:r>
        <w:rPr>
          <w:rFonts w:ascii="PalatinoLTPro-Roman" w:hAnsi="PalatinoLTPro-Roman" w:cs="PalatinoLTPro-Roman"/>
          <w:color w:val="4D4D4D"/>
        </w:rPr>
        <w:t>Identify key histological features of each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 xml:space="preserve">type of blood </w:t>
      </w:r>
      <w:r w:rsidR="006F22A3">
        <w:rPr>
          <w:rFonts w:ascii="PalatinoLTPro-Roman" w:hAnsi="PalatinoLTPro-Roman" w:cs="PalatinoLTPro-Roman"/>
          <w:color w:val="4D4D4D"/>
        </w:rPr>
        <w:t>vessel and</w:t>
      </w:r>
      <w:r>
        <w:rPr>
          <w:rFonts w:ascii="PalatinoLTPro-Roman" w:hAnsi="PalatinoLTPro-Roman" w:cs="PalatinoLTPro-Roman"/>
          <w:color w:val="4D4D4D"/>
        </w:rPr>
        <w:t xml:space="preserve"> explain the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metabolic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functions of endothelial cells in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hemostasis.</w:t>
      </w:r>
    </w:p>
    <w:p w14:paraId="320A0B18" w14:textId="62935AA8" w:rsidR="00E958FE" w:rsidRDefault="00E958FE" w:rsidP="00E958F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2. </w:t>
      </w:r>
      <w:r>
        <w:rPr>
          <w:rFonts w:ascii="PalatinoLTPro-Roman" w:hAnsi="PalatinoLTPro-Roman" w:cs="PalatinoLTPro-Roman"/>
          <w:color w:val="4D4D4D"/>
        </w:rPr>
        <w:t>Identify three key substances stored in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platelet dense granules and five key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substances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 xml:space="preserve">stored in platelet </w:t>
      </w:r>
      <w:r>
        <w:rPr>
          <w:rFonts w:ascii="PearsonMATHPRO01" w:hAnsi="PearsonMATHPRO01" w:cs="PearsonMATHPRO01"/>
          <w:color w:val="4D4D4D"/>
        </w:rPr>
        <w:t>a</w:t>
      </w:r>
      <w:r w:rsidR="006F22A3">
        <w:rPr>
          <w:rFonts w:ascii="PearsonMATHPRO11" w:hAnsi="PearsonMATHPRO11" w:cs="PearsonMATHPRO11"/>
          <w:color w:val="4D4D4D"/>
        </w:rPr>
        <w:t>-</w:t>
      </w:r>
      <w:r>
        <w:rPr>
          <w:rFonts w:ascii="PalatinoLTPro-Roman" w:hAnsi="PalatinoLTPro-Roman" w:cs="PalatinoLTPro-Roman"/>
          <w:color w:val="4D4D4D"/>
        </w:rPr>
        <w:t>granules and</w:t>
      </w:r>
      <w:r w:rsidR="007E19B1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explain the role of each in hemostasis.</w:t>
      </w:r>
    </w:p>
    <w:p w14:paraId="49C44FB9" w14:textId="423F5029" w:rsidR="00E958FE" w:rsidRDefault="00E958FE" w:rsidP="00E958F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3. </w:t>
      </w:r>
      <w:r>
        <w:rPr>
          <w:rFonts w:ascii="PalatinoLTPro-Roman" w:hAnsi="PalatinoLTPro-Roman" w:cs="PalatinoLTPro-Roman"/>
          <w:color w:val="4D4D4D"/>
        </w:rPr>
        <w:t>Outline steps platelets undergo in forming</w:t>
      </w:r>
      <w:r w:rsidR="006F22A3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the primary hemostatic plug, including the</w:t>
      </w:r>
    </w:p>
    <w:p w14:paraId="66855C96" w14:textId="6E78A62A" w:rsidR="00E958FE" w:rsidRDefault="00E958FE" w:rsidP="00E958F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>biochemical mediators necessary for platelet</w:t>
      </w:r>
      <w:r w:rsidR="006F22A3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adhesion, platelet aggregation, and platelet</w:t>
      </w:r>
      <w:r w:rsidR="006F22A3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secretion.</w:t>
      </w:r>
      <w:r w:rsidR="00D957F3">
        <w:rPr>
          <w:rFonts w:ascii="PalatinoLTPro-Roman" w:hAnsi="PalatinoLTPro-Roman" w:cs="PalatinoLTPro-Roman"/>
          <w:color w:val="4D4D4D"/>
        </w:rPr>
        <w:t xml:space="preserve"> (*Hint: correlates </w:t>
      </w:r>
      <w:r w:rsidR="004B6F6F">
        <w:rPr>
          <w:rFonts w:ascii="PalatinoLTPro-Roman" w:hAnsi="PalatinoLTPro-Roman" w:cs="PalatinoLTPro-Roman"/>
          <w:color w:val="4D4D4D"/>
        </w:rPr>
        <w:t>with 4 phases of hemostasis in Beyond the Book below.)</w:t>
      </w:r>
    </w:p>
    <w:p w14:paraId="02D4A0F1" w14:textId="611B7A4E" w:rsidR="009D5157" w:rsidRDefault="00E958FE" w:rsidP="00E958F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4. </w:t>
      </w:r>
      <w:r>
        <w:rPr>
          <w:rFonts w:ascii="PalatinoLTPro-Roman" w:hAnsi="PalatinoLTPro-Roman" w:cs="PalatinoLTPro-Roman"/>
          <w:color w:val="4D4D4D"/>
        </w:rPr>
        <w:t>Correlate various platelet ultrastructural</w:t>
      </w:r>
      <w:r w:rsidR="005C2B2F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features with their functions.</w:t>
      </w:r>
    </w:p>
    <w:p w14:paraId="48462DF6" w14:textId="2C0B0912" w:rsidR="007E19B1" w:rsidRDefault="007E19B1" w:rsidP="007E19B1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5. </w:t>
      </w:r>
      <w:r>
        <w:rPr>
          <w:rFonts w:ascii="PalatinoLTPro-Roman" w:hAnsi="PalatinoLTPro-Roman" w:cs="PalatinoLTPro-Roman"/>
          <w:color w:val="4D4D4D"/>
        </w:rPr>
        <w:t>Identify platelet agonists and predict their</w:t>
      </w:r>
      <w:r w:rsidR="005C2B2F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effect on platelet function.</w:t>
      </w:r>
    </w:p>
    <w:p w14:paraId="065B6E68" w14:textId="687F4924" w:rsidR="007E19B1" w:rsidRDefault="007E19B1" w:rsidP="007E19B1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6. </w:t>
      </w:r>
      <w:r>
        <w:rPr>
          <w:rFonts w:ascii="PalatinoLTPro-Roman" w:hAnsi="PalatinoLTPro-Roman" w:cs="PalatinoLTPro-Roman"/>
          <w:color w:val="4D4D4D"/>
        </w:rPr>
        <w:t>Describe the biochemical roles of the</w:t>
      </w:r>
      <w:r w:rsidR="005C2B2F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secreted contents of the platelet granules in</w:t>
      </w:r>
      <w:r w:rsidR="005C2B2F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hemostasis.</w:t>
      </w:r>
    </w:p>
    <w:p w14:paraId="38587571" w14:textId="76922CF6" w:rsidR="007E19B1" w:rsidRDefault="007E19B1" w:rsidP="007E19B1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7. </w:t>
      </w:r>
      <w:r>
        <w:rPr>
          <w:rFonts w:ascii="PalatinoLTPro-Roman" w:hAnsi="PalatinoLTPro-Roman" w:cs="PalatinoLTPro-Roman"/>
          <w:color w:val="4D4D4D"/>
        </w:rPr>
        <w:t>Correlate activation with changes in</w:t>
      </w:r>
      <w:r w:rsidR="005C2B2F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the platelet ultrastructure and</w:t>
      </w:r>
      <w:r w:rsidR="005C2B2F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biochemistry.</w:t>
      </w:r>
    </w:p>
    <w:p w14:paraId="581B28A6" w14:textId="2A17397D" w:rsidR="007E19B1" w:rsidRPr="00F100AA" w:rsidRDefault="007E19B1" w:rsidP="007E19B1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8. </w:t>
      </w:r>
      <w:r>
        <w:rPr>
          <w:rFonts w:ascii="PalatinoLTPro-Roman" w:hAnsi="PalatinoLTPro-Roman" w:cs="PalatinoLTPro-Roman"/>
          <w:color w:val="4D4D4D"/>
        </w:rPr>
        <w:t>Describe the roles of the platelet in</w:t>
      </w:r>
      <w:r w:rsidR="00F100AA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secondary</w:t>
      </w:r>
      <w:r w:rsidR="00F100AA"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hemostasis.</w:t>
      </w:r>
    </w:p>
    <w:p w14:paraId="5B22197C" w14:textId="77777777" w:rsidR="004B7EAE" w:rsidRDefault="004B7EAE" w:rsidP="004B7EAE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</w:p>
    <w:p w14:paraId="5FE8B0E4" w14:textId="36CD02D8" w:rsidR="00FD59A7" w:rsidRPr="004B7EAE" w:rsidRDefault="004B7EAE" w:rsidP="0014798E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  <w:r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  <w:t>Beyond the Book</w:t>
      </w:r>
    </w:p>
    <w:p w14:paraId="21781F4F" w14:textId="1C3CC760" w:rsidR="00DD27F7" w:rsidRDefault="00D50551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1. </w:t>
      </w:r>
      <w:r w:rsidR="00DD27F7">
        <w:rPr>
          <w:rFonts w:ascii="PalatinoLTPro-Roman" w:hAnsi="PalatinoLTPro-Roman" w:cs="PalatinoLTPro-Roman"/>
          <w:color w:val="4D4D4D"/>
        </w:rPr>
        <w:t>Define the following:</w:t>
      </w:r>
    </w:p>
    <w:p w14:paraId="0B0C36B0" w14:textId="04BFBFE3" w:rsidR="00524634" w:rsidRDefault="00524634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>Vasoconstriction</w:t>
      </w:r>
    </w:p>
    <w:p w14:paraId="36E8F574" w14:textId="7FEB9CB5" w:rsidR="00524634" w:rsidRDefault="00A540F6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>Hemorrhage</w:t>
      </w:r>
    </w:p>
    <w:p w14:paraId="2DFD56FF" w14:textId="56592137" w:rsidR="003C4E5D" w:rsidRDefault="003C4E5D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>Petechiae</w:t>
      </w:r>
    </w:p>
    <w:p w14:paraId="4D43DAB1" w14:textId="4059D26E" w:rsidR="003C4E5D" w:rsidRDefault="005E6476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>Purpura</w:t>
      </w:r>
    </w:p>
    <w:p w14:paraId="1568882F" w14:textId="47726C90" w:rsidR="00B57341" w:rsidRDefault="00B57341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>Platelet Factor 3 (PF3)</w:t>
      </w:r>
    </w:p>
    <w:p w14:paraId="0BAEB952" w14:textId="592929CD" w:rsidR="00E07110" w:rsidRDefault="00E07110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>Thromboxane</w:t>
      </w:r>
    </w:p>
    <w:p w14:paraId="7476DED1" w14:textId="0A3E4084" w:rsidR="00BE7B65" w:rsidRDefault="00D50551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2. </w:t>
      </w:r>
      <w:r w:rsidR="001D0B9E">
        <w:rPr>
          <w:rFonts w:ascii="PalatinoLTPro-Roman" w:hAnsi="PalatinoLTPro-Roman" w:cs="PalatinoLTPro-Roman"/>
          <w:color w:val="4D4D4D"/>
        </w:rPr>
        <w:t>D</w:t>
      </w:r>
      <w:r w:rsidR="008C14E8">
        <w:rPr>
          <w:rFonts w:ascii="PalatinoLTPro-Roman" w:hAnsi="PalatinoLTPro-Roman" w:cs="PalatinoLTPro-Roman"/>
          <w:color w:val="4D4D4D"/>
        </w:rPr>
        <w:t>iscuss the 4 phases of hemostasis.</w:t>
      </w:r>
      <w:r w:rsidR="00BE7B65">
        <w:rPr>
          <w:rFonts w:ascii="PalatinoLTPro-Roman" w:hAnsi="PalatinoLTPro-Roman" w:cs="PalatinoLTPro-Roman"/>
          <w:color w:val="4D4D4D"/>
        </w:rPr>
        <w:t xml:space="preserve"> </w:t>
      </w:r>
    </w:p>
    <w:p w14:paraId="57E0A44A" w14:textId="161A807A" w:rsidR="00D87B8F" w:rsidRDefault="00D87B8F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ab/>
        <w:t>1</w:t>
      </w:r>
      <w:proofErr w:type="gramStart"/>
      <w:r w:rsidRPr="00D87B8F">
        <w:rPr>
          <w:rFonts w:ascii="PalatinoLTPro-Roman" w:hAnsi="PalatinoLTPro-Roman" w:cs="PalatinoLTPro-Roman"/>
          <w:color w:val="4D4D4D"/>
          <w:vertAlign w:val="superscript"/>
        </w:rPr>
        <w:t>st</w:t>
      </w:r>
      <w:r>
        <w:rPr>
          <w:rFonts w:ascii="PalatinoLTPro-Roman" w:hAnsi="PalatinoLTPro-Roman" w:cs="PalatinoLTPro-Roman"/>
          <w:color w:val="4D4D4D"/>
        </w:rPr>
        <w:t xml:space="preserve"> :</w:t>
      </w:r>
      <w:proofErr w:type="gramEnd"/>
      <w:r>
        <w:rPr>
          <w:rFonts w:ascii="PalatinoLTPro-Roman" w:hAnsi="PalatinoLTPro-Roman" w:cs="PalatinoLTPro-Roman"/>
          <w:color w:val="4D4D4D"/>
        </w:rPr>
        <w:t xml:space="preserve"> Vasoconstriction</w:t>
      </w:r>
    </w:p>
    <w:p w14:paraId="679EA933" w14:textId="59E57D3A" w:rsidR="00D87B8F" w:rsidRDefault="00D87B8F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ab/>
        <w:t>2</w:t>
      </w:r>
      <w:proofErr w:type="gramStart"/>
      <w:r w:rsidRPr="00D87B8F">
        <w:rPr>
          <w:rFonts w:ascii="PalatinoLTPro-Roman" w:hAnsi="PalatinoLTPro-Roman" w:cs="PalatinoLTPro-Roman"/>
          <w:color w:val="4D4D4D"/>
          <w:vertAlign w:val="superscript"/>
        </w:rPr>
        <w:t>nd</w:t>
      </w:r>
      <w:r>
        <w:rPr>
          <w:rFonts w:ascii="PalatinoLTPro-Roman" w:hAnsi="PalatinoLTPro-Roman" w:cs="PalatinoLTPro-Roman"/>
          <w:color w:val="4D4D4D"/>
        </w:rPr>
        <w:t xml:space="preserve"> :</w:t>
      </w:r>
      <w:proofErr w:type="gramEnd"/>
      <w:r>
        <w:rPr>
          <w:rFonts w:ascii="PalatinoLTPro-Roman" w:hAnsi="PalatinoLTPro-Roman" w:cs="PalatinoLTPro-Roman"/>
          <w:color w:val="4D4D4D"/>
        </w:rPr>
        <w:t xml:space="preserve"> </w:t>
      </w:r>
      <w:r w:rsidR="006E5093">
        <w:rPr>
          <w:rFonts w:ascii="PalatinoLTPro-Roman" w:hAnsi="PalatinoLTPro-Roman" w:cs="PalatinoLTPro-Roman"/>
          <w:color w:val="4D4D4D"/>
        </w:rPr>
        <w:t>Formation of platelet plug</w:t>
      </w:r>
    </w:p>
    <w:p w14:paraId="572146FC" w14:textId="55BF0EED" w:rsidR="00D87B8F" w:rsidRDefault="00D87B8F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ab/>
        <w:t>3</w:t>
      </w:r>
      <w:proofErr w:type="gramStart"/>
      <w:r w:rsidRPr="00D87B8F">
        <w:rPr>
          <w:rFonts w:ascii="PalatinoLTPro-Roman" w:hAnsi="PalatinoLTPro-Roman" w:cs="PalatinoLTPro-Roman"/>
          <w:color w:val="4D4D4D"/>
          <w:vertAlign w:val="superscript"/>
        </w:rPr>
        <w:t>rd</w:t>
      </w:r>
      <w:r>
        <w:rPr>
          <w:rFonts w:ascii="PalatinoLTPro-Roman" w:hAnsi="PalatinoLTPro-Roman" w:cs="PalatinoLTPro-Roman"/>
          <w:color w:val="4D4D4D"/>
        </w:rPr>
        <w:t xml:space="preserve"> :</w:t>
      </w:r>
      <w:proofErr w:type="gramEnd"/>
      <w:r w:rsidR="006E5093">
        <w:rPr>
          <w:rFonts w:ascii="PalatinoLTPro-Roman" w:hAnsi="PalatinoLTPro-Roman" w:cs="PalatinoLTPro-Roman"/>
          <w:color w:val="4D4D4D"/>
        </w:rPr>
        <w:t xml:space="preserve"> Fibrin formation</w:t>
      </w:r>
    </w:p>
    <w:p w14:paraId="1635D49D" w14:textId="20FD8013" w:rsidR="00D87B8F" w:rsidRDefault="00D87B8F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PalatinoLTPro-Roman" w:hAnsi="PalatinoLTPro-Roman" w:cs="PalatinoLTPro-Roman"/>
          <w:color w:val="4D4D4D"/>
        </w:rPr>
        <w:tab/>
        <w:t>4</w:t>
      </w:r>
      <w:proofErr w:type="gramStart"/>
      <w:r w:rsidRPr="00D87B8F">
        <w:rPr>
          <w:rFonts w:ascii="PalatinoLTPro-Roman" w:hAnsi="PalatinoLTPro-Roman" w:cs="PalatinoLTPro-Roman"/>
          <w:color w:val="4D4D4D"/>
          <w:vertAlign w:val="superscript"/>
        </w:rPr>
        <w:t>th</w:t>
      </w:r>
      <w:r>
        <w:rPr>
          <w:rFonts w:ascii="PalatinoLTPro-Roman" w:hAnsi="PalatinoLTPro-Roman" w:cs="PalatinoLTPro-Roman"/>
          <w:color w:val="4D4D4D"/>
        </w:rPr>
        <w:t xml:space="preserve"> :</w:t>
      </w:r>
      <w:proofErr w:type="gramEnd"/>
      <w:r w:rsidR="006E5093">
        <w:rPr>
          <w:rFonts w:ascii="PalatinoLTPro-Roman" w:hAnsi="PalatinoLTPro-Roman" w:cs="PalatinoLTPro-Roman"/>
          <w:color w:val="4D4D4D"/>
        </w:rPr>
        <w:t xml:space="preserve"> </w:t>
      </w:r>
      <w:r w:rsidR="00CF419D">
        <w:rPr>
          <w:rFonts w:ascii="PalatinoLTPro-Roman" w:hAnsi="PalatinoLTPro-Roman" w:cs="PalatinoLTPro-Roman"/>
          <w:color w:val="4D4D4D"/>
        </w:rPr>
        <w:t>Fibrinolysis and vessel repair</w:t>
      </w:r>
    </w:p>
    <w:p w14:paraId="28A4C03A" w14:textId="2B723BDF" w:rsidR="00BE7B65" w:rsidRPr="00BE7B65" w:rsidRDefault="00072E67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3. </w:t>
      </w:r>
      <w:r w:rsidR="00BE7B65" w:rsidRPr="00BE7B65">
        <w:rPr>
          <w:rFonts w:ascii="PalatinoLTPro-Roman" w:hAnsi="PalatinoLTPro-Roman" w:cs="PalatinoLTPro-Roman"/>
          <w:color w:val="4D4D4D"/>
        </w:rPr>
        <w:t>List the two primary anatomical areas affected by vascular disorders.</w:t>
      </w:r>
    </w:p>
    <w:p w14:paraId="536F41FE" w14:textId="2B0A9050" w:rsidR="00BE7B65" w:rsidRDefault="005A7433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lastRenderedPageBreak/>
        <w:t xml:space="preserve">4. </w:t>
      </w:r>
      <w:r w:rsidR="00BE7B65" w:rsidRPr="00BE7B65">
        <w:rPr>
          <w:rFonts w:ascii="PalatinoLTPro-Roman" w:hAnsi="PalatinoLTPro-Roman" w:cs="PalatinoLTPro-Roman"/>
          <w:color w:val="4D4D4D"/>
        </w:rPr>
        <w:t>Define/describe the 2 most common clinical findings in vascular disorders.</w:t>
      </w:r>
    </w:p>
    <w:p w14:paraId="01F7EF70" w14:textId="10924F98" w:rsidR="00FE4537" w:rsidRDefault="00E81E6B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5. </w:t>
      </w:r>
      <w:r w:rsidR="002965D7">
        <w:rPr>
          <w:rFonts w:ascii="PalatinoLTPro-Roman" w:hAnsi="PalatinoLTPro-Roman" w:cs="PalatinoLTPro-Roman"/>
          <w:color w:val="4D4D4D"/>
        </w:rPr>
        <w:t>What role does aspirin play in hemostasis?</w:t>
      </w:r>
    </w:p>
    <w:p w14:paraId="0518183A" w14:textId="43E9F400" w:rsidR="00921EA4" w:rsidRDefault="00291721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6. </w:t>
      </w:r>
      <w:r w:rsidR="00921EA4">
        <w:rPr>
          <w:rFonts w:ascii="PalatinoLTPro-Roman" w:hAnsi="PalatinoLTPro-Roman" w:cs="PalatinoLTPro-Roman"/>
          <w:color w:val="4D4D4D"/>
        </w:rPr>
        <w:t xml:space="preserve">Detail </w:t>
      </w:r>
      <w:r w:rsidR="003236BC">
        <w:rPr>
          <w:rFonts w:ascii="PalatinoLTPro-Roman" w:hAnsi="PalatinoLTPro-Roman" w:cs="PalatinoLTPro-Roman"/>
          <w:color w:val="4D4D4D"/>
        </w:rPr>
        <w:t>f</w:t>
      </w:r>
      <w:r>
        <w:rPr>
          <w:rFonts w:ascii="PalatinoLTPro-Roman" w:hAnsi="PalatinoLTPro-Roman" w:cs="PalatinoLTPro-Roman"/>
          <w:color w:val="4D4D4D"/>
        </w:rPr>
        <w:t>unctional zones of a platelet.</w:t>
      </w:r>
    </w:p>
    <w:p w14:paraId="237C4499" w14:textId="587969C2" w:rsidR="00246B5D" w:rsidRPr="00BE7B65" w:rsidRDefault="0073065A" w:rsidP="00BE7B65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7. </w:t>
      </w:r>
      <w:r w:rsidRPr="0073065A">
        <w:rPr>
          <w:rFonts w:ascii="PalatinoLTPro-Roman" w:hAnsi="PalatinoLTPro-Roman" w:cs="PalatinoLTPro-Roman"/>
          <w:color w:val="4D4D4D"/>
        </w:rPr>
        <w:t>State the three basic functions of platelets.</w:t>
      </w:r>
    </w:p>
    <w:p w14:paraId="012859B6" w14:textId="6E438DB4" w:rsidR="00D50551" w:rsidRPr="0014798E" w:rsidRDefault="00D50551" w:rsidP="0014798E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</w:p>
    <w:sectPr w:rsidR="00D50551" w:rsidRPr="0014798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DF2E" w14:textId="77777777" w:rsidR="007E5343" w:rsidRDefault="007E5343" w:rsidP="00A17A2D">
      <w:pPr>
        <w:spacing w:after="0" w:line="240" w:lineRule="auto"/>
      </w:pPr>
      <w:r>
        <w:separator/>
      </w:r>
    </w:p>
  </w:endnote>
  <w:endnote w:type="continuationSeparator" w:id="0">
    <w:p w14:paraId="246F4D1C" w14:textId="77777777" w:rsidR="007E5343" w:rsidRDefault="007E5343" w:rsidP="00A1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LTPro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eciliaLTPro-75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W1G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TPr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arsonMATHPRO0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arsonMATHPRO1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929A" w14:textId="77777777" w:rsidR="007E5343" w:rsidRDefault="007E5343" w:rsidP="00A17A2D">
      <w:pPr>
        <w:spacing w:after="0" w:line="240" w:lineRule="auto"/>
      </w:pPr>
      <w:r>
        <w:separator/>
      </w:r>
    </w:p>
  </w:footnote>
  <w:footnote w:type="continuationSeparator" w:id="0">
    <w:p w14:paraId="0B571AB3" w14:textId="77777777" w:rsidR="007E5343" w:rsidRDefault="007E5343" w:rsidP="00A1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B937" w14:textId="68C7F7F0" w:rsidR="00A17A2D" w:rsidRPr="00A17A2D" w:rsidRDefault="00A17A2D" w:rsidP="00A17A2D">
    <w:pPr>
      <w:pStyle w:val="Header"/>
      <w:rPr>
        <w:b/>
        <w:bCs/>
      </w:rPr>
    </w:pPr>
    <w:r w:rsidRPr="00A17A2D">
      <w:rPr>
        <w:b/>
        <w:bCs/>
        <w:i/>
        <w:iCs/>
      </w:rPr>
      <w:t>Clinical Laboratory Hematology, 4e</w:t>
    </w:r>
    <w:r w:rsidRPr="00A17A2D">
      <w:rPr>
        <w:b/>
        <w:bCs/>
      </w:rPr>
      <w:t xml:space="preserve"> (McKenzie)</w:t>
    </w:r>
    <w:r>
      <w:rPr>
        <w:b/>
        <w:bCs/>
      </w:rPr>
      <w:tab/>
    </w:r>
    <w:r>
      <w:rPr>
        <w:b/>
        <w:bCs/>
      </w:rPr>
      <w:tab/>
    </w:r>
  </w:p>
  <w:p w14:paraId="657D47B9" w14:textId="13B6EAF6" w:rsidR="00A17A2D" w:rsidRPr="00A17A2D" w:rsidRDefault="00A17A2D" w:rsidP="00A17A2D">
    <w:pPr>
      <w:pStyle w:val="Header"/>
      <w:rPr>
        <w:b/>
        <w:bCs/>
      </w:rPr>
    </w:pPr>
    <w:r w:rsidRPr="00A17A2D">
      <w:rPr>
        <w:b/>
        <w:bCs/>
      </w:rPr>
      <w:t xml:space="preserve">Chapter 31   Primary Hemostasis </w:t>
    </w:r>
    <w:r>
      <w:rPr>
        <w:b/>
        <w:bCs/>
      </w:rPr>
      <w:t>Objectives Outline</w:t>
    </w:r>
  </w:p>
  <w:p w14:paraId="1E3085CB" w14:textId="77777777" w:rsidR="00A17A2D" w:rsidRDefault="00A17A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2D"/>
    <w:rsid w:val="000353FF"/>
    <w:rsid w:val="00072E67"/>
    <w:rsid w:val="0014798E"/>
    <w:rsid w:val="001D0B9E"/>
    <w:rsid w:val="00246B5D"/>
    <w:rsid w:val="00291721"/>
    <w:rsid w:val="002965D7"/>
    <w:rsid w:val="003236BC"/>
    <w:rsid w:val="003C4E5D"/>
    <w:rsid w:val="003D2577"/>
    <w:rsid w:val="004B6F6F"/>
    <w:rsid w:val="004B7EAE"/>
    <w:rsid w:val="00524634"/>
    <w:rsid w:val="005A7433"/>
    <w:rsid w:val="005C2B2F"/>
    <w:rsid w:val="005E6476"/>
    <w:rsid w:val="006E5093"/>
    <w:rsid w:val="006F22A3"/>
    <w:rsid w:val="0073065A"/>
    <w:rsid w:val="007E19B1"/>
    <w:rsid w:val="007E5343"/>
    <w:rsid w:val="008946D3"/>
    <w:rsid w:val="008C14E8"/>
    <w:rsid w:val="008D60E5"/>
    <w:rsid w:val="00921EA4"/>
    <w:rsid w:val="0093504D"/>
    <w:rsid w:val="009D5157"/>
    <w:rsid w:val="00A17A2D"/>
    <w:rsid w:val="00A540F6"/>
    <w:rsid w:val="00AC7D14"/>
    <w:rsid w:val="00B13A0F"/>
    <w:rsid w:val="00B57341"/>
    <w:rsid w:val="00BE35E3"/>
    <w:rsid w:val="00BE7B65"/>
    <w:rsid w:val="00CF419D"/>
    <w:rsid w:val="00D50551"/>
    <w:rsid w:val="00D5490F"/>
    <w:rsid w:val="00D62005"/>
    <w:rsid w:val="00D87B8F"/>
    <w:rsid w:val="00D957F3"/>
    <w:rsid w:val="00DD27F7"/>
    <w:rsid w:val="00E07110"/>
    <w:rsid w:val="00E36F9A"/>
    <w:rsid w:val="00E81E6B"/>
    <w:rsid w:val="00E958FE"/>
    <w:rsid w:val="00F100AA"/>
    <w:rsid w:val="00FD59A7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7FAB"/>
  <w15:chartTrackingRefBased/>
  <w15:docId w15:val="{D40454E3-ABCC-4E83-9844-4C98F8AD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A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A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A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A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A2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A2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A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A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A2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2D"/>
  </w:style>
  <w:style w:type="paragraph" w:styleId="Footer">
    <w:name w:val="footer"/>
    <w:basedOn w:val="Normal"/>
    <w:link w:val="FooterChar"/>
    <w:uiPriority w:val="99"/>
    <w:unhideWhenUsed/>
    <w:rsid w:val="00A1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2D"/>
  </w:style>
  <w:style w:type="paragraph" w:styleId="NormalWeb">
    <w:name w:val="Normal (Web)"/>
    <w:basedOn w:val="Normal"/>
    <w:uiPriority w:val="99"/>
    <w:semiHidden/>
    <w:unhideWhenUsed/>
    <w:rsid w:val="00BE7B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72aee7-b7a7-4902-8652-1b4578ad30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1B6F703CB8D4A863FC06761AB06C6" ma:contentTypeVersion="10" ma:contentTypeDescription="Create a new document." ma:contentTypeScope="" ma:versionID="0b17eec15bc606eb895a166b40688a78">
  <xsd:schema xmlns:xsd="http://www.w3.org/2001/XMLSchema" xmlns:xs="http://www.w3.org/2001/XMLSchema" xmlns:p="http://schemas.microsoft.com/office/2006/metadata/properties" xmlns:ns3="c672aee7-b7a7-4902-8652-1b4578ad30b2" targetNamespace="http://schemas.microsoft.com/office/2006/metadata/properties" ma:root="true" ma:fieldsID="501c6382127a5c84af60e9ae0e60df66" ns3:_="">
    <xsd:import namespace="c672aee7-b7a7-4902-8652-1b4578ad30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2aee7-b7a7-4902-8652-1b4578ad30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9CB30-8E4D-4ED0-9D2D-F1A09F325AC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c672aee7-b7a7-4902-8652-1b4578ad30b2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131BE9-08DF-4BD2-8C41-289E802B0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09CF2-39E2-4A84-A551-BFD3B801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2aee7-b7a7-4902-8652-1b4578ad3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>Northside Hospital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Docia D. Murphy-Johnson</dc:creator>
  <cp:keywords/>
  <dc:description/>
  <cp:lastModifiedBy>Docia D. Murphy-Johnson</cp:lastModifiedBy>
  <cp:revision>2</cp:revision>
  <dcterms:created xsi:type="dcterms:W3CDTF">2026-03-09T01:34:00Z</dcterms:created>
  <dcterms:modified xsi:type="dcterms:W3CDTF">2026-03-09T01:34:00Z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0x0101003B91B6F703CB8D4A863FC06761AB06C6</vt:lpwstr>
  </property>
</Properties>
</file>