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420"/>
        <w:gridCol w:w="3420"/>
        <w:gridCol w:w="3240"/>
      </w:tblGrid>
      <w:tr w:rsidR="00B31375" w:rsidTr="00F94C22">
        <w:trPr>
          <w:trHeight w:val="1770"/>
        </w:trPr>
        <w:tc>
          <w:tcPr>
            <w:tcW w:w="3420" w:type="dxa"/>
          </w:tcPr>
          <w:p w:rsidR="00B31375" w:rsidRPr="008B5DE7" w:rsidRDefault="00B31375" w:rsidP="00F94C22">
            <w:pPr>
              <w:jc w:val="center"/>
              <w:rPr>
                <w:b/>
                <w:sz w:val="32"/>
                <w:szCs w:val="32"/>
              </w:rPr>
            </w:pPr>
            <w:r w:rsidRPr="008B5DE7">
              <w:rPr>
                <w:b/>
                <w:sz w:val="32"/>
                <w:szCs w:val="32"/>
              </w:rPr>
              <w:t>St. Anthony</w:t>
            </w:r>
          </w:p>
          <w:p w:rsidR="00B31375" w:rsidRPr="008B5DE7" w:rsidRDefault="00B31375" w:rsidP="00F94C22">
            <w:pPr>
              <w:jc w:val="center"/>
              <w:rPr>
                <w:b/>
                <w:sz w:val="32"/>
                <w:szCs w:val="32"/>
              </w:rPr>
            </w:pPr>
            <w:smartTag w:uri="urn:schemas-microsoft-com:office:smarttags" w:element="place">
              <w:smartTag w:uri="urn:schemas-microsoft-com:office:smarttags" w:element="PlaceName">
                <w:r w:rsidRPr="008B5DE7">
                  <w:rPr>
                    <w:b/>
                    <w:sz w:val="32"/>
                    <w:szCs w:val="32"/>
                  </w:rPr>
                  <w:t>Regional</w:t>
                </w:r>
              </w:smartTag>
              <w:r w:rsidRPr="008B5DE7">
                <w:rPr>
                  <w:b/>
                  <w:sz w:val="32"/>
                  <w:szCs w:val="32"/>
                </w:rPr>
                <w:t xml:space="preserve"> </w:t>
              </w:r>
              <w:smartTag w:uri="urn:schemas-microsoft-com:office:smarttags" w:element="PlaceType">
                <w:r w:rsidRPr="008B5DE7">
                  <w:rPr>
                    <w:b/>
                    <w:sz w:val="32"/>
                    <w:szCs w:val="32"/>
                  </w:rPr>
                  <w:t>Hospital</w:t>
                </w:r>
              </w:smartTag>
            </w:smartTag>
          </w:p>
          <w:p w:rsidR="00B31375" w:rsidRPr="008B5DE7" w:rsidRDefault="00B31375" w:rsidP="00F94C22">
            <w:pPr>
              <w:jc w:val="center"/>
              <w:rPr>
                <w:b/>
                <w:sz w:val="32"/>
                <w:szCs w:val="32"/>
              </w:rPr>
            </w:pPr>
          </w:p>
          <w:p w:rsidR="00B31375" w:rsidRPr="008B5DE7" w:rsidRDefault="00B31375" w:rsidP="00F94C22">
            <w:pPr>
              <w:jc w:val="center"/>
              <w:rPr>
                <w:b/>
                <w:sz w:val="32"/>
                <w:szCs w:val="32"/>
              </w:rPr>
            </w:pPr>
          </w:p>
          <w:p w:rsidR="00B31375" w:rsidRPr="00862CBB" w:rsidRDefault="00B31375" w:rsidP="00F94C22">
            <w:pPr>
              <w:jc w:val="center"/>
            </w:pPr>
            <w:r>
              <w:t>POLICY/PROCEDURE</w:t>
            </w:r>
          </w:p>
        </w:tc>
        <w:tc>
          <w:tcPr>
            <w:tcW w:w="3420" w:type="dxa"/>
            <w:shd w:val="clear" w:color="auto" w:fill="auto"/>
          </w:tcPr>
          <w:p w:rsidR="00B31375" w:rsidRDefault="00B31375" w:rsidP="00F94C22">
            <w:r>
              <w:t>Effective Date:</w:t>
            </w:r>
          </w:p>
          <w:p w:rsidR="00B31375" w:rsidRDefault="00B31375" w:rsidP="00F94C22"/>
          <w:p w:rsidR="00B31375" w:rsidRDefault="00B31375" w:rsidP="00F94C22"/>
          <w:p w:rsidR="00B31375" w:rsidRDefault="00B31375" w:rsidP="00F94C22"/>
        </w:tc>
        <w:tc>
          <w:tcPr>
            <w:tcW w:w="3240" w:type="dxa"/>
            <w:vMerge w:val="restart"/>
          </w:tcPr>
          <w:p w:rsidR="00B31375" w:rsidRDefault="00B31375" w:rsidP="00F94C22">
            <w:r>
              <w:t>Latest Revised Date:</w:t>
            </w:r>
          </w:p>
          <w:p w:rsidR="00B31375" w:rsidRDefault="00B31375" w:rsidP="00F94C22"/>
          <w:p w:rsidR="00B31375" w:rsidRDefault="00B31375" w:rsidP="00F94C22">
            <w:r>
              <w:t>Reviewed Date:</w:t>
            </w:r>
          </w:p>
        </w:tc>
      </w:tr>
      <w:tr w:rsidR="00B31375" w:rsidTr="00F94C22">
        <w:trPr>
          <w:trHeight w:val="525"/>
        </w:trPr>
        <w:tc>
          <w:tcPr>
            <w:tcW w:w="3420" w:type="dxa"/>
          </w:tcPr>
          <w:p w:rsidR="00B31375" w:rsidRDefault="00B31375" w:rsidP="00F94C22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B31375" w:rsidRDefault="00B31375" w:rsidP="00F94C22"/>
        </w:tc>
        <w:tc>
          <w:tcPr>
            <w:tcW w:w="3240" w:type="dxa"/>
            <w:vMerge/>
          </w:tcPr>
          <w:p w:rsidR="00B31375" w:rsidRDefault="00B31375" w:rsidP="00F94C22"/>
        </w:tc>
      </w:tr>
      <w:tr w:rsidR="00B31375" w:rsidTr="00F94C22">
        <w:trPr>
          <w:trHeight w:val="525"/>
        </w:trPr>
        <w:tc>
          <w:tcPr>
            <w:tcW w:w="6840" w:type="dxa"/>
            <w:gridSpan w:val="2"/>
          </w:tcPr>
          <w:p w:rsidR="00B31375" w:rsidRDefault="00B31375" w:rsidP="00F94C22">
            <w:pPr>
              <w:rPr>
                <w:b/>
                <w:sz w:val="32"/>
                <w:szCs w:val="32"/>
              </w:rPr>
            </w:pPr>
            <w:r w:rsidRPr="008B5DE7">
              <w:rPr>
                <w:b/>
                <w:sz w:val="32"/>
                <w:szCs w:val="32"/>
              </w:rPr>
              <w:t xml:space="preserve">Title:  </w:t>
            </w:r>
            <w:r w:rsidR="00DA07FE">
              <w:rPr>
                <w:b/>
                <w:sz w:val="32"/>
                <w:szCs w:val="32"/>
              </w:rPr>
              <w:t>SPECIMEN LABELING POLICY</w:t>
            </w:r>
          </w:p>
          <w:p w:rsidR="00B31375" w:rsidRPr="008B5DE7" w:rsidRDefault="00B31375" w:rsidP="00F94C22">
            <w:pPr>
              <w:rPr>
                <w:b/>
                <w:sz w:val="32"/>
                <w:szCs w:val="32"/>
              </w:rPr>
            </w:pPr>
          </w:p>
        </w:tc>
        <w:tc>
          <w:tcPr>
            <w:tcW w:w="3240" w:type="dxa"/>
          </w:tcPr>
          <w:p w:rsidR="00B31375" w:rsidRDefault="00B31375" w:rsidP="00F94C22">
            <w:r>
              <w:t>Department: Laboratory</w:t>
            </w:r>
          </w:p>
        </w:tc>
      </w:tr>
    </w:tbl>
    <w:p w:rsidR="00421ED1" w:rsidRDefault="00421ED1"/>
    <w:p w:rsidR="00DA07FE" w:rsidRPr="00DA07FE" w:rsidRDefault="00DA07FE">
      <w:pPr>
        <w:rPr>
          <w:b/>
        </w:rPr>
      </w:pPr>
      <w:r w:rsidRPr="00DA07FE">
        <w:rPr>
          <w:b/>
        </w:rPr>
        <w:t>Principle:</w:t>
      </w:r>
    </w:p>
    <w:p w:rsidR="00DA07FE" w:rsidRDefault="00DA07FE"/>
    <w:p w:rsidR="00D12371" w:rsidRDefault="00DA07FE">
      <w:r>
        <w:t xml:space="preserve">Proper specimen labeling is one of the first steps </w:t>
      </w:r>
    </w:p>
    <w:p w:rsidR="00DA07FE" w:rsidRDefault="00DA07FE">
      <w:proofErr w:type="gramStart"/>
      <w:r>
        <w:t>the</w:t>
      </w:r>
      <w:proofErr w:type="gramEnd"/>
      <w:r>
        <w:t xml:space="preserve"> Laboratory must take to ensure the integrity of the specimen.</w:t>
      </w:r>
    </w:p>
    <w:p w:rsidR="00DA07FE" w:rsidRDefault="00DA07FE"/>
    <w:p w:rsidR="00DA07FE" w:rsidRDefault="00DA07FE">
      <w:pPr>
        <w:rPr>
          <w:b/>
        </w:rPr>
      </w:pPr>
      <w:r w:rsidRPr="00DA07FE">
        <w:rPr>
          <w:b/>
        </w:rPr>
        <w:t>Policy:</w:t>
      </w:r>
    </w:p>
    <w:p w:rsidR="00DA07FE" w:rsidRDefault="00DA07FE">
      <w:pPr>
        <w:rPr>
          <w:b/>
        </w:rPr>
      </w:pPr>
    </w:p>
    <w:p w:rsidR="00DA07FE" w:rsidRDefault="00DA07FE">
      <w:r>
        <w:t>Each specimen container must be labeled with the following information:</w:t>
      </w:r>
    </w:p>
    <w:p w:rsidR="00DA07FE" w:rsidRDefault="00DA07FE"/>
    <w:p w:rsidR="00DA07FE" w:rsidRDefault="00DA07FE" w:rsidP="00DA07FE">
      <w:pPr>
        <w:pStyle w:val="ListParagraph"/>
        <w:numPr>
          <w:ilvl w:val="0"/>
          <w:numId w:val="1"/>
        </w:numPr>
      </w:pPr>
      <w:r>
        <w:t>First and last name of the patient.</w:t>
      </w:r>
    </w:p>
    <w:p w:rsidR="00DA07FE" w:rsidRDefault="00E61CE0" w:rsidP="00DA07FE">
      <w:pPr>
        <w:pStyle w:val="ListParagraph"/>
        <w:numPr>
          <w:ilvl w:val="0"/>
          <w:numId w:val="1"/>
        </w:numPr>
      </w:pPr>
      <w:r>
        <w:t>Date of birth</w:t>
      </w:r>
      <w:r w:rsidR="00942B65">
        <w:t xml:space="preserve"> of the patient.</w:t>
      </w:r>
    </w:p>
    <w:p w:rsidR="00E61CE0" w:rsidRDefault="00E61CE0" w:rsidP="00DA07FE">
      <w:pPr>
        <w:pStyle w:val="ListParagraph"/>
        <w:numPr>
          <w:ilvl w:val="0"/>
          <w:numId w:val="1"/>
        </w:numPr>
      </w:pPr>
      <w:r>
        <w:t>Initials of the person collecting the specimen.</w:t>
      </w:r>
    </w:p>
    <w:p w:rsidR="00E61CE0" w:rsidRDefault="00E61CE0" w:rsidP="00DA07FE">
      <w:pPr>
        <w:pStyle w:val="ListParagraph"/>
        <w:numPr>
          <w:ilvl w:val="0"/>
          <w:numId w:val="1"/>
        </w:numPr>
      </w:pPr>
      <w:r>
        <w:t>Date and time of collection.</w:t>
      </w:r>
    </w:p>
    <w:p w:rsidR="003D64CD" w:rsidRDefault="003D64CD" w:rsidP="00DA07FE">
      <w:pPr>
        <w:pStyle w:val="ListParagraph"/>
        <w:numPr>
          <w:ilvl w:val="0"/>
          <w:numId w:val="1"/>
        </w:numPr>
      </w:pPr>
      <w:r>
        <w:t>Specimens “collected by nurse” need collection time and “CBN” transcribed to the bar-code label before affixing it to the tube.</w:t>
      </w:r>
    </w:p>
    <w:p w:rsidR="00D12371" w:rsidRDefault="00D12371" w:rsidP="00DA07FE">
      <w:pPr>
        <w:pStyle w:val="ListParagraph"/>
        <w:numPr>
          <w:ilvl w:val="0"/>
          <w:numId w:val="1"/>
        </w:numPr>
      </w:pPr>
      <w:r>
        <w:t>Specimens other than blood need to be labeled with the specimen type.</w:t>
      </w:r>
    </w:p>
    <w:p w:rsidR="00E61CE0" w:rsidRDefault="00E61CE0" w:rsidP="00E61CE0"/>
    <w:p w:rsidR="00E61CE0" w:rsidRDefault="00E61CE0" w:rsidP="00E61CE0">
      <w:r>
        <w:t>Labels must be affixed</w:t>
      </w:r>
      <w:r w:rsidR="00942B65">
        <w:t xml:space="preserve"> to</w:t>
      </w:r>
      <w:r w:rsidR="001A6777">
        <w:t xml:space="preserve"> </w:t>
      </w:r>
      <w:r w:rsidR="00942B65">
        <w:t xml:space="preserve">the </w:t>
      </w:r>
      <w:r>
        <w:t>tubes at the time of</w:t>
      </w:r>
      <w:r w:rsidR="00942B65">
        <w:t xml:space="preserve"> the </w:t>
      </w:r>
      <w:r>
        <w:t>draw.</w:t>
      </w:r>
    </w:p>
    <w:p w:rsidR="001A6777" w:rsidRDefault="001A6777" w:rsidP="00E61CE0"/>
    <w:p w:rsidR="001A6777" w:rsidRDefault="00D12371" w:rsidP="00E61CE0">
      <w:r>
        <w:t>Testing will not be performed until the specimen is properly labeled.</w:t>
      </w:r>
    </w:p>
    <w:p w:rsidR="001A6777" w:rsidRDefault="001A6777" w:rsidP="00E61CE0"/>
    <w:p w:rsidR="001A6777" w:rsidRDefault="001A6777" w:rsidP="00E61CE0">
      <w:r>
        <w:t>Out-patient and Reference testing:</w:t>
      </w:r>
    </w:p>
    <w:p w:rsidR="00E61CE0" w:rsidRDefault="00E61CE0" w:rsidP="00E61CE0"/>
    <w:p w:rsidR="00E61CE0" w:rsidRDefault="00E61CE0" w:rsidP="00E61CE0">
      <w:r>
        <w:t xml:space="preserve">Specimens sent to </w:t>
      </w:r>
      <w:proofErr w:type="spellStart"/>
      <w:r>
        <w:t>St.Anthony</w:t>
      </w:r>
      <w:proofErr w:type="spellEnd"/>
      <w:r>
        <w:t xml:space="preserve"> Regional Laboratory must be labeled to match the information on the accompanying requisition.  Mislabeled or unlabeled specimens will not be accepted.  </w:t>
      </w:r>
    </w:p>
    <w:p w:rsidR="00E61CE0" w:rsidRDefault="00E61CE0" w:rsidP="00E61CE0"/>
    <w:p w:rsidR="00942B65" w:rsidRPr="00DA07FE" w:rsidRDefault="00942B65" w:rsidP="00E61CE0"/>
    <w:sectPr w:rsidR="00942B65" w:rsidRPr="00DA07FE" w:rsidSect="00421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66DAC"/>
    <w:multiLevelType w:val="hybridMultilevel"/>
    <w:tmpl w:val="9C588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1375"/>
    <w:rsid w:val="0012083B"/>
    <w:rsid w:val="001A6777"/>
    <w:rsid w:val="00303D03"/>
    <w:rsid w:val="003D64CD"/>
    <w:rsid w:val="00421ED1"/>
    <w:rsid w:val="00520DAC"/>
    <w:rsid w:val="006715D4"/>
    <w:rsid w:val="00942B65"/>
    <w:rsid w:val="00B31375"/>
    <w:rsid w:val="00B4183A"/>
    <w:rsid w:val="00C02240"/>
    <w:rsid w:val="00C06BFD"/>
    <w:rsid w:val="00D12371"/>
    <w:rsid w:val="00DA07FE"/>
    <w:rsid w:val="00E61CE0"/>
    <w:rsid w:val="00F40E7E"/>
    <w:rsid w:val="00F45DB2"/>
    <w:rsid w:val="00F94C22"/>
    <w:rsid w:val="00FD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Anthony Regional Hospital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LAIrlbeck</dc:creator>
  <cp:lastModifiedBy>LAIrlbeck</cp:lastModifiedBy>
  <cp:revision>3</cp:revision>
  <cp:lastPrinted>2013-01-09T14:06:00Z</cp:lastPrinted>
  <dcterms:created xsi:type="dcterms:W3CDTF">2013-01-09T14:04:00Z</dcterms:created>
  <dcterms:modified xsi:type="dcterms:W3CDTF">2013-01-09T14:31:00Z</dcterms:modified>
</cp:coreProperties>
</file>