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AC" w:rsidRPr="005A0CAC" w:rsidRDefault="005A0CAC" w:rsidP="005A0CAC">
      <w:pPr>
        <w:jc w:val="center"/>
        <w:rPr>
          <w:b/>
          <w:sz w:val="28"/>
          <w:szCs w:val="28"/>
        </w:rPr>
      </w:pPr>
      <w:r w:rsidRPr="005A0CAC">
        <w:rPr>
          <w:b/>
          <w:sz w:val="28"/>
          <w:szCs w:val="28"/>
        </w:rPr>
        <w:t>Visual Inspection – 2015 Blood Bank Competency Assessment</w:t>
      </w:r>
    </w:p>
    <w:p w:rsidR="005A0CAC" w:rsidRDefault="005A0CAC" w:rsidP="005A0CAC">
      <w:pPr>
        <w:ind w:firstLine="720"/>
        <w:rPr>
          <w:sz w:val="28"/>
          <w:szCs w:val="28"/>
        </w:rPr>
      </w:pPr>
    </w:p>
    <w:p w:rsidR="003A69E7" w:rsidRPr="005A0CAC" w:rsidRDefault="005A0CAC" w:rsidP="005A0CAC">
      <w:pPr>
        <w:rPr>
          <w:sz w:val="28"/>
          <w:szCs w:val="28"/>
        </w:rPr>
      </w:pPr>
      <w:r w:rsidRPr="005A0CAC">
        <w:rPr>
          <w:sz w:val="28"/>
          <w:szCs w:val="28"/>
        </w:rPr>
        <w:t>Utilizing the American Red Cross Visual Inspection Guide</w:t>
      </w:r>
      <w:r>
        <w:rPr>
          <w:sz w:val="28"/>
          <w:szCs w:val="28"/>
        </w:rPr>
        <w:t xml:space="preserve"> located at Triage</w:t>
      </w:r>
      <w:r w:rsidRPr="005A0CAC">
        <w:rPr>
          <w:sz w:val="28"/>
          <w:szCs w:val="28"/>
        </w:rPr>
        <w:t>, SOP</w:t>
      </w:r>
      <w:r>
        <w:rPr>
          <w:sz w:val="28"/>
          <w:szCs w:val="28"/>
        </w:rPr>
        <w:t xml:space="preserve"> </w:t>
      </w:r>
      <w:r w:rsidRPr="005A0CAC">
        <w:rPr>
          <w:sz w:val="28"/>
          <w:szCs w:val="28"/>
        </w:rPr>
        <w:t>229 Selection of Platelets, Plasma, and Cry</w:t>
      </w:r>
      <w:r w:rsidR="00496E53">
        <w:rPr>
          <w:sz w:val="28"/>
          <w:szCs w:val="28"/>
        </w:rPr>
        <w:t>o</w:t>
      </w:r>
      <w:r w:rsidRPr="005A0CAC">
        <w:rPr>
          <w:sz w:val="28"/>
          <w:szCs w:val="28"/>
        </w:rPr>
        <w:t>precipitate, SOP</w:t>
      </w:r>
      <w:r>
        <w:rPr>
          <w:sz w:val="28"/>
          <w:szCs w:val="28"/>
        </w:rPr>
        <w:t xml:space="preserve"> </w:t>
      </w:r>
      <w:r w:rsidRPr="005A0CAC">
        <w:rPr>
          <w:sz w:val="28"/>
          <w:szCs w:val="28"/>
        </w:rPr>
        <w:t>400 Visual Inspection of Blood Products, and SOP</w:t>
      </w:r>
      <w:r>
        <w:rPr>
          <w:sz w:val="28"/>
          <w:szCs w:val="28"/>
        </w:rPr>
        <w:t xml:space="preserve"> </w:t>
      </w:r>
      <w:r w:rsidRPr="005A0CAC">
        <w:rPr>
          <w:sz w:val="28"/>
          <w:szCs w:val="28"/>
        </w:rPr>
        <w:t>417 Bloo</w:t>
      </w:r>
      <w:r>
        <w:rPr>
          <w:sz w:val="28"/>
          <w:szCs w:val="28"/>
        </w:rPr>
        <w:t>d Product Quarantine or Discard;</w:t>
      </w:r>
      <w:r w:rsidRPr="005A0CAC">
        <w:rPr>
          <w:sz w:val="28"/>
          <w:szCs w:val="28"/>
        </w:rPr>
        <w:t xml:space="preserve"> answer the following questions. </w:t>
      </w:r>
    </w:p>
    <w:p w:rsidR="005A0CAC" w:rsidRDefault="005A0CAC"/>
    <w:p w:rsidR="005A0CAC" w:rsidRDefault="005A0CAC">
      <w:bookmarkStart w:id="0" w:name="_GoBack"/>
      <w:bookmarkEnd w:id="0"/>
    </w:p>
    <w:sectPr w:rsidR="005A0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AC"/>
    <w:rsid w:val="003A69E7"/>
    <w:rsid w:val="00496E53"/>
    <w:rsid w:val="005A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Health System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Bobryk</dc:creator>
  <cp:lastModifiedBy>Sharon Bobryk</cp:lastModifiedBy>
  <cp:revision>2</cp:revision>
  <dcterms:created xsi:type="dcterms:W3CDTF">2015-02-16T21:53:00Z</dcterms:created>
  <dcterms:modified xsi:type="dcterms:W3CDTF">2015-02-16T22:09:00Z</dcterms:modified>
</cp:coreProperties>
</file>