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5C" w:rsidRPr="00D60667" w:rsidRDefault="00D60667" w:rsidP="00D60667">
      <w:pPr>
        <w:pStyle w:val="NoSpacing"/>
        <w:jc w:val="center"/>
        <w:rPr>
          <w:b/>
          <w:sz w:val="32"/>
        </w:rPr>
      </w:pPr>
      <w:r w:rsidRPr="00D60667"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21F4C0A4" wp14:editId="458F2181">
            <wp:simplePos x="0" y="0"/>
            <wp:positionH relativeFrom="column">
              <wp:posOffset>-457200</wp:posOffset>
            </wp:positionH>
            <wp:positionV relativeFrom="paragraph">
              <wp:posOffset>-510540</wp:posOffset>
            </wp:positionV>
            <wp:extent cx="1647825" cy="447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6A44" w:rsidRPr="00D60667">
        <w:rPr>
          <w:b/>
          <w:sz w:val="32"/>
        </w:rPr>
        <w:t>Lab</w:t>
      </w:r>
      <w:r w:rsidRPr="00D60667">
        <w:rPr>
          <w:b/>
          <w:sz w:val="32"/>
        </w:rPr>
        <w:t>oratory</w:t>
      </w:r>
      <w:r w:rsidR="00606A44" w:rsidRPr="00D60667">
        <w:rPr>
          <w:b/>
          <w:sz w:val="32"/>
        </w:rPr>
        <w:t xml:space="preserve"> Safety Committee Meeting</w:t>
      </w:r>
    </w:p>
    <w:p w:rsidR="00435A49" w:rsidRDefault="00737874" w:rsidP="00D60667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July 1</w:t>
      </w:r>
      <w:r w:rsidR="00D60667" w:rsidRPr="00D60667">
        <w:rPr>
          <w:b/>
          <w:sz w:val="32"/>
        </w:rPr>
        <w:t>2, 2016</w:t>
      </w:r>
    </w:p>
    <w:p w:rsidR="00D60667" w:rsidRDefault="00D60667" w:rsidP="00D60667">
      <w:pPr>
        <w:pStyle w:val="NoSpacing"/>
        <w:jc w:val="center"/>
        <w:rPr>
          <w:b/>
          <w:sz w:val="32"/>
        </w:rPr>
      </w:pPr>
    </w:p>
    <w:p w:rsidR="00D60667" w:rsidRPr="00D60667" w:rsidRDefault="00D60667" w:rsidP="00D60667">
      <w:pPr>
        <w:pStyle w:val="NoSpacing"/>
        <w:jc w:val="center"/>
        <w:rPr>
          <w:b/>
          <w:sz w:val="32"/>
        </w:rPr>
      </w:pPr>
    </w:p>
    <w:p w:rsidR="00D60667" w:rsidRPr="00D60667" w:rsidRDefault="00D60667" w:rsidP="00D60667">
      <w:pPr>
        <w:pStyle w:val="Header"/>
        <w:rPr>
          <w:rFonts w:ascii="Calibri" w:hAnsi="Calibri" w:cs="Calibri"/>
          <w:b/>
        </w:rPr>
      </w:pPr>
    </w:p>
    <w:p w:rsidR="00D60667" w:rsidRDefault="00D51654" w:rsidP="00D60667">
      <w:pPr>
        <w:pStyle w:val="Header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Announcements/Review of minutes</w:t>
      </w:r>
    </w:p>
    <w:p w:rsidR="00D51654" w:rsidRDefault="00D51654" w:rsidP="00D51654">
      <w:pPr>
        <w:pStyle w:val="Header"/>
        <w:ind w:left="1080"/>
        <w:rPr>
          <w:rFonts w:ascii="Calibri" w:hAnsi="Calibri" w:cs="Calibri"/>
          <w:b/>
        </w:rPr>
      </w:pPr>
    </w:p>
    <w:p w:rsidR="00E33A66" w:rsidRDefault="00E33A66" w:rsidP="00D51654">
      <w:pPr>
        <w:pStyle w:val="Header"/>
        <w:ind w:left="108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Sharp Containers – 90 days’ time limit. </w:t>
      </w:r>
    </w:p>
    <w:p w:rsidR="00D51654" w:rsidRPr="00D60667" w:rsidRDefault="00D51654" w:rsidP="00D51654">
      <w:pPr>
        <w:pStyle w:val="Header"/>
        <w:ind w:left="1080"/>
        <w:rPr>
          <w:rFonts w:ascii="Calibri" w:hAnsi="Calibri" w:cs="Calibri"/>
          <w:b/>
        </w:rPr>
      </w:pPr>
    </w:p>
    <w:p w:rsidR="00D60667" w:rsidRPr="00D60667" w:rsidRDefault="00D60667" w:rsidP="00D60667">
      <w:pPr>
        <w:pStyle w:val="Header"/>
        <w:rPr>
          <w:rFonts w:ascii="Calibri" w:hAnsi="Calibri" w:cs="Calibri"/>
          <w:b/>
        </w:rPr>
      </w:pPr>
    </w:p>
    <w:p w:rsidR="00D51654" w:rsidRDefault="00D60667" w:rsidP="00D60667">
      <w:pPr>
        <w:pStyle w:val="Header"/>
        <w:numPr>
          <w:ilvl w:val="0"/>
          <w:numId w:val="5"/>
        </w:numPr>
        <w:rPr>
          <w:rFonts w:ascii="Calibri" w:hAnsi="Calibri" w:cs="Calibri"/>
          <w:b/>
        </w:rPr>
      </w:pPr>
      <w:r w:rsidRPr="00D60667">
        <w:rPr>
          <w:rFonts w:ascii="Calibri" w:hAnsi="Calibri" w:cs="Calibri"/>
          <w:b/>
        </w:rPr>
        <w:t>New Incidents Communication and Review (All)</w:t>
      </w:r>
    </w:p>
    <w:p w:rsidR="00D51654" w:rsidRDefault="00D51654" w:rsidP="00D51654">
      <w:pPr>
        <w:pStyle w:val="Header"/>
        <w:ind w:left="1080"/>
        <w:rPr>
          <w:rFonts w:ascii="Calibri" w:hAnsi="Calibri" w:cs="Calibri"/>
          <w:b/>
        </w:rPr>
      </w:pPr>
      <w:bookmarkStart w:id="0" w:name="_GoBack"/>
      <w:bookmarkEnd w:id="0"/>
    </w:p>
    <w:p w:rsidR="00D60667" w:rsidRPr="00D60667" w:rsidRDefault="00D60667" w:rsidP="00D51654">
      <w:pPr>
        <w:pStyle w:val="Header"/>
        <w:ind w:left="1080"/>
        <w:rPr>
          <w:rFonts w:ascii="Calibri" w:hAnsi="Calibri" w:cs="Calibri"/>
          <w:b/>
        </w:rPr>
      </w:pPr>
      <w:r w:rsidRPr="00D60667">
        <w:rPr>
          <w:rFonts w:ascii="Calibri" w:hAnsi="Calibri" w:cs="Calibri"/>
          <w:b/>
        </w:rPr>
        <w:tab/>
      </w:r>
    </w:p>
    <w:p w:rsidR="00D60667" w:rsidRPr="00D60667" w:rsidRDefault="00D60667" w:rsidP="00D60667">
      <w:pPr>
        <w:pStyle w:val="Header"/>
        <w:rPr>
          <w:rFonts w:ascii="Calibri" w:hAnsi="Calibri" w:cs="Calibri"/>
          <w:b/>
        </w:rPr>
      </w:pPr>
    </w:p>
    <w:p w:rsidR="00D60667" w:rsidRDefault="00D60667" w:rsidP="00D60667">
      <w:pPr>
        <w:pStyle w:val="Header"/>
        <w:numPr>
          <w:ilvl w:val="0"/>
          <w:numId w:val="5"/>
        </w:numPr>
        <w:rPr>
          <w:rFonts w:ascii="Calibri" w:hAnsi="Calibri" w:cs="Calibri"/>
          <w:b/>
        </w:rPr>
      </w:pPr>
      <w:r w:rsidRPr="00D60667">
        <w:rPr>
          <w:rFonts w:ascii="Calibri" w:hAnsi="Calibri" w:cs="Calibri"/>
          <w:b/>
        </w:rPr>
        <w:t>Old Business</w:t>
      </w:r>
    </w:p>
    <w:p w:rsidR="00D51654" w:rsidRDefault="00D51654" w:rsidP="00D51654">
      <w:pPr>
        <w:pStyle w:val="Header"/>
        <w:ind w:left="1080"/>
        <w:rPr>
          <w:rFonts w:ascii="Calibri" w:hAnsi="Calibri" w:cs="Calibri"/>
          <w:b/>
        </w:rPr>
      </w:pPr>
    </w:p>
    <w:p w:rsidR="00D51654" w:rsidRDefault="00D51654" w:rsidP="00D51654">
      <w:pPr>
        <w:pStyle w:val="Header"/>
        <w:numPr>
          <w:ilvl w:val="0"/>
          <w:numId w:val="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Discussion of Safety </w:t>
      </w:r>
      <w:r w:rsidR="004D79C5">
        <w:rPr>
          <w:rFonts w:ascii="Calibri" w:hAnsi="Calibri" w:cs="Calibri"/>
          <w:b/>
        </w:rPr>
        <w:t xml:space="preserve">Charter/Safety officer Expectations </w:t>
      </w:r>
      <w:r w:rsidR="00042554">
        <w:rPr>
          <w:rFonts w:ascii="Calibri" w:hAnsi="Calibri" w:cs="Calibri"/>
          <w:b/>
        </w:rPr>
        <w:t xml:space="preserve">(New Business too) </w:t>
      </w:r>
    </w:p>
    <w:p w:rsidR="00D51654" w:rsidRDefault="004D79C5" w:rsidP="00D51654">
      <w:pPr>
        <w:pStyle w:val="Header"/>
        <w:numPr>
          <w:ilvl w:val="0"/>
          <w:numId w:val="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Sodium </w:t>
      </w:r>
      <w:proofErr w:type="spellStart"/>
      <w:r>
        <w:rPr>
          <w:rFonts w:ascii="Calibri" w:hAnsi="Calibri" w:cs="Calibri"/>
          <w:b/>
        </w:rPr>
        <w:t>Azide</w:t>
      </w:r>
      <w:proofErr w:type="spellEnd"/>
      <w:r>
        <w:rPr>
          <w:rFonts w:ascii="Calibri" w:hAnsi="Calibri" w:cs="Calibri"/>
          <w:b/>
        </w:rPr>
        <w:t xml:space="preserve"> Clarification</w:t>
      </w:r>
      <w:r w:rsidR="00042554">
        <w:rPr>
          <w:rFonts w:ascii="Calibri" w:hAnsi="Calibri" w:cs="Calibri"/>
          <w:b/>
        </w:rPr>
        <w:t xml:space="preserve"> - Review</w:t>
      </w:r>
    </w:p>
    <w:p w:rsidR="004D79C5" w:rsidRDefault="004D79C5" w:rsidP="00D51654">
      <w:pPr>
        <w:pStyle w:val="Header"/>
        <w:numPr>
          <w:ilvl w:val="0"/>
          <w:numId w:val="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GHS Labeling Requirement </w:t>
      </w:r>
    </w:p>
    <w:p w:rsidR="00B61276" w:rsidRDefault="00B61276" w:rsidP="00D51654">
      <w:pPr>
        <w:pStyle w:val="Header"/>
        <w:numPr>
          <w:ilvl w:val="0"/>
          <w:numId w:val="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SharePoint Site Link and Structure</w:t>
      </w:r>
      <w:r w:rsidR="008D5EDF">
        <w:rPr>
          <w:rFonts w:ascii="Calibri" w:hAnsi="Calibri" w:cs="Calibri"/>
          <w:b/>
        </w:rPr>
        <w:t xml:space="preserve"> </w:t>
      </w:r>
    </w:p>
    <w:p w:rsidR="008D5EDF" w:rsidRDefault="00E33A66" w:rsidP="008D5EDF">
      <w:pPr>
        <w:pStyle w:val="Header"/>
        <w:numPr>
          <w:ilvl w:val="1"/>
          <w:numId w:val="8"/>
        </w:numPr>
        <w:rPr>
          <w:rFonts w:ascii="Calibri" w:hAnsi="Calibri" w:cs="Calibri"/>
          <w:b/>
        </w:rPr>
      </w:pPr>
      <w:hyperlink r:id="rId6" w:history="1">
        <w:r w:rsidR="008D5EDF" w:rsidRPr="006367D0">
          <w:rPr>
            <w:rStyle w:val="Hyperlink"/>
            <w:rFonts w:ascii="Calibri" w:hAnsi="Calibri" w:cs="Calibri"/>
            <w:b/>
          </w:rPr>
          <w:t>https://sp.beaumont.edu/sites/BHLabs/safety/SitePages/Home.aspx</w:t>
        </w:r>
      </w:hyperlink>
    </w:p>
    <w:p w:rsidR="008D5EDF" w:rsidRPr="00D60667" w:rsidRDefault="008D5EDF" w:rsidP="008D5EDF">
      <w:pPr>
        <w:pStyle w:val="Header"/>
        <w:ind w:left="2520"/>
        <w:rPr>
          <w:rFonts w:ascii="Calibri" w:hAnsi="Calibri" w:cs="Calibri"/>
          <w:b/>
        </w:rPr>
      </w:pPr>
    </w:p>
    <w:p w:rsidR="00D60667" w:rsidRPr="00D60667" w:rsidRDefault="00D60667" w:rsidP="00D60667">
      <w:pPr>
        <w:pStyle w:val="Header"/>
        <w:rPr>
          <w:rFonts w:ascii="Calibri" w:hAnsi="Calibri" w:cs="Calibri"/>
          <w:b/>
        </w:rPr>
      </w:pPr>
    </w:p>
    <w:p w:rsidR="00D60667" w:rsidRDefault="00D60667" w:rsidP="00D60667">
      <w:pPr>
        <w:pStyle w:val="Header"/>
        <w:numPr>
          <w:ilvl w:val="0"/>
          <w:numId w:val="5"/>
        </w:numPr>
        <w:rPr>
          <w:rFonts w:ascii="Calibri" w:hAnsi="Calibri" w:cs="Calibri"/>
          <w:b/>
        </w:rPr>
      </w:pPr>
      <w:r w:rsidRPr="00D60667">
        <w:rPr>
          <w:rFonts w:ascii="Calibri" w:hAnsi="Calibri" w:cs="Calibri"/>
          <w:b/>
        </w:rPr>
        <w:t xml:space="preserve">New Business </w:t>
      </w:r>
    </w:p>
    <w:p w:rsidR="004D79C5" w:rsidRDefault="004D79C5" w:rsidP="004D79C5">
      <w:pPr>
        <w:pStyle w:val="Header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Environmental Badges Monitoring</w:t>
      </w:r>
    </w:p>
    <w:p w:rsidR="00042554" w:rsidRDefault="00042554" w:rsidP="004D79C5">
      <w:pPr>
        <w:pStyle w:val="Header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Lab Coat Trial Review</w:t>
      </w:r>
    </w:p>
    <w:p w:rsidR="00042554" w:rsidRDefault="00042554" w:rsidP="004D79C5">
      <w:pPr>
        <w:pStyle w:val="Header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Safety Manual Standardization </w:t>
      </w:r>
    </w:p>
    <w:p w:rsidR="00042554" w:rsidRDefault="00042554" w:rsidP="004D79C5">
      <w:pPr>
        <w:pStyle w:val="Header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Safety Committee Charter Review</w:t>
      </w:r>
    </w:p>
    <w:p w:rsidR="00042554" w:rsidRDefault="00042554" w:rsidP="004D79C5">
      <w:pPr>
        <w:pStyle w:val="Header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Safety Officer Expectations Review</w:t>
      </w:r>
    </w:p>
    <w:p w:rsidR="00042554" w:rsidRDefault="00042554" w:rsidP="004D79C5">
      <w:pPr>
        <w:pStyle w:val="Header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Chemical Hygiene Discussion</w:t>
      </w:r>
    </w:p>
    <w:p w:rsidR="00042554" w:rsidRDefault="00042554" w:rsidP="004D79C5">
      <w:pPr>
        <w:pStyle w:val="Header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PPE Assessment</w:t>
      </w:r>
    </w:p>
    <w:p w:rsidR="00042554" w:rsidRDefault="00042554" w:rsidP="004D79C5">
      <w:pPr>
        <w:pStyle w:val="Header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Chemical Waste SOP</w:t>
      </w:r>
    </w:p>
    <w:p w:rsidR="00042554" w:rsidRDefault="00042554" w:rsidP="004D79C5">
      <w:pPr>
        <w:pStyle w:val="Header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Chemical Fume Hood Maintenance SOP</w:t>
      </w:r>
    </w:p>
    <w:p w:rsidR="008375D1" w:rsidRPr="00D60667" w:rsidRDefault="008375D1" w:rsidP="004D79C5">
      <w:pPr>
        <w:pStyle w:val="Header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Root Cause Procedure Review </w:t>
      </w:r>
    </w:p>
    <w:p w:rsidR="00D60667" w:rsidRPr="00D60667" w:rsidRDefault="00D60667" w:rsidP="00D60667">
      <w:pPr>
        <w:pStyle w:val="Header"/>
        <w:rPr>
          <w:rFonts w:ascii="Calibri" w:hAnsi="Calibri" w:cs="Calibri"/>
          <w:b/>
        </w:rPr>
      </w:pPr>
    </w:p>
    <w:p w:rsidR="00D60667" w:rsidRPr="00D60667" w:rsidRDefault="00D60667" w:rsidP="00D60667">
      <w:pPr>
        <w:pStyle w:val="Header"/>
        <w:numPr>
          <w:ilvl w:val="0"/>
          <w:numId w:val="5"/>
        </w:numPr>
        <w:rPr>
          <w:rFonts w:ascii="Calibri" w:hAnsi="Calibri" w:cs="Calibri"/>
          <w:b/>
        </w:rPr>
      </w:pPr>
      <w:r w:rsidRPr="00D60667">
        <w:rPr>
          <w:rFonts w:ascii="Calibri" w:hAnsi="Calibri" w:cs="Calibri"/>
          <w:b/>
        </w:rPr>
        <w:t>Open Forum</w:t>
      </w:r>
    </w:p>
    <w:p w:rsidR="00757141" w:rsidRPr="00435A49" w:rsidRDefault="00757141" w:rsidP="00755029">
      <w:pPr>
        <w:pStyle w:val="Header"/>
        <w:rPr>
          <w:rFonts w:ascii="Calibri" w:hAnsi="Calibri" w:cs="Calibri"/>
        </w:rPr>
      </w:pPr>
    </w:p>
    <w:p w:rsidR="00057EB5" w:rsidRPr="00435A49" w:rsidRDefault="00057EB5" w:rsidP="00057EB5">
      <w:pPr>
        <w:pStyle w:val="Header"/>
        <w:rPr>
          <w:rFonts w:ascii="Calibri" w:hAnsi="Calibri" w:cs="Calibri"/>
        </w:rPr>
      </w:pPr>
    </w:p>
    <w:p w:rsidR="00057EB5" w:rsidRDefault="00057EB5" w:rsidP="00606A44">
      <w:pPr>
        <w:jc w:val="center"/>
      </w:pPr>
    </w:p>
    <w:sectPr w:rsidR="00057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80B78"/>
    <w:multiLevelType w:val="hybridMultilevel"/>
    <w:tmpl w:val="3934EC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02D08"/>
    <w:multiLevelType w:val="hybridMultilevel"/>
    <w:tmpl w:val="2712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350051"/>
    <w:multiLevelType w:val="hybridMultilevel"/>
    <w:tmpl w:val="B426C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523A4E"/>
    <w:multiLevelType w:val="hybridMultilevel"/>
    <w:tmpl w:val="9176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D4149"/>
    <w:multiLevelType w:val="hybridMultilevel"/>
    <w:tmpl w:val="C42201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5B7926"/>
    <w:multiLevelType w:val="hybridMultilevel"/>
    <w:tmpl w:val="D980C2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6415320"/>
    <w:multiLevelType w:val="hybridMultilevel"/>
    <w:tmpl w:val="860C075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1A594A"/>
    <w:multiLevelType w:val="hybridMultilevel"/>
    <w:tmpl w:val="6206DC76"/>
    <w:lvl w:ilvl="0" w:tplc="53C4E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E4F58"/>
    <w:multiLevelType w:val="hybridMultilevel"/>
    <w:tmpl w:val="6F269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44"/>
    <w:rsid w:val="00042554"/>
    <w:rsid w:val="00057EB5"/>
    <w:rsid w:val="001D475F"/>
    <w:rsid w:val="00435A49"/>
    <w:rsid w:val="004D135C"/>
    <w:rsid w:val="004D79C5"/>
    <w:rsid w:val="00606A44"/>
    <w:rsid w:val="00737874"/>
    <w:rsid w:val="00755029"/>
    <w:rsid w:val="00757141"/>
    <w:rsid w:val="008375D1"/>
    <w:rsid w:val="008D5EDF"/>
    <w:rsid w:val="00B61276"/>
    <w:rsid w:val="00D51654"/>
    <w:rsid w:val="00D60667"/>
    <w:rsid w:val="00E00E70"/>
    <w:rsid w:val="00E3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2655B-E556-47CC-B269-5F2DDF33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7EB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57EB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057EB5"/>
    <w:pPr>
      <w:spacing w:after="0" w:line="240" w:lineRule="auto"/>
    </w:pPr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57EB5"/>
    <w:rPr>
      <w:rFonts w:ascii="Comic Sans MS" w:eastAsia="Times New Roman" w:hAnsi="Comic Sans MS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435A49"/>
    <w:pPr>
      <w:ind w:left="720"/>
      <w:contextualSpacing/>
    </w:pPr>
  </w:style>
  <w:style w:type="paragraph" w:styleId="NoSpacing">
    <w:name w:val="No Spacing"/>
    <w:uiPriority w:val="1"/>
    <w:qFormat/>
    <w:rsid w:val="00D606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5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.beaumont.edu/sites/BHLabs/safety/SitePages/Home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Guzi, Ermal</dc:creator>
  <cp:keywords/>
  <dc:description/>
  <cp:lastModifiedBy>Guzi, Ermal</cp:lastModifiedBy>
  <cp:revision>5</cp:revision>
  <dcterms:created xsi:type="dcterms:W3CDTF">2016-07-07T13:50:00Z</dcterms:created>
  <dcterms:modified xsi:type="dcterms:W3CDTF">2016-07-08T10:49:00Z</dcterms:modified>
</cp:coreProperties>
</file>