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0A" w:rsidRPr="0092320A" w:rsidRDefault="0092320A" w:rsidP="0092320A">
      <w:pPr>
        <w:pBdr>
          <w:bottom w:val="dotted" w:sz="6" w:space="0" w:color="auto"/>
        </w:pBdr>
        <w:spacing w:before="360" w:after="240" w:line="240" w:lineRule="auto"/>
        <w:outlineLvl w:val="1"/>
        <w:rPr>
          <w:rFonts w:ascii="Verdana" w:eastAsia="Times New Roman" w:hAnsi="Verdana" w:cs="Times New Roman"/>
          <w:b/>
          <w:bCs/>
          <w:color w:val="365266"/>
        </w:rPr>
      </w:pPr>
      <w:bookmarkStart w:id="0" w:name="_GoBack"/>
      <w:bookmarkEnd w:id="0"/>
      <w:r w:rsidRPr="0092320A">
        <w:rPr>
          <w:rFonts w:ascii="Verdana" w:eastAsia="Times New Roman" w:hAnsi="Verdana" w:cs="Times New Roman"/>
          <w:b/>
          <w:bCs/>
          <w:color w:val="365266"/>
        </w:rPr>
        <w:t xml:space="preserve">Types of </w:t>
      </w:r>
      <w:proofErr w:type="spellStart"/>
      <w:r w:rsidRPr="0092320A">
        <w:rPr>
          <w:rFonts w:ascii="Verdana" w:eastAsia="Times New Roman" w:hAnsi="Verdana" w:cs="Times New Roman"/>
          <w:b/>
          <w:bCs/>
          <w:color w:val="365266"/>
        </w:rPr>
        <w:t>tinea</w:t>
      </w:r>
      <w:proofErr w:type="spellEnd"/>
      <w:r w:rsidRPr="0092320A">
        <w:rPr>
          <w:rFonts w:ascii="Verdana" w:eastAsia="Times New Roman" w:hAnsi="Verdana" w:cs="Times New Roman"/>
          <w:b/>
          <w:bCs/>
          <w:color w:val="365266"/>
        </w:rPr>
        <w:t xml:space="preserve"> </w:t>
      </w:r>
      <w:proofErr w:type="spellStart"/>
      <w:r w:rsidRPr="0092320A">
        <w:rPr>
          <w:rFonts w:ascii="Verdana" w:eastAsia="Times New Roman" w:hAnsi="Verdana" w:cs="Times New Roman"/>
          <w:b/>
          <w:bCs/>
          <w:color w:val="365266"/>
        </w:rPr>
        <w:t>capitis</w:t>
      </w:r>
      <w:proofErr w:type="spellEnd"/>
      <w:r w:rsidRPr="0092320A">
        <w:rPr>
          <w:rFonts w:ascii="Verdana" w:eastAsia="Times New Roman" w:hAnsi="Verdana" w:cs="Times New Roman"/>
          <w:b/>
          <w:bCs/>
          <w:color w:val="365266"/>
        </w:rPr>
        <w:t xml:space="preserve"> infections </w:t>
      </w:r>
    </w:p>
    <w:p w:rsidR="0092320A" w:rsidRPr="0092320A" w:rsidRDefault="0092320A" w:rsidP="0092320A">
      <w:pPr>
        <w:spacing w:before="100" w:beforeAutospacing="1" w:after="100" w:afterAutospacing="1" w:line="240" w:lineRule="auto"/>
        <w:rPr>
          <w:rFonts w:ascii="Verdana" w:eastAsia="Times New Roman" w:hAnsi="Verdana" w:cs="Times New Roman"/>
          <w:sz w:val="18"/>
          <w:szCs w:val="18"/>
        </w:rPr>
      </w:pPr>
      <w:proofErr w:type="spellStart"/>
      <w:r w:rsidRPr="0092320A">
        <w:rPr>
          <w:rFonts w:ascii="Verdana" w:eastAsia="Times New Roman" w:hAnsi="Verdana" w:cs="Times New Roman"/>
          <w:sz w:val="18"/>
          <w:szCs w:val="18"/>
        </w:rPr>
        <w:t>Tinea</w:t>
      </w:r>
      <w:proofErr w:type="spellEnd"/>
      <w:r w:rsidRPr="0092320A">
        <w:rPr>
          <w:rFonts w:ascii="Verdana" w:eastAsia="Times New Roman" w:hAnsi="Verdana" w:cs="Times New Roman"/>
          <w:sz w:val="18"/>
          <w:szCs w:val="18"/>
        </w:rPr>
        <w:t xml:space="preserve"> </w:t>
      </w:r>
      <w:proofErr w:type="spellStart"/>
      <w:r w:rsidRPr="0092320A">
        <w:rPr>
          <w:rFonts w:ascii="Verdana" w:eastAsia="Times New Roman" w:hAnsi="Verdana" w:cs="Times New Roman"/>
          <w:sz w:val="18"/>
          <w:szCs w:val="18"/>
        </w:rPr>
        <w:t>capitis</w:t>
      </w:r>
      <w:proofErr w:type="spellEnd"/>
      <w:r w:rsidRPr="0092320A">
        <w:rPr>
          <w:rFonts w:ascii="Verdana" w:eastAsia="Times New Roman" w:hAnsi="Verdana" w:cs="Times New Roman"/>
          <w:sz w:val="18"/>
          <w:szCs w:val="18"/>
        </w:rPr>
        <w:t xml:space="preserve"> is classified according to how the fungus invades the hair shaft. </w:t>
      </w:r>
    </w:p>
    <w:p w:rsidR="0092320A" w:rsidRPr="0092320A" w:rsidRDefault="0092320A" w:rsidP="0092320A">
      <w:pPr>
        <w:spacing w:after="192" w:line="240" w:lineRule="auto"/>
        <w:outlineLvl w:val="2"/>
        <w:rPr>
          <w:rFonts w:ascii="Verdana" w:eastAsia="Times New Roman" w:hAnsi="Verdana" w:cs="Times New Roman"/>
          <w:b/>
          <w:bCs/>
          <w:color w:val="365266"/>
          <w:sz w:val="18"/>
          <w:szCs w:val="18"/>
        </w:rPr>
      </w:pPr>
      <w:proofErr w:type="spellStart"/>
      <w:r w:rsidRPr="0092320A">
        <w:rPr>
          <w:rFonts w:ascii="Verdana" w:eastAsia="Times New Roman" w:hAnsi="Verdana" w:cs="Times New Roman"/>
          <w:b/>
          <w:bCs/>
          <w:color w:val="365266"/>
          <w:sz w:val="18"/>
          <w:szCs w:val="18"/>
        </w:rPr>
        <w:t>Ectothrix</w:t>
      </w:r>
      <w:proofErr w:type="spellEnd"/>
      <w:r w:rsidRPr="0092320A">
        <w:rPr>
          <w:rFonts w:ascii="Verdana" w:eastAsia="Times New Roman" w:hAnsi="Verdana" w:cs="Times New Roman"/>
          <w:b/>
          <w:bCs/>
          <w:color w:val="365266"/>
          <w:sz w:val="18"/>
          <w:szCs w:val="18"/>
        </w:rPr>
        <w:t xml:space="preserve"> infection </w:t>
      </w:r>
    </w:p>
    <w:p w:rsidR="0092320A" w:rsidRPr="0092320A" w:rsidRDefault="0092320A" w:rsidP="0092320A">
      <w:pPr>
        <w:spacing w:before="100" w:beforeAutospacing="1" w:after="100" w:afterAutospacing="1" w:line="240" w:lineRule="auto"/>
        <w:rPr>
          <w:rFonts w:ascii="Verdana" w:eastAsia="Times New Roman" w:hAnsi="Verdana" w:cs="Times New Roman"/>
          <w:sz w:val="18"/>
          <w:szCs w:val="18"/>
        </w:rPr>
      </w:pPr>
      <w:proofErr w:type="spellStart"/>
      <w:r w:rsidRPr="0092320A">
        <w:rPr>
          <w:rFonts w:ascii="Verdana" w:eastAsia="Times New Roman" w:hAnsi="Verdana" w:cs="Times New Roman"/>
          <w:sz w:val="18"/>
          <w:szCs w:val="18"/>
        </w:rPr>
        <w:t>Ectothrix</w:t>
      </w:r>
      <w:proofErr w:type="spellEnd"/>
      <w:r w:rsidRPr="0092320A">
        <w:rPr>
          <w:rFonts w:ascii="Verdana" w:eastAsia="Times New Roman" w:hAnsi="Verdana" w:cs="Times New Roman"/>
          <w:sz w:val="18"/>
          <w:szCs w:val="18"/>
        </w:rPr>
        <w:t xml:space="preserve"> hair invasion is due to infection with </w:t>
      </w:r>
      <w:r w:rsidRPr="0092320A">
        <w:rPr>
          <w:rFonts w:ascii="Verdana" w:eastAsia="Times New Roman" w:hAnsi="Verdana" w:cs="Times New Roman"/>
          <w:i/>
          <w:iCs/>
          <w:sz w:val="18"/>
          <w:szCs w:val="18"/>
        </w:rPr>
        <w:t xml:space="preserve">M. </w:t>
      </w:r>
      <w:proofErr w:type="spellStart"/>
      <w:r w:rsidRPr="0092320A">
        <w:rPr>
          <w:rFonts w:ascii="Verdana" w:eastAsia="Times New Roman" w:hAnsi="Verdana" w:cs="Times New Roman"/>
          <w:i/>
          <w:iCs/>
          <w:sz w:val="18"/>
          <w:szCs w:val="18"/>
        </w:rPr>
        <w:t>canis</w:t>
      </w:r>
      <w:proofErr w:type="spellEnd"/>
      <w:r w:rsidRPr="0092320A">
        <w:rPr>
          <w:rFonts w:ascii="Verdana" w:eastAsia="Times New Roman" w:hAnsi="Verdana" w:cs="Times New Roman"/>
          <w:i/>
          <w:iCs/>
          <w:sz w:val="18"/>
          <w:szCs w:val="18"/>
        </w:rPr>
        <w:t xml:space="preserve">, M. </w:t>
      </w:r>
      <w:proofErr w:type="spellStart"/>
      <w:r w:rsidRPr="0092320A">
        <w:rPr>
          <w:rFonts w:ascii="Verdana" w:eastAsia="Times New Roman" w:hAnsi="Verdana" w:cs="Times New Roman"/>
          <w:i/>
          <w:iCs/>
          <w:sz w:val="18"/>
          <w:szCs w:val="18"/>
        </w:rPr>
        <w:t>audouinii</w:t>
      </w:r>
      <w:proofErr w:type="spellEnd"/>
      <w:r w:rsidRPr="0092320A">
        <w:rPr>
          <w:rFonts w:ascii="Verdana" w:eastAsia="Times New Roman" w:hAnsi="Verdana" w:cs="Times New Roman"/>
          <w:i/>
          <w:iCs/>
          <w:sz w:val="18"/>
          <w:szCs w:val="18"/>
        </w:rPr>
        <w:t xml:space="preserve">, M. </w:t>
      </w:r>
      <w:proofErr w:type="spellStart"/>
      <w:r w:rsidRPr="0092320A">
        <w:rPr>
          <w:rFonts w:ascii="Verdana" w:eastAsia="Times New Roman" w:hAnsi="Verdana" w:cs="Times New Roman"/>
          <w:i/>
          <w:iCs/>
          <w:sz w:val="18"/>
          <w:szCs w:val="18"/>
        </w:rPr>
        <w:t>distortum</w:t>
      </w:r>
      <w:proofErr w:type="spellEnd"/>
      <w:r w:rsidRPr="0092320A">
        <w:rPr>
          <w:rFonts w:ascii="Verdana" w:eastAsia="Times New Roman" w:hAnsi="Verdana" w:cs="Times New Roman"/>
          <w:i/>
          <w:iCs/>
          <w:sz w:val="18"/>
          <w:szCs w:val="18"/>
        </w:rPr>
        <w:t xml:space="preserve">, M. </w:t>
      </w:r>
      <w:proofErr w:type="spellStart"/>
      <w:r w:rsidRPr="0092320A">
        <w:rPr>
          <w:rFonts w:ascii="Verdana" w:eastAsia="Times New Roman" w:hAnsi="Verdana" w:cs="Times New Roman"/>
          <w:i/>
          <w:iCs/>
          <w:sz w:val="18"/>
          <w:szCs w:val="18"/>
        </w:rPr>
        <w:t>ferrugineum</w:t>
      </w:r>
      <w:proofErr w:type="spellEnd"/>
      <w:r w:rsidRPr="0092320A">
        <w:rPr>
          <w:rFonts w:ascii="Verdana" w:eastAsia="Times New Roman" w:hAnsi="Verdana" w:cs="Times New Roman"/>
          <w:i/>
          <w:iCs/>
          <w:sz w:val="18"/>
          <w:szCs w:val="18"/>
        </w:rPr>
        <w:t xml:space="preserve">, M. </w:t>
      </w:r>
      <w:proofErr w:type="spellStart"/>
      <w:r w:rsidRPr="0092320A">
        <w:rPr>
          <w:rFonts w:ascii="Verdana" w:eastAsia="Times New Roman" w:hAnsi="Verdana" w:cs="Times New Roman"/>
          <w:i/>
          <w:iCs/>
          <w:sz w:val="18"/>
          <w:szCs w:val="18"/>
        </w:rPr>
        <w:t>gypseum</w:t>
      </w:r>
      <w:proofErr w:type="spellEnd"/>
      <w:r w:rsidRPr="0092320A">
        <w:rPr>
          <w:rFonts w:ascii="Verdana" w:eastAsia="Times New Roman" w:hAnsi="Verdana" w:cs="Times New Roman"/>
          <w:i/>
          <w:iCs/>
          <w:sz w:val="18"/>
          <w:szCs w:val="18"/>
        </w:rPr>
        <w:t xml:space="preserve">, M. </w:t>
      </w:r>
      <w:proofErr w:type="spellStart"/>
      <w:r w:rsidRPr="0092320A">
        <w:rPr>
          <w:rFonts w:ascii="Verdana" w:eastAsia="Times New Roman" w:hAnsi="Verdana" w:cs="Times New Roman"/>
          <w:i/>
          <w:iCs/>
          <w:sz w:val="18"/>
          <w:szCs w:val="18"/>
        </w:rPr>
        <w:t>nanum</w:t>
      </w:r>
      <w:proofErr w:type="spellEnd"/>
      <w:r w:rsidRPr="0092320A">
        <w:rPr>
          <w:rFonts w:ascii="Verdana" w:eastAsia="Times New Roman" w:hAnsi="Verdana" w:cs="Times New Roman"/>
          <w:sz w:val="18"/>
          <w:szCs w:val="18"/>
        </w:rPr>
        <w:t xml:space="preserve">, and </w:t>
      </w:r>
      <w:r w:rsidRPr="0092320A">
        <w:rPr>
          <w:rFonts w:ascii="Verdana" w:eastAsia="Times New Roman" w:hAnsi="Verdana" w:cs="Times New Roman"/>
          <w:i/>
          <w:iCs/>
          <w:sz w:val="18"/>
          <w:szCs w:val="18"/>
        </w:rPr>
        <w:t xml:space="preserve">T. </w:t>
      </w:r>
      <w:proofErr w:type="spellStart"/>
      <w:r w:rsidRPr="0092320A">
        <w:rPr>
          <w:rFonts w:ascii="Verdana" w:eastAsia="Times New Roman" w:hAnsi="Verdana" w:cs="Times New Roman"/>
          <w:i/>
          <w:iCs/>
          <w:sz w:val="18"/>
          <w:szCs w:val="18"/>
        </w:rPr>
        <w:t>verrucosum</w:t>
      </w:r>
      <w:proofErr w:type="spellEnd"/>
      <w:r w:rsidRPr="0092320A">
        <w:rPr>
          <w:rFonts w:ascii="Verdana" w:eastAsia="Times New Roman" w:hAnsi="Verdana" w:cs="Times New Roman"/>
          <w:sz w:val="18"/>
          <w:szCs w:val="18"/>
        </w:rPr>
        <w:t>. The fungal branches (hyphae) and spores (</w:t>
      </w:r>
      <w:proofErr w:type="spellStart"/>
      <w:r w:rsidRPr="0092320A">
        <w:rPr>
          <w:rFonts w:ascii="Verdana" w:eastAsia="Times New Roman" w:hAnsi="Verdana" w:cs="Times New Roman"/>
          <w:sz w:val="18"/>
          <w:szCs w:val="18"/>
        </w:rPr>
        <w:t>arthroconidia</w:t>
      </w:r>
      <w:proofErr w:type="spellEnd"/>
      <w:r w:rsidRPr="0092320A">
        <w:rPr>
          <w:rFonts w:ascii="Verdana" w:eastAsia="Times New Roman" w:hAnsi="Verdana" w:cs="Times New Roman"/>
          <w:sz w:val="18"/>
          <w:szCs w:val="18"/>
        </w:rPr>
        <w:t xml:space="preserve">) cover the outside of the hair. </w:t>
      </w:r>
      <w:proofErr w:type="spellStart"/>
      <w:r w:rsidRPr="0092320A">
        <w:rPr>
          <w:rFonts w:ascii="Verdana" w:eastAsia="Times New Roman" w:hAnsi="Verdana" w:cs="Times New Roman"/>
          <w:sz w:val="18"/>
          <w:szCs w:val="18"/>
        </w:rPr>
        <w:t>Ectothrix</w:t>
      </w:r>
      <w:proofErr w:type="spellEnd"/>
      <w:r w:rsidRPr="0092320A">
        <w:rPr>
          <w:rFonts w:ascii="Verdana" w:eastAsia="Times New Roman" w:hAnsi="Verdana" w:cs="Times New Roman"/>
          <w:sz w:val="18"/>
          <w:szCs w:val="18"/>
        </w:rPr>
        <w:t xml:space="preserve"> infections can be identified by Woods light (long wave ultraviolet light) examination of the affected area the vet uses this to check your cats fur. The fur fluoresces green if infected with </w:t>
      </w:r>
      <w:r w:rsidRPr="0092320A">
        <w:rPr>
          <w:rFonts w:ascii="Verdana" w:eastAsia="Times New Roman" w:hAnsi="Verdana" w:cs="Times New Roman"/>
          <w:i/>
          <w:iCs/>
          <w:sz w:val="18"/>
          <w:szCs w:val="18"/>
        </w:rPr>
        <w:t xml:space="preserve">M. </w:t>
      </w:r>
      <w:proofErr w:type="spellStart"/>
      <w:r w:rsidRPr="0092320A">
        <w:rPr>
          <w:rFonts w:ascii="Verdana" w:eastAsia="Times New Roman" w:hAnsi="Verdana" w:cs="Times New Roman"/>
          <w:i/>
          <w:iCs/>
          <w:sz w:val="18"/>
          <w:szCs w:val="18"/>
        </w:rPr>
        <w:t>canis</w:t>
      </w:r>
      <w:proofErr w:type="spellEnd"/>
      <w:r w:rsidRPr="0092320A">
        <w:rPr>
          <w:rFonts w:ascii="Verdana" w:eastAsia="Times New Roman" w:hAnsi="Verdana" w:cs="Times New Roman"/>
          <w:sz w:val="18"/>
          <w:szCs w:val="18"/>
        </w:rPr>
        <w:t xml:space="preserve">. </w:t>
      </w:r>
    </w:p>
    <w:p w:rsidR="0092320A" w:rsidRPr="0092320A" w:rsidRDefault="0092320A" w:rsidP="0092320A">
      <w:pPr>
        <w:spacing w:after="192" w:line="240" w:lineRule="auto"/>
        <w:outlineLvl w:val="2"/>
        <w:rPr>
          <w:rFonts w:ascii="Verdana" w:eastAsia="Times New Roman" w:hAnsi="Verdana" w:cs="Times New Roman"/>
          <w:b/>
          <w:bCs/>
          <w:color w:val="365266"/>
          <w:sz w:val="18"/>
          <w:szCs w:val="18"/>
        </w:rPr>
      </w:pPr>
      <w:proofErr w:type="spellStart"/>
      <w:r w:rsidRPr="0092320A">
        <w:rPr>
          <w:rFonts w:ascii="Verdana" w:eastAsia="Times New Roman" w:hAnsi="Verdana" w:cs="Times New Roman"/>
          <w:b/>
          <w:bCs/>
          <w:color w:val="365266"/>
          <w:sz w:val="18"/>
          <w:szCs w:val="18"/>
        </w:rPr>
        <w:t>Endothrix</w:t>
      </w:r>
      <w:proofErr w:type="spellEnd"/>
      <w:r w:rsidRPr="0092320A">
        <w:rPr>
          <w:rFonts w:ascii="Verdana" w:eastAsia="Times New Roman" w:hAnsi="Verdana" w:cs="Times New Roman"/>
          <w:b/>
          <w:bCs/>
          <w:color w:val="365266"/>
          <w:sz w:val="18"/>
          <w:szCs w:val="18"/>
        </w:rPr>
        <w:t xml:space="preserve"> infection </w:t>
      </w:r>
    </w:p>
    <w:p w:rsidR="0092320A" w:rsidRPr="0092320A" w:rsidRDefault="0092320A" w:rsidP="0092320A">
      <w:pPr>
        <w:spacing w:before="100" w:beforeAutospacing="1" w:after="100" w:afterAutospacing="1" w:line="240" w:lineRule="auto"/>
        <w:rPr>
          <w:rFonts w:ascii="Verdana" w:eastAsia="Times New Roman" w:hAnsi="Verdana" w:cs="Times New Roman"/>
          <w:sz w:val="18"/>
          <w:szCs w:val="18"/>
        </w:rPr>
      </w:pPr>
      <w:proofErr w:type="spellStart"/>
      <w:r w:rsidRPr="0092320A">
        <w:rPr>
          <w:rFonts w:ascii="Verdana" w:eastAsia="Times New Roman" w:hAnsi="Verdana" w:cs="Times New Roman"/>
          <w:sz w:val="18"/>
          <w:szCs w:val="18"/>
        </w:rPr>
        <w:t>Endothrix</w:t>
      </w:r>
      <w:proofErr w:type="spellEnd"/>
      <w:r w:rsidRPr="0092320A">
        <w:rPr>
          <w:rFonts w:ascii="Verdana" w:eastAsia="Times New Roman" w:hAnsi="Verdana" w:cs="Times New Roman"/>
          <w:sz w:val="18"/>
          <w:szCs w:val="18"/>
        </w:rPr>
        <w:t xml:space="preserve"> invasion results from infection with </w:t>
      </w:r>
      <w:r w:rsidRPr="0092320A">
        <w:rPr>
          <w:rFonts w:ascii="Verdana" w:eastAsia="Times New Roman" w:hAnsi="Verdana" w:cs="Times New Roman"/>
          <w:i/>
          <w:iCs/>
          <w:sz w:val="18"/>
          <w:szCs w:val="18"/>
        </w:rPr>
        <w:t xml:space="preserve">T. </w:t>
      </w:r>
      <w:proofErr w:type="spellStart"/>
      <w:r w:rsidRPr="0092320A">
        <w:rPr>
          <w:rFonts w:ascii="Verdana" w:eastAsia="Times New Roman" w:hAnsi="Verdana" w:cs="Times New Roman"/>
          <w:i/>
          <w:iCs/>
          <w:sz w:val="18"/>
          <w:szCs w:val="18"/>
        </w:rPr>
        <w:t>tonsurans</w:t>
      </w:r>
      <w:proofErr w:type="spellEnd"/>
      <w:r w:rsidRPr="0092320A">
        <w:rPr>
          <w:rFonts w:ascii="Verdana" w:eastAsia="Times New Roman" w:hAnsi="Verdana" w:cs="Times New Roman"/>
          <w:i/>
          <w:iCs/>
          <w:sz w:val="18"/>
          <w:szCs w:val="18"/>
        </w:rPr>
        <w:t xml:space="preserve">, T. </w:t>
      </w:r>
      <w:proofErr w:type="spellStart"/>
      <w:r w:rsidRPr="0092320A">
        <w:rPr>
          <w:rFonts w:ascii="Verdana" w:eastAsia="Times New Roman" w:hAnsi="Verdana" w:cs="Times New Roman"/>
          <w:i/>
          <w:iCs/>
          <w:sz w:val="18"/>
          <w:szCs w:val="18"/>
        </w:rPr>
        <w:t>violaceum</w:t>
      </w:r>
      <w:proofErr w:type="spellEnd"/>
      <w:r w:rsidRPr="0092320A">
        <w:rPr>
          <w:rFonts w:ascii="Verdana" w:eastAsia="Times New Roman" w:hAnsi="Verdana" w:cs="Times New Roman"/>
          <w:i/>
          <w:iCs/>
          <w:sz w:val="18"/>
          <w:szCs w:val="18"/>
        </w:rPr>
        <w:t xml:space="preserve"> and T. </w:t>
      </w:r>
      <w:proofErr w:type="spellStart"/>
      <w:r w:rsidRPr="0092320A">
        <w:rPr>
          <w:rFonts w:ascii="Verdana" w:eastAsia="Times New Roman" w:hAnsi="Verdana" w:cs="Times New Roman"/>
          <w:i/>
          <w:iCs/>
          <w:sz w:val="18"/>
          <w:szCs w:val="18"/>
        </w:rPr>
        <w:t>soudanense</w:t>
      </w:r>
      <w:proofErr w:type="spellEnd"/>
      <w:r w:rsidRPr="0092320A">
        <w:rPr>
          <w:rFonts w:ascii="Verdana" w:eastAsia="Times New Roman" w:hAnsi="Verdana" w:cs="Times New Roman"/>
          <w:sz w:val="18"/>
          <w:szCs w:val="18"/>
        </w:rPr>
        <w:t>. The hair shaft is filled with fungal branches (hyphae) and spores (</w:t>
      </w:r>
      <w:proofErr w:type="spellStart"/>
      <w:r w:rsidRPr="0092320A">
        <w:rPr>
          <w:rFonts w:ascii="Verdana" w:eastAsia="Times New Roman" w:hAnsi="Verdana" w:cs="Times New Roman"/>
          <w:sz w:val="18"/>
          <w:szCs w:val="18"/>
        </w:rPr>
        <w:t>arthroconidia</w:t>
      </w:r>
      <w:proofErr w:type="spellEnd"/>
      <w:r w:rsidRPr="0092320A">
        <w:rPr>
          <w:rFonts w:ascii="Verdana" w:eastAsia="Times New Roman" w:hAnsi="Verdana" w:cs="Times New Roman"/>
          <w:sz w:val="18"/>
          <w:szCs w:val="18"/>
        </w:rPr>
        <w:t xml:space="preserve">). </w:t>
      </w:r>
      <w:proofErr w:type="spellStart"/>
      <w:r w:rsidRPr="0092320A">
        <w:rPr>
          <w:rFonts w:ascii="Verdana" w:eastAsia="Times New Roman" w:hAnsi="Verdana" w:cs="Times New Roman"/>
          <w:sz w:val="18"/>
          <w:szCs w:val="18"/>
        </w:rPr>
        <w:t>Endothrix</w:t>
      </w:r>
      <w:proofErr w:type="spellEnd"/>
      <w:r w:rsidRPr="0092320A">
        <w:rPr>
          <w:rFonts w:ascii="Verdana" w:eastAsia="Times New Roman" w:hAnsi="Verdana" w:cs="Times New Roman"/>
          <w:sz w:val="18"/>
          <w:szCs w:val="18"/>
        </w:rPr>
        <w:t xml:space="preserve"> infections do not fluoresce with Woods light. </w:t>
      </w:r>
    </w:p>
    <w:p w:rsidR="00C43F4B" w:rsidRDefault="00C43F4B"/>
    <w:sectPr w:rsidR="00C43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0A"/>
    <w:rsid w:val="006D6CAD"/>
    <w:rsid w:val="0092320A"/>
    <w:rsid w:val="00C4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320A"/>
    <w:pPr>
      <w:pBdr>
        <w:bottom w:val="dotted" w:sz="6" w:space="0" w:color="auto"/>
      </w:pBdr>
      <w:spacing w:before="360" w:after="240" w:line="240" w:lineRule="auto"/>
      <w:outlineLvl w:val="1"/>
    </w:pPr>
    <w:rPr>
      <w:rFonts w:ascii="Times New Roman" w:eastAsia="Times New Roman" w:hAnsi="Times New Roman" w:cs="Times New Roman"/>
      <w:b/>
      <w:bCs/>
      <w:color w:val="365266"/>
      <w:sz w:val="29"/>
      <w:szCs w:val="29"/>
    </w:rPr>
  </w:style>
  <w:style w:type="paragraph" w:styleId="Heading3">
    <w:name w:val="heading 3"/>
    <w:basedOn w:val="Normal"/>
    <w:link w:val="Heading3Char"/>
    <w:uiPriority w:val="9"/>
    <w:qFormat/>
    <w:rsid w:val="0092320A"/>
    <w:pPr>
      <w:spacing w:after="192" w:line="240" w:lineRule="auto"/>
      <w:outlineLvl w:val="2"/>
    </w:pPr>
    <w:rPr>
      <w:rFonts w:ascii="Times New Roman" w:eastAsia="Times New Roman" w:hAnsi="Times New Roman" w:cs="Times New Roman"/>
      <w:b/>
      <w:bCs/>
      <w:color w:val="3652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20A"/>
    <w:rPr>
      <w:rFonts w:ascii="Times New Roman" w:eastAsia="Times New Roman" w:hAnsi="Times New Roman" w:cs="Times New Roman"/>
      <w:b/>
      <w:bCs/>
      <w:color w:val="365266"/>
      <w:sz w:val="29"/>
      <w:szCs w:val="29"/>
    </w:rPr>
  </w:style>
  <w:style w:type="character" w:customStyle="1" w:styleId="Heading3Char">
    <w:name w:val="Heading 3 Char"/>
    <w:basedOn w:val="DefaultParagraphFont"/>
    <w:link w:val="Heading3"/>
    <w:uiPriority w:val="9"/>
    <w:rsid w:val="0092320A"/>
    <w:rPr>
      <w:rFonts w:ascii="Times New Roman" w:eastAsia="Times New Roman" w:hAnsi="Times New Roman" w:cs="Times New Roman"/>
      <w:b/>
      <w:bCs/>
      <w:color w:val="365266"/>
      <w:sz w:val="24"/>
      <w:szCs w:val="24"/>
    </w:rPr>
  </w:style>
  <w:style w:type="paragraph" w:styleId="NormalWeb">
    <w:name w:val="Normal (Web)"/>
    <w:basedOn w:val="Normal"/>
    <w:uiPriority w:val="99"/>
    <w:semiHidden/>
    <w:unhideWhenUsed/>
    <w:rsid w:val="009232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320A"/>
    <w:pPr>
      <w:pBdr>
        <w:bottom w:val="dotted" w:sz="6" w:space="0" w:color="auto"/>
      </w:pBdr>
      <w:spacing w:before="360" w:after="240" w:line="240" w:lineRule="auto"/>
      <w:outlineLvl w:val="1"/>
    </w:pPr>
    <w:rPr>
      <w:rFonts w:ascii="Times New Roman" w:eastAsia="Times New Roman" w:hAnsi="Times New Roman" w:cs="Times New Roman"/>
      <w:b/>
      <w:bCs/>
      <w:color w:val="365266"/>
      <w:sz w:val="29"/>
      <w:szCs w:val="29"/>
    </w:rPr>
  </w:style>
  <w:style w:type="paragraph" w:styleId="Heading3">
    <w:name w:val="heading 3"/>
    <w:basedOn w:val="Normal"/>
    <w:link w:val="Heading3Char"/>
    <w:uiPriority w:val="9"/>
    <w:qFormat/>
    <w:rsid w:val="0092320A"/>
    <w:pPr>
      <w:spacing w:after="192" w:line="240" w:lineRule="auto"/>
      <w:outlineLvl w:val="2"/>
    </w:pPr>
    <w:rPr>
      <w:rFonts w:ascii="Times New Roman" w:eastAsia="Times New Roman" w:hAnsi="Times New Roman" w:cs="Times New Roman"/>
      <w:b/>
      <w:bCs/>
      <w:color w:val="3652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20A"/>
    <w:rPr>
      <w:rFonts w:ascii="Times New Roman" w:eastAsia="Times New Roman" w:hAnsi="Times New Roman" w:cs="Times New Roman"/>
      <w:b/>
      <w:bCs/>
      <w:color w:val="365266"/>
      <w:sz w:val="29"/>
      <w:szCs w:val="29"/>
    </w:rPr>
  </w:style>
  <w:style w:type="character" w:customStyle="1" w:styleId="Heading3Char">
    <w:name w:val="Heading 3 Char"/>
    <w:basedOn w:val="DefaultParagraphFont"/>
    <w:link w:val="Heading3"/>
    <w:uiPriority w:val="9"/>
    <w:rsid w:val="0092320A"/>
    <w:rPr>
      <w:rFonts w:ascii="Times New Roman" w:eastAsia="Times New Roman" w:hAnsi="Times New Roman" w:cs="Times New Roman"/>
      <w:b/>
      <w:bCs/>
      <w:color w:val="365266"/>
      <w:sz w:val="24"/>
      <w:szCs w:val="24"/>
    </w:rPr>
  </w:style>
  <w:style w:type="paragraph" w:styleId="NormalWeb">
    <w:name w:val="Normal (Web)"/>
    <w:basedOn w:val="Normal"/>
    <w:uiPriority w:val="99"/>
    <w:semiHidden/>
    <w:unhideWhenUsed/>
    <w:rsid w:val="009232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340173">
      <w:bodyDiv w:val="1"/>
      <w:marLeft w:val="0"/>
      <w:marRight w:val="0"/>
      <w:marTop w:val="0"/>
      <w:marBottom w:val="0"/>
      <w:divBdr>
        <w:top w:val="none" w:sz="0" w:space="0" w:color="auto"/>
        <w:left w:val="none" w:sz="0" w:space="0" w:color="auto"/>
        <w:bottom w:val="none" w:sz="0" w:space="0" w:color="auto"/>
        <w:right w:val="none" w:sz="0" w:space="0" w:color="auto"/>
      </w:divBdr>
      <w:divsChild>
        <w:div w:id="1548683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Beaumont Health System</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Loomis</dc:creator>
  <cp:lastModifiedBy>Caroline Loomis</cp:lastModifiedBy>
  <cp:revision>2</cp:revision>
  <dcterms:created xsi:type="dcterms:W3CDTF">2015-10-27T19:33:00Z</dcterms:created>
  <dcterms:modified xsi:type="dcterms:W3CDTF">2015-10-27T19:33:00Z</dcterms:modified>
</cp:coreProperties>
</file>