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E706" w14:textId="77777777" w:rsidR="005B55B9" w:rsidRDefault="005B55B9" w:rsidP="00D3381D">
      <w:pPr>
        <w:rPr>
          <w:b/>
          <w:sz w:val="22"/>
        </w:rPr>
      </w:pPr>
    </w:p>
    <w:p w14:paraId="29E0B3C9" w14:textId="77777777" w:rsidR="00147CF2" w:rsidRPr="00CD4FA1" w:rsidRDefault="00147CF2" w:rsidP="00147CF2">
      <w:pPr>
        <w:rPr>
          <w:rFonts w:cs="Arial"/>
          <w:b/>
          <w:sz w:val="20"/>
        </w:rPr>
      </w:pPr>
      <w:r w:rsidRPr="00CD4FA1">
        <w:rPr>
          <w:rFonts w:cs="Arial"/>
          <w:b/>
          <w:sz w:val="20"/>
        </w:rPr>
        <w:t>P</w:t>
      </w:r>
      <w:r w:rsidR="000548CD">
        <w:rPr>
          <w:rFonts w:cs="Arial"/>
          <w:b/>
          <w:sz w:val="20"/>
        </w:rPr>
        <w:t>rinciple</w:t>
      </w:r>
    </w:p>
    <w:p w14:paraId="2C5E015C" w14:textId="77777777" w:rsidR="00191C83" w:rsidRPr="00E82E67" w:rsidRDefault="0080731F" w:rsidP="00BD57F4">
      <w:pPr>
        <w:pStyle w:val="ListParagraph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0548CD">
        <w:rPr>
          <w:rFonts w:cs="Arial"/>
          <w:sz w:val="20"/>
        </w:rPr>
        <w:t>Histology Laboratory has an established staffing plan that is actively reviewed to ensure sufficient numbers of qualified</w:t>
      </w:r>
      <w:r w:rsidR="00E82E67">
        <w:rPr>
          <w:rFonts w:cs="Arial"/>
          <w:sz w:val="20"/>
        </w:rPr>
        <w:t xml:space="preserve"> staff are available to meet patient care needs.  The following plan addresses scheduling policies, defines “MINIMUM” and “CRITICAL” staffing levels, </w:t>
      </w:r>
      <w:r>
        <w:rPr>
          <w:rFonts w:cs="Arial"/>
          <w:sz w:val="20"/>
        </w:rPr>
        <w:t xml:space="preserve">Emergency staffing levels </w:t>
      </w:r>
      <w:r w:rsidR="00E82E67">
        <w:rPr>
          <w:rFonts w:cs="Arial"/>
          <w:sz w:val="20"/>
        </w:rPr>
        <w:t xml:space="preserve">and outlines actions to be taken during times of </w:t>
      </w:r>
      <w:r w:rsidR="00E82E67">
        <w:rPr>
          <w:rFonts w:cs="Arial"/>
          <w:b/>
          <w:sz w:val="20"/>
        </w:rPr>
        <w:t xml:space="preserve">unplanned </w:t>
      </w:r>
      <w:r w:rsidR="00E82E67">
        <w:rPr>
          <w:rFonts w:cs="Arial"/>
          <w:sz w:val="20"/>
        </w:rPr>
        <w:t>staffing shortages.</w:t>
      </w:r>
    </w:p>
    <w:p w14:paraId="2D66EA02" w14:textId="77777777" w:rsidR="00147CF2" w:rsidRDefault="00242C54" w:rsidP="00147CF2">
      <w:pPr>
        <w:rPr>
          <w:b/>
          <w:sz w:val="22"/>
        </w:rPr>
      </w:pPr>
      <w:r>
        <w:rPr>
          <w:b/>
          <w:sz w:val="22"/>
        </w:rPr>
        <w:pict w14:anchorId="03B84A4F">
          <v:rect id="_x0000_i1025" style="width:0;height:1.5pt" o:hralign="center" o:hrstd="t" o:hr="t" fillcolor="#aca899" stroked="f"/>
        </w:pict>
      </w:r>
    </w:p>
    <w:p w14:paraId="602C226B" w14:textId="77777777" w:rsidR="003135EC" w:rsidRDefault="00E82E67" w:rsidP="00E82E67">
      <w:pPr>
        <w:rPr>
          <w:rFonts w:cs="Arial"/>
          <w:b/>
          <w:sz w:val="20"/>
        </w:rPr>
      </w:pPr>
      <w:r w:rsidRPr="00BD57F4">
        <w:rPr>
          <w:rFonts w:cs="Arial"/>
          <w:b/>
          <w:sz w:val="20"/>
        </w:rPr>
        <w:t>Policy</w:t>
      </w:r>
      <w:r w:rsidR="00BD57F4">
        <w:rPr>
          <w:rFonts w:cs="Arial"/>
          <w:b/>
          <w:sz w:val="20"/>
        </w:rPr>
        <w:tab/>
      </w:r>
      <w:r w:rsidR="00BD57F4">
        <w:rPr>
          <w:rFonts w:cs="Arial"/>
          <w:b/>
          <w:sz w:val="20"/>
        </w:rPr>
        <w:tab/>
        <w:t>SCHEDULING POLICIES:</w:t>
      </w:r>
    </w:p>
    <w:p w14:paraId="18315EF5" w14:textId="77777777" w:rsidR="00BD57F4" w:rsidRPr="00BD57F4" w:rsidRDefault="00BD57F4" w:rsidP="00BD57F4">
      <w:pPr>
        <w:pStyle w:val="ListParagraph"/>
        <w:numPr>
          <w:ilvl w:val="0"/>
          <w:numId w:val="16"/>
        </w:numPr>
        <w:rPr>
          <w:rFonts w:cs="Arial"/>
          <w:b/>
          <w:sz w:val="20"/>
        </w:rPr>
      </w:pPr>
      <w:r>
        <w:rPr>
          <w:rFonts w:cs="Arial"/>
          <w:sz w:val="20"/>
        </w:rPr>
        <w:t>Supervisory staff is responsible for pr</w:t>
      </w:r>
      <w:r w:rsidR="0080731F">
        <w:rPr>
          <w:rFonts w:cs="Arial"/>
          <w:sz w:val="20"/>
        </w:rPr>
        <w:t>e-scheduling</w:t>
      </w:r>
      <w:r w:rsidR="00D75F0D">
        <w:rPr>
          <w:rFonts w:cs="Arial"/>
          <w:sz w:val="20"/>
        </w:rPr>
        <w:t xml:space="preserve"> </w:t>
      </w:r>
      <w:r>
        <w:rPr>
          <w:rFonts w:cs="Arial"/>
          <w:sz w:val="20"/>
        </w:rPr>
        <w:t>Histology Laboratory’s staff.</w:t>
      </w:r>
    </w:p>
    <w:p w14:paraId="391488B0" w14:textId="77777777" w:rsidR="00BD57F4" w:rsidRPr="00BD57F4" w:rsidRDefault="00BD57F4" w:rsidP="00BD57F4">
      <w:pPr>
        <w:pStyle w:val="ListParagraph"/>
        <w:numPr>
          <w:ilvl w:val="0"/>
          <w:numId w:val="16"/>
        </w:numPr>
        <w:rPr>
          <w:rFonts w:cs="Arial"/>
          <w:b/>
          <w:sz w:val="20"/>
        </w:rPr>
      </w:pPr>
      <w:r>
        <w:rPr>
          <w:rFonts w:cs="Arial"/>
          <w:sz w:val="20"/>
        </w:rPr>
        <w:t>Changes to completed schedule must be written in the e-time exception book.</w:t>
      </w:r>
    </w:p>
    <w:p w14:paraId="63CC9DCE" w14:textId="77777777" w:rsidR="00BD57F4" w:rsidRPr="00BD57F4" w:rsidRDefault="00BD57F4" w:rsidP="00BD57F4">
      <w:pPr>
        <w:pStyle w:val="ListParagraph"/>
        <w:numPr>
          <w:ilvl w:val="0"/>
          <w:numId w:val="16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A minimum number of technical staff must be scheduled seven days a week, twenty-four </w:t>
      </w:r>
    </w:p>
    <w:p w14:paraId="3BCEC7D2" w14:textId="77777777" w:rsidR="00BD57F4" w:rsidRDefault="00BD57F4" w:rsidP="00BD57F4">
      <w:pPr>
        <w:pStyle w:val="ListParagraph"/>
        <w:ind w:left="1800"/>
        <w:rPr>
          <w:rFonts w:cs="Arial"/>
          <w:sz w:val="20"/>
        </w:rPr>
      </w:pPr>
      <w:r>
        <w:rPr>
          <w:rFonts w:cs="Arial"/>
          <w:sz w:val="20"/>
        </w:rPr>
        <w:t xml:space="preserve">hours a day.  </w:t>
      </w:r>
    </w:p>
    <w:p w14:paraId="06D490EB" w14:textId="77777777" w:rsidR="00BD57F4" w:rsidRPr="002F12A2" w:rsidRDefault="00BD57F4" w:rsidP="00BD57F4">
      <w:pPr>
        <w:pStyle w:val="ListParagraph"/>
        <w:numPr>
          <w:ilvl w:val="0"/>
          <w:numId w:val="16"/>
        </w:numPr>
        <w:rPr>
          <w:rFonts w:cs="Arial"/>
          <w:b/>
          <w:sz w:val="20"/>
        </w:rPr>
      </w:pPr>
      <w:r>
        <w:rPr>
          <w:rFonts w:cs="Arial"/>
          <w:sz w:val="20"/>
        </w:rPr>
        <w:t>During staf</w:t>
      </w:r>
      <w:r w:rsidR="002F12A2">
        <w:rPr>
          <w:rFonts w:cs="Arial"/>
          <w:sz w:val="20"/>
        </w:rPr>
        <w:t>f shortages, working staff will be asked to</w:t>
      </w:r>
      <w:r>
        <w:rPr>
          <w:rFonts w:cs="Arial"/>
          <w:sz w:val="20"/>
        </w:rPr>
        <w:t xml:space="preserve"> stay until coverage arrives or workload is manageable.</w:t>
      </w:r>
    </w:p>
    <w:p w14:paraId="23C841BE" w14:textId="77777777" w:rsidR="00E82E67" w:rsidRPr="002F12A2" w:rsidRDefault="00D75F0D" w:rsidP="00E82E67">
      <w:pPr>
        <w:pStyle w:val="ListParagraph"/>
        <w:numPr>
          <w:ilvl w:val="0"/>
          <w:numId w:val="16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There should be (1) supervisor </w:t>
      </w:r>
      <w:r w:rsidR="002F12A2">
        <w:rPr>
          <w:rFonts w:cs="Arial"/>
          <w:sz w:val="20"/>
        </w:rPr>
        <w:t>sche</w:t>
      </w:r>
      <w:r w:rsidR="0080731F">
        <w:rPr>
          <w:rFonts w:cs="Arial"/>
          <w:sz w:val="20"/>
        </w:rPr>
        <w:t xml:space="preserve">duled in the </w:t>
      </w:r>
      <w:r w:rsidR="002F12A2">
        <w:rPr>
          <w:rFonts w:cs="Arial"/>
          <w:sz w:val="20"/>
        </w:rPr>
        <w:t xml:space="preserve">Histology Laboratory, Monday-Friday.  </w:t>
      </w:r>
    </w:p>
    <w:p w14:paraId="548EDC9B" w14:textId="77777777" w:rsidR="00147CF2" w:rsidRDefault="00242C54" w:rsidP="00147CF2">
      <w:pPr>
        <w:rPr>
          <w:rFonts w:cs="Arial"/>
          <w:b/>
          <w:sz w:val="20"/>
        </w:rPr>
      </w:pPr>
      <w:r>
        <w:rPr>
          <w:b/>
          <w:sz w:val="22"/>
        </w:rPr>
        <w:pict w14:anchorId="5007741E">
          <v:rect id="_x0000_i1026" style="width:0;height:1.5pt" o:hralign="center" o:hrstd="t" o:hr="t" fillcolor="#aca899" stroked="f"/>
        </w:pict>
      </w:r>
    </w:p>
    <w:p w14:paraId="07B20433" w14:textId="77777777" w:rsidR="00147CF2" w:rsidRDefault="002F12A2" w:rsidP="002F12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STAFFING PLAN</w:t>
      </w:r>
    </w:p>
    <w:p w14:paraId="5357BC7E" w14:textId="77777777" w:rsidR="00AC29AE" w:rsidRDefault="00AC29AE" w:rsidP="002F12A2">
      <w:pPr>
        <w:rPr>
          <w:rFonts w:cs="Arial"/>
          <w:b/>
          <w:sz w:val="20"/>
        </w:rPr>
      </w:pPr>
    </w:p>
    <w:p w14:paraId="67E70ECE" w14:textId="77777777" w:rsidR="002F12A2" w:rsidRPr="00E500D0" w:rsidRDefault="002F12A2" w:rsidP="00E500D0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OPTIMAL STAFFING PLAN</w:t>
      </w:r>
    </w:p>
    <w:p w14:paraId="262FD74B" w14:textId="77777777" w:rsidR="007111BF" w:rsidRPr="00524965" w:rsidRDefault="0088273B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b/>
          <w:sz w:val="20"/>
        </w:rPr>
        <w:t>Supervisory staff</w:t>
      </w:r>
      <w:r w:rsidRPr="00524965">
        <w:rPr>
          <w:rFonts w:cs="Arial"/>
          <w:sz w:val="20"/>
        </w:rPr>
        <w:t xml:space="preserve"> (2</w:t>
      </w:r>
      <w:r w:rsidR="002F12A2" w:rsidRPr="00524965">
        <w:rPr>
          <w:rFonts w:cs="Arial"/>
          <w:sz w:val="20"/>
        </w:rPr>
        <w:t>)</w:t>
      </w:r>
    </w:p>
    <w:p w14:paraId="146325A6" w14:textId="77777777" w:rsidR="0080731F" w:rsidRPr="00524965" w:rsidRDefault="0080731F" w:rsidP="0080731F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b/>
          <w:sz w:val="20"/>
        </w:rPr>
        <w:t xml:space="preserve">Histotechnologists </w:t>
      </w:r>
    </w:p>
    <w:p w14:paraId="3AA81D22" w14:textId="77777777" w:rsidR="0080731F" w:rsidRPr="00524965" w:rsidRDefault="0080731F" w:rsidP="0080731F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sz w:val="20"/>
        </w:rPr>
        <w:t>(4 regular, 1 contingent) Sun</w:t>
      </w:r>
    </w:p>
    <w:p w14:paraId="5E72744C" w14:textId="77777777" w:rsidR="0080731F" w:rsidRPr="00524965" w:rsidRDefault="0080731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sz w:val="20"/>
        </w:rPr>
        <w:t>(13) M</w:t>
      </w:r>
    </w:p>
    <w:p w14:paraId="67E4645E" w14:textId="77777777" w:rsidR="0080731F" w:rsidRPr="00524965" w:rsidRDefault="0080731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sz w:val="20"/>
        </w:rPr>
        <w:t>(14.5</w:t>
      </w:r>
      <w:r w:rsidR="007111BF" w:rsidRPr="00524965">
        <w:rPr>
          <w:rFonts w:cs="Arial"/>
          <w:sz w:val="20"/>
        </w:rPr>
        <w:t>)</w:t>
      </w:r>
      <w:r w:rsidRPr="00524965">
        <w:rPr>
          <w:rFonts w:cs="Arial"/>
          <w:sz w:val="20"/>
        </w:rPr>
        <w:t>T-Th</w:t>
      </w:r>
    </w:p>
    <w:p w14:paraId="3FEB6568" w14:textId="77777777" w:rsidR="0080731F" w:rsidRPr="00524965" w:rsidRDefault="0080731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sz w:val="20"/>
        </w:rPr>
        <w:t>(11.5) F</w:t>
      </w:r>
    </w:p>
    <w:p w14:paraId="449E18E7" w14:textId="77777777" w:rsidR="0080731F" w:rsidRPr="00524965" w:rsidRDefault="0080731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sz w:val="20"/>
        </w:rPr>
        <w:t xml:space="preserve">(2 contingents) Sat </w:t>
      </w:r>
    </w:p>
    <w:p w14:paraId="002E32C2" w14:textId="77777777" w:rsidR="0080731F" w:rsidRPr="00524965" w:rsidRDefault="0080731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b/>
          <w:sz w:val="20"/>
        </w:rPr>
        <w:t xml:space="preserve">Lab Assistants </w:t>
      </w:r>
    </w:p>
    <w:p w14:paraId="075DF1FB" w14:textId="77777777" w:rsidR="0080731F" w:rsidRPr="00524965" w:rsidRDefault="007111B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sz w:val="20"/>
        </w:rPr>
        <w:t>(2</w:t>
      </w:r>
      <w:r w:rsidR="0080731F" w:rsidRPr="00524965">
        <w:rPr>
          <w:rFonts w:cs="Arial"/>
          <w:sz w:val="20"/>
        </w:rPr>
        <w:t>.5</w:t>
      </w:r>
      <w:r w:rsidRPr="00524965">
        <w:rPr>
          <w:rFonts w:cs="Arial"/>
          <w:sz w:val="20"/>
        </w:rPr>
        <w:t>)</w:t>
      </w:r>
      <w:r w:rsidR="0080731F" w:rsidRPr="00524965">
        <w:rPr>
          <w:rFonts w:cs="Arial"/>
          <w:sz w:val="20"/>
        </w:rPr>
        <w:t xml:space="preserve"> T-F</w:t>
      </w:r>
    </w:p>
    <w:p w14:paraId="3A18D1D3" w14:textId="77777777" w:rsidR="0088273B" w:rsidRPr="0080731F" w:rsidRDefault="0080731F" w:rsidP="0080731F">
      <w:pPr>
        <w:ind w:left="1080" w:firstLine="720"/>
        <w:rPr>
          <w:rFonts w:cs="Arial"/>
          <w:sz w:val="20"/>
        </w:rPr>
      </w:pPr>
      <w:r w:rsidRPr="00524965">
        <w:rPr>
          <w:rFonts w:cs="Arial"/>
          <w:sz w:val="20"/>
        </w:rPr>
        <w:t>(2.0) M</w:t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  <w:r w:rsidR="0088273B" w:rsidRPr="0080731F">
        <w:rPr>
          <w:rFonts w:cs="Arial"/>
          <w:sz w:val="20"/>
        </w:rPr>
        <w:tab/>
      </w:r>
    </w:p>
    <w:p w14:paraId="653650E0" w14:textId="77777777" w:rsidR="0088273B" w:rsidRPr="00E500D0" w:rsidRDefault="0088273B" w:rsidP="00E500D0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MINIMUM STAFFING PLAN</w:t>
      </w:r>
    </w:p>
    <w:p w14:paraId="6FC98BFF" w14:textId="77777777" w:rsidR="0088273B" w:rsidRPr="0080731F" w:rsidRDefault="0088273B" w:rsidP="0080731F">
      <w:pPr>
        <w:ind w:left="1080" w:firstLine="720"/>
        <w:rPr>
          <w:rFonts w:cs="Arial"/>
          <w:sz w:val="20"/>
        </w:rPr>
      </w:pPr>
      <w:r w:rsidRPr="0080731F">
        <w:rPr>
          <w:rFonts w:cs="Arial"/>
          <w:b/>
          <w:sz w:val="20"/>
        </w:rPr>
        <w:t>Supervisory staff</w:t>
      </w:r>
      <w:r w:rsidRPr="0080731F">
        <w:rPr>
          <w:rFonts w:cs="Arial"/>
          <w:sz w:val="20"/>
        </w:rPr>
        <w:t xml:space="preserve"> (1)</w:t>
      </w:r>
    </w:p>
    <w:p w14:paraId="220CA1AF" w14:textId="77777777" w:rsidR="0088273B" w:rsidRPr="00524965" w:rsidRDefault="0088273B" w:rsidP="0080731F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b/>
          <w:sz w:val="20"/>
        </w:rPr>
        <w:t xml:space="preserve">Histotechnologists </w:t>
      </w:r>
    </w:p>
    <w:p w14:paraId="59A38DB7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(3 regular, 1 contingent) – Sun</w:t>
      </w:r>
    </w:p>
    <w:p w14:paraId="728088D5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(11) M</w:t>
      </w:r>
    </w:p>
    <w:p w14:paraId="480E4E09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(12.5) T-Th</w:t>
      </w:r>
    </w:p>
    <w:p w14:paraId="67D49672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(9.5) F</w:t>
      </w:r>
    </w:p>
    <w:p w14:paraId="619C71D2" w14:textId="77777777" w:rsidR="0080731F" w:rsidRPr="00524965" w:rsidRDefault="0080731F" w:rsidP="0080731F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sz w:val="20"/>
        </w:rPr>
        <w:t>(2 contingent, regular tech covers vacations) Sat</w:t>
      </w:r>
    </w:p>
    <w:p w14:paraId="49C78065" w14:textId="77777777" w:rsidR="0088273B" w:rsidRPr="00524965" w:rsidRDefault="00DD4CAF" w:rsidP="0088273B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b/>
          <w:sz w:val="20"/>
        </w:rPr>
        <w:t>Lab Assistants</w:t>
      </w:r>
      <w:r w:rsidR="0080731F" w:rsidRPr="00524965">
        <w:rPr>
          <w:rFonts w:cs="Arial"/>
          <w:sz w:val="20"/>
        </w:rPr>
        <w:t xml:space="preserve"> </w:t>
      </w:r>
    </w:p>
    <w:p w14:paraId="05958D3E" w14:textId="77777777" w:rsidR="0080731F" w:rsidRPr="00524965" w:rsidRDefault="0080731F" w:rsidP="0088273B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(1.5) T-F</w:t>
      </w:r>
    </w:p>
    <w:p w14:paraId="5558423D" w14:textId="77777777" w:rsidR="0080731F" w:rsidRDefault="0080731F" w:rsidP="0088273B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(1.0) M</w:t>
      </w:r>
    </w:p>
    <w:p w14:paraId="35F1F946" w14:textId="77777777" w:rsidR="00DD4CAF" w:rsidRDefault="00DD4CAF" w:rsidP="00DD4CAF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1EF4C77A" w14:textId="77777777" w:rsidR="005E7E75" w:rsidRDefault="005E7E75" w:rsidP="00DD4CAF">
      <w:pPr>
        <w:rPr>
          <w:rFonts w:cs="Arial"/>
          <w:sz w:val="20"/>
        </w:rPr>
      </w:pPr>
    </w:p>
    <w:p w14:paraId="2F954D04" w14:textId="77777777" w:rsidR="00DD4CAF" w:rsidRDefault="00DD4CAF" w:rsidP="00DD4CAF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CRITICAL STAFFING PLAN</w:t>
      </w:r>
    </w:p>
    <w:p w14:paraId="0DB8670D" w14:textId="77777777" w:rsidR="0080731F" w:rsidRPr="0080731F" w:rsidRDefault="0080731F" w:rsidP="0080731F">
      <w:pPr>
        <w:pStyle w:val="ListParagraph"/>
        <w:ind w:left="1800"/>
        <w:rPr>
          <w:rFonts w:cs="Arial"/>
          <w:sz w:val="20"/>
        </w:rPr>
      </w:pPr>
      <w:r w:rsidRPr="0080731F">
        <w:rPr>
          <w:rFonts w:cs="Arial"/>
          <w:b/>
          <w:sz w:val="20"/>
        </w:rPr>
        <w:t>Supervisory staff</w:t>
      </w:r>
      <w:r w:rsidRPr="0080731F">
        <w:rPr>
          <w:rFonts w:cs="Arial"/>
          <w:sz w:val="20"/>
        </w:rPr>
        <w:t xml:space="preserve"> (1)</w:t>
      </w:r>
    </w:p>
    <w:p w14:paraId="765613F8" w14:textId="77777777" w:rsidR="0080731F" w:rsidRPr="0080731F" w:rsidRDefault="0080731F" w:rsidP="0080731F">
      <w:pPr>
        <w:pStyle w:val="ListParagraph"/>
        <w:ind w:left="1800"/>
        <w:rPr>
          <w:rFonts w:cs="Arial"/>
          <w:b/>
          <w:sz w:val="20"/>
        </w:rPr>
      </w:pPr>
      <w:r w:rsidRPr="0080731F">
        <w:rPr>
          <w:rFonts w:cs="Arial"/>
          <w:b/>
          <w:sz w:val="20"/>
        </w:rPr>
        <w:t xml:space="preserve">Histotechnologists </w:t>
      </w:r>
    </w:p>
    <w:p w14:paraId="5F48FE6A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(2 regular, 1 contingent) – Sun</w:t>
      </w:r>
    </w:p>
    <w:p w14:paraId="0E5502F3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(8) M</w:t>
      </w:r>
    </w:p>
    <w:p w14:paraId="6E5EE0F7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(11.5) T-Th</w:t>
      </w:r>
    </w:p>
    <w:p w14:paraId="48E968E1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(8.5) F</w:t>
      </w:r>
    </w:p>
    <w:p w14:paraId="3D695109" w14:textId="77777777" w:rsidR="0080731F" w:rsidRPr="00524965" w:rsidRDefault="0080731F" w:rsidP="0080731F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sz w:val="20"/>
        </w:rPr>
        <w:t>(2 contingent, regular tech covers vacations) Sat</w:t>
      </w:r>
    </w:p>
    <w:p w14:paraId="0C56A32F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b/>
          <w:sz w:val="20"/>
        </w:rPr>
        <w:t>Lab Assistants</w:t>
      </w:r>
      <w:r w:rsidRPr="00524965">
        <w:rPr>
          <w:rFonts w:cs="Arial"/>
          <w:sz w:val="20"/>
        </w:rPr>
        <w:t xml:space="preserve"> </w:t>
      </w:r>
    </w:p>
    <w:p w14:paraId="72BEFE8A" w14:textId="77777777" w:rsidR="0080731F" w:rsidRPr="00524965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(1.0) T-F</w:t>
      </w:r>
    </w:p>
    <w:p w14:paraId="2437E461" w14:textId="77777777" w:rsidR="0080731F" w:rsidRDefault="0080731F" w:rsidP="0080731F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(1.0) M</w:t>
      </w:r>
    </w:p>
    <w:p w14:paraId="0F41149D" w14:textId="77777777" w:rsidR="00D75F0D" w:rsidRDefault="00D75F0D" w:rsidP="0080731F">
      <w:pPr>
        <w:pStyle w:val="ListParagraph"/>
        <w:ind w:left="1800"/>
        <w:rPr>
          <w:rFonts w:cs="Arial"/>
          <w:sz w:val="20"/>
        </w:rPr>
      </w:pPr>
    </w:p>
    <w:p w14:paraId="4EC0876D" w14:textId="77777777" w:rsidR="00D75F0D" w:rsidRPr="005E7E75" w:rsidRDefault="00D75F0D" w:rsidP="00D75F0D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 w:rsidRPr="005E7E75">
        <w:rPr>
          <w:rFonts w:cs="Arial"/>
          <w:b/>
          <w:sz w:val="20"/>
        </w:rPr>
        <w:t>EMERGENCY STAFFING PLAN</w:t>
      </w:r>
    </w:p>
    <w:p w14:paraId="4B1849DF" w14:textId="77777777" w:rsidR="00D75F0D" w:rsidRPr="00524965" w:rsidRDefault="00D75F0D" w:rsidP="00D75F0D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b/>
          <w:sz w:val="20"/>
        </w:rPr>
        <w:t>Supervisory Staff</w:t>
      </w:r>
      <w:r w:rsidRPr="00524965">
        <w:rPr>
          <w:rFonts w:cs="Arial"/>
          <w:sz w:val="20"/>
        </w:rPr>
        <w:t xml:space="preserve"> (2)</w:t>
      </w:r>
    </w:p>
    <w:p w14:paraId="7DD6D1B7" w14:textId="77777777" w:rsidR="00D75F0D" w:rsidRPr="00524965" w:rsidRDefault="00D75F0D" w:rsidP="00D75F0D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b/>
          <w:sz w:val="20"/>
        </w:rPr>
        <w:t>Histotechnologists</w:t>
      </w:r>
    </w:p>
    <w:p w14:paraId="3538544A" w14:textId="77777777" w:rsidR="00D75F0D" w:rsidRPr="00524965" w:rsidRDefault="00D75F0D" w:rsidP="00D75F0D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</w:t>
      </w:r>
      <w:r w:rsidR="00EA341C" w:rsidRPr="00524965">
        <w:rPr>
          <w:rFonts w:cs="Arial"/>
          <w:sz w:val="20"/>
        </w:rPr>
        <w:t>6</w:t>
      </w:r>
      <w:r w:rsidRPr="00524965">
        <w:rPr>
          <w:rFonts w:cs="Arial"/>
          <w:sz w:val="20"/>
        </w:rPr>
        <w:t>)</w:t>
      </w:r>
    </w:p>
    <w:p w14:paraId="4D0669A2" w14:textId="77777777" w:rsidR="00D75F0D" w:rsidRPr="00524965" w:rsidRDefault="00D75F0D" w:rsidP="00D75F0D">
      <w:pPr>
        <w:pStyle w:val="ListParagraph"/>
        <w:ind w:left="1800"/>
        <w:rPr>
          <w:rFonts w:cs="Arial"/>
          <w:b/>
          <w:sz w:val="20"/>
        </w:rPr>
      </w:pPr>
      <w:r w:rsidRPr="00524965">
        <w:rPr>
          <w:rFonts w:cs="Arial"/>
          <w:b/>
          <w:sz w:val="20"/>
        </w:rPr>
        <w:t>Lab Assistants</w:t>
      </w:r>
    </w:p>
    <w:p w14:paraId="0A0F4206" w14:textId="77777777" w:rsidR="00D75F0D" w:rsidRDefault="00D75F0D" w:rsidP="00D75F0D">
      <w:pPr>
        <w:pStyle w:val="ListParagraph"/>
        <w:ind w:left="1800"/>
        <w:rPr>
          <w:rFonts w:cs="Arial"/>
          <w:sz w:val="20"/>
        </w:rPr>
      </w:pPr>
      <w:r w:rsidRPr="00524965">
        <w:rPr>
          <w:rFonts w:cs="Arial"/>
          <w:sz w:val="20"/>
        </w:rPr>
        <w:t>(0)</w:t>
      </w:r>
    </w:p>
    <w:p w14:paraId="06648F50" w14:textId="77777777" w:rsidR="00DD4CAF" w:rsidRPr="00AE5543" w:rsidRDefault="00DD4CAF" w:rsidP="00AE5543">
      <w:pPr>
        <w:jc w:val="both"/>
        <w:rPr>
          <w:rFonts w:cs="Arial"/>
          <w:sz w:val="20"/>
        </w:rPr>
      </w:pPr>
    </w:p>
    <w:p w14:paraId="5ADAAD34" w14:textId="77777777" w:rsidR="0088273B" w:rsidRDefault="004F020B" w:rsidP="00E500D0">
      <w:pPr>
        <w:rPr>
          <w:rFonts w:cs="Arial"/>
          <w:b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During Critical staffing, the following steps will be taken:</w:t>
      </w:r>
    </w:p>
    <w:p w14:paraId="12338620" w14:textId="77777777" w:rsidR="004F020B" w:rsidRDefault="004F020B" w:rsidP="00E500D0">
      <w:pPr>
        <w:rPr>
          <w:rFonts w:cs="Arial"/>
          <w:b/>
          <w:sz w:val="20"/>
        </w:rPr>
      </w:pPr>
    </w:p>
    <w:p w14:paraId="5DAD321F" w14:textId="77777777" w:rsidR="004F020B" w:rsidRPr="00E5053D" w:rsidRDefault="004F020B" w:rsidP="004F020B">
      <w:pPr>
        <w:pStyle w:val="ListParagraph"/>
        <w:numPr>
          <w:ilvl w:val="0"/>
          <w:numId w:val="22"/>
        </w:numPr>
        <w:rPr>
          <w:rFonts w:cs="Arial"/>
          <w:sz w:val="20"/>
        </w:rPr>
      </w:pPr>
      <w:r w:rsidRPr="00E5053D">
        <w:rPr>
          <w:rFonts w:cs="Arial"/>
          <w:sz w:val="20"/>
        </w:rPr>
        <w:t>Staff that is working will be asked to stay over their shift to assist.</w:t>
      </w:r>
    </w:p>
    <w:p w14:paraId="5868A773" w14:textId="77777777" w:rsidR="004F020B" w:rsidRPr="00E5053D" w:rsidRDefault="004F020B" w:rsidP="004F020B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E5053D">
        <w:rPr>
          <w:rFonts w:cs="Arial"/>
          <w:sz w:val="20"/>
        </w:rPr>
        <w:t>All contingents trained in the area experiencing the critical staffing will be contacted to see if they are available to cover.</w:t>
      </w:r>
    </w:p>
    <w:p w14:paraId="41ECDEF6" w14:textId="77777777" w:rsidR="004F020B" w:rsidRPr="00E5053D" w:rsidRDefault="004F020B" w:rsidP="004F020B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E5053D">
        <w:rPr>
          <w:rFonts w:cs="Arial"/>
          <w:sz w:val="20"/>
        </w:rPr>
        <w:t>Anyone that is cross-trained to assist in an area that is critically staffed will be shifted to cover (only if staffing allows).</w:t>
      </w:r>
    </w:p>
    <w:p w14:paraId="37326AB2" w14:textId="77777777" w:rsidR="004F020B" w:rsidRPr="00E5053D" w:rsidRDefault="004F020B" w:rsidP="004F020B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E5053D">
        <w:rPr>
          <w:rFonts w:cs="Arial"/>
          <w:sz w:val="20"/>
        </w:rPr>
        <w:t>Supervisors trained in the area of critical staffing will assist on the bench.</w:t>
      </w:r>
    </w:p>
    <w:p w14:paraId="2433F4A6" w14:textId="77777777" w:rsidR="004F020B" w:rsidRPr="00E5053D" w:rsidRDefault="004F020B" w:rsidP="004F020B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E5053D">
        <w:rPr>
          <w:rFonts w:cs="Arial"/>
          <w:sz w:val="20"/>
        </w:rPr>
        <w:t xml:space="preserve">Other Beaumont Laboratory sites will be contacted to see if they </w:t>
      </w:r>
      <w:r w:rsidR="00E5053D" w:rsidRPr="00E5053D">
        <w:rPr>
          <w:rFonts w:cs="Arial"/>
          <w:sz w:val="20"/>
        </w:rPr>
        <w:t>can send assistance.</w:t>
      </w:r>
    </w:p>
    <w:p w14:paraId="783D50CE" w14:textId="77777777" w:rsidR="00E5053D" w:rsidRPr="00E5053D" w:rsidRDefault="00E5053D" w:rsidP="004F020B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E5053D">
        <w:rPr>
          <w:rFonts w:cs="Arial"/>
          <w:sz w:val="20"/>
        </w:rPr>
        <w:t>If necessary, specimens will be triaged according to diagnostic importance (the pathologists will be consulted as needed).</w:t>
      </w:r>
    </w:p>
    <w:p w14:paraId="6351DA22" w14:textId="77777777" w:rsidR="00E5053D" w:rsidRDefault="00E5053D" w:rsidP="00E5053D">
      <w:pPr>
        <w:rPr>
          <w:rFonts w:cs="Arial"/>
          <w:b/>
          <w:sz w:val="20"/>
        </w:rPr>
      </w:pPr>
    </w:p>
    <w:p w14:paraId="562A2863" w14:textId="77777777" w:rsidR="00E5053D" w:rsidRDefault="00E5053D" w:rsidP="00E5053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IF A SUPERVISOR IS NOT ON-SITE DURING A CRITICAL STAFFING SHORTAGE THEY MUST BE CONTACTED IMMEDIATELY:</w:t>
      </w:r>
    </w:p>
    <w:p w14:paraId="2A5C363B" w14:textId="77777777" w:rsidR="00E5053D" w:rsidRDefault="00E5053D" w:rsidP="00E5053D">
      <w:pPr>
        <w:rPr>
          <w:rFonts w:cs="Arial"/>
          <w:b/>
          <w:sz w:val="20"/>
        </w:rPr>
      </w:pPr>
    </w:p>
    <w:p w14:paraId="2E994E3A" w14:textId="77777777" w:rsidR="00E5053D" w:rsidRDefault="00E5053D" w:rsidP="00E5053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Jennifer Lehmann </w:t>
      </w:r>
      <w:r>
        <w:rPr>
          <w:rFonts w:cs="Arial"/>
          <w:b/>
          <w:sz w:val="20"/>
        </w:rPr>
        <w:tab/>
        <w:t>810 730-0641</w:t>
      </w:r>
    </w:p>
    <w:p w14:paraId="4A5AC3E9" w14:textId="77777777" w:rsidR="00E5053D" w:rsidRDefault="00E5053D" w:rsidP="00E5053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Sharon Scalise     </w:t>
      </w:r>
      <w:r>
        <w:rPr>
          <w:rFonts w:cs="Arial"/>
          <w:b/>
          <w:sz w:val="20"/>
        </w:rPr>
        <w:tab/>
        <w:t>586 698-8241</w:t>
      </w:r>
    </w:p>
    <w:p w14:paraId="171AAE5E" w14:textId="77777777" w:rsidR="00E5053D" w:rsidRPr="00E5053D" w:rsidRDefault="00E5053D" w:rsidP="001436B9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14:paraId="75A01520" w14:textId="77777777" w:rsidR="00D919B7" w:rsidRDefault="00D919B7" w:rsidP="00D919B7">
      <w:pPr>
        <w:pStyle w:val="Heading5"/>
        <w:rPr>
          <w:sz w:val="22"/>
        </w:rPr>
      </w:pPr>
    </w:p>
    <w:p w14:paraId="195769AF" w14:textId="77777777" w:rsidR="00D919B7" w:rsidRDefault="00D919B7" w:rsidP="00D919B7">
      <w:pPr>
        <w:pStyle w:val="Heading5"/>
        <w:rPr>
          <w:sz w:val="22"/>
        </w:rPr>
      </w:pPr>
    </w:p>
    <w:p w14:paraId="497E1832" w14:textId="77777777" w:rsidR="00D919B7" w:rsidRDefault="00D919B7" w:rsidP="00D919B7">
      <w:pPr>
        <w:pStyle w:val="Heading5"/>
        <w:rPr>
          <w:sz w:val="22"/>
        </w:rPr>
      </w:pPr>
    </w:p>
    <w:p w14:paraId="057303CB" w14:textId="77777777" w:rsidR="00D919B7" w:rsidRDefault="00D919B7" w:rsidP="00D919B7">
      <w:pPr>
        <w:pStyle w:val="Heading5"/>
        <w:rPr>
          <w:sz w:val="22"/>
        </w:rPr>
      </w:pPr>
    </w:p>
    <w:p w14:paraId="28653D1E" w14:textId="77777777" w:rsidR="00D919B7" w:rsidRDefault="00D919B7" w:rsidP="00D919B7">
      <w:pPr>
        <w:pStyle w:val="Heading5"/>
        <w:rPr>
          <w:sz w:val="22"/>
        </w:rPr>
      </w:pPr>
    </w:p>
    <w:p w14:paraId="4EE66E7B" w14:textId="77777777" w:rsidR="00D919B7" w:rsidRDefault="00D919B7" w:rsidP="00D919B7"/>
    <w:p w14:paraId="79294291" w14:textId="77777777" w:rsidR="00D919B7" w:rsidRDefault="00D919B7" w:rsidP="00D919B7"/>
    <w:p w14:paraId="3EEBA55E" w14:textId="77777777" w:rsidR="00D919B7" w:rsidRDefault="00D919B7" w:rsidP="00D919B7"/>
    <w:p w14:paraId="7133E82E" w14:textId="77777777" w:rsidR="00D919B7" w:rsidRDefault="00D919B7" w:rsidP="00D919B7"/>
    <w:p w14:paraId="6F5F0F2A" w14:textId="77777777" w:rsidR="00D919B7" w:rsidRDefault="00D919B7" w:rsidP="00D919B7"/>
    <w:p w14:paraId="2CD5B22C" w14:textId="77777777" w:rsidR="00D919B7" w:rsidRDefault="00D919B7" w:rsidP="00D919B7"/>
    <w:p w14:paraId="1D211BD3" w14:textId="77777777" w:rsidR="00D919B7" w:rsidRDefault="00D919B7" w:rsidP="00D919B7"/>
    <w:p w14:paraId="1A353F54" w14:textId="77777777" w:rsidR="00D919B7" w:rsidRDefault="00D919B7" w:rsidP="00D919B7"/>
    <w:p w14:paraId="07CB2C8C" w14:textId="77777777" w:rsidR="00D919B7" w:rsidRDefault="00D919B7" w:rsidP="00D919B7"/>
    <w:p w14:paraId="18789EB9" w14:textId="77777777" w:rsidR="00D919B7" w:rsidRDefault="00D919B7" w:rsidP="00D919B7"/>
    <w:p w14:paraId="666DEAF5" w14:textId="77777777" w:rsidR="00D919B7" w:rsidRDefault="00D919B7" w:rsidP="00D919B7"/>
    <w:p w14:paraId="21DBAB59" w14:textId="77777777" w:rsidR="00D919B7" w:rsidRDefault="00D919B7" w:rsidP="00D919B7">
      <w:pPr>
        <w:pStyle w:val="Heading5"/>
        <w:rPr>
          <w:b w:val="0"/>
          <w:sz w:val="22"/>
        </w:rPr>
      </w:pPr>
      <w:r>
        <w:rPr>
          <w:sz w:val="22"/>
        </w:rPr>
        <w:lastRenderedPageBreak/>
        <w:t>Document Control</w:t>
      </w:r>
      <w:r>
        <w:rPr>
          <w:b w:val="0"/>
          <w:sz w:val="22"/>
        </w:rPr>
        <w:t xml:space="preserve"> </w:t>
      </w:r>
    </w:p>
    <w:p w14:paraId="03492FDB" w14:textId="77777777" w:rsidR="00D919B7" w:rsidRDefault="00D919B7" w:rsidP="00D919B7">
      <w:pPr>
        <w:pStyle w:val="Heading5"/>
        <w:ind w:left="360"/>
        <w:rPr>
          <w:b w:val="0"/>
          <w:sz w:val="22"/>
        </w:rPr>
      </w:pPr>
      <w:r>
        <w:rPr>
          <w:sz w:val="22"/>
        </w:rPr>
        <w:t xml:space="preserve">Location of Master: </w:t>
      </w:r>
      <w:r>
        <w:rPr>
          <w:b w:val="0"/>
          <w:sz w:val="22"/>
        </w:rPr>
        <w:t>Master electronic file stored on the Beaumont Laboratory server under</w:t>
      </w:r>
    </w:p>
    <w:p w14:paraId="29BD92B7" w14:textId="77777777" w:rsidR="00D919B7" w:rsidRDefault="00D919B7" w:rsidP="00D919B7">
      <w:pPr>
        <w:pStyle w:val="Heading5"/>
        <w:ind w:left="360"/>
        <w:rPr>
          <w:b w:val="0"/>
          <w:sz w:val="22"/>
        </w:rPr>
      </w:pPr>
      <w:r w:rsidRPr="00280831">
        <w:rPr>
          <w:b w:val="0"/>
          <w:sz w:val="22"/>
        </w:rPr>
        <w:t>S:\Anatomic Pathology\Royal Oak\Histology\Document Control\Master Document</w:t>
      </w:r>
      <w:r>
        <w:rPr>
          <w:b w:val="0"/>
          <w:sz w:val="22"/>
        </w:rPr>
        <w:t>s\Histology Procedures\General</w:t>
      </w:r>
    </w:p>
    <w:p w14:paraId="68B24C20" w14:textId="77777777" w:rsidR="00D919B7" w:rsidRDefault="00D919B7" w:rsidP="00D919B7">
      <w:pPr>
        <w:ind w:left="360" w:right="-360"/>
        <w:rPr>
          <w:b/>
          <w:bCs/>
          <w:sz w:val="22"/>
        </w:rPr>
      </w:pPr>
      <w:r>
        <w:rPr>
          <w:b/>
          <w:bCs/>
          <w:sz w:val="22"/>
        </w:rPr>
        <w:t>Number of Controlled Copies posted for educational purposes:  0</w:t>
      </w:r>
    </w:p>
    <w:p w14:paraId="1B1F49B5" w14:textId="77777777" w:rsidR="00D919B7" w:rsidRDefault="00D919B7" w:rsidP="00D919B7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>Number of circulating Controlled Copies:  1</w:t>
      </w:r>
    </w:p>
    <w:p w14:paraId="1A5B75AE" w14:textId="77777777" w:rsidR="00D919B7" w:rsidRDefault="00D919B7" w:rsidP="00493FCB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>Location of circulating Controlled Copies: Histology Procedure Manual, in Histology Department</w:t>
      </w:r>
    </w:p>
    <w:p w14:paraId="41BE4E48" w14:textId="77777777" w:rsidR="00D919B7" w:rsidRDefault="00242C54" w:rsidP="00D919B7">
      <w:pPr>
        <w:rPr>
          <w:sz w:val="22"/>
          <w:u w:val="single"/>
        </w:rPr>
      </w:pPr>
      <w:r>
        <w:rPr>
          <w:sz w:val="22"/>
        </w:rPr>
        <w:pict w14:anchorId="48FE7E50">
          <v:rect id="_x0000_i1027" style="width:0;height:1.5pt" o:hralign="center" o:hrstd="t" o:hr="t" fillcolor="#aca899" stroked="f"/>
        </w:pict>
      </w:r>
    </w:p>
    <w:p w14:paraId="3CCDF13B" w14:textId="77777777" w:rsidR="00D919B7" w:rsidRDefault="00D919B7" w:rsidP="00D919B7">
      <w:pPr>
        <w:pStyle w:val="Heading5"/>
        <w:ind w:left="2160" w:hanging="2160"/>
        <w:rPr>
          <w:b w:val="0"/>
          <w:color w:val="FF0000"/>
          <w:sz w:val="22"/>
        </w:rPr>
      </w:pPr>
      <w:r>
        <w:rPr>
          <w:sz w:val="22"/>
        </w:rPr>
        <w:t xml:space="preserve">Document History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</w:p>
    <w:p w14:paraId="43AC2C71" w14:textId="77777777" w:rsidR="00D919B7" w:rsidRDefault="00D919B7" w:rsidP="00D919B7">
      <w:pPr>
        <w:pStyle w:val="Heading5"/>
        <w:ind w:left="2160" w:hanging="2160"/>
        <w:rPr>
          <w:sz w:val="8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D919B7" w14:paraId="35AFDD16" w14:textId="77777777" w:rsidTr="00D856F1">
        <w:trPr>
          <w:cantSplit/>
          <w:trHeight w:val="1134"/>
        </w:trPr>
        <w:tc>
          <w:tcPr>
            <w:tcW w:w="3798" w:type="dxa"/>
            <w:vAlign w:val="bottom"/>
          </w:tcPr>
          <w:p w14:paraId="3F31B3E2" w14:textId="77777777" w:rsidR="00D919B7" w:rsidRDefault="00D919B7" w:rsidP="00D856F1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0CEADDB" w14:textId="77777777" w:rsidR="00D919B7" w:rsidRDefault="00D919B7" w:rsidP="00D856F1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43F092B6" w14:textId="77777777" w:rsidR="00D919B7" w:rsidRDefault="00D919B7" w:rsidP="00D856F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Revision #</w:t>
            </w:r>
          </w:p>
        </w:tc>
        <w:tc>
          <w:tcPr>
            <w:tcW w:w="2970" w:type="dxa"/>
          </w:tcPr>
          <w:p w14:paraId="7F39162C" w14:textId="77777777" w:rsidR="00D919B7" w:rsidRDefault="00D919B7" w:rsidP="00D856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8" w:type="dxa"/>
            <w:vAlign w:val="bottom"/>
          </w:tcPr>
          <w:p w14:paraId="4C148FD1" w14:textId="77777777" w:rsidR="00D919B7" w:rsidRPr="001E2467" w:rsidRDefault="00D919B7" w:rsidP="00D856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2467">
              <w:rPr>
                <w:b/>
                <w:bCs/>
                <w:sz w:val="18"/>
                <w:szCs w:val="18"/>
              </w:rPr>
              <w:t>Related Documents</w:t>
            </w:r>
          </w:p>
          <w:p w14:paraId="4BDE2C40" w14:textId="77777777" w:rsidR="00D919B7" w:rsidRDefault="00D919B7" w:rsidP="00D856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2467">
              <w:rPr>
                <w:b/>
                <w:bCs/>
                <w:sz w:val="18"/>
                <w:szCs w:val="18"/>
              </w:rPr>
              <w:t>Reviewed/</w:t>
            </w:r>
          </w:p>
          <w:p w14:paraId="25547F99" w14:textId="77777777" w:rsidR="00D919B7" w:rsidRDefault="00D919B7" w:rsidP="00D856F1">
            <w:pPr>
              <w:jc w:val="center"/>
              <w:rPr>
                <w:b/>
                <w:bCs/>
                <w:sz w:val="20"/>
              </w:rPr>
            </w:pPr>
            <w:r w:rsidRPr="001E2467">
              <w:rPr>
                <w:b/>
                <w:bCs/>
                <w:sz w:val="18"/>
                <w:szCs w:val="18"/>
              </w:rPr>
              <w:t>Updated</w:t>
            </w:r>
          </w:p>
        </w:tc>
      </w:tr>
      <w:tr w:rsidR="00D919B7" w14:paraId="1E27114D" w14:textId="77777777" w:rsidTr="00D856F1">
        <w:tc>
          <w:tcPr>
            <w:tcW w:w="3798" w:type="dxa"/>
          </w:tcPr>
          <w:p w14:paraId="36C159ED" w14:textId="77777777" w:rsidR="00D919B7" w:rsidRDefault="00D919B7" w:rsidP="00D856F1">
            <w:pPr>
              <w:tabs>
                <w:tab w:val="left" w:pos="1440"/>
              </w:tabs>
              <w:rPr>
                <w:iCs/>
                <w:sz w:val="20"/>
              </w:rPr>
            </w:pPr>
            <w:r>
              <w:rPr>
                <w:sz w:val="20"/>
              </w:rPr>
              <w:t>Prepared by:</w:t>
            </w:r>
            <w:r w:rsidR="00236C0A">
              <w:rPr>
                <w:sz w:val="20"/>
              </w:rPr>
              <w:t xml:space="preserve"> J.Lehmann</w:t>
            </w:r>
          </w:p>
        </w:tc>
        <w:tc>
          <w:tcPr>
            <w:tcW w:w="1260" w:type="dxa"/>
          </w:tcPr>
          <w:p w14:paraId="32A3B722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4DB56B9E" w14:textId="77777777" w:rsidR="00D919B7" w:rsidRPr="00FE448E" w:rsidRDefault="00236C0A" w:rsidP="00D856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2970" w:type="dxa"/>
          </w:tcPr>
          <w:p w14:paraId="43EE6530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  <w:vAlign w:val="bottom"/>
          </w:tcPr>
          <w:p w14:paraId="2BACC5A5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665CF7C4" w14:textId="77777777" w:rsidTr="00D856F1">
        <w:tc>
          <w:tcPr>
            <w:tcW w:w="3798" w:type="dxa"/>
          </w:tcPr>
          <w:p w14:paraId="5BCF7FF4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>Approved by:</w:t>
            </w:r>
            <w:r w:rsidR="00743D80">
              <w:rPr>
                <w:sz w:val="20"/>
              </w:rPr>
              <w:t xml:space="preserve"> Dr. Bernacki</w:t>
            </w:r>
            <w:r>
              <w:rPr>
                <w:sz w:val="20"/>
              </w:rPr>
              <w:tab/>
            </w:r>
          </w:p>
        </w:tc>
        <w:tc>
          <w:tcPr>
            <w:tcW w:w="1260" w:type="dxa"/>
          </w:tcPr>
          <w:p w14:paraId="426C8A55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903BEC9" w14:textId="77777777" w:rsidR="00D919B7" w:rsidRPr="00FE448E" w:rsidRDefault="00743D80" w:rsidP="00D856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2970" w:type="dxa"/>
          </w:tcPr>
          <w:p w14:paraId="7FBB1209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  <w:vAlign w:val="bottom"/>
          </w:tcPr>
          <w:p w14:paraId="46AFEE7C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1B3CD949" w14:textId="77777777" w:rsidTr="00D856F1">
        <w:tc>
          <w:tcPr>
            <w:tcW w:w="3798" w:type="dxa"/>
            <w:shd w:val="pct10" w:color="auto" w:fill="FFFFFF"/>
          </w:tcPr>
          <w:p w14:paraId="179A098D" w14:textId="77777777" w:rsidR="00D919B7" w:rsidRDefault="00D919B7" w:rsidP="00D856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shd w:val="pct10" w:color="auto" w:fill="FFFFFF"/>
          </w:tcPr>
          <w:p w14:paraId="0B6D168E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  <w:shd w:val="pct10" w:color="auto" w:fill="FFFFFF"/>
          </w:tcPr>
          <w:p w14:paraId="7306FF21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2970" w:type="dxa"/>
            <w:shd w:val="pct10" w:color="auto" w:fill="FFFFFF"/>
          </w:tcPr>
          <w:p w14:paraId="6E768202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53666BA7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5FDBAFA2" w14:textId="77777777" w:rsidTr="00D856F1">
        <w:trPr>
          <w:cantSplit/>
          <w:trHeight w:val="1134"/>
        </w:trPr>
        <w:tc>
          <w:tcPr>
            <w:tcW w:w="3798" w:type="dxa"/>
            <w:vAlign w:val="bottom"/>
          </w:tcPr>
          <w:p w14:paraId="0868836A" w14:textId="77777777" w:rsidR="00D919B7" w:rsidRDefault="00D919B7" w:rsidP="00D856F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2C862E55" w14:textId="77777777" w:rsidR="00D919B7" w:rsidRDefault="00D919B7" w:rsidP="00D856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32AC4EE4" w14:textId="77777777" w:rsidR="00D919B7" w:rsidRDefault="00D919B7" w:rsidP="00D856F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175B5CC5" w14:textId="77777777" w:rsidR="00D919B7" w:rsidRDefault="00D919B7" w:rsidP="00D856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2702A02C" w14:textId="77777777" w:rsidR="00D919B7" w:rsidRPr="001E2467" w:rsidRDefault="00D919B7" w:rsidP="00D856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2467">
              <w:rPr>
                <w:b/>
                <w:bCs/>
                <w:sz w:val="18"/>
                <w:szCs w:val="18"/>
              </w:rPr>
              <w:t>Related Documents</w:t>
            </w:r>
          </w:p>
          <w:p w14:paraId="2AC79113" w14:textId="77777777" w:rsidR="00D919B7" w:rsidRDefault="00D919B7" w:rsidP="00D856F1">
            <w:pPr>
              <w:jc w:val="center"/>
              <w:rPr>
                <w:b/>
                <w:bCs/>
                <w:sz w:val="18"/>
                <w:szCs w:val="18"/>
              </w:rPr>
            </w:pPr>
            <w:r w:rsidRPr="001E2467">
              <w:rPr>
                <w:b/>
                <w:bCs/>
                <w:sz w:val="18"/>
                <w:szCs w:val="18"/>
              </w:rPr>
              <w:t>Reviewed/</w:t>
            </w:r>
          </w:p>
          <w:p w14:paraId="45155E9E" w14:textId="77777777" w:rsidR="00D919B7" w:rsidRDefault="00D919B7" w:rsidP="00D856F1">
            <w:pPr>
              <w:jc w:val="center"/>
              <w:rPr>
                <w:b/>
                <w:bCs/>
                <w:sz w:val="20"/>
              </w:rPr>
            </w:pPr>
            <w:r w:rsidRPr="001E2467">
              <w:rPr>
                <w:b/>
                <w:bCs/>
                <w:sz w:val="18"/>
                <w:szCs w:val="18"/>
              </w:rPr>
              <w:t>Updated</w:t>
            </w:r>
          </w:p>
        </w:tc>
      </w:tr>
      <w:tr w:rsidR="00D919B7" w14:paraId="07C40072" w14:textId="77777777" w:rsidTr="00D856F1">
        <w:tc>
          <w:tcPr>
            <w:tcW w:w="3798" w:type="dxa"/>
          </w:tcPr>
          <w:p w14:paraId="09EDCAB2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0285D746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3A04C47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179B3450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3832967D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108482BB" w14:textId="77777777" w:rsidTr="00D856F1">
        <w:tc>
          <w:tcPr>
            <w:tcW w:w="3798" w:type="dxa"/>
          </w:tcPr>
          <w:p w14:paraId="0551D063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2EB41792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4DF8F8F5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63739C54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65412DBC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06BC4C09" w14:textId="77777777" w:rsidTr="00D856F1">
        <w:tc>
          <w:tcPr>
            <w:tcW w:w="3798" w:type="dxa"/>
          </w:tcPr>
          <w:p w14:paraId="4697F5F5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4EC3906B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F883F99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68FCAB8B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04DE0F7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7E0E16EF" w14:textId="77777777" w:rsidTr="00D856F1">
        <w:tc>
          <w:tcPr>
            <w:tcW w:w="3798" w:type="dxa"/>
          </w:tcPr>
          <w:p w14:paraId="00BDA2C1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06198369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BD2F697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074ABA9C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58E5AC41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41576B8A" w14:textId="77777777" w:rsidTr="00D856F1">
        <w:tc>
          <w:tcPr>
            <w:tcW w:w="3798" w:type="dxa"/>
          </w:tcPr>
          <w:p w14:paraId="7D92C4C2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02934316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681592A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0B46869E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2BA70429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5E79EDC7" w14:textId="77777777" w:rsidTr="00D856F1">
        <w:tc>
          <w:tcPr>
            <w:tcW w:w="3798" w:type="dxa"/>
          </w:tcPr>
          <w:p w14:paraId="51C57462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1F0EB8FB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2DB45CF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0111DAC3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25022609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4546EEA9" w14:textId="77777777" w:rsidTr="00D856F1">
        <w:tc>
          <w:tcPr>
            <w:tcW w:w="3798" w:type="dxa"/>
          </w:tcPr>
          <w:p w14:paraId="06A3CDB7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55179C2D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5CF5B1E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7EE74F88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0AE3191C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2EB1299E" w14:textId="77777777" w:rsidTr="00D856F1">
        <w:tc>
          <w:tcPr>
            <w:tcW w:w="3798" w:type="dxa"/>
          </w:tcPr>
          <w:p w14:paraId="4D3E98AB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7573B8B3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381B066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51591F2E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630E17BA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72368206" w14:textId="77777777" w:rsidTr="00D856F1">
        <w:tc>
          <w:tcPr>
            <w:tcW w:w="3798" w:type="dxa"/>
          </w:tcPr>
          <w:p w14:paraId="5D964D37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6A1D275F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B7C5308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6B8A4CD8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33B2ECE3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4A0BF68E" w14:textId="77777777" w:rsidTr="00D856F1">
        <w:tc>
          <w:tcPr>
            <w:tcW w:w="3798" w:type="dxa"/>
          </w:tcPr>
          <w:p w14:paraId="30271DE9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67B345B0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3856D2B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10B9EA9C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76A09EF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507E9E35" w14:textId="77777777" w:rsidTr="00D856F1">
        <w:tc>
          <w:tcPr>
            <w:tcW w:w="3798" w:type="dxa"/>
          </w:tcPr>
          <w:p w14:paraId="47FE9288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0C48494B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4C308C93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7D8DC46E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2B5B8C8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6168C551" w14:textId="77777777" w:rsidTr="00D856F1">
        <w:tc>
          <w:tcPr>
            <w:tcW w:w="3798" w:type="dxa"/>
          </w:tcPr>
          <w:p w14:paraId="24883105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17CD5786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BA366D4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06ACA0DF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27A433ED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121C7649" w14:textId="77777777" w:rsidTr="00D856F1">
        <w:tc>
          <w:tcPr>
            <w:tcW w:w="3798" w:type="dxa"/>
          </w:tcPr>
          <w:p w14:paraId="0B669370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7932EF73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218FEB9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03F0C113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62B9C6A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14B5058A" w14:textId="77777777" w:rsidTr="00D856F1">
        <w:tc>
          <w:tcPr>
            <w:tcW w:w="3798" w:type="dxa"/>
          </w:tcPr>
          <w:p w14:paraId="68F297F2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3DBC1F6B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50E130D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37FDC8FE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1E148813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1A9B397F" w14:textId="77777777" w:rsidTr="00D856F1">
        <w:tc>
          <w:tcPr>
            <w:tcW w:w="3798" w:type="dxa"/>
          </w:tcPr>
          <w:p w14:paraId="7FA2414A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0EAFC300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7D88815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18E94022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74E1C29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1256D309" w14:textId="77777777" w:rsidTr="00D856F1">
        <w:tc>
          <w:tcPr>
            <w:tcW w:w="3798" w:type="dxa"/>
          </w:tcPr>
          <w:p w14:paraId="4FF9867E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32A962F2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2745A938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367991E0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70DE119E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41D0ACE3" w14:textId="77777777" w:rsidTr="00D856F1">
        <w:tc>
          <w:tcPr>
            <w:tcW w:w="3798" w:type="dxa"/>
          </w:tcPr>
          <w:p w14:paraId="27EAC4D5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748DDA92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106FFEA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049464A4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BE596A2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2474F7CB" w14:textId="77777777" w:rsidTr="00D856F1">
        <w:tc>
          <w:tcPr>
            <w:tcW w:w="3798" w:type="dxa"/>
          </w:tcPr>
          <w:p w14:paraId="7D85477E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7D14B477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E5C37A3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52CF2C2D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70DE8A85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096D452C" w14:textId="77777777" w:rsidTr="00D856F1">
        <w:tc>
          <w:tcPr>
            <w:tcW w:w="3798" w:type="dxa"/>
          </w:tcPr>
          <w:p w14:paraId="3652FABE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286A1641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8E47D2E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40A2FEB7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48128460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3345645C" w14:textId="77777777" w:rsidTr="00D856F1">
        <w:tc>
          <w:tcPr>
            <w:tcW w:w="3798" w:type="dxa"/>
          </w:tcPr>
          <w:p w14:paraId="40036AD9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5E26D3B5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294AE88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6CF860D5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0FA7CBE2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395A4FA0" w14:textId="77777777" w:rsidTr="00D856F1">
        <w:tc>
          <w:tcPr>
            <w:tcW w:w="3798" w:type="dxa"/>
          </w:tcPr>
          <w:p w14:paraId="0827ED4D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7EC74835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E2A2406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71B4BCF0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3DC13D52" w14:textId="77777777" w:rsidR="00D919B7" w:rsidRDefault="00D919B7" w:rsidP="00D856F1">
            <w:pPr>
              <w:rPr>
                <w:sz w:val="20"/>
              </w:rPr>
            </w:pPr>
          </w:p>
        </w:tc>
      </w:tr>
      <w:tr w:rsidR="00D919B7" w14:paraId="7ACA5A25" w14:textId="77777777" w:rsidTr="00D856F1">
        <w:tc>
          <w:tcPr>
            <w:tcW w:w="3798" w:type="dxa"/>
          </w:tcPr>
          <w:p w14:paraId="58AD88FC" w14:textId="77777777" w:rsidR="00D919B7" w:rsidRDefault="00D919B7" w:rsidP="00D856F1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1260" w:type="dxa"/>
          </w:tcPr>
          <w:p w14:paraId="146D1FEA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96E0ADB" w14:textId="77777777" w:rsidR="00D919B7" w:rsidRPr="00FE448E" w:rsidRDefault="00D919B7" w:rsidP="00D856F1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4DA34BE6" w14:textId="77777777" w:rsidR="00D919B7" w:rsidRDefault="00D919B7" w:rsidP="00D856F1">
            <w:pPr>
              <w:rPr>
                <w:sz w:val="20"/>
              </w:rPr>
            </w:pPr>
          </w:p>
        </w:tc>
        <w:tc>
          <w:tcPr>
            <w:tcW w:w="1548" w:type="dxa"/>
          </w:tcPr>
          <w:p w14:paraId="0CA39651" w14:textId="77777777" w:rsidR="00D919B7" w:rsidRDefault="00D919B7" w:rsidP="00D856F1">
            <w:pPr>
              <w:rPr>
                <w:sz w:val="20"/>
              </w:rPr>
            </w:pPr>
          </w:p>
        </w:tc>
      </w:tr>
    </w:tbl>
    <w:p w14:paraId="3FF12A8A" w14:textId="77777777" w:rsidR="00D919B7" w:rsidRDefault="00D919B7" w:rsidP="00D919B7">
      <w:pPr>
        <w:pStyle w:val="Heading5"/>
        <w:rPr>
          <w:sz w:val="22"/>
        </w:rPr>
      </w:pPr>
    </w:p>
    <w:p w14:paraId="21F9B598" w14:textId="77777777" w:rsidR="007111BF" w:rsidRPr="00E500D0" w:rsidRDefault="0088273B" w:rsidP="00E500D0">
      <w:pPr>
        <w:rPr>
          <w:rFonts w:cs="Arial"/>
          <w:sz w:val="20"/>
        </w:rPr>
      </w:pPr>
      <w:r w:rsidRPr="00E500D0">
        <w:rPr>
          <w:rFonts w:cs="Arial"/>
          <w:sz w:val="20"/>
        </w:rPr>
        <w:tab/>
      </w:r>
      <w:r w:rsidRPr="00E500D0">
        <w:rPr>
          <w:rFonts w:cs="Arial"/>
          <w:sz w:val="20"/>
        </w:rPr>
        <w:tab/>
      </w:r>
      <w:r w:rsidRPr="00E500D0">
        <w:rPr>
          <w:rFonts w:cs="Arial"/>
          <w:sz w:val="20"/>
        </w:rPr>
        <w:tab/>
      </w:r>
      <w:r w:rsidR="007111BF" w:rsidRPr="00E500D0">
        <w:rPr>
          <w:rFonts w:cs="Arial"/>
          <w:sz w:val="20"/>
        </w:rPr>
        <w:tab/>
      </w:r>
      <w:r w:rsidR="007111BF" w:rsidRPr="00E500D0">
        <w:rPr>
          <w:rFonts w:cs="Arial"/>
          <w:sz w:val="20"/>
        </w:rPr>
        <w:tab/>
      </w:r>
      <w:r w:rsidR="007111BF" w:rsidRPr="00E500D0">
        <w:rPr>
          <w:rFonts w:cs="Arial"/>
          <w:sz w:val="20"/>
        </w:rPr>
        <w:tab/>
      </w:r>
      <w:r w:rsidR="007111BF" w:rsidRPr="00E500D0">
        <w:rPr>
          <w:rFonts w:cs="Arial"/>
          <w:sz w:val="20"/>
        </w:rPr>
        <w:tab/>
      </w:r>
    </w:p>
    <w:sectPr w:rsidR="007111BF" w:rsidRPr="00E500D0" w:rsidSect="00C47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9B904" w14:textId="77777777" w:rsidR="00260CB4" w:rsidRDefault="00260CB4">
      <w:r>
        <w:separator/>
      </w:r>
    </w:p>
  </w:endnote>
  <w:endnote w:type="continuationSeparator" w:id="0">
    <w:p w14:paraId="2B17EB4C" w14:textId="77777777" w:rsidR="00260CB4" w:rsidRDefault="0026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CC2" w14:textId="77777777" w:rsidR="009D6E55" w:rsidRDefault="009D6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0191" w14:textId="77777777" w:rsidR="003A1FEB" w:rsidRDefault="00157F1F">
    <w:pPr>
      <w:pStyle w:val="Footer"/>
      <w:tabs>
        <w:tab w:val="clear" w:pos="4320"/>
        <w:tab w:val="clear" w:pos="8640"/>
      </w:tabs>
      <w:rPr>
        <w:i/>
        <w:iCs/>
        <w:sz w:val="16"/>
      </w:rPr>
    </w:pPr>
    <w:r>
      <w:rPr>
        <w:sz w:val="16"/>
      </w:rPr>
      <w:t>Beaumont Laboratory</w:t>
    </w:r>
    <w:r w:rsidR="003A1FEB">
      <w:rPr>
        <w:sz w:val="16"/>
      </w:rPr>
      <w:t xml:space="preserve">: </w:t>
    </w:r>
    <w:r w:rsidR="00E500D0">
      <w:rPr>
        <w:i/>
        <w:iCs/>
        <w:sz w:val="16"/>
      </w:rPr>
      <w:t>Surgical Pathology/Histology</w:t>
    </w:r>
  </w:p>
  <w:p w14:paraId="5AB9FC4E" w14:textId="77777777" w:rsidR="003A1FEB" w:rsidRDefault="00157F1F">
    <w:pPr>
      <w:pStyle w:val="Footer"/>
      <w:tabs>
        <w:tab w:val="clear" w:pos="4320"/>
        <w:tab w:val="clear" w:pos="8640"/>
      </w:tabs>
      <w:rPr>
        <w:bCs/>
        <w:sz w:val="16"/>
        <w:szCs w:val="16"/>
      </w:rPr>
    </w:pPr>
    <w:r>
      <w:rPr>
        <w:sz w:val="16"/>
      </w:rPr>
      <w:t xml:space="preserve">BEAUMONT LABORATORY, </w:t>
    </w:r>
    <w:r w:rsidRPr="00157F1F">
      <w:rPr>
        <w:bCs/>
        <w:sz w:val="16"/>
        <w:szCs w:val="16"/>
      </w:rPr>
      <w:t xml:space="preserve">Royal Oak </w:t>
    </w:r>
  </w:p>
  <w:p w14:paraId="2C111401" w14:textId="77777777" w:rsidR="009D6E55" w:rsidRPr="009D6E55" w:rsidRDefault="009D6E55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9D6E55">
      <w:rPr>
        <w:rFonts w:cs="Arial"/>
        <w:sz w:val="16"/>
        <w:szCs w:val="16"/>
      </w:rPr>
      <w:t>RA.HI.PR.GN.020R00</w:t>
    </w:r>
  </w:p>
  <w:p w14:paraId="263931C6" w14:textId="405E9466" w:rsidR="003A1FEB" w:rsidRDefault="003A1FEB">
    <w:pPr>
      <w:pStyle w:val="Footer"/>
      <w:tabs>
        <w:tab w:val="clear" w:pos="4320"/>
        <w:tab w:val="clear" w:pos="8640"/>
        <w:tab w:val="right" w:pos="9360"/>
      </w:tabs>
      <w:rPr>
        <w:sz w:val="22"/>
      </w:rPr>
    </w:pPr>
    <w:r>
      <w:rPr>
        <w:sz w:val="16"/>
      </w:rPr>
      <w:tab/>
      <w:t xml:space="preserve">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D6E5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SECTIONPAGES </w:instrText>
    </w:r>
    <w:r>
      <w:rPr>
        <w:sz w:val="16"/>
      </w:rPr>
      <w:fldChar w:fldCharType="separate"/>
    </w:r>
    <w:r w:rsidR="00242C54">
      <w:rPr>
        <w:noProof/>
        <w:sz w:val="16"/>
      </w:rPr>
      <w:t>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6ABB" w14:textId="77777777" w:rsidR="00C471FD" w:rsidRDefault="00C471FD" w:rsidP="00C471FD">
    <w:pPr>
      <w:pStyle w:val="Footer"/>
      <w:tabs>
        <w:tab w:val="clear" w:pos="4320"/>
        <w:tab w:val="clear" w:pos="8640"/>
        <w:tab w:val="right" w:pos="9360"/>
      </w:tabs>
      <w:jc w:val="center"/>
      <w:rPr>
        <w:b/>
        <w:i/>
        <w:sz w:val="16"/>
      </w:rPr>
    </w:pPr>
    <w:r>
      <w:rPr>
        <w:b/>
        <w:i/>
        <w:sz w:val="16"/>
      </w:rPr>
      <w:t>Printed copies of this document are not considered up-to-date. Please verify current version date with online document.</w:t>
    </w:r>
  </w:p>
  <w:p w14:paraId="5BE56D29" w14:textId="77777777" w:rsidR="00CB7796" w:rsidRDefault="00CB7796" w:rsidP="00CB7796">
    <w:pPr>
      <w:pStyle w:val="Footer"/>
      <w:jc w:val="right"/>
      <w:rPr>
        <w:sz w:val="16"/>
      </w:rPr>
    </w:pPr>
  </w:p>
  <w:p w14:paraId="0B99A706" w14:textId="1D8BE811" w:rsidR="00C471FD" w:rsidRDefault="001F5774" w:rsidP="001F5774">
    <w:pPr>
      <w:pStyle w:val="Footer"/>
      <w:tabs>
        <w:tab w:val="clear" w:pos="4320"/>
      </w:tabs>
      <w:jc w:val="center"/>
    </w:pPr>
    <w:r>
      <w:rPr>
        <w:sz w:val="16"/>
      </w:rPr>
      <w:tab/>
    </w:r>
    <w:r w:rsidR="00CB7796">
      <w:rPr>
        <w:sz w:val="16"/>
      </w:rPr>
      <w:t xml:space="preserve">Page </w:t>
    </w:r>
    <w:r w:rsidR="00CB7796">
      <w:rPr>
        <w:sz w:val="16"/>
      </w:rPr>
      <w:fldChar w:fldCharType="begin"/>
    </w:r>
    <w:r w:rsidR="00CB7796">
      <w:rPr>
        <w:sz w:val="16"/>
      </w:rPr>
      <w:instrText xml:space="preserve"> PAGE </w:instrText>
    </w:r>
    <w:r w:rsidR="00CB7796">
      <w:rPr>
        <w:sz w:val="16"/>
      </w:rPr>
      <w:fldChar w:fldCharType="separate"/>
    </w:r>
    <w:r w:rsidR="009D6E55">
      <w:rPr>
        <w:noProof/>
        <w:sz w:val="16"/>
      </w:rPr>
      <w:t>1</w:t>
    </w:r>
    <w:r w:rsidR="00CB7796">
      <w:rPr>
        <w:sz w:val="16"/>
      </w:rPr>
      <w:fldChar w:fldCharType="end"/>
    </w:r>
    <w:r w:rsidR="00CB7796">
      <w:rPr>
        <w:sz w:val="16"/>
      </w:rPr>
      <w:t xml:space="preserve"> of </w:t>
    </w:r>
    <w:r w:rsidR="00CB7796">
      <w:rPr>
        <w:sz w:val="16"/>
      </w:rPr>
      <w:fldChar w:fldCharType="begin"/>
    </w:r>
    <w:r w:rsidR="00CB7796">
      <w:rPr>
        <w:sz w:val="16"/>
      </w:rPr>
      <w:instrText xml:space="preserve">SECTIONPAGES </w:instrText>
    </w:r>
    <w:r w:rsidR="00CB7796">
      <w:rPr>
        <w:sz w:val="16"/>
      </w:rPr>
      <w:fldChar w:fldCharType="separate"/>
    </w:r>
    <w:r w:rsidR="00242C54">
      <w:rPr>
        <w:noProof/>
        <w:sz w:val="16"/>
      </w:rPr>
      <w:t>3</w:t>
    </w:r>
    <w:r w:rsidR="00CB779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8D9D" w14:textId="77777777" w:rsidR="00260CB4" w:rsidRDefault="00260CB4">
      <w:r>
        <w:separator/>
      </w:r>
    </w:p>
  </w:footnote>
  <w:footnote w:type="continuationSeparator" w:id="0">
    <w:p w14:paraId="05A2E78E" w14:textId="77777777" w:rsidR="00260CB4" w:rsidRDefault="0026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3AF1" w14:textId="77777777" w:rsidR="009D6E55" w:rsidRDefault="009D6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FD55" w14:textId="77777777" w:rsidR="00AC29AE" w:rsidRPr="00AC29AE" w:rsidRDefault="00AC29AE" w:rsidP="00AC29AE">
    <w:pPr>
      <w:jc w:val="center"/>
      <w:rPr>
        <w:b/>
        <w:sz w:val="22"/>
        <w:szCs w:val="22"/>
      </w:rPr>
    </w:pPr>
    <w:r w:rsidRPr="00AC29AE">
      <w:rPr>
        <w:b/>
        <w:sz w:val="22"/>
        <w:szCs w:val="22"/>
      </w:rPr>
      <w:t>SURGICAL PATHOLOGY/HISTOLOGY STAFFING PLAN</w:t>
    </w:r>
  </w:p>
  <w:p w14:paraId="2AB66904" w14:textId="77777777" w:rsidR="00AC29AE" w:rsidRDefault="00AC29AE" w:rsidP="00AC29AE">
    <w:pPr>
      <w:rPr>
        <w:sz w:val="16"/>
      </w:rPr>
    </w:pPr>
  </w:p>
  <w:p w14:paraId="32E78EB4" w14:textId="77777777" w:rsidR="003A1FEB" w:rsidRPr="00AC29AE" w:rsidRDefault="003A1FEB" w:rsidP="00AC2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BC9A" w14:textId="77777777" w:rsidR="0011650E" w:rsidRPr="001B5D78" w:rsidRDefault="0011650E" w:rsidP="0011650E">
    <w:pPr>
      <w:rPr>
        <w:sz w:val="16"/>
        <w:szCs w:val="16"/>
      </w:rPr>
    </w:pPr>
  </w:p>
  <w:p w14:paraId="4E1B1ECF" w14:textId="77777777" w:rsidR="005B55B9" w:rsidRDefault="00A46CD8" w:rsidP="00A46CD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BFBA4" wp14:editId="22717276">
              <wp:simplePos x="0" y="0"/>
              <wp:positionH relativeFrom="column">
                <wp:posOffset>3710940</wp:posOffset>
              </wp:positionH>
              <wp:positionV relativeFrom="paragraph">
                <wp:posOffset>78740</wp:posOffset>
              </wp:positionV>
              <wp:extent cx="2374265" cy="1403985"/>
              <wp:effectExtent l="0" t="0" r="11430" b="215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A7036" w14:textId="0F172952" w:rsidR="00A46CD8" w:rsidRDefault="00A46CD8" w:rsidP="00A46CD8">
                          <w:r>
                            <w:t xml:space="preserve">Effective Date: </w:t>
                          </w:r>
                          <w:proofErr w:type="gramStart"/>
                          <w:r w:rsidR="00242C54">
                            <w:t>October</w:t>
                          </w:r>
                          <w:r w:rsidR="00381B0D">
                            <w:t>,</w:t>
                          </w:r>
                          <w:proofErr w:type="gramEnd"/>
                          <w:r w:rsidR="00381B0D">
                            <w:t xml:space="preserve"> 2021</w:t>
                          </w:r>
                        </w:p>
                        <w:p w14:paraId="400FD049" w14:textId="77777777" w:rsidR="00A46CD8" w:rsidRDefault="00B13307" w:rsidP="00A46CD8">
                          <w:r>
                            <w:t>Supersedes</w:t>
                          </w:r>
                          <w:r w:rsidR="00A46CD8">
                            <w:t>:</w:t>
                          </w:r>
                        </w:p>
                        <w:p w14:paraId="39B66659" w14:textId="77777777" w:rsidR="00A46CD8" w:rsidRDefault="00A46CD8" w:rsidP="00A46CD8">
                          <w:r>
                            <w:t>Related Documents: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BFB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2pt;margin-top:6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CgDvzK3gAAAAoBAAAPAAAAAAAAAAAAAAAAAH8EAABkcnMvZG93&#10;bnJldi54bWxQSwUGAAAAAAQABADzAAAAigUAAAAA&#10;">
              <v:textbox style="mso-fit-shape-to-text:t">
                <w:txbxContent>
                  <w:p w14:paraId="7DDA7036" w14:textId="0F172952" w:rsidR="00A46CD8" w:rsidRDefault="00A46CD8" w:rsidP="00A46CD8">
                    <w:r>
                      <w:t xml:space="preserve">Effective Date: </w:t>
                    </w:r>
                    <w:proofErr w:type="gramStart"/>
                    <w:r w:rsidR="00242C54">
                      <w:t>October</w:t>
                    </w:r>
                    <w:r w:rsidR="00381B0D">
                      <w:t>,</w:t>
                    </w:r>
                    <w:proofErr w:type="gramEnd"/>
                    <w:r w:rsidR="00381B0D">
                      <w:t xml:space="preserve"> 2021</w:t>
                    </w:r>
                  </w:p>
                  <w:p w14:paraId="400FD049" w14:textId="77777777" w:rsidR="00A46CD8" w:rsidRDefault="00B13307" w:rsidP="00A46CD8">
                    <w:r>
                      <w:t>Supersedes</w:t>
                    </w:r>
                    <w:r w:rsidR="00A46CD8">
                      <w:t>:</w:t>
                    </w:r>
                  </w:p>
                  <w:p w14:paraId="39B66659" w14:textId="77777777" w:rsidR="00A46CD8" w:rsidRDefault="00A46CD8" w:rsidP="00A46CD8">
                    <w:r>
                      <w:t>Related Documents:</w:t>
                    </w:r>
                  </w:p>
                </w:txbxContent>
              </v:textbox>
            </v:shape>
          </w:pict>
        </mc:Fallback>
      </mc:AlternateContent>
    </w:r>
    <w:r w:rsidR="005B55B9">
      <w:rPr>
        <w:noProof/>
      </w:rPr>
      <w:drawing>
        <wp:inline distT="0" distB="0" distL="0" distR="0" wp14:anchorId="7540CEF6" wp14:editId="5250B91D">
          <wp:extent cx="1987550" cy="70231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14:paraId="0179D441" w14:textId="77777777" w:rsidR="005B55B9" w:rsidRPr="00A46CD8" w:rsidRDefault="005B55B9" w:rsidP="00A46CD8">
    <w:pPr>
      <w:tabs>
        <w:tab w:val="left" w:pos="5040"/>
        <w:tab w:val="left" w:pos="7200"/>
      </w:tabs>
      <w:rPr>
        <w:rFonts w:cs="Arial"/>
        <w:b/>
        <w:sz w:val="20"/>
      </w:rPr>
    </w:pPr>
    <w:r w:rsidRPr="00A33CA4">
      <w:rPr>
        <w:rFonts w:cs="Arial"/>
        <w:b/>
        <w:sz w:val="28"/>
        <w:szCs w:val="28"/>
      </w:rPr>
      <w:t>Beaumont Laboratory</w:t>
    </w:r>
    <w:r w:rsidR="00A46CD8">
      <w:rPr>
        <w:rFonts w:cs="Arial"/>
        <w:b/>
        <w:sz w:val="28"/>
        <w:szCs w:val="28"/>
      </w:rPr>
      <w:tab/>
    </w:r>
    <w:r w:rsidR="00A46CD8">
      <w:rPr>
        <w:rFonts w:cs="Arial"/>
        <w:b/>
        <w:sz w:val="28"/>
        <w:szCs w:val="28"/>
      </w:rPr>
      <w:tab/>
    </w:r>
  </w:p>
  <w:p w14:paraId="39D0680D" w14:textId="77777777" w:rsidR="005B55B9" w:rsidRPr="00A46CD8" w:rsidRDefault="005B55B9" w:rsidP="005B55B9">
    <w:pPr>
      <w:tabs>
        <w:tab w:val="right" w:pos="9000"/>
      </w:tabs>
      <w:rPr>
        <w:rFonts w:cs="Arial"/>
        <w:b/>
        <w:sz w:val="20"/>
      </w:rPr>
    </w:pPr>
    <w:r w:rsidRPr="00A46CD8">
      <w:rPr>
        <w:rFonts w:cs="Arial"/>
        <w:b/>
        <w:bCs/>
        <w:sz w:val="20"/>
      </w:rPr>
      <w:sym w:font="Symbol" w:char="F0B7"/>
    </w:r>
    <w:r w:rsidRPr="00A46CD8">
      <w:rPr>
        <w:rFonts w:cs="Arial"/>
        <w:b/>
        <w:bCs/>
        <w:sz w:val="20"/>
      </w:rPr>
      <w:t xml:space="preserve"> Royal Oak </w:t>
    </w:r>
    <w:r w:rsidR="00A46CD8" w:rsidRPr="00A46CD8">
      <w:rPr>
        <w:rFonts w:cs="Arial"/>
        <w:b/>
        <w:bCs/>
        <w:sz w:val="20"/>
      </w:rPr>
      <w:tab/>
    </w:r>
    <w:r w:rsidR="00A46CD8" w:rsidRPr="00A46CD8">
      <w:rPr>
        <w:rFonts w:cs="Arial"/>
        <w:b/>
        <w:bCs/>
        <w:sz w:val="20"/>
      </w:rPr>
      <w:tab/>
    </w:r>
    <w:r w:rsidR="00A46CD8" w:rsidRPr="00A46CD8">
      <w:rPr>
        <w:rFonts w:cs="Arial"/>
        <w:b/>
        <w:bCs/>
        <w:sz w:val="20"/>
      </w:rPr>
      <w:tab/>
    </w:r>
  </w:p>
  <w:p w14:paraId="0B349B89" w14:textId="77777777" w:rsidR="00FC070A" w:rsidRPr="00A46CD8" w:rsidRDefault="00FC070A" w:rsidP="00A46CD8">
    <w:pPr>
      <w:pStyle w:val="CompanyName"/>
      <w:framePr w:w="0" w:hRule="auto" w:hSpace="0" w:wrap="auto" w:vAnchor="margin" w:hAnchor="text" w:yAlign="inline"/>
      <w:pBdr>
        <w:bottom w:val="single" w:sz="12" w:space="1" w:color="auto"/>
      </w:pBdr>
      <w:tabs>
        <w:tab w:val="left" w:pos="5040"/>
        <w:tab w:val="left" w:pos="7200"/>
      </w:tabs>
      <w:rPr>
        <w:rFonts w:ascii="Arial" w:hAnsi="Arial" w:cs="Arial"/>
        <w:spacing w:val="0"/>
        <w:sz w:val="20"/>
      </w:rPr>
    </w:pPr>
    <w:r w:rsidRPr="00A46CD8">
      <w:rPr>
        <w:rFonts w:ascii="Arial" w:hAnsi="Arial" w:cs="Arial"/>
        <w:b/>
        <w:spacing w:val="0"/>
        <w:sz w:val="20"/>
      </w:rPr>
      <w:tab/>
    </w:r>
    <w:r w:rsidR="00A46CD8">
      <w:rPr>
        <w:rFonts w:ascii="Arial" w:hAnsi="Arial" w:cs="Arial"/>
        <w:b/>
        <w:spacing w:val="0"/>
        <w:sz w:val="20"/>
      </w:rPr>
      <w:tab/>
      <w:t>RA.HI.PR.GN.</w:t>
    </w:r>
    <w:r w:rsidR="00381B0D">
      <w:rPr>
        <w:rFonts w:ascii="Arial" w:hAnsi="Arial" w:cs="Arial"/>
        <w:b/>
        <w:spacing w:val="0"/>
        <w:sz w:val="20"/>
      </w:rPr>
      <w:t>020R00</w:t>
    </w:r>
  </w:p>
  <w:p w14:paraId="7C3F896B" w14:textId="77777777" w:rsidR="002C31C2" w:rsidRDefault="002C31C2" w:rsidP="002C31C2">
    <w:pPr>
      <w:tabs>
        <w:tab w:val="left" w:pos="10080"/>
      </w:tabs>
      <w:rPr>
        <w:rFonts w:ascii="Times New Roman" w:hAnsi="Times New Roman"/>
        <w:sz w:val="16"/>
        <w:u w:val="single"/>
      </w:rPr>
    </w:pPr>
  </w:p>
  <w:p w14:paraId="2C87C5FC" w14:textId="77777777" w:rsidR="003A1FEB" w:rsidRDefault="003A1FEB">
    <w:pPr>
      <w:pStyle w:val="Heading2"/>
      <w:rPr>
        <w:b/>
      </w:rPr>
    </w:pPr>
  </w:p>
  <w:p w14:paraId="6FC30E9D" w14:textId="77777777" w:rsidR="000548CD" w:rsidRDefault="000548CD" w:rsidP="00716A05">
    <w:pPr>
      <w:jc w:val="center"/>
      <w:rPr>
        <w:b/>
        <w:sz w:val="28"/>
        <w:szCs w:val="28"/>
      </w:rPr>
    </w:pPr>
    <w:r>
      <w:rPr>
        <w:b/>
        <w:sz w:val="28"/>
        <w:szCs w:val="28"/>
      </w:rPr>
      <w:t>HISTOLOGY</w:t>
    </w:r>
  </w:p>
  <w:p w14:paraId="29149479" w14:textId="77777777" w:rsidR="000548CD" w:rsidRPr="00716A05" w:rsidRDefault="000548CD" w:rsidP="00716A05">
    <w:pPr>
      <w:jc w:val="center"/>
      <w:rPr>
        <w:b/>
        <w:sz w:val="28"/>
        <w:szCs w:val="28"/>
      </w:rPr>
    </w:pPr>
    <w:r>
      <w:rPr>
        <w:b/>
        <w:sz w:val="28"/>
        <w:szCs w:val="28"/>
      </w:rPr>
      <w:t>STAFFING PLAN</w:t>
    </w:r>
  </w:p>
  <w:p w14:paraId="1590AE1E" w14:textId="77777777" w:rsidR="003A1FEB" w:rsidRDefault="003A1FEB">
    <w:pPr>
      <w:rPr>
        <w:sz w:val="16"/>
      </w:rPr>
    </w:pPr>
  </w:p>
  <w:p w14:paraId="6A74654D" w14:textId="77777777" w:rsidR="00B83222" w:rsidRPr="00486087" w:rsidRDefault="00C93A60" w:rsidP="002C31C2">
    <w:pPr>
      <w:pStyle w:val="Heading3"/>
      <w:tabs>
        <w:tab w:val="right" w:pos="10080"/>
      </w:tabs>
      <w:rPr>
        <w:b/>
        <w:szCs w:val="22"/>
      </w:rPr>
    </w:pPr>
    <w:r w:rsidRPr="00B8322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4D8"/>
    <w:multiLevelType w:val="hybridMultilevel"/>
    <w:tmpl w:val="9688599E"/>
    <w:lvl w:ilvl="0" w:tplc="3A44A5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A0751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262B"/>
    <w:multiLevelType w:val="hybridMultilevel"/>
    <w:tmpl w:val="F05ED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E602C6"/>
    <w:multiLevelType w:val="hybridMultilevel"/>
    <w:tmpl w:val="1106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E57"/>
    <w:multiLevelType w:val="hybridMultilevel"/>
    <w:tmpl w:val="BFF6C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665DF"/>
    <w:multiLevelType w:val="hybridMultilevel"/>
    <w:tmpl w:val="990617EA"/>
    <w:lvl w:ilvl="0" w:tplc="DB748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A73D4"/>
    <w:multiLevelType w:val="hybridMultilevel"/>
    <w:tmpl w:val="CC48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40A4"/>
    <w:multiLevelType w:val="hybridMultilevel"/>
    <w:tmpl w:val="3384C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127D38"/>
    <w:multiLevelType w:val="hybridMultilevel"/>
    <w:tmpl w:val="555C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2C6C67"/>
    <w:multiLevelType w:val="hybridMultilevel"/>
    <w:tmpl w:val="D8A6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882"/>
    <w:multiLevelType w:val="hybridMultilevel"/>
    <w:tmpl w:val="0B78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6E0"/>
    <w:multiLevelType w:val="hybridMultilevel"/>
    <w:tmpl w:val="B70CF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D0350D"/>
    <w:multiLevelType w:val="hybridMultilevel"/>
    <w:tmpl w:val="DB9A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0982"/>
    <w:multiLevelType w:val="hybridMultilevel"/>
    <w:tmpl w:val="C1E61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8D1721"/>
    <w:multiLevelType w:val="hybridMultilevel"/>
    <w:tmpl w:val="246C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F76B6"/>
    <w:multiLevelType w:val="hybridMultilevel"/>
    <w:tmpl w:val="0FDA7850"/>
    <w:lvl w:ilvl="0" w:tplc="CBD4398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B409B2"/>
    <w:multiLevelType w:val="hybridMultilevel"/>
    <w:tmpl w:val="D1CCF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5F11F2"/>
    <w:multiLevelType w:val="hybridMultilevel"/>
    <w:tmpl w:val="43F8042C"/>
    <w:lvl w:ilvl="0" w:tplc="1444EF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F103B5"/>
    <w:multiLevelType w:val="hybridMultilevel"/>
    <w:tmpl w:val="591CE27E"/>
    <w:lvl w:ilvl="0" w:tplc="1444EF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E80556"/>
    <w:multiLevelType w:val="hybridMultilevel"/>
    <w:tmpl w:val="AC48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C6440"/>
    <w:multiLevelType w:val="hybridMultilevel"/>
    <w:tmpl w:val="BE3E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C7276"/>
    <w:multiLevelType w:val="hybridMultilevel"/>
    <w:tmpl w:val="D3748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435D2D"/>
    <w:multiLevelType w:val="hybridMultilevel"/>
    <w:tmpl w:val="C82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8"/>
  </w:num>
  <w:num w:numId="5">
    <w:abstractNumId w:val="13"/>
  </w:num>
  <w:num w:numId="6">
    <w:abstractNumId w:val="11"/>
  </w:num>
  <w:num w:numId="7">
    <w:abstractNumId w:val="2"/>
  </w:num>
  <w:num w:numId="8">
    <w:abstractNumId w:val="19"/>
  </w:num>
  <w:num w:numId="9">
    <w:abstractNumId w:val="5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6"/>
  </w:num>
  <w:num w:numId="16">
    <w:abstractNumId w:val="15"/>
  </w:num>
  <w:num w:numId="17">
    <w:abstractNumId w:val="16"/>
  </w:num>
  <w:num w:numId="18">
    <w:abstractNumId w:val="17"/>
  </w:num>
  <w:num w:numId="19">
    <w:abstractNumId w:val="7"/>
  </w:num>
  <w:num w:numId="20">
    <w:abstractNumId w:val="21"/>
  </w:num>
  <w:num w:numId="21">
    <w:abstractNumId w:val="20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B4A7117-F15F-44D3-A50E-50583A6E7862}"/>
    <w:docVar w:name="dgnword-eventsink" w:val="95668008"/>
  </w:docVars>
  <w:rsids>
    <w:rsidRoot w:val="001E2467"/>
    <w:rsid w:val="00003EB9"/>
    <w:rsid w:val="00013DFF"/>
    <w:rsid w:val="0001624F"/>
    <w:rsid w:val="00025764"/>
    <w:rsid w:val="000425F7"/>
    <w:rsid w:val="000548CD"/>
    <w:rsid w:val="00057DEF"/>
    <w:rsid w:val="00065073"/>
    <w:rsid w:val="00067801"/>
    <w:rsid w:val="00070251"/>
    <w:rsid w:val="00081983"/>
    <w:rsid w:val="000B1614"/>
    <w:rsid w:val="000B1B69"/>
    <w:rsid w:val="000C35B1"/>
    <w:rsid w:val="000F5CD4"/>
    <w:rsid w:val="0011650E"/>
    <w:rsid w:val="00140DD0"/>
    <w:rsid w:val="001436B9"/>
    <w:rsid w:val="00147CF2"/>
    <w:rsid w:val="00157F1F"/>
    <w:rsid w:val="0016121D"/>
    <w:rsid w:val="00180274"/>
    <w:rsid w:val="001877BD"/>
    <w:rsid w:val="00191C83"/>
    <w:rsid w:val="00192264"/>
    <w:rsid w:val="001B5F08"/>
    <w:rsid w:val="001E2467"/>
    <w:rsid w:val="001F3BFB"/>
    <w:rsid w:val="001F5774"/>
    <w:rsid w:val="00215165"/>
    <w:rsid w:val="00223A54"/>
    <w:rsid w:val="00232AE2"/>
    <w:rsid w:val="00236C0A"/>
    <w:rsid w:val="00242C54"/>
    <w:rsid w:val="00247693"/>
    <w:rsid w:val="00260CB4"/>
    <w:rsid w:val="00272761"/>
    <w:rsid w:val="00291C35"/>
    <w:rsid w:val="002A6335"/>
    <w:rsid w:val="002C31C2"/>
    <w:rsid w:val="002C6539"/>
    <w:rsid w:val="002F12A2"/>
    <w:rsid w:val="003135EC"/>
    <w:rsid w:val="003227DB"/>
    <w:rsid w:val="003272E1"/>
    <w:rsid w:val="00381B0D"/>
    <w:rsid w:val="00382A2C"/>
    <w:rsid w:val="003A1FEB"/>
    <w:rsid w:val="003D32AF"/>
    <w:rsid w:val="003D3824"/>
    <w:rsid w:val="004251FE"/>
    <w:rsid w:val="00452357"/>
    <w:rsid w:val="00486087"/>
    <w:rsid w:val="00493FCB"/>
    <w:rsid w:val="004E7601"/>
    <w:rsid w:val="004F020B"/>
    <w:rsid w:val="00524965"/>
    <w:rsid w:val="00544A0C"/>
    <w:rsid w:val="00547106"/>
    <w:rsid w:val="00582937"/>
    <w:rsid w:val="005A20C3"/>
    <w:rsid w:val="005B55B9"/>
    <w:rsid w:val="005D5153"/>
    <w:rsid w:val="005E266A"/>
    <w:rsid w:val="005E7E75"/>
    <w:rsid w:val="005F2B59"/>
    <w:rsid w:val="005F5701"/>
    <w:rsid w:val="00604391"/>
    <w:rsid w:val="006422D3"/>
    <w:rsid w:val="006464D6"/>
    <w:rsid w:val="00654D18"/>
    <w:rsid w:val="006726C7"/>
    <w:rsid w:val="006D0BFB"/>
    <w:rsid w:val="006E5790"/>
    <w:rsid w:val="00702C48"/>
    <w:rsid w:val="007111BF"/>
    <w:rsid w:val="00716A05"/>
    <w:rsid w:val="00743D80"/>
    <w:rsid w:val="007450E7"/>
    <w:rsid w:val="00763543"/>
    <w:rsid w:val="00781D82"/>
    <w:rsid w:val="00797C00"/>
    <w:rsid w:val="007B0E53"/>
    <w:rsid w:val="007C0006"/>
    <w:rsid w:val="00800B23"/>
    <w:rsid w:val="00800B99"/>
    <w:rsid w:val="0080731F"/>
    <w:rsid w:val="00830463"/>
    <w:rsid w:val="00837BA8"/>
    <w:rsid w:val="008458F3"/>
    <w:rsid w:val="0088273B"/>
    <w:rsid w:val="0089592E"/>
    <w:rsid w:val="008A5E0A"/>
    <w:rsid w:val="008D274C"/>
    <w:rsid w:val="00921CE3"/>
    <w:rsid w:val="00925FA5"/>
    <w:rsid w:val="0092767A"/>
    <w:rsid w:val="00935F20"/>
    <w:rsid w:val="00947A2C"/>
    <w:rsid w:val="009C0DB1"/>
    <w:rsid w:val="009D6E55"/>
    <w:rsid w:val="00A01C07"/>
    <w:rsid w:val="00A11560"/>
    <w:rsid w:val="00A42895"/>
    <w:rsid w:val="00A46CD8"/>
    <w:rsid w:val="00A7295D"/>
    <w:rsid w:val="00A848CC"/>
    <w:rsid w:val="00A90D9D"/>
    <w:rsid w:val="00AB2CEA"/>
    <w:rsid w:val="00AC29AE"/>
    <w:rsid w:val="00AE1355"/>
    <w:rsid w:val="00AE5543"/>
    <w:rsid w:val="00B13307"/>
    <w:rsid w:val="00B83222"/>
    <w:rsid w:val="00B873B0"/>
    <w:rsid w:val="00BA15A1"/>
    <w:rsid w:val="00BA6D3A"/>
    <w:rsid w:val="00BD57F4"/>
    <w:rsid w:val="00BE049E"/>
    <w:rsid w:val="00C16B12"/>
    <w:rsid w:val="00C17C7F"/>
    <w:rsid w:val="00C2561D"/>
    <w:rsid w:val="00C34865"/>
    <w:rsid w:val="00C471FD"/>
    <w:rsid w:val="00C74AD9"/>
    <w:rsid w:val="00C74D5A"/>
    <w:rsid w:val="00C74E9C"/>
    <w:rsid w:val="00C82896"/>
    <w:rsid w:val="00C9112C"/>
    <w:rsid w:val="00C93A60"/>
    <w:rsid w:val="00CB7796"/>
    <w:rsid w:val="00CC7843"/>
    <w:rsid w:val="00D04C3A"/>
    <w:rsid w:val="00D143FB"/>
    <w:rsid w:val="00D319EE"/>
    <w:rsid w:val="00D3381D"/>
    <w:rsid w:val="00D677B9"/>
    <w:rsid w:val="00D75F0D"/>
    <w:rsid w:val="00D919B7"/>
    <w:rsid w:val="00DA207B"/>
    <w:rsid w:val="00DA3574"/>
    <w:rsid w:val="00DA3E07"/>
    <w:rsid w:val="00DB16B9"/>
    <w:rsid w:val="00DD4CAF"/>
    <w:rsid w:val="00E122B8"/>
    <w:rsid w:val="00E500D0"/>
    <w:rsid w:val="00E5053D"/>
    <w:rsid w:val="00E51274"/>
    <w:rsid w:val="00E53A40"/>
    <w:rsid w:val="00E61F28"/>
    <w:rsid w:val="00E716EF"/>
    <w:rsid w:val="00E71D63"/>
    <w:rsid w:val="00E82E67"/>
    <w:rsid w:val="00EA341C"/>
    <w:rsid w:val="00ED4572"/>
    <w:rsid w:val="00EF06E5"/>
    <w:rsid w:val="00F0229A"/>
    <w:rsid w:val="00F10092"/>
    <w:rsid w:val="00F12F0B"/>
    <w:rsid w:val="00F17F59"/>
    <w:rsid w:val="00F20258"/>
    <w:rsid w:val="00F21A0A"/>
    <w:rsid w:val="00F417B6"/>
    <w:rsid w:val="00F464A0"/>
    <w:rsid w:val="00F52C7E"/>
    <w:rsid w:val="00F776E2"/>
    <w:rsid w:val="00F945B5"/>
    <w:rsid w:val="00FC070A"/>
    <w:rsid w:val="00FC4F39"/>
    <w:rsid w:val="00FD3F41"/>
    <w:rsid w:val="00FE448E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95B2D8"/>
  <w15:docId w15:val="{2624A070-34CD-4573-BB6C-427CBCB6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781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D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F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A2C"/>
    <w:pPr>
      <w:ind w:left="720"/>
      <w:contextualSpacing/>
    </w:pPr>
  </w:style>
  <w:style w:type="paragraph" w:styleId="Revision">
    <w:name w:val="Revision"/>
    <w:hidden/>
    <w:uiPriority w:val="99"/>
    <w:semiHidden/>
    <w:rsid w:val="00E122B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39C1-29DF-41B7-9181-C7791436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Lehmann, Jennifer</cp:lastModifiedBy>
  <cp:revision>15</cp:revision>
  <cp:lastPrinted>2016-11-14T14:16:00Z</cp:lastPrinted>
  <dcterms:created xsi:type="dcterms:W3CDTF">2021-03-22T16:34:00Z</dcterms:created>
  <dcterms:modified xsi:type="dcterms:W3CDTF">2021-10-04T12:40:00Z</dcterms:modified>
</cp:coreProperties>
</file>