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4F" w:rsidRDefault="00625F4F" w:rsidP="004844A2">
      <w:pPr>
        <w:pStyle w:val="Heading6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Purpose</w:t>
      </w:r>
    </w:p>
    <w:p w:rsidR="00625F4F" w:rsidRPr="00E670AA" w:rsidRDefault="00F638BC" w:rsidP="00625F4F">
      <w:pPr>
        <w:tabs>
          <w:tab w:val="left" w:pos="-1440"/>
        </w:tabs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purpose of this procedure </w:t>
      </w:r>
      <w:r w:rsidR="00EA10DB">
        <w:rPr>
          <w:rFonts w:ascii="Times New Roman" w:hAnsi="Times New Roman"/>
          <w:szCs w:val="24"/>
        </w:rPr>
        <w:t xml:space="preserve">is to prevent the cross-contamination </w:t>
      </w:r>
      <w:r w:rsidR="00763979">
        <w:rPr>
          <w:rFonts w:ascii="Times New Roman" w:hAnsi="Times New Roman"/>
          <w:szCs w:val="24"/>
        </w:rPr>
        <w:t>of specimens in the histology laboratory</w:t>
      </w:r>
      <w:r w:rsidR="00126B5D">
        <w:rPr>
          <w:rFonts w:ascii="Times New Roman" w:hAnsi="Times New Roman"/>
          <w:szCs w:val="24"/>
        </w:rPr>
        <w:t>: processing, embedding</w:t>
      </w:r>
      <w:r w:rsidR="002F5004">
        <w:rPr>
          <w:rFonts w:ascii="Times New Roman" w:hAnsi="Times New Roman"/>
          <w:szCs w:val="24"/>
        </w:rPr>
        <w:t>,</w:t>
      </w:r>
      <w:r w:rsidR="00126B5D">
        <w:rPr>
          <w:rFonts w:ascii="Times New Roman" w:hAnsi="Times New Roman"/>
          <w:szCs w:val="24"/>
        </w:rPr>
        <w:t xml:space="preserve"> </w:t>
      </w:r>
      <w:proofErr w:type="spellStart"/>
      <w:r w:rsidR="00126B5D">
        <w:rPr>
          <w:rFonts w:ascii="Times New Roman" w:hAnsi="Times New Roman"/>
          <w:szCs w:val="24"/>
        </w:rPr>
        <w:t>microtomy</w:t>
      </w:r>
      <w:proofErr w:type="spellEnd"/>
      <w:r w:rsidR="00126B5D">
        <w:rPr>
          <w:rFonts w:ascii="Times New Roman" w:hAnsi="Times New Roman"/>
          <w:szCs w:val="24"/>
        </w:rPr>
        <w:t xml:space="preserve"> and slide preparation</w:t>
      </w:r>
      <w:r w:rsidR="00763979">
        <w:rPr>
          <w:rFonts w:ascii="Times New Roman" w:hAnsi="Times New Roman"/>
          <w:szCs w:val="24"/>
        </w:rPr>
        <w:t>.</w:t>
      </w:r>
    </w:p>
    <w:p w:rsidR="00625F4F" w:rsidRPr="00125D5C" w:rsidRDefault="00625F4F" w:rsidP="00625F4F">
      <w:pPr>
        <w:rPr>
          <w:rFonts w:ascii="Times New Roman" w:hAnsi="Times New Roman"/>
          <w:szCs w:val="24"/>
        </w:rPr>
      </w:pPr>
    </w:p>
    <w:p w:rsidR="00625F4F" w:rsidRDefault="00625F4F" w:rsidP="004844A2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Principle</w:t>
      </w:r>
    </w:p>
    <w:p w:rsidR="00625F4F" w:rsidRDefault="00EA10DB" w:rsidP="00EA10DB">
      <w:pPr>
        <w:ind w:left="720"/>
        <w:rPr>
          <w:rFonts w:ascii="Times New Roman" w:hAnsi="Times New Roman"/>
          <w:szCs w:val="24"/>
        </w:rPr>
      </w:pPr>
      <w:r w:rsidRPr="00EA10DB">
        <w:rPr>
          <w:rFonts w:ascii="Times New Roman" w:hAnsi="Times New Roman"/>
          <w:szCs w:val="24"/>
        </w:rPr>
        <w:t xml:space="preserve">Extraneous tissue or contaminants can influence and jeopardize the diagnosis and cause harm to patients.  Efforts to prevent contamination during the </w:t>
      </w:r>
      <w:r w:rsidR="00763979">
        <w:rPr>
          <w:rFonts w:ascii="Times New Roman" w:hAnsi="Times New Roman"/>
          <w:szCs w:val="24"/>
        </w:rPr>
        <w:t>histology workflow process</w:t>
      </w:r>
      <w:r w:rsidRPr="00EA10DB">
        <w:rPr>
          <w:rFonts w:ascii="Times New Roman" w:hAnsi="Times New Roman"/>
          <w:szCs w:val="24"/>
        </w:rPr>
        <w:t xml:space="preserve"> can help reduce this potential harm.</w:t>
      </w:r>
    </w:p>
    <w:p w:rsidR="00EA10DB" w:rsidRPr="00EA10DB" w:rsidRDefault="00EA10DB" w:rsidP="00EA10DB">
      <w:pPr>
        <w:ind w:left="720"/>
        <w:rPr>
          <w:rFonts w:ascii="Times New Roman" w:hAnsi="Times New Roman"/>
          <w:szCs w:val="24"/>
        </w:rPr>
      </w:pPr>
    </w:p>
    <w:p w:rsidR="00625F4F" w:rsidRPr="00125D5C" w:rsidRDefault="005A1FDB" w:rsidP="004844A2">
      <w:pPr>
        <w:pStyle w:val="Heading6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Supplies</w:t>
      </w:r>
    </w:p>
    <w:p w:rsidR="00625F4F" w:rsidRPr="00090BED" w:rsidRDefault="005A1FDB" w:rsidP="00090BED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Cs w:val="24"/>
        </w:rPr>
      </w:pPr>
      <w:r w:rsidRPr="00090BED">
        <w:rPr>
          <w:rFonts w:ascii="Times New Roman" w:hAnsi="Times New Roman"/>
          <w:b/>
          <w:szCs w:val="24"/>
        </w:rPr>
        <w:t>Personal protective equipment (PPE)</w:t>
      </w:r>
    </w:p>
    <w:p w:rsidR="00090BED" w:rsidRDefault="005A1FDB" w:rsidP="00090BED">
      <w:pPr>
        <w:pStyle w:val="ListParagraph"/>
        <w:numPr>
          <w:ilvl w:val="0"/>
          <w:numId w:val="24"/>
        </w:numPr>
        <w:rPr>
          <w:rFonts w:ascii="Times New Roman" w:hAnsi="Times New Roman"/>
          <w:szCs w:val="24"/>
        </w:rPr>
      </w:pPr>
      <w:r w:rsidRPr="00090BED">
        <w:rPr>
          <w:rFonts w:ascii="Times New Roman" w:hAnsi="Times New Roman"/>
          <w:szCs w:val="24"/>
        </w:rPr>
        <w:t>Disposable fluid resistant gown</w:t>
      </w:r>
      <w:bookmarkStart w:id="0" w:name="_GoBack"/>
      <w:bookmarkEnd w:id="0"/>
    </w:p>
    <w:p w:rsidR="00090BED" w:rsidRDefault="005A1FDB" w:rsidP="00090BED">
      <w:pPr>
        <w:pStyle w:val="ListParagraph"/>
        <w:numPr>
          <w:ilvl w:val="0"/>
          <w:numId w:val="24"/>
        </w:numPr>
        <w:rPr>
          <w:rFonts w:ascii="Times New Roman" w:hAnsi="Times New Roman"/>
          <w:szCs w:val="24"/>
        </w:rPr>
      </w:pPr>
      <w:r w:rsidRPr="00090BED">
        <w:rPr>
          <w:rFonts w:ascii="Times New Roman" w:hAnsi="Times New Roman"/>
          <w:szCs w:val="24"/>
        </w:rPr>
        <w:t>Nitrile gloves</w:t>
      </w:r>
      <w:r w:rsidR="00126B5D">
        <w:rPr>
          <w:rFonts w:ascii="Times New Roman" w:hAnsi="Times New Roman"/>
          <w:szCs w:val="24"/>
        </w:rPr>
        <w:t xml:space="preserve"> </w:t>
      </w:r>
    </w:p>
    <w:p w:rsidR="002F5004" w:rsidRDefault="002F5004" w:rsidP="00090BED">
      <w:pPr>
        <w:pStyle w:val="ListParagraph"/>
        <w:numPr>
          <w:ilvl w:val="0"/>
          <w:numId w:val="2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Face shields or goggles</w:t>
      </w:r>
    </w:p>
    <w:p w:rsidR="00090BED" w:rsidRPr="00090BED" w:rsidRDefault="00090BED" w:rsidP="00090BED">
      <w:pPr>
        <w:pStyle w:val="ListParagraph"/>
        <w:numPr>
          <w:ilvl w:val="0"/>
          <w:numId w:val="24"/>
        </w:numPr>
        <w:rPr>
          <w:rFonts w:ascii="Times New Roman" w:hAnsi="Times New Roman"/>
          <w:szCs w:val="24"/>
        </w:rPr>
      </w:pPr>
      <w:r w:rsidRPr="00090BED">
        <w:rPr>
          <w:rFonts w:ascii="Times New Roman" w:hAnsi="Times New Roman"/>
          <w:szCs w:val="24"/>
        </w:rPr>
        <w:t>Plastic Apron over disposable lab coat (optional)</w:t>
      </w:r>
    </w:p>
    <w:p w:rsidR="00090BED" w:rsidRDefault="00090BED" w:rsidP="00090BED">
      <w:pPr>
        <w:ind w:left="360" w:firstLine="720"/>
        <w:rPr>
          <w:rFonts w:ascii="Times New Roman" w:hAnsi="Times New Roman"/>
          <w:szCs w:val="24"/>
        </w:rPr>
      </w:pPr>
    </w:p>
    <w:p w:rsidR="00090BED" w:rsidRPr="00155608" w:rsidRDefault="00090BED" w:rsidP="00090BED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Cs w:val="24"/>
        </w:rPr>
      </w:pPr>
      <w:r w:rsidRPr="00155608">
        <w:rPr>
          <w:rFonts w:ascii="Times New Roman" w:hAnsi="Times New Roman"/>
          <w:b/>
          <w:szCs w:val="24"/>
        </w:rPr>
        <w:t>Instrument and supplies</w:t>
      </w:r>
    </w:p>
    <w:p w:rsidR="002F5004" w:rsidRDefault="002F5004" w:rsidP="00090BED">
      <w:pPr>
        <w:pStyle w:val="ListParagraph"/>
        <w:numPr>
          <w:ilvl w:val="0"/>
          <w:numId w:val="2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Tissue Processor</w:t>
      </w:r>
    </w:p>
    <w:p w:rsidR="002F5004" w:rsidRDefault="002F5004" w:rsidP="00090BED">
      <w:pPr>
        <w:pStyle w:val="ListParagraph"/>
        <w:numPr>
          <w:ilvl w:val="0"/>
          <w:numId w:val="2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Embedding Center</w:t>
      </w:r>
    </w:p>
    <w:p w:rsidR="002F5004" w:rsidRDefault="002F5004" w:rsidP="00090BED">
      <w:pPr>
        <w:pStyle w:val="ListParagraph"/>
        <w:numPr>
          <w:ilvl w:val="0"/>
          <w:numId w:val="2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Microtome</w:t>
      </w:r>
    </w:p>
    <w:p w:rsidR="002F5004" w:rsidRDefault="002F5004" w:rsidP="00090BED">
      <w:pPr>
        <w:pStyle w:val="ListParagraph"/>
        <w:numPr>
          <w:ilvl w:val="0"/>
          <w:numId w:val="2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Automated </w:t>
      </w:r>
      <w:proofErr w:type="spellStart"/>
      <w:r>
        <w:rPr>
          <w:rFonts w:ascii="Times New Roman" w:hAnsi="Times New Roman"/>
          <w:szCs w:val="24"/>
        </w:rPr>
        <w:t>stainer</w:t>
      </w:r>
      <w:proofErr w:type="spellEnd"/>
    </w:p>
    <w:p w:rsidR="002F5004" w:rsidRDefault="002F5004" w:rsidP="00090BED">
      <w:pPr>
        <w:pStyle w:val="ListParagraph"/>
        <w:numPr>
          <w:ilvl w:val="0"/>
          <w:numId w:val="25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Waterbath</w:t>
      </w:r>
      <w:proofErr w:type="spellEnd"/>
    </w:p>
    <w:p w:rsidR="002F5004" w:rsidRDefault="002F5004" w:rsidP="00090BED">
      <w:pPr>
        <w:pStyle w:val="ListParagraph"/>
        <w:numPr>
          <w:ilvl w:val="0"/>
          <w:numId w:val="2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Slide drying oven</w:t>
      </w:r>
    </w:p>
    <w:p w:rsidR="002F5004" w:rsidRDefault="002F5004" w:rsidP="00090BED">
      <w:pPr>
        <w:pStyle w:val="ListParagraph"/>
        <w:numPr>
          <w:ilvl w:val="0"/>
          <w:numId w:val="2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Base molds</w:t>
      </w:r>
    </w:p>
    <w:p w:rsidR="00090BED" w:rsidRDefault="00366564" w:rsidP="00090BED">
      <w:pPr>
        <w:pStyle w:val="ListParagraph"/>
        <w:numPr>
          <w:ilvl w:val="0"/>
          <w:numId w:val="2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090BED">
        <w:rPr>
          <w:rFonts w:ascii="Times New Roman" w:hAnsi="Times New Roman"/>
          <w:szCs w:val="24"/>
        </w:rPr>
        <w:t>mooth tipped forceps</w:t>
      </w:r>
    </w:p>
    <w:p w:rsidR="002F5004" w:rsidRDefault="002F5004" w:rsidP="00090BED">
      <w:pPr>
        <w:pStyle w:val="ListParagraph"/>
        <w:numPr>
          <w:ilvl w:val="0"/>
          <w:numId w:val="2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Gauze</w:t>
      </w:r>
    </w:p>
    <w:p w:rsidR="00090BED" w:rsidRDefault="00090BED" w:rsidP="00090BED">
      <w:pPr>
        <w:pStyle w:val="ListParagraph"/>
        <w:numPr>
          <w:ilvl w:val="0"/>
          <w:numId w:val="2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Cott</w:t>
      </w:r>
      <w:r w:rsidR="002F5004">
        <w:rPr>
          <w:rFonts w:ascii="Times New Roman" w:hAnsi="Times New Roman"/>
          <w:szCs w:val="24"/>
        </w:rPr>
        <w:t>on tipped swabs</w:t>
      </w:r>
    </w:p>
    <w:p w:rsidR="002F5004" w:rsidRDefault="002F5004" w:rsidP="00090BED">
      <w:pPr>
        <w:pStyle w:val="ListParagraph"/>
        <w:numPr>
          <w:ilvl w:val="0"/>
          <w:numId w:val="2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Disinfectant</w:t>
      </w:r>
    </w:p>
    <w:p w:rsidR="002F5004" w:rsidRPr="002F5004" w:rsidRDefault="002F5004" w:rsidP="00090BED">
      <w:pPr>
        <w:pStyle w:val="ListParagraph"/>
        <w:numPr>
          <w:ilvl w:val="0"/>
          <w:numId w:val="2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Bleach</w:t>
      </w:r>
    </w:p>
    <w:p w:rsidR="00625F4F" w:rsidRPr="00090BED" w:rsidRDefault="005A1FDB" w:rsidP="002F5004">
      <w:r>
        <w:rPr>
          <w:rFonts w:ascii="Times New Roman" w:hAnsi="Times New Roman"/>
          <w:szCs w:val="24"/>
        </w:rPr>
        <w:tab/>
      </w:r>
    </w:p>
    <w:p w:rsidR="00625F4F" w:rsidRDefault="00183207" w:rsidP="004844A2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Procedure</w:t>
      </w:r>
    </w:p>
    <w:p w:rsidR="002F5004" w:rsidRDefault="002F5004" w:rsidP="002F5004">
      <w:pPr>
        <w:pStyle w:val="ListParagraph"/>
        <w:numPr>
          <w:ilvl w:val="0"/>
          <w:numId w:val="2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Tissue Processing</w:t>
      </w:r>
    </w:p>
    <w:p w:rsidR="002F5004" w:rsidRDefault="002F5004" w:rsidP="002F5004">
      <w:pPr>
        <w:pStyle w:val="ListParagraph"/>
        <w:ind w:left="10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See RA.HI.PR.EQ.013 and  RA.HI.PR.EQ.015 Tissue Processor Maintenance</w:t>
      </w:r>
    </w:p>
    <w:p w:rsidR="00B6076D" w:rsidRDefault="00B6076D" w:rsidP="002F5004">
      <w:pPr>
        <w:pStyle w:val="ListParagraph"/>
        <w:numPr>
          <w:ilvl w:val="0"/>
          <w:numId w:val="2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Embedding Tissue</w:t>
      </w:r>
    </w:p>
    <w:p w:rsidR="00F2799F" w:rsidRDefault="00B6076D" w:rsidP="00F2799F">
      <w:pPr>
        <w:pStyle w:val="ListParagraph"/>
        <w:numPr>
          <w:ilvl w:val="0"/>
          <w:numId w:val="2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See RA.HI.PR.EQ.009 Embedding Center Maintenance</w:t>
      </w:r>
      <w:r w:rsidR="00625F4F" w:rsidRPr="002F5004">
        <w:rPr>
          <w:rFonts w:ascii="Times New Roman" w:hAnsi="Times New Roman"/>
          <w:szCs w:val="24"/>
        </w:rPr>
        <w:t xml:space="preserve">       </w:t>
      </w:r>
    </w:p>
    <w:p w:rsidR="00F2799F" w:rsidRDefault="00F2799F" w:rsidP="00F2799F">
      <w:pPr>
        <w:pStyle w:val="ListParagraph"/>
        <w:numPr>
          <w:ilvl w:val="0"/>
          <w:numId w:val="2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See RA.</w:t>
      </w:r>
      <w:r w:rsidR="00AC7CF8">
        <w:rPr>
          <w:rFonts w:ascii="Times New Roman" w:hAnsi="Times New Roman"/>
          <w:szCs w:val="24"/>
        </w:rPr>
        <w:t>HI</w:t>
      </w:r>
      <w:r>
        <w:rPr>
          <w:rFonts w:ascii="Times New Roman" w:hAnsi="Times New Roman"/>
          <w:szCs w:val="24"/>
        </w:rPr>
        <w:t>.PR.RM.011 Slide Identity Tracking</w:t>
      </w:r>
    </w:p>
    <w:p w:rsidR="00286D71" w:rsidRDefault="00286D71" w:rsidP="00F2799F">
      <w:pPr>
        <w:pStyle w:val="ListParagraph"/>
        <w:numPr>
          <w:ilvl w:val="0"/>
          <w:numId w:val="2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Open only ONE cassette at a time</w:t>
      </w:r>
    </w:p>
    <w:p w:rsidR="00286D71" w:rsidRDefault="00286D71" w:rsidP="00F2799F">
      <w:pPr>
        <w:pStyle w:val="ListParagraph"/>
        <w:numPr>
          <w:ilvl w:val="0"/>
          <w:numId w:val="2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Open lids, mesh bags, and lens papers carefully to avoid specimen fragments from “flipping” outward and potentially being lost</w:t>
      </w:r>
    </w:p>
    <w:p w:rsidR="00286D71" w:rsidRDefault="00286D71" w:rsidP="00F2799F">
      <w:pPr>
        <w:pStyle w:val="ListParagraph"/>
        <w:numPr>
          <w:ilvl w:val="0"/>
          <w:numId w:val="2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Wipe forceps betwee</w:t>
      </w:r>
      <w:r w:rsidR="00366564">
        <w:rPr>
          <w:rFonts w:ascii="Times New Roman" w:hAnsi="Times New Roman"/>
          <w:szCs w:val="24"/>
        </w:rPr>
        <w:t>n each specimen.  DO NOT USE SERRATED FORCEPS.</w:t>
      </w:r>
    </w:p>
    <w:p w:rsidR="00286D71" w:rsidRPr="00FB4943" w:rsidRDefault="00286D71" w:rsidP="00F2799F">
      <w:pPr>
        <w:pStyle w:val="ListParagraph"/>
        <w:numPr>
          <w:ilvl w:val="0"/>
          <w:numId w:val="28"/>
        </w:numPr>
        <w:rPr>
          <w:rFonts w:ascii="Times New Roman" w:hAnsi="Times New Roman"/>
          <w:szCs w:val="24"/>
        </w:rPr>
      </w:pPr>
      <w:r w:rsidRPr="00FB4943">
        <w:rPr>
          <w:rFonts w:ascii="Times New Roman" w:hAnsi="Times New Roman"/>
          <w:szCs w:val="24"/>
        </w:rPr>
        <w:t xml:space="preserve">Embed any pieces that appear to “not belong” or to be contamination from grossing or handling into a </w:t>
      </w:r>
      <w:r w:rsidR="00FB4943" w:rsidRPr="00FB4943">
        <w:rPr>
          <w:rFonts w:ascii="Times New Roman" w:hAnsi="Times New Roman"/>
          <w:szCs w:val="24"/>
        </w:rPr>
        <w:t>cassette labeled “FLOATER” with date and tech’s initials along with possible surgical case number from what you believe to be the intended specimen.</w:t>
      </w:r>
      <w:r w:rsidR="00FB4943">
        <w:rPr>
          <w:rFonts w:ascii="Times New Roman" w:hAnsi="Times New Roman"/>
          <w:szCs w:val="24"/>
        </w:rPr>
        <w:t xml:space="preserve">  “FLOATER” block must be sectioned and stained slide review by pathologist same day as embedded.</w:t>
      </w:r>
      <w:r w:rsidR="00FB4943" w:rsidRPr="00FB4943">
        <w:rPr>
          <w:rFonts w:ascii="Times New Roman" w:hAnsi="Times New Roman"/>
          <w:szCs w:val="24"/>
        </w:rPr>
        <w:t xml:space="preserve">  </w:t>
      </w:r>
    </w:p>
    <w:p w:rsidR="00AC7CF8" w:rsidRDefault="00AC7CF8" w:rsidP="00AC7CF8">
      <w:pPr>
        <w:pStyle w:val="ListParagraph"/>
        <w:numPr>
          <w:ilvl w:val="0"/>
          <w:numId w:val="27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Microtomy</w:t>
      </w:r>
      <w:proofErr w:type="spellEnd"/>
    </w:p>
    <w:p w:rsidR="00AC7CF8" w:rsidRDefault="00AC7CF8" w:rsidP="00AC7CF8">
      <w:pPr>
        <w:pStyle w:val="ListParagraph"/>
        <w:numPr>
          <w:ilvl w:val="0"/>
          <w:numId w:val="2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See </w:t>
      </w:r>
      <w:r w:rsidR="006A26BE">
        <w:rPr>
          <w:rFonts w:ascii="Times New Roman" w:hAnsi="Times New Roman"/>
          <w:szCs w:val="24"/>
        </w:rPr>
        <w:t>RA.HI.PR.EQ.011 Microtome Maintenance</w:t>
      </w:r>
    </w:p>
    <w:p w:rsidR="00AC7CF8" w:rsidRDefault="00AC7CF8" w:rsidP="00AC7CF8">
      <w:pPr>
        <w:pStyle w:val="ListParagraph"/>
        <w:numPr>
          <w:ilvl w:val="0"/>
          <w:numId w:val="2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See RA.HI.PR.RM.011 Slide Identity Tracking</w:t>
      </w:r>
      <w:r w:rsidR="00625F4F" w:rsidRPr="00AC7CF8">
        <w:rPr>
          <w:rFonts w:ascii="Times New Roman" w:hAnsi="Times New Roman"/>
          <w:szCs w:val="24"/>
        </w:rPr>
        <w:t xml:space="preserve">  </w:t>
      </w:r>
    </w:p>
    <w:p w:rsidR="00FC4E7D" w:rsidRDefault="00FC4E7D" w:rsidP="00AC7CF8">
      <w:pPr>
        <w:pStyle w:val="ListParagraph"/>
        <w:numPr>
          <w:ilvl w:val="0"/>
          <w:numId w:val="2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Scan and section ONE cassette at a time</w:t>
      </w:r>
    </w:p>
    <w:p w:rsidR="006A26BE" w:rsidRDefault="006A26BE" w:rsidP="006A26BE">
      <w:pPr>
        <w:pStyle w:val="ListParagraph"/>
        <w:numPr>
          <w:ilvl w:val="0"/>
          <w:numId w:val="2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Floatation Bath</w:t>
      </w:r>
    </w:p>
    <w:p w:rsidR="006A26BE" w:rsidRDefault="006A26BE" w:rsidP="006A26BE">
      <w:pPr>
        <w:pStyle w:val="ListParagraph"/>
        <w:numPr>
          <w:ilvl w:val="0"/>
          <w:numId w:val="3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See RA.HI.PR.EQ.006 Floatation Bath Maintenance</w:t>
      </w:r>
    </w:p>
    <w:p w:rsidR="006A26BE" w:rsidRDefault="006A26BE" w:rsidP="006A26BE">
      <w:pPr>
        <w:pStyle w:val="ListParagraph"/>
        <w:numPr>
          <w:ilvl w:val="0"/>
          <w:numId w:val="2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Slide Staining</w:t>
      </w:r>
    </w:p>
    <w:p w:rsidR="00F85A6F" w:rsidRDefault="006A26BE" w:rsidP="006A26BE">
      <w:pPr>
        <w:pStyle w:val="ListParagraph"/>
        <w:numPr>
          <w:ilvl w:val="0"/>
          <w:numId w:val="3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See RA.HI.PR.EQ.008 Auto H&amp;E </w:t>
      </w:r>
      <w:proofErr w:type="spellStart"/>
      <w:r>
        <w:rPr>
          <w:rFonts w:ascii="Times New Roman" w:hAnsi="Times New Roman"/>
          <w:szCs w:val="24"/>
        </w:rPr>
        <w:t>Stainer</w:t>
      </w:r>
      <w:proofErr w:type="spellEnd"/>
      <w:r>
        <w:rPr>
          <w:rFonts w:ascii="Times New Roman" w:hAnsi="Times New Roman"/>
          <w:szCs w:val="24"/>
        </w:rPr>
        <w:t xml:space="preserve"> Maintenance</w:t>
      </w:r>
    </w:p>
    <w:p w:rsidR="00F85A6F" w:rsidRDefault="00F85A6F" w:rsidP="00F85A6F">
      <w:pPr>
        <w:pStyle w:val="ListParagraph"/>
        <w:numPr>
          <w:ilvl w:val="0"/>
          <w:numId w:val="27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Coverslipping</w:t>
      </w:r>
      <w:proofErr w:type="spellEnd"/>
    </w:p>
    <w:p w:rsidR="00625F4F" w:rsidRPr="00F85A6F" w:rsidRDefault="00F85A6F" w:rsidP="00F85A6F">
      <w:pPr>
        <w:pStyle w:val="ListParagraph"/>
        <w:numPr>
          <w:ilvl w:val="0"/>
          <w:numId w:val="3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See RA.HI.PR.EQ.003 </w:t>
      </w:r>
      <w:proofErr w:type="spellStart"/>
      <w:r>
        <w:rPr>
          <w:rFonts w:ascii="Times New Roman" w:hAnsi="Times New Roman"/>
          <w:szCs w:val="24"/>
        </w:rPr>
        <w:t>Coverslipper</w:t>
      </w:r>
      <w:proofErr w:type="spellEnd"/>
      <w:r>
        <w:rPr>
          <w:rFonts w:ascii="Times New Roman" w:hAnsi="Times New Roman"/>
          <w:szCs w:val="24"/>
        </w:rPr>
        <w:t xml:space="preserve"> Maintenance</w:t>
      </w:r>
      <w:r w:rsidR="00625F4F" w:rsidRPr="00F85A6F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733342" w:rsidRDefault="00733342" w:rsidP="004844A2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Results</w:t>
      </w:r>
    </w:p>
    <w:p w:rsidR="00733342" w:rsidRPr="00733342" w:rsidRDefault="00733342" w:rsidP="00733342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Eliminate cross-contamination</w:t>
      </w:r>
      <w:r w:rsidRPr="00733342">
        <w:rPr>
          <w:rFonts w:ascii="Times New Roman" w:hAnsi="Times New Roman"/>
          <w:szCs w:val="24"/>
        </w:rPr>
        <w:t xml:space="preserve"> from one specimen to another</w:t>
      </w:r>
    </w:p>
    <w:p w:rsidR="003B0853" w:rsidRDefault="003B0853" w:rsidP="00733342">
      <w:pPr>
        <w:pStyle w:val="Heading5"/>
        <w:rPr>
          <w:rFonts w:ascii="Times New Roman" w:hAnsi="Times New Roman"/>
          <w:szCs w:val="24"/>
        </w:rPr>
      </w:pPr>
    </w:p>
    <w:p w:rsidR="0073414A" w:rsidRDefault="0073414A" w:rsidP="005639E5">
      <w:pPr>
        <w:tabs>
          <w:tab w:val="left" w:pos="2160"/>
        </w:tabs>
        <w:ind w:right="-630"/>
        <w:rPr>
          <w:rFonts w:ascii="Times New Roman" w:hAnsi="Times New Roman"/>
          <w:b/>
          <w:bCs/>
          <w:szCs w:val="24"/>
        </w:rPr>
      </w:pPr>
    </w:p>
    <w:p w:rsidR="00D143FB" w:rsidRPr="00303721" w:rsidRDefault="00544A0C" w:rsidP="005639E5">
      <w:pPr>
        <w:tabs>
          <w:tab w:val="left" w:pos="2160"/>
        </w:tabs>
        <w:ind w:right="-630"/>
        <w:rPr>
          <w:rFonts w:ascii="Times New Roman" w:hAnsi="Times New Roman"/>
          <w:b/>
          <w:bCs/>
          <w:szCs w:val="24"/>
        </w:rPr>
      </w:pPr>
      <w:r w:rsidRPr="00303721">
        <w:rPr>
          <w:rFonts w:ascii="Times New Roman" w:hAnsi="Times New Roman"/>
          <w:b/>
          <w:bCs/>
          <w:szCs w:val="24"/>
        </w:rPr>
        <w:t>Authorized</w:t>
      </w:r>
      <w:r w:rsidR="00D3381D" w:rsidRPr="00303721">
        <w:rPr>
          <w:rFonts w:ascii="Times New Roman" w:hAnsi="Times New Roman"/>
          <w:b/>
          <w:bCs/>
          <w:szCs w:val="24"/>
        </w:rPr>
        <w:t xml:space="preserve"> </w:t>
      </w:r>
      <w:r w:rsidR="00D143FB" w:rsidRPr="00303721">
        <w:rPr>
          <w:rFonts w:ascii="Times New Roman" w:hAnsi="Times New Roman"/>
          <w:b/>
          <w:bCs/>
          <w:szCs w:val="24"/>
        </w:rPr>
        <w:t>Reviewers</w:t>
      </w:r>
    </w:p>
    <w:p w:rsidR="00625F4F" w:rsidRPr="00625F4F" w:rsidRDefault="00625F4F" w:rsidP="00625F4F">
      <w:pPr>
        <w:ind w:left="360"/>
        <w:rPr>
          <w:rFonts w:ascii="Times New Roman" w:hAnsi="Times New Roman"/>
          <w:b/>
          <w:bCs/>
          <w:szCs w:val="24"/>
        </w:rPr>
      </w:pPr>
      <w:r w:rsidRPr="00625F4F">
        <w:rPr>
          <w:rFonts w:ascii="Times New Roman" w:hAnsi="Times New Roman"/>
          <w:b/>
          <w:bCs/>
          <w:szCs w:val="24"/>
        </w:rPr>
        <w:t>Medical Director, Anatomic Pathology</w:t>
      </w:r>
    </w:p>
    <w:p w:rsidR="00D143FB" w:rsidRPr="005639E5" w:rsidRDefault="00625F4F" w:rsidP="005639E5">
      <w:pPr>
        <w:ind w:firstLine="360"/>
        <w:rPr>
          <w:rFonts w:ascii="Times New Roman" w:hAnsi="Times New Roman"/>
          <w:szCs w:val="24"/>
          <w:u w:val="single"/>
        </w:rPr>
        <w:sectPr w:rsidR="00D143FB" w:rsidRPr="005639E5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pgNumType w:start="1" w:chapStyle="1"/>
          <w:cols w:space="720"/>
          <w:titlePg/>
        </w:sectPr>
      </w:pPr>
      <w:r w:rsidRPr="00625F4F">
        <w:rPr>
          <w:rFonts w:ascii="Times New Roman" w:hAnsi="Times New Roman"/>
          <w:b/>
          <w:bCs/>
          <w:szCs w:val="24"/>
        </w:rPr>
        <w:t>Chief, Surgical Pathology</w:t>
      </w:r>
    </w:p>
    <w:p w:rsidR="00D3381D" w:rsidRPr="00E36920" w:rsidRDefault="00D143FB" w:rsidP="005639E5">
      <w:pPr>
        <w:pStyle w:val="Heading5"/>
        <w:rPr>
          <w:rFonts w:ascii="Times New Roman" w:hAnsi="Times New Roman"/>
          <w:b w:val="0"/>
          <w:szCs w:val="24"/>
        </w:rPr>
      </w:pPr>
      <w:r w:rsidRPr="00E36920">
        <w:rPr>
          <w:rFonts w:ascii="Times New Roman" w:hAnsi="Times New Roman"/>
          <w:szCs w:val="24"/>
        </w:rPr>
        <w:lastRenderedPageBreak/>
        <w:t>Document</w:t>
      </w:r>
      <w:r w:rsidR="00D3381D" w:rsidRPr="00E36920">
        <w:rPr>
          <w:rFonts w:ascii="Times New Roman" w:hAnsi="Times New Roman"/>
          <w:szCs w:val="24"/>
        </w:rPr>
        <w:t xml:space="preserve"> </w:t>
      </w:r>
      <w:r w:rsidRPr="00E36920">
        <w:rPr>
          <w:rFonts w:ascii="Times New Roman" w:hAnsi="Times New Roman"/>
          <w:szCs w:val="24"/>
        </w:rPr>
        <w:t>Control</w:t>
      </w:r>
      <w:r w:rsidRPr="00E36920">
        <w:rPr>
          <w:rFonts w:ascii="Times New Roman" w:hAnsi="Times New Roman"/>
          <w:b w:val="0"/>
          <w:szCs w:val="24"/>
        </w:rPr>
        <w:t xml:space="preserve"> </w:t>
      </w:r>
    </w:p>
    <w:p w:rsidR="00E36920" w:rsidRDefault="00E36920" w:rsidP="00E36920">
      <w:pPr>
        <w:pStyle w:val="Heading5"/>
        <w:ind w:left="360"/>
        <w:rPr>
          <w:b w:val="0"/>
          <w:sz w:val="22"/>
        </w:rPr>
      </w:pPr>
      <w:r>
        <w:rPr>
          <w:sz w:val="22"/>
        </w:rPr>
        <w:t xml:space="preserve">Location of Master: </w:t>
      </w:r>
      <w:r>
        <w:rPr>
          <w:b w:val="0"/>
          <w:sz w:val="22"/>
        </w:rPr>
        <w:t>Master electronic file stored on the Beaumont Laboratory server under</w:t>
      </w:r>
    </w:p>
    <w:p w:rsidR="00E36920" w:rsidRDefault="00E36920" w:rsidP="00E36920">
      <w:pPr>
        <w:ind w:left="360"/>
        <w:rPr>
          <w:sz w:val="22"/>
        </w:rPr>
      </w:pPr>
      <w:r>
        <w:rPr>
          <w:sz w:val="22"/>
        </w:rPr>
        <w:t>S:\</w:t>
      </w:r>
      <w:r w:rsidRPr="00314C50">
        <w:rPr>
          <w:sz w:val="22"/>
        </w:rPr>
        <w:t xml:space="preserve"> </w:t>
      </w:r>
      <w:proofErr w:type="spellStart"/>
      <w:r w:rsidR="00DE646B">
        <w:rPr>
          <w:sz w:val="22"/>
        </w:rPr>
        <w:t>ClinPathChem</w:t>
      </w:r>
      <w:proofErr w:type="spellEnd"/>
      <w:r w:rsidR="00DE646B">
        <w:rPr>
          <w:sz w:val="22"/>
        </w:rPr>
        <w:t>/</w:t>
      </w:r>
      <w:r w:rsidRPr="00B01E17">
        <w:rPr>
          <w:sz w:val="22"/>
        </w:rPr>
        <w:t>Anatomic Pathology\Royal Oak\</w:t>
      </w:r>
      <w:r w:rsidR="00DE646B">
        <w:rPr>
          <w:sz w:val="22"/>
        </w:rPr>
        <w:t>Histology</w:t>
      </w:r>
      <w:r>
        <w:rPr>
          <w:sz w:val="22"/>
        </w:rPr>
        <w:t>\</w:t>
      </w:r>
      <w:r w:rsidR="00DE646B">
        <w:rPr>
          <w:sz w:val="22"/>
        </w:rPr>
        <w:t>Document Control/Master Documents/Histology Procedures/Records Management</w:t>
      </w:r>
    </w:p>
    <w:p w:rsidR="00E36920" w:rsidRDefault="00E36920" w:rsidP="00E36920">
      <w:pPr>
        <w:ind w:left="360" w:right="-360"/>
        <w:rPr>
          <w:b/>
          <w:bCs/>
          <w:sz w:val="22"/>
        </w:rPr>
      </w:pPr>
      <w:r>
        <w:rPr>
          <w:b/>
          <w:bCs/>
          <w:sz w:val="22"/>
        </w:rPr>
        <w:t>Number of Controlled Copies posted for educational purposes:  0</w:t>
      </w:r>
    </w:p>
    <w:p w:rsidR="00E36920" w:rsidRDefault="00E36920" w:rsidP="00E36920">
      <w:pPr>
        <w:ind w:left="360"/>
        <w:rPr>
          <w:b/>
          <w:bCs/>
          <w:sz w:val="22"/>
        </w:rPr>
      </w:pPr>
      <w:r>
        <w:rPr>
          <w:b/>
          <w:bCs/>
          <w:sz w:val="22"/>
        </w:rPr>
        <w:t>Number of c</w:t>
      </w:r>
      <w:r w:rsidR="00DE646B">
        <w:rPr>
          <w:b/>
          <w:bCs/>
          <w:sz w:val="22"/>
        </w:rPr>
        <w:t>irculating Controlled Copies:  1</w:t>
      </w:r>
    </w:p>
    <w:p w:rsidR="00E36920" w:rsidRDefault="00E36920" w:rsidP="00E36920">
      <w:pPr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Location of circulating Controlled Copies: </w:t>
      </w:r>
      <w:r w:rsidR="00DE646B">
        <w:rPr>
          <w:b/>
          <w:bCs/>
          <w:sz w:val="22"/>
        </w:rPr>
        <w:t>Histology</w:t>
      </w:r>
    </w:p>
    <w:p w:rsidR="00D143FB" w:rsidRPr="00303721" w:rsidRDefault="00366564" w:rsidP="00D3381D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b w:val="0"/>
          <w:color w:val="FF0000"/>
          <w:szCs w:val="24"/>
        </w:rPr>
      </w:pPr>
      <w:r w:rsidRPr="00E36920">
        <w:rPr>
          <w:rFonts w:ascii="Times New Roman" w:hAnsi="Times New Roman"/>
          <w:szCs w:val="24"/>
        </w:rPr>
        <w:t xml:space="preserve">Document History </w:t>
      </w:r>
      <w:r w:rsidRPr="00E36920">
        <w:rPr>
          <w:rFonts w:ascii="Times New Roman" w:hAnsi="Times New Roman"/>
          <w:b w:val="0"/>
          <w:szCs w:val="24"/>
        </w:rPr>
        <w:t xml:space="preserve"> </w:t>
      </w:r>
      <w:r w:rsidRPr="00E36920">
        <w:rPr>
          <w:rFonts w:ascii="Times New Roman" w:hAnsi="Times New Roman"/>
          <w:b w:val="0"/>
          <w:szCs w:val="24"/>
        </w:rPr>
        <w:tab/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szCs w:val="24"/>
        </w:rPr>
      </w:pPr>
    </w:p>
    <w:tbl>
      <w:tblPr>
        <w:tblW w:w="1029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260"/>
        <w:gridCol w:w="720"/>
        <w:gridCol w:w="2970"/>
        <w:gridCol w:w="1548"/>
      </w:tblGrid>
      <w:tr w:rsidR="001E2467" w:rsidRPr="00E36920" w:rsidTr="00AE1355">
        <w:trPr>
          <w:cantSplit/>
          <w:trHeight w:val="1134"/>
        </w:trPr>
        <w:tc>
          <w:tcPr>
            <w:tcW w:w="3798" w:type="dxa"/>
            <w:vAlign w:val="bottom"/>
          </w:tcPr>
          <w:p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260" w:type="dxa"/>
            <w:vAlign w:val="bottom"/>
          </w:tcPr>
          <w:p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</w:tcPr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1E2467" w:rsidRPr="00E36920" w:rsidTr="00AE1355">
        <w:tc>
          <w:tcPr>
            <w:tcW w:w="3798" w:type="dxa"/>
          </w:tcPr>
          <w:p w:rsidR="001E2467" w:rsidRPr="00E36920" w:rsidRDefault="001E2467" w:rsidP="004B25DB">
            <w:pPr>
              <w:tabs>
                <w:tab w:val="left" w:pos="1440"/>
              </w:tabs>
              <w:rPr>
                <w:rFonts w:ascii="Times New Roman" w:hAnsi="Times New Roman"/>
                <w:iCs/>
                <w:szCs w:val="24"/>
              </w:rPr>
            </w:pPr>
            <w:r w:rsidRPr="00E36920">
              <w:rPr>
                <w:rFonts w:ascii="Times New Roman" w:hAnsi="Times New Roman"/>
                <w:szCs w:val="24"/>
              </w:rPr>
              <w:t>Prepared by:</w:t>
            </w:r>
            <w:r w:rsidRPr="00E36920">
              <w:rPr>
                <w:rFonts w:ascii="Times New Roman" w:hAnsi="Times New Roman"/>
                <w:szCs w:val="24"/>
              </w:rPr>
              <w:tab/>
            </w:r>
            <w:r w:rsidR="004B25DB">
              <w:rPr>
                <w:rFonts w:ascii="Times New Roman" w:hAnsi="Times New Roman"/>
                <w:szCs w:val="24"/>
              </w:rPr>
              <w:t>J.Lehmann</w:t>
            </w:r>
          </w:p>
        </w:tc>
        <w:tc>
          <w:tcPr>
            <w:tcW w:w="1260" w:type="dxa"/>
          </w:tcPr>
          <w:p w:rsidR="001E2467" w:rsidRPr="00E36920" w:rsidRDefault="004B25D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1-15-2019</w:t>
            </w:r>
          </w:p>
        </w:tc>
        <w:tc>
          <w:tcPr>
            <w:tcW w:w="720" w:type="dxa"/>
          </w:tcPr>
          <w:p w:rsidR="001E2467" w:rsidRPr="00E36920" w:rsidRDefault="004B25DB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00</w:t>
            </w: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E36920" w:rsidRDefault="001E2467" w:rsidP="004B25DB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  <w:r w:rsidRPr="00E36920">
              <w:rPr>
                <w:rFonts w:ascii="Times New Roman" w:hAnsi="Times New Roman"/>
                <w:szCs w:val="24"/>
              </w:rPr>
              <w:t>Approved by:</w:t>
            </w:r>
            <w:r w:rsidRPr="00E36920">
              <w:rPr>
                <w:rFonts w:ascii="Times New Roman" w:hAnsi="Times New Roman"/>
                <w:szCs w:val="24"/>
              </w:rPr>
              <w:tab/>
            </w:r>
            <w:r w:rsidR="00C462AC">
              <w:rPr>
                <w:rFonts w:ascii="Times New Roman" w:hAnsi="Times New Roman"/>
                <w:szCs w:val="24"/>
              </w:rPr>
              <w:t>M. Amin</w:t>
            </w:r>
            <w:r w:rsidR="004B25DB">
              <w:rPr>
                <w:rFonts w:ascii="Times New Roman" w:hAnsi="Times New Roman"/>
                <w:szCs w:val="24"/>
              </w:rPr>
              <w:t>, M.D.</w:t>
            </w:r>
          </w:p>
        </w:tc>
        <w:tc>
          <w:tcPr>
            <w:tcW w:w="1260" w:type="dxa"/>
          </w:tcPr>
          <w:p w:rsidR="001E2467" w:rsidRPr="00E36920" w:rsidRDefault="00C624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1-24-19</w:t>
            </w:r>
          </w:p>
        </w:tc>
        <w:tc>
          <w:tcPr>
            <w:tcW w:w="720" w:type="dxa"/>
          </w:tcPr>
          <w:p w:rsidR="001E2467" w:rsidRPr="00E36920" w:rsidRDefault="004B25DB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00</w:t>
            </w: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  <w:shd w:val="pct10" w:color="auto" w:fill="FFFFFF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60" w:type="dxa"/>
            <w:shd w:val="pct10" w:color="auto" w:fill="FFFFFF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shd w:val="pct10" w:color="auto" w:fill="FFFFFF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0" w:type="dxa"/>
            <w:shd w:val="pct10" w:color="auto" w:fill="FFFFFF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shd w:val="pct10" w:color="auto" w:fill="FFFFFF"/>
            <w:vAlign w:val="bottom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rPr>
          <w:cantSplit/>
          <w:trHeight w:val="1134"/>
        </w:trPr>
        <w:tc>
          <w:tcPr>
            <w:tcW w:w="3798" w:type="dxa"/>
            <w:vAlign w:val="bottom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 by: (Signature)</w:t>
            </w:r>
          </w:p>
        </w:tc>
        <w:tc>
          <w:tcPr>
            <w:tcW w:w="1260" w:type="dxa"/>
            <w:vAlign w:val="bottom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  <w:vAlign w:val="bottom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Modification</w:t>
            </w:r>
          </w:p>
        </w:tc>
        <w:tc>
          <w:tcPr>
            <w:tcW w:w="1548" w:type="dxa"/>
            <w:vAlign w:val="bottom"/>
          </w:tcPr>
          <w:p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1E2467" w:rsidRPr="00E36920" w:rsidTr="00AE1355">
        <w:tc>
          <w:tcPr>
            <w:tcW w:w="3798" w:type="dxa"/>
          </w:tcPr>
          <w:p w:rsidR="001E2467" w:rsidRPr="00E36920" w:rsidRDefault="00C624B3" w:rsidP="00E36920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Dr. Kurt Bernacki</w:t>
            </w:r>
          </w:p>
        </w:tc>
        <w:tc>
          <w:tcPr>
            <w:tcW w:w="1260" w:type="dxa"/>
          </w:tcPr>
          <w:p w:rsidR="001E2467" w:rsidRPr="00E36920" w:rsidRDefault="00C624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1-25-19</w:t>
            </w:r>
          </w:p>
        </w:tc>
        <w:tc>
          <w:tcPr>
            <w:tcW w:w="720" w:type="dxa"/>
          </w:tcPr>
          <w:p w:rsidR="001E2467" w:rsidRPr="00E36920" w:rsidRDefault="004B25DB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00</w:t>
            </w: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E36920" w:rsidRDefault="001E2467" w:rsidP="00E36920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1E2467" w:rsidRPr="00E36920" w:rsidRDefault="003665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3/25/21</w:t>
            </w:r>
          </w:p>
        </w:tc>
        <w:tc>
          <w:tcPr>
            <w:tcW w:w="720" w:type="dxa"/>
          </w:tcPr>
          <w:p w:rsidR="001E2467" w:rsidRPr="00E36920" w:rsidRDefault="00366564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01</w:t>
            </w:r>
          </w:p>
        </w:tc>
        <w:tc>
          <w:tcPr>
            <w:tcW w:w="2970" w:type="dxa"/>
          </w:tcPr>
          <w:p w:rsidR="001E2467" w:rsidRPr="00E36920" w:rsidRDefault="003665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Removed serrated forceps</w:t>
            </w:r>
          </w:p>
        </w:tc>
        <w:tc>
          <w:tcPr>
            <w:tcW w:w="1548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E36920" w:rsidRDefault="001E2467" w:rsidP="00FE448E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1E2467" w:rsidRPr="00E36920" w:rsidRDefault="001E2467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E36920" w:rsidRDefault="001E2467" w:rsidP="00FE448E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1E2467" w:rsidRPr="00E36920" w:rsidRDefault="001E2467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E36920" w:rsidRDefault="001E2467" w:rsidP="00FE448E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1E2467" w:rsidRPr="00E36920" w:rsidRDefault="001E2467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E36920" w:rsidRDefault="001E2467" w:rsidP="00FE448E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1E2467" w:rsidRPr="00E36920" w:rsidRDefault="001E2467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E36920" w:rsidRDefault="001E2467" w:rsidP="00FE448E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1E2467" w:rsidRPr="00E36920" w:rsidRDefault="001E2467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E36920" w:rsidRDefault="001E2467" w:rsidP="00FE448E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1E2467" w:rsidRPr="00E36920" w:rsidRDefault="001E2467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E36920" w:rsidRDefault="001E2467" w:rsidP="00FE448E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1E2467" w:rsidRPr="00E36920" w:rsidRDefault="001E2467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E36920" w:rsidRDefault="001E2467" w:rsidP="00FE448E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1E2467" w:rsidRPr="00E36920" w:rsidRDefault="001E2467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E36920" w:rsidRDefault="001E2467" w:rsidP="00FE448E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1E2467" w:rsidRPr="00E36920" w:rsidRDefault="001E2467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E36920" w:rsidRDefault="001E2467" w:rsidP="00FE448E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1E2467" w:rsidRPr="00E36920" w:rsidRDefault="001E2467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E36920" w:rsidRDefault="001E2467" w:rsidP="00FE448E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1E2467" w:rsidRPr="00E36920" w:rsidRDefault="001E2467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E36920" w:rsidRDefault="001E2467" w:rsidP="00FE448E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1E2467" w:rsidRPr="00E36920" w:rsidRDefault="001E2467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E36920" w:rsidRDefault="001E2467" w:rsidP="00FE448E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1E2467" w:rsidRPr="00E36920" w:rsidRDefault="001E2467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E36920" w:rsidRDefault="001E2467" w:rsidP="00FE448E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1E2467" w:rsidRPr="00E36920" w:rsidRDefault="001E2467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E36920" w:rsidRDefault="001E2467" w:rsidP="00FE448E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1E2467" w:rsidRPr="00E36920" w:rsidRDefault="001E2467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E36920" w:rsidRDefault="001E2467" w:rsidP="00FE448E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1E2467" w:rsidRPr="00E36920" w:rsidRDefault="001E2467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E36920" w:rsidRDefault="001E2467" w:rsidP="00FE448E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1E2467" w:rsidRPr="00E36920" w:rsidRDefault="001E2467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E36920" w:rsidRDefault="001E2467" w:rsidP="00FE448E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1E2467" w:rsidRPr="00E36920" w:rsidRDefault="001E2467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143FB" w:rsidRPr="00303721" w:rsidRDefault="00D143FB">
      <w:pPr>
        <w:pStyle w:val="Heading5"/>
        <w:rPr>
          <w:rFonts w:ascii="Times New Roman" w:hAnsi="Times New Roman"/>
          <w:sz w:val="22"/>
          <w:szCs w:val="22"/>
        </w:rPr>
      </w:pPr>
    </w:p>
    <w:sectPr w:rsidR="00D143FB" w:rsidRPr="00303721" w:rsidSect="001E2467">
      <w:headerReference w:type="first" r:id="rId11"/>
      <w:footerReference w:type="first" r:id="rId12"/>
      <w:pgSz w:w="12240" w:h="15840"/>
      <w:pgMar w:top="1440" w:right="720" w:bottom="1440" w:left="1440" w:header="720" w:footer="720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C65" w:rsidRDefault="00323C65">
      <w:r>
        <w:separator/>
      </w:r>
    </w:p>
  </w:endnote>
  <w:endnote w:type="continuationSeparator" w:id="0">
    <w:p w:rsidR="00323C65" w:rsidRDefault="003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  <w:r w:rsidRPr="00303721">
      <w:rPr>
        <w:rFonts w:ascii="Times New Roman" w:hAnsi="Times New Roman"/>
        <w:b/>
        <w:i/>
        <w:sz w:val="20"/>
      </w:rPr>
      <w:t>Printed copies of this document are not considered up-to-date. Please verify current version date with online document.</w:t>
    </w:r>
  </w:p>
  <w:p w:rsidR="003A1FEB" w:rsidRPr="00303721" w:rsidRDefault="003A1FEB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</w:p>
  <w:p w:rsidR="00B64717" w:rsidRPr="00303721" w:rsidRDefault="00625F4F" w:rsidP="00B64717">
    <w:pPr>
      <w:pStyle w:val="Footer"/>
      <w:tabs>
        <w:tab w:val="clear" w:pos="4320"/>
        <w:tab w:val="clear" w:pos="8640"/>
      </w:tabs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sz w:val="20"/>
      </w:rPr>
      <w:t xml:space="preserve">Anatomic </w:t>
    </w:r>
    <w:r w:rsidR="00B64717" w:rsidRPr="00303721">
      <w:rPr>
        <w:rFonts w:ascii="Times New Roman" w:hAnsi="Times New Roman"/>
        <w:sz w:val="20"/>
      </w:rPr>
      <w:t xml:space="preserve">Pathology: </w:t>
    </w:r>
    <w:r w:rsidR="001973BF">
      <w:rPr>
        <w:rFonts w:ascii="Times New Roman" w:hAnsi="Times New Roman"/>
        <w:i/>
        <w:iCs/>
        <w:sz w:val="20"/>
      </w:rPr>
      <w:t>HISTOLOGY</w:t>
    </w:r>
  </w:p>
  <w:p w:rsidR="00B64717" w:rsidRPr="00303721" w:rsidRDefault="00B64717" w:rsidP="00B64717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BE</w:t>
    </w:r>
    <w:r w:rsidR="00303721" w:rsidRPr="00303721">
      <w:rPr>
        <w:rFonts w:ascii="Times New Roman" w:hAnsi="Times New Roman"/>
        <w:sz w:val="20"/>
      </w:rPr>
      <w:t xml:space="preserve">AUMONT LABORATORY </w:t>
    </w:r>
    <w:r w:rsidR="00625F4F">
      <w:rPr>
        <w:rFonts w:ascii="Times New Roman" w:hAnsi="Times New Roman"/>
        <w:sz w:val="20"/>
      </w:rPr>
      <w:t>Royal Oak</w:t>
    </w:r>
  </w:p>
  <w:p w:rsidR="003A1FEB" w:rsidRPr="00303721" w:rsidRDefault="00B64717" w:rsidP="00303721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 w:rsidR="000D19E6">
      <w:rPr>
        <w:rFonts w:ascii="Times New Roman" w:hAnsi="Times New Roman"/>
        <w:sz w:val="20"/>
      </w:rPr>
      <w:t xml:space="preserve">  01/</w:t>
    </w:r>
    <w:r w:rsidR="003A244E">
      <w:rPr>
        <w:rFonts w:ascii="Times New Roman" w:hAnsi="Times New Roman"/>
        <w:sz w:val="20"/>
      </w:rPr>
      <w:t>24</w:t>
    </w:r>
    <w:r w:rsidR="000D19E6">
      <w:rPr>
        <w:rFonts w:ascii="Times New Roman" w:hAnsi="Times New Roman"/>
        <w:sz w:val="20"/>
      </w:rPr>
      <w:t>/</w:t>
    </w:r>
    <w:proofErr w:type="gramStart"/>
    <w:r w:rsidR="000D19E6">
      <w:rPr>
        <w:rFonts w:ascii="Times New Roman" w:hAnsi="Times New Roman"/>
        <w:sz w:val="20"/>
      </w:rPr>
      <w:t>2019</w:t>
    </w:r>
    <w:r w:rsidRPr="00303721">
      <w:rPr>
        <w:rFonts w:ascii="Times New Roman" w:hAnsi="Times New Roman"/>
        <w:sz w:val="20"/>
      </w:rPr>
      <w:t xml:space="preserve">  </w:t>
    </w:r>
    <w:r w:rsidR="00625F4F" w:rsidRPr="00625F4F">
      <w:rPr>
        <w:rFonts w:ascii="Times New Roman" w:hAnsi="Times New Roman"/>
        <w:sz w:val="20"/>
      </w:rPr>
      <w:t>RA.</w:t>
    </w:r>
    <w:r w:rsidR="001973BF">
      <w:rPr>
        <w:rFonts w:ascii="Times New Roman" w:hAnsi="Times New Roman"/>
        <w:sz w:val="20"/>
      </w:rPr>
      <w:t>HI.</w:t>
    </w:r>
    <w:r w:rsidR="00366564">
      <w:rPr>
        <w:rFonts w:ascii="Times New Roman" w:hAnsi="Times New Roman"/>
        <w:sz w:val="20"/>
      </w:rPr>
      <w:t>PR.RM.014r01</w:t>
    </w:r>
    <w:proofErr w:type="gramEnd"/>
    <w:r w:rsidR="003A1FEB" w:rsidRPr="00303721">
      <w:rPr>
        <w:rFonts w:ascii="Times New Roman" w:hAnsi="Times New Roman"/>
        <w:sz w:val="20"/>
      </w:rPr>
      <w:tab/>
      <w:t xml:space="preserve"> 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366564">
      <w:rPr>
        <w:rFonts w:ascii="Times New Roman" w:hAnsi="Times New Roman"/>
        <w:noProof/>
        <w:sz w:val="20"/>
      </w:rPr>
      <w:t>2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SECTIONPAGES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366564">
      <w:rPr>
        <w:rFonts w:ascii="Times New Roman" w:hAnsi="Times New Roman"/>
        <w:noProof/>
        <w:sz w:val="20"/>
      </w:rPr>
      <w:t>2</w:t>
    </w:r>
    <w:r w:rsidR="003A1FEB" w:rsidRPr="00303721">
      <w:rPr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  <w:r w:rsidRPr="00303721">
      <w:rPr>
        <w:rFonts w:ascii="Times New Roman" w:hAnsi="Times New Roman"/>
        <w:b/>
        <w:i/>
        <w:sz w:val="20"/>
      </w:rPr>
      <w:t>Printed copies of this document are not considered up-to-date. Please verify current version date with online document.</w:t>
    </w:r>
  </w:p>
  <w:p w:rsidR="003A1FEB" w:rsidRPr="00303721" w:rsidRDefault="003A1FEB">
    <w:pPr>
      <w:pStyle w:val="Footer"/>
      <w:tabs>
        <w:tab w:val="clear" w:pos="4320"/>
      </w:tabs>
      <w:jc w:val="right"/>
      <w:rPr>
        <w:rFonts w:ascii="Times New Roman" w:hAnsi="Times New Roman"/>
        <w:sz w:val="20"/>
      </w:rPr>
    </w:pPr>
  </w:p>
  <w:p w:rsidR="003A1FEB" w:rsidRPr="00303721" w:rsidRDefault="003A1FEB">
    <w:pPr>
      <w:pStyle w:val="Footer"/>
      <w:tabs>
        <w:tab w:val="clear" w:pos="4320"/>
      </w:tabs>
      <w:jc w:val="right"/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 xml:space="preserve">Page </w:t>
    </w:r>
    <w:r w:rsidRPr="00303721">
      <w:rPr>
        <w:rFonts w:ascii="Times New Roman" w:hAnsi="Times New Roman"/>
        <w:sz w:val="20"/>
      </w:rPr>
      <w:fldChar w:fldCharType="begin"/>
    </w:r>
    <w:r w:rsidRPr="00303721">
      <w:rPr>
        <w:rFonts w:ascii="Times New Roman" w:hAnsi="Times New Roman"/>
        <w:sz w:val="20"/>
      </w:rPr>
      <w:instrText xml:space="preserve"> PAGE </w:instrText>
    </w:r>
    <w:r w:rsidRPr="00303721">
      <w:rPr>
        <w:rFonts w:ascii="Times New Roman" w:hAnsi="Times New Roman"/>
        <w:sz w:val="20"/>
      </w:rPr>
      <w:fldChar w:fldCharType="separate"/>
    </w:r>
    <w:r w:rsidR="00366564">
      <w:rPr>
        <w:rFonts w:ascii="Times New Roman" w:hAnsi="Times New Roman"/>
        <w:noProof/>
        <w:sz w:val="20"/>
      </w:rPr>
      <w:t>1</w:t>
    </w:r>
    <w:r w:rsidRPr="00303721">
      <w:rPr>
        <w:rFonts w:ascii="Times New Roman" w:hAnsi="Times New Roman"/>
        <w:sz w:val="20"/>
      </w:rPr>
      <w:fldChar w:fldCharType="end"/>
    </w:r>
    <w:r w:rsidRPr="00303721">
      <w:rPr>
        <w:rFonts w:ascii="Times New Roman" w:hAnsi="Times New Roman"/>
        <w:sz w:val="20"/>
      </w:rPr>
      <w:t xml:space="preserve"> of </w:t>
    </w:r>
    <w:r w:rsidRPr="00303721">
      <w:rPr>
        <w:rFonts w:ascii="Times New Roman" w:hAnsi="Times New Roman"/>
        <w:sz w:val="20"/>
      </w:rPr>
      <w:fldChar w:fldCharType="begin"/>
    </w:r>
    <w:r w:rsidRPr="00303721">
      <w:rPr>
        <w:rFonts w:ascii="Times New Roman" w:hAnsi="Times New Roman"/>
        <w:sz w:val="20"/>
      </w:rPr>
      <w:instrText xml:space="preserve"> SECTIONPAGES </w:instrText>
    </w:r>
    <w:r w:rsidRPr="00303721">
      <w:rPr>
        <w:rFonts w:ascii="Times New Roman" w:hAnsi="Times New Roman"/>
        <w:sz w:val="20"/>
      </w:rPr>
      <w:fldChar w:fldCharType="separate"/>
    </w:r>
    <w:r w:rsidR="00366564">
      <w:rPr>
        <w:rFonts w:ascii="Times New Roman" w:hAnsi="Times New Roman"/>
        <w:noProof/>
        <w:sz w:val="20"/>
      </w:rPr>
      <w:t>2</w:t>
    </w:r>
    <w:r w:rsidRPr="00303721">
      <w:rPr>
        <w:rFonts w:ascii="Times New Roman" w:hAnsi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FEB" w:rsidRPr="00303721" w:rsidRDefault="003A1FEB">
    <w:pPr>
      <w:pStyle w:val="Footer"/>
      <w:jc w:val="center"/>
      <w:rPr>
        <w:rFonts w:ascii="Times New Roman" w:hAnsi="Times New Roman"/>
        <w:b/>
        <w:i/>
        <w:sz w:val="20"/>
      </w:rPr>
    </w:pPr>
    <w:r w:rsidRPr="00303721">
      <w:rPr>
        <w:rFonts w:ascii="Times New Roman" w:hAnsi="Times New Roman"/>
        <w:b/>
        <w:i/>
        <w:sz w:val="20"/>
      </w:rPr>
      <w:t>Printed copies of this document are not considered up-to-date. Please verify current version date with online document.</w:t>
    </w:r>
  </w:p>
  <w:p w:rsidR="003A1FEB" w:rsidRDefault="003A1FEB">
    <w:pPr>
      <w:pStyle w:val="Footer"/>
      <w:rPr>
        <w:sz w:val="16"/>
      </w:rPr>
    </w:pPr>
  </w:p>
  <w:p w:rsidR="00E36920" w:rsidRPr="00303721" w:rsidRDefault="00E36920" w:rsidP="00E36920">
    <w:pPr>
      <w:pStyle w:val="Footer"/>
      <w:tabs>
        <w:tab w:val="clear" w:pos="4320"/>
        <w:tab w:val="clear" w:pos="8640"/>
      </w:tabs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sz w:val="20"/>
      </w:rPr>
      <w:t xml:space="preserve">Anatomic </w:t>
    </w:r>
    <w:r w:rsidRPr="00303721">
      <w:rPr>
        <w:rFonts w:ascii="Times New Roman" w:hAnsi="Times New Roman"/>
        <w:sz w:val="20"/>
      </w:rPr>
      <w:t xml:space="preserve">Pathology: </w:t>
    </w:r>
    <w:r w:rsidR="001973BF">
      <w:rPr>
        <w:rFonts w:ascii="Times New Roman" w:hAnsi="Times New Roman"/>
        <w:i/>
        <w:iCs/>
        <w:sz w:val="20"/>
      </w:rPr>
      <w:t>HISTOLOGY</w:t>
    </w:r>
  </w:p>
  <w:p w:rsidR="00E36920" w:rsidRPr="00303721" w:rsidRDefault="00E36920" w:rsidP="00E36920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 xml:space="preserve">BEAUMONT LABORATORY </w:t>
    </w:r>
    <w:r>
      <w:rPr>
        <w:rFonts w:ascii="Times New Roman" w:hAnsi="Times New Roman"/>
        <w:sz w:val="20"/>
      </w:rPr>
      <w:t>Royal Oak</w:t>
    </w:r>
  </w:p>
  <w:p w:rsidR="003A1FEB" w:rsidRDefault="00E36920" w:rsidP="00E36920">
    <w:pPr>
      <w:pStyle w:val="Footer"/>
      <w:rPr>
        <w:sz w:val="16"/>
        <w:szCs w:val="16"/>
      </w:rPr>
    </w:pPr>
    <w:r w:rsidRPr="00303721">
      <w:rPr>
        <w:rFonts w:ascii="Times New Roman" w:hAnsi="Times New Roman"/>
        <w:sz w:val="20"/>
      </w:rPr>
      <w:t>DATE:</w:t>
    </w:r>
    <w:r w:rsidR="001348EE">
      <w:rPr>
        <w:rFonts w:ascii="Times New Roman" w:hAnsi="Times New Roman"/>
        <w:sz w:val="20"/>
      </w:rPr>
      <w:t xml:space="preserve">  01/</w:t>
    </w:r>
    <w:r w:rsidR="003A244E">
      <w:rPr>
        <w:rFonts w:ascii="Times New Roman" w:hAnsi="Times New Roman"/>
        <w:sz w:val="20"/>
      </w:rPr>
      <w:t>24</w:t>
    </w:r>
    <w:r w:rsidR="001348EE">
      <w:rPr>
        <w:rFonts w:ascii="Times New Roman" w:hAnsi="Times New Roman"/>
        <w:sz w:val="20"/>
      </w:rPr>
      <w:t>/</w:t>
    </w:r>
    <w:proofErr w:type="gramStart"/>
    <w:r w:rsidR="001348EE">
      <w:rPr>
        <w:rFonts w:ascii="Times New Roman" w:hAnsi="Times New Roman"/>
        <w:sz w:val="20"/>
      </w:rPr>
      <w:t>2019</w:t>
    </w:r>
    <w:r w:rsidRPr="00303721">
      <w:rPr>
        <w:rFonts w:ascii="Times New Roman" w:hAnsi="Times New Roman"/>
        <w:sz w:val="20"/>
      </w:rPr>
      <w:t xml:space="preserve">  </w:t>
    </w:r>
    <w:r w:rsidR="001348EE">
      <w:rPr>
        <w:rFonts w:ascii="Times New Roman" w:hAnsi="Times New Roman"/>
        <w:sz w:val="20"/>
      </w:rPr>
      <w:t>RA.</w:t>
    </w:r>
    <w:r w:rsidR="001973BF">
      <w:rPr>
        <w:rFonts w:ascii="Times New Roman" w:hAnsi="Times New Roman"/>
        <w:sz w:val="20"/>
      </w:rPr>
      <w:t>HI</w:t>
    </w:r>
    <w:r w:rsidR="00714874">
      <w:rPr>
        <w:rFonts w:ascii="Times New Roman" w:hAnsi="Times New Roman"/>
        <w:sz w:val="20"/>
      </w:rPr>
      <w:t>.PR.RM.014r0</w:t>
    </w:r>
    <w:r w:rsidR="00366564">
      <w:rPr>
        <w:rFonts w:ascii="Times New Roman" w:hAnsi="Times New Roman"/>
        <w:sz w:val="20"/>
      </w:rPr>
      <w:t>1</w:t>
    </w:r>
    <w:proofErr w:type="gramEnd"/>
    <w:r w:rsidRPr="00625F4F">
      <w:rPr>
        <w:rFonts w:ascii="Times New Roman" w:hAnsi="Times New Roman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C65" w:rsidRDefault="00323C65">
      <w:r>
        <w:separator/>
      </w:r>
    </w:p>
  </w:footnote>
  <w:footnote w:type="continuationSeparator" w:id="0">
    <w:p w:rsidR="00323C65" w:rsidRDefault="00323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BF" w:rsidRPr="00303721" w:rsidRDefault="001973BF" w:rsidP="001973BF">
    <w:pPr>
      <w:pStyle w:val="Heading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PREVENTION OF CROSS CONTAMINATION DURING THE HISTOLOGY WORKFLOW PROCESS</w:t>
    </w:r>
  </w:p>
  <w:p w:rsidR="003A1FEB" w:rsidRPr="00AB41BB" w:rsidRDefault="003A1FEB" w:rsidP="00AB41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0E" w:rsidRDefault="00910A8A" w:rsidP="0011650E">
    <w:r w:rsidRPr="008352DE">
      <w:rPr>
        <w:noProof/>
      </w:rPr>
      <w:drawing>
        <wp:inline distT="0" distB="0" distL="0" distR="0" wp14:anchorId="0477DF25" wp14:editId="05B83F86">
          <wp:extent cx="1990725" cy="704850"/>
          <wp:effectExtent l="0" t="0" r="9525" b="0"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5F4F" w:rsidRPr="00470A85" w:rsidRDefault="0011650E" w:rsidP="00625F4F">
    <w:pPr>
      <w:pStyle w:val="Header"/>
      <w:rPr>
        <w:rFonts w:ascii="Times New Roman" w:hAnsi="Times New Roman"/>
        <w:szCs w:val="24"/>
      </w:rPr>
    </w:pPr>
    <w:r w:rsidRPr="0011650E">
      <w:rPr>
        <w:b/>
        <w:sz w:val="28"/>
        <w:szCs w:val="28"/>
      </w:rPr>
      <w:t>Beaumont Laboratory</w:t>
    </w:r>
    <w:r w:rsidR="00625F4F">
      <w:rPr>
        <w:b/>
        <w:sz w:val="28"/>
        <w:szCs w:val="28"/>
      </w:rPr>
      <w:tab/>
      <w:t xml:space="preserve">                                </w:t>
    </w:r>
    <w:r w:rsidR="00625F4F" w:rsidRPr="00470A85">
      <w:rPr>
        <w:rFonts w:ascii="Times New Roman" w:hAnsi="Times New Roman"/>
        <w:szCs w:val="24"/>
      </w:rPr>
      <w:t xml:space="preserve">Effective Date: </w:t>
    </w:r>
    <w:r w:rsidR="00366564">
      <w:rPr>
        <w:rFonts w:ascii="Times New Roman" w:hAnsi="Times New Roman"/>
        <w:szCs w:val="24"/>
      </w:rPr>
      <w:t>March 25, 2021</w:t>
    </w:r>
    <w:r w:rsidR="00625F4F" w:rsidRPr="00470A85">
      <w:rPr>
        <w:rFonts w:ascii="Times New Roman" w:hAnsi="Times New Roman"/>
        <w:szCs w:val="24"/>
      </w:rPr>
      <w:t xml:space="preserve">               </w:t>
    </w:r>
  </w:p>
  <w:p w:rsidR="00625F4F" w:rsidRPr="00470A85" w:rsidRDefault="00625F4F" w:rsidP="00625F4F">
    <w:pPr>
      <w:pStyle w:val="CompanyName"/>
      <w:framePr w:w="0" w:h="0" w:hSpace="0" w:wrap="auto" w:vAnchor="margin" w:hAnchor="text" w:yAlign="inline"/>
      <w:tabs>
        <w:tab w:val="left" w:pos="5040"/>
        <w:tab w:val="left" w:pos="7200"/>
      </w:tabs>
      <w:spacing w:line="240" w:lineRule="auto"/>
      <w:rPr>
        <w:rFonts w:ascii="Times New Roman" w:hAnsi="Times New Roman"/>
        <w:b/>
        <w:spacing w:val="0"/>
        <w:sz w:val="24"/>
        <w:szCs w:val="24"/>
      </w:rPr>
    </w:pPr>
    <w:r>
      <w:rPr>
        <w:rFonts w:ascii="Times New Roman" w:hAnsi="Times New Roman"/>
        <w:sz w:val="24"/>
        <w:szCs w:val="24"/>
      </w:rPr>
      <w:t>Royal Oak</w:t>
    </w:r>
    <w:r w:rsidRPr="00470A85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     </w:t>
    </w:r>
    <w:r w:rsidRPr="00470A85">
      <w:rPr>
        <w:rFonts w:ascii="Times New Roman" w:hAnsi="Times New Roman"/>
        <w:spacing w:val="0"/>
        <w:sz w:val="24"/>
        <w:szCs w:val="24"/>
      </w:rPr>
      <w:t xml:space="preserve">Supersedes: </w:t>
    </w:r>
    <w:r w:rsidR="00366564" w:rsidRPr="00366564">
      <w:rPr>
        <w:rFonts w:ascii="Times New Roman" w:hAnsi="Times New Roman"/>
        <w:sz w:val="24"/>
        <w:szCs w:val="24"/>
      </w:rPr>
      <w:t>January 24</w:t>
    </w:r>
    <w:proofErr w:type="gramStart"/>
    <w:r w:rsidR="00366564" w:rsidRPr="00366564">
      <w:rPr>
        <w:rFonts w:ascii="Times New Roman" w:hAnsi="Times New Roman"/>
        <w:sz w:val="24"/>
        <w:szCs w:val="24"/>
      </w:rPr>
      <w:t xml:space="preserve">, </w:t>
    </w:r>
    <w:r w:rsidR="00366564">
      <w:rPr>
        <w:rFonts w:ascii="Times New Roman" w:hAnsi="Times New Roman"/>
        <w:sz w:val="24"/>
        <w:szCs w:val="24"/>
      </w:rPr>
      <w:t xml:space="preserve"> </w:t>
    </w:r>
    <w:r w:rsidR="00366564" w:rsidRPr="00366564">
      <w:rPr>
        <w:rFonts w:ascii="Times New Roman" w:hAnsi="Times New Roman"/>
        <w:sz w:val="24"/>
        <w:szCs w:val="24"/>
      </w:rPr>
      <w:t>2019</w:t>
    </w:r>
    <w:proofErr w:type="gramEnd"/>
    <w:r w:rsidR="00366564" w:rsidRPr="00470A85">
      <w:rPr>
        <w:rFonts w:ascii="Times New Roman" w:hAnsi="Times New Roman"/>
        <w:szCs w:val="24"/>
      </w:rPr>
      <w:t xml:space="preserve">                </w:t>
    </w:r>
  </w:p>
  <w:p w:rsidR="00625F4F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</w:t>
    </w:r>
    <w:r w:rsidRPr="00470A85">
      <w:rPr>
        <w:rFonts w:ascii="Times New Roman" w:hAnsi="Times New Roman"/>
        <w:spacing w:val="0"/>
        <w:sz w:val="24"/>
        <w:szCs w:val="24"/>
      </w:rPr>
      <w:t xml:space="preserve"> Related Documents: </w:t>
    </w:r>
  </w:p>
  <w:p w:rsidR="00625F4F" w:rsidRPr="00470A85" w:rsidRDefault="00625F4F" w:rsidP="005415E2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 </w:t>
    </w:r>
  </w:p>
  <w:p w:rsidR="003A1FEB" w:rsidRPr="00303721" w:rsidRDefault="003A1FEB" w:rsidP="00625F4F">
    <w:pPr>
      <w:tabs>
        <w:tab w:val="left" w:pos="5040"/>
        <w:tab w:val="left" w:pos="7200"/>
      </w:tabs>
      <w:rPr>
        <w:rFonts w:ascii="Times New Roman" w:hAnsi="Times New Roman"/>
        <w:sz w:val="16"/>
        <w:u w:val="single"/>
      </w:rPr>
    </w:pPr>
    <w:r w:rsidRPr="00303721">
      <w:rPr>
        <w:rFonts w:ascii="Times New Roman" w:hAnsi="Times New Roman"/>
        <w:sz w:val="16"/>
        <w:u w:val="single"/>
      </w:rPr>
      <w:t>__________________________________________________________________________________________________________________</w:t>
    </w:r>
  </w:p>
  <w:p w:rsidR="003A1FEB" w:rsidRPr="00303721" w:rsidRDefault="003A1FEB">
    <w:pPr>
      <w:pStyle w:val="Heading2"/>
      <w:rPr>
        <w:rFonts w:ascii="Times New Roman" w:hAnsi="Times New Roman"/>
        <w:b/>
      </w:rPr>
    </w:pPr>
  </w:p>
  <w:p w:rsidR="00AB41BB" w:rsidRPr="00303721" w:rsidRDefault="005415E2" w:rsidP="00AB41BB">
    <w:pPr>
      <w:pStyle w:val="Heading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PREVENTION OF CROSS CONTAMINATION DURING </w:t>
    </w:r>
    <w:r w:rsidR="001973BF">
      <w:rPr>
        <w:rFonts w:ascii="Times New Roman" w:hAnsi="Times New Roman"/>
        <w:sz w:val="28"/>
      </w:rPr>
      <w:t>THE HISTOLOGY WORKFLOW PROCESS</w:t>
    </w:r>
  </w:p>
  <w:p w:rsidR="003A1FEB" w:rsidRPr="00303721" w:rsidRDefault="003A1FEB">
    <w:pPr>
      <w:rPr>
        <w:rFonts w:ascii="Times New Roman" w:hAnsi="Times New Roman"/>
        <w:sz w:val="16"/>
      </w:rPr>
    </w:pPr>
  </w:p>
  <w:p w:rsidR="003A1FEB" w:rsidRPr="00625F4F" w:rsidRDefault="003A1FEB">
    <w:pPr>
      <w:pStyle w:val="Heading3"/>
      <w:tabs>
        <w:tab w:val="right" w:pos="9360"/>
      </w:tabs>
      <w:rPr>
        <w:rFonts w:ascii="Times New Roman" w:hAnsi="Times New Roman"/>
        <w:sz w:val="24"/>
        <w:szCs w:val="24"/>
      </w:rPr>
    </w:pPr>
    <w:r w:rsidRPr="00303721">
      <w:rPr>
        <w:rFonts w:ascii="Times New Roman" w:hAnsi="Times New Roman"/>
        <w:sz w:val="24"/>
        <w:szCs w:val="24"/>
      </w:rPr>
      <w:tab/>
    </w:r>
    <w:r w:rsidR="004922D1">
      <w:rPr>
        <w:rFonts w:ascii="Times New Roman" w:hAnsi="Times New Roman"/>
        <w:sz w:val="24"/>
        <w:szCs w:val="24"/>
      </w:rPr>
      <w:t>RA.</w:t>
    </w:r>
    <w:r w:rsidR="001973BF">
      <w:rPr>
        <w:rFonts w:ascii="Times New Roman" w:hAnsi="Times New Roman"/>
        <w:sz w:val="24"/>
        <w:szCs w:val="24"/>
      </w:rPr>
      <w:t>HI.</w:t>
    </w:r>
    <w:r w:rsidR="00366564">
      <w:rPr>
        <w:rFonts w:ascii="Times New Roman" w:hAnsi="Times New Roman"/>
        <w:sz w:val="24"/>
        <w:szCs w:val="24"/>
      </w:rPr>
      <w:t>PR.RM.014r01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BF" w:rsidRPr="00303721" w:rsidRDefault="001973BF" w:rsidP="001973BF">
    <w:pPr>
      <w:pStyle w:val="Heading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PREVENTION OF CROSS CONTAMINATION DURING THE HISTOLOGY WORKFLOW PROCESS</w:t>
    </w:r>
  </w:p>
  <w:p w:rsidR="003A1FEB" w:rsidRPr="00303721" w:rsidRDefault="003A1FEB" w:rsidP="00AB41BB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4CF7"/>
    <w:multiLevelType w:val="hybridMultilevel"/>
    <w:tmpl w:val="00B2E848"/>
    <w:lvl w:ilvl="0" w:tplc="30F23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003EA"/>
    <w:multiLevelType w:val="hybridMultilevel"/>
    <w:tmpl w:val="C4466422"/>
    <w:lvl w:ilvl="0" w:tplc="EDFC60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21053D"/>
    <w:multiLevelType w:val="hybridMultilevel"/>
    <w:tmpl w:val="E86AAF8E"/>
    <w:lvl w:ilvl="0" w:tplc="529EF62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D8084A"/>
    <w:multiLevelType w:val="hybridMultilevel"/>
    <w:tmpl w:val="ED78B2C8"/>
    <w:lvl w:ilvl="0" w:tplc="0D6ADB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F43469"/>
    <w:multiLevelType w:val="hybridMultilevel"/>
    <w:tmpl w:val="6816A69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6518FB"/>
    <w:multiLevelType w:val="hybridMultilevel"/>
    <w:tmpl w:val="B61CC2BC"/>
    <w:lvl w:ilvl="0" w:tplc="926CD7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FB2886"/>
    <w:multiLevelType w:val="hybridMultilevel"/>
    <w:tmpl w:val="A678B5EA"/>
    <w:lvl w:ilvl="0" w:tplc="5324E0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BB76645"/>
    <w:multiLevelType w:val="hybridMultilevel"/>
    <w:tmpl w:val="B854F5F8"/>
    <w:lvl w:ilvl="0" w:tplc="71C640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614B41"/>
    <w:multiLevelType w:val="hybridMultilevel"/>
    <w:tmpl w:val="C81A30B8"/>
    <w:lvl w:ilvl="0" w:tplc="704ED47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8600E"/>
    <w:multiLevelType w:val="hybridMultilevel"/>
    <w:tmpl w:val="5736479E"/>
    <w:lvl w:ilvl="0" w:tplc="E7CE6BF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6D27A5C"/>
    <w:multiLevelType w:val="hybridMultilevel"/>
    <w:tmpl w:val="BCD607F4"/>
    <w:lvl w:ilvl="0" w:tplc="57444E3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D76E2A"/>
    <w:multiLevelType w:val="hybridMultilevel"/>
    <w:tmpl w:val="AED8468A"/>
    <w:lvl w:ilvl="0" w:tplc="751078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4E7053"/>
    <w:multiLevelType w:val="hybridMultilevel"/>
    <w:tmpl w:val="A606D94A"/>
    <w:lvl w:ilvl="0" w:tplc="7C2627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855704"/>
    <w:multiLevelType w:val="hybridMultilevel"/>
    <w:tmpl w:val="0D1067E2"/>
    <w:lvl w:ilvl="0" w:tplc="AD6A29B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F7160C"/>
    <w:multiLevelType w:val="hybridMultilevel"/>
    <w:tmpl w:val="BEB24D38"/>
    <w:lvl w:ilvl="0" w:tplc="BBB0E3C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DF33E0"/>
    <w:multiLevelType w:val="hybridMultilevel"/>
    <w:tmpl w:val="6DD044CE"/>
    <w:lvl w:ilvl="0" w:tplc="F29845B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947D0"/>
    <w:multiLevelType w:val="hybridMultilevel"/>
    <w:tmpl w:val="EE62D37A"/>
    <w:lvl w:ilvl="0" w:tplc="A55E939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21442C"/>
    <w:multiLevelType w:val="hybridMultilevel"/>
    <w:tmpl w:val="598476E6"/>
    <w:lvl w:ilvl="0" w:tplc="B7B08E2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5DE1B47"/>
    <w:multiLevelType w:val="hybridMultilevel"/>
    <w:tmpl w:val="B6B25518"/>
    <w:lvl w:ilvl="0" w:tplc="FCFCE44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8862D2"/>
    <w:multiLevelType w:val="hybridMultilevel"/>
    <w:tmpl w:val="8EAE4E84"/>
    <w:lvl w:ilvl="0" w:tplc="A662727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1D5258"/>
    <w:multiLevelType w:val="hybridMultilevel"/>
    <w:tmpl w:val="B8FAE4B0"/>
    <w:lvl w:ilvl="0" w:tplc="DEBA2E3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720C6E"/>
    <w:multiLevelType w:val="hybridMultilevel"/>
    <w:tmpl w:val="0510833A"/>
    <w:lvl w:ilvl="0" w:tplc="1EA64B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F7C071D"/>
    <w:multiLevelType w:val="hybridMultilevel"/>
    <w:tmpl w:val="A3A0B28C"/>
    <w:lvl w:ilvl="0" w:tplc="3EDCF0F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2B7772F"/>
    <w:multiLevelType w:val="hybridMultilevel"/>
    <w:tmpl w:val="0FDE2378"/>
    <w:lvl w:ilvl="0" w:tplc="6438460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2741B"/>
    <w:multiLevelType w:val="hybridMultilevel"/>
    <w:tmpl w:val="AC607876"/>
    <w:lvl w:ilvl="0" w:tplc="CE24B16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B0E7434"/>
    <w:multiLevelType w:val="hybridMultilevel"/>
    <w:tmpl w:val="59C8A8B4"/>
    <w:lvl w:ilvl="0" w:tplc="5BD0D0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CEB7459"/>
    <w:multiLevelType w:val="hybridMultilevel"/>
    <w:tmpl w:val="E52C7F50"/>
    <w:lvl w:ilvl="0" w:tplc="B59A5D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8CE6860"/>
    <w:multiLevelType w:val="hybridMultilevel"/>
    <w:tmpl w:val="D188F22E"/>
    <w:lvl w:ilvl="0" w:tplc="867266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ED64E5"/>
    <w:multiLevelType w:val="hybridMultilevel"/>
    <w:tmpl w:val="ED521EBC"/>
    <w:lvl w:ilvl="0" w:tplc="41EEBE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331CDA"/>
    <w:multiLevelType w:val="hybridMultilevel"/>
    <w:tmpl w:val="5DB69434"/>
    <w:lvl w:ilvl="0" w:tplc="58182D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0890B3C"/>
    <w:multiLevelType w:val="hybridMultilevel"/>
    <w:tmpl w:val="A26A4FFA"/>
    <w:lvl w:ilvl="0" w:tplc="3AAC23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530B2F"/>
    <w:multiLevelType w:val="hybridMultilevel"/>
    <w:tmpl w:val="84B80952"/>
    <w:lvl w:ilvl="0" w:tplc="F1225AF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31"/>
  </w:num>
  <w:num w:numId="5">
    <w:abstractNumId w:val="6"/>
  </w:num>
  <w:num w:numId="6">
    <w:abstractNumId w:val="27"/>
  </w:num>
  <w:num w:numId="7">
    <w:abstractNumId w:val="18"/>
  </w:num>
  <w:num w:numId="8">
    <w:abstractNumId w:val="19"/>
  </w:num>
  <w:num w:numId="9">
    <w:abstractNumId w:val="3"/>
  </w:num>
  <w:num w:numId="10">
    <w:abstractNumId w:val="1"/>
  </w:num>
  <w:num w:numId="11">
    <w:abstractNumId w:val="20"/>
  </w:num>
  <w:num w:numId="12">
    <w:abstractNumId w:val="15"/>
  </w:num>
  <w:num w:numId="13">
    <w:abstractNumId w:val="13"/>
  </w:num>
  <w:num w:numId="14">
    <w:abstractNumId w:val="26"/>
  </w:num>
  <w:num w:numId="15">
    <w:abstractNumId w:val="22"/>
  </w:num>
  <w:num w:numId="16">
    <w:abstractNumId w:val="24"/>
  </w:num>
  <w:num w:numId="17">
    <w:abstractNumId w:val="14"/>
  </w:num>
  <w:num w:numId="18">
    <w:abstractNumId w:val="9"/>
  </w:num>
  <w:num w:numId="19">
    <w:abstractNumId w:val="2"/>
  </w:num>
  <w:num w:numId="20">
    <w:abstractNumId w:val="16"/>
  </w:num>
  <w:num w:numId="21">
    <w:abstractNumId w:val="10"/>
  </w:num>
  <w:num w:numId="22">
    <w:abstractNumId w:val="8"/>
  </w:num>
  <w:num w:numId="23">
    <w:abstractNumId w:val="0"/>
  </w:num>
  <w:num w:numId="24">
    <w:abstractNumId w:val="12"/>
  </w:num>
  <w:num w:numId="25">
    <w:abstractNumId w:val="11"/>
  </w:num>
  <w:num w:numId="26">
    <w:abstractNumId w:val="7"/>
  </w:num>
  <w:num w:numId="27">
    <w:abstractNumId w:val="28"/>
  </w:num>
  <w:num w:numId="28">
    <w:abstractNumId w:val="25"/>
  </w:num>
  <w:num w:numId="29">
    <w:abstractNumId w:val="21"/>
  </w:num>
  <w:num w:numId="30">
    <w:abstractNumId w:val="29"/>
  </w:num>
  <w:num w:numId="31">
    <w:abstractNumId w:val="5"/>
  </w:num>
  <w:num w:numId="32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67"/>
    <w:rsid w:val="00003EB9"/>
    <w:rsid w:val="0001624F"/>
    <w:rsid w:val="000425F7"/>
    <w:rsid w:val="00057DEF"/>
    <w:rsid w:val="00067801"/>
    <w:rsid w:val="00090BED"/>
    <w:rsid w:val="000C35B1"/>
    <w:rsid w:val="000D19E6"/>
    <w:rsid w:val="000F5CD4"/>
    <w:rsid w:val="0011650E"/>
    <w:rsid w:val="00126B5D"/>
    <w:rsid w:val="001348EE"/>
    <w:rsid w:val="00155608"/>
    <w:rsid w:val="00157F1F"/>
    <w:rsid w:val="00183207"/>
    <w:rsid w:val="001877BD"/>
    <w:rsid w:val="00192264"/>
    <w:rsid w:val="001973BF"/>
    <w:rsid w:val="001B4E2C"/>
    <w:rsid w:val="001E2467"/>
    <w:rsid w:val="00215165"/>
    <w:rsid w:val="00286D71"/>
    <w:rsid w:val="00291C35"/>
    <w:rsid w:val="002F5004"/>
    <w:rsid w:val="00303721"/>
    <w:rsid w:val="00323C65"/>
    <w:rsid w:val="003249CF"/>
    <w:rsid w:val="00366564"/>
    <w:rsid w:val="003A1FEB"/>
    <w:rsid w:val="003A244E"/>
    <w:rsid w:val="003B0853"/>
    <w:rsid w:val="004844A2"/>
    <w:rsid w:val="004922D1"/>
    <w:rsid w:val="004B25DB"/>
    <w:rsid w:val="004C6310"/>
    <w:rsid w:val="004D1E42"/>
    <w:rsid w:val="004E3A84"/>
    <w:rsid w:val="004E7601"/>
    <w:rsid w:val="005415E2"/>
    <w:rsid w:val="00544A0C"/>
    <w:rsid w:val="005639E5"/>
    <w:rsid w:val="005A1FDB"/>
    <w:rsid w:val="005A20C3"/>
    <w:rsid w:val="005E266A"/>
    <w:rsid w:val="00625F4F"/>
    <w:rsid w:val="00654D18"/>
    <w:rsid w:val="006A26BE"/>
    <w:rsid w:val="00714874"/>
    <w:rsid w:val="00733342"/>
    <w:rsid w:val="0073414A"/>
    <w:rsid w:val="007450E7"/>
    <w:rsid w:val="00763979"/>
    <w:rsid w:val="007C0006"/>
    <w:rsid w:val="00800B99"/>
    <w:rsid w:val="00812BD3"/>
    <w:rsid w:val="00837BA8"/>
    <w:rsid w:val="008A2FA8"/>
    <w:rsid w:val="008D274C"/>
    <w:rsid w:val="00910A8A"/>
    <w:rsid w:val="00921CE3"/>
    <w:rsid w:val="0092767A"/>
    <w:rsid w:val="00947A2C"/>
    <w:rsid w:val="009A748C"/>
    <w:rsid w:val="00A42895"/>
    <w:rsid w:val="00A7295D"/>
    <w:rsid w:val="00A85AF0"/>
    <w:rsid w:val="00AB41BB"/>
    <w:rsid w:val="00AC7CF8"/>
    <w:rsid w:val="00AE1355"/>
    <w:rsid w:val="00B50288"/>
    <w:rsid w:val="00B6076D"/>
    <w:rsid w:val="00B64717"/>
    <w:rsid w:val="00BA6D3A"/>
    <w:rsid w:val="00C03363"/>
    <w:rsid w:val="00C16B12"/>
    <w:rsid w:val="00C462AC"/>
    <w:rsid w:val="00C624B3"/>
    <w:rsid w:val="00C74AD9"/>
    <w:rsid w:val="00C74D5A"/>
    <w:rsid w:val="00C74E9C"/>
    <w:rsid w:val="00C9112C"/>
    <w:rsid w:val="00D143FB"/>
    <w:rsid w:val="00D3381D"/>
    <w:rsid w:val="00DA207B"/>
    <w:rsid w:val="00DB16B9"/>
    <w:rsid w:val="00DD7ECC"/>
    <w:rsid w:val="00DE646B"/>
    <w:rsid w:val="00E278C5"/>
    <w:rsid w:val="00E36920"/>
    <w:rsid w:val="00E3734E"/>
    <w:rsid w:val="00E53A40"/>
    <w:rsid w:val="00EA10DB"/>
    <w:rsid w:val="00EF06E5"/>
    <w:rsid w:val="00F2799F"/>
    <w:rsid w:val="00F417B6"/>
    <w:rsid w:val="00F638BC"/>
    <w:rsid w:val="00F85A6F"/>
    <w:rsid w:val="00FA34DB"/>
    <w:rsid w:val="00FB4943"/>
    <w:rsid w:val="00FC4E7D"/>
    <w:rsid w:val="00FD3F41"/>
    <w:rsid w:val="00F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docId w15:val="{16875C4B-21C8-40AA-84AD-10F34A82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pPr>
      <w:keepNext/>
      <w:ind w:left="2160"/>
      <w:jc w:val="right"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BodyTextIndent">
    <w:name w:val="Body Text Indent"/>
    <w:basedOn w:val="Normal"/>
    <w:pPr>
      <w:ind w:left="720"/>
    </w:pPr>
    <w:rPr>
      <w:i/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3037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6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63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1B4E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WILLIAM BEAUMONT HOSPITAL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PSCHMIDT</dc:creator>
  <cp:lastModifiedBy>Scalise, Sharon</cp:lastModifiedBy>
  <cp:revision>2</cp:revision>
  <cp:lastPrinted>2018-02-19T20:31:00Z</cp:lastPrinted>
  <dcterms:created xsi:type="dcterms:W3CDTF">2021-03-25T21:00:00Z</dcterms:created>
  <dcterms:modified xsi:type="dcterms:W3CDTF">2021-03-25T21:00:00Z</dcterms:modified>
</cp:coreProperties>
</file>