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4C4D45" w:rsidRDefault="00C65F05" w:rsidP="004700D9">
      <w:pPr>
        <w:ind w:left="720"/>
        <w:rPr>
          <w:rFonts w:ascii="Times New Roman" w:hAnsi="Times New Roman"/>
        </w:rPr>
      </w:pPr>
      <w:r w:rsidRPr="00C65F05">
        <w:rPr>
          <w:rFonts w:ascii="Times New Roman" w:hAnsi="Times New Roman"/>
        </w:rPr>
        <w:t>To provide a procedure for the processing of a breast core through the standard lymphoma workup protocol.</w:t>
      </w:r>
    </w:p>
    <w:p w:rsidR="00C65F05" w:rsidRPr="004700D9" w:rsidRDefault="00C65F05"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3C2CD0" w:rsidRDefault="00C65F05" w:rsidP="004C4D45">
      <w:pPr>
        <w:pStyle w:val="Heading6"/>
        <w:ind w:left="720" w:firstLine="0"/>
        <w:rPr>
          <w:rFonts w:ascii="Times New Roman" w:hAnsi="Times New Roman"/>
          <w:b w:val="0"/>
          <w:sz w:val="24"/>
          <w:szCs w:val="24"/>
        </w:rPr>
      </w:pPr>
      <w:r w:rsidRPr="00C65F05">
        <w:rPr>
          <w:rFonts w:ascii="Times New Roman" w:hAnsi="Times New Roman"/>
          <w:b w:val="0"/>
          <w:sz w:val="24"/>
          <w:szCs w:val="24"/>
        </w:rPr>
        <w:t>To take imprints, submit fresh breast tissue for as many special s</w:t>
      </w:r>
      <w:r>
        <w:rPr>
          <w:rFonts w:ascii="Times New Roman" w:hAnsi="Times New Roman"/>
          <w:b w:val="0"/>
          <w:sz w:val="24"/>
          <w:szCs w:val="24"/>
        </w:rPr>
        <w:t>tudies as possible, and submit</w:t>
      </w:r>
      <w:r w:rsidRPr="00C65F05">
        <w:rPr>
          <w:rFonts w:ascii="Times New Roman" w:hAnsi="Times New Roman"/>
          <w:b w:val="0"/>
          <w:sz w:val="24"/>
          <w:szCs w:val="24"/>
        </w:rPr>
        <w:t xml:space="preserve"> section</w:t>
      </w:r>
      <w:r>
        <w:rPr>
          <w:rFonts w:ascii="Times New Roman" w:hAnsi="Times New Roman"/>
          <w:b w:val="0"/>
          <w:sz w:val="24"/>
          <w:szCs w:val="24"/>
        </w:rPr>
        <w:t>s</w:t>
      </w:r>
      <w:r w:rsidRPr="00C65F05">
        <w:rPr>
          <w:rFonts w:ascii="Times New Roman" w:hAnsi="Times New Roman"/>
          <w:b w:val="0"/>
          <w:sz w:val="24"/>
          <w:szCs w:val="24"/>
        </w:rPr>
        <w:t xml:space="preserve"> for permanent section so that a diagnosis can be made microscopically by a Pathologist.</w:t>
      </w:r>
    </w:p>
    <w:p w:rsidR="004C4D45" w:rsidRPr="004C4D45" w:rsidRDefault="004C4D45" w:rsidP="004C4D45"/>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7D1864" w:rsidRPr="004C4D45" w:rsidRDefault="00A402CF" w:rsidP="004C4D45">
      <w:pPr>
        <w:pStyle w:val="ListParagraph"/>
        <w:numPr>
          <w:ilvl w:val="0"/>
          <w:numId w:val="4"/>
        </w:numPr>
        <w:rPr>
          <w:rFonts w:ascii="Times New Roman" w:hAnsi="Times New Roman"/>
        </w:rPr>
      </w:pPr>
      <w:r>
        <w:rPr>
          <w:rFonts w:ascii="Times New Roman" w:hAnsi="Times New Roman"/>
        </w:rPr>
        <w:t>Ruler</w:t>
      </w:r>
    </w:p>
    <w:p w:rsidR="007D1864" w:rsidRPr="00C65F05" w:rsidRDefault="00A402CF" w:rsidP="00C65F05">
      <w:pPr>
        <w:pStyle w:val="ListParagraph"/>
        <w:numPr>
          <w:ilvl w:val="0"/>
          <w:numId w:val="4"/>
        </w:numPr>
        <w:rPr>
          <w:rFonts w:ascii="Times New Roman" w:hAnsi="Times New Roman"/>
        </w:rPr>
      </w:pPr>
      <w:r>
        <w:rPr>
          <w:rFonts w:ascii="Times New Roman" w:hAnsi="Times New Roman"/>
        </w:rPr>
        <w:t>Forceps</w:t>
      </w:r>
    </w:p>
    <w:p w:rsidR="00797C16" w:rsidRPr="00797C16" w:rsidRDefault="00797C16" w:rsidP="00797C16">
      <w:pPr>
        <w:pStyle w:val="ListParagraph"/>
        <w:ind w:left="1080"/>
        <w:rPr>
          <w:rFonts w:ascii="Times New Roman" w:hAnsi="Times New Roman"/>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A402CF"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4C4D45" w:rsidRDefault="004C4D45" w:rsidP="003C2CD0">
      <w:pPr>
        <w:pStyle w:val="ListParagraph"/>
        <w:numPr>
          <w:ilvl w:val="0"/>
          <w:numId w:val="23"/>
        </w:numPr>
        <w:ind w:left="1080"/>
        <w:rPr>
          <w:rFonts w:ascii="Times New Roman" w:hAnsi="Times New Roman"/>
          <w:szCs w:val="24"/>
        </w:rPr>
      </w:pPr>
      <w:r>
        <w:rPr>
          <w:rFonts w:ascii="Times New Roman" w:hAnsi="Times New Roman"/>
          <w:szCs w:val="24"/>
        </w:rPr>
        <w:t>6 Glass Slides (2 uncharged, 4 +)</w:t>
      </w:r>
    </w:p>
    <w:p w:rsidR="004C4D45" w:rsidRDefault="004C4D45" w:rsidP="003C2CD0">
      <w:pPr>
        <w:pStyle w:val="ListParagraph"/>
        <w:numPr>
          <w:ilvl w:val="0"/>
          <w:numId w:val="23"/>
        </w:numPr>
        <w:ind w:left="1080"/>
        <w:rPr>
          <w:rFonts w:ascii="Times New Roman" w:hAnsi="Times New Roman"/>
          <w:szCs w:val="24"/>
        </w:rPr>
      </w:pPr>
      <w:r>
        <w:rPr>
          <w:rFonts w:ascii="Times New Roman" w:hAnsi="Times New Roman"/>
          <w:szCs w:val="24"/>
        </w:rPr>
        <w:t>RPMI Tissue Culture Media- Flow Cytometry</w:t>
      </w:r>
    </w:p>
    <w:p w:rsidR="004C4D45" w:rsidRDefault="004C4D45" w:rsidP="003C2CD0">
      <w:pPr>
        <w:pStyle w:val="ListParagraph"/>
        <w:numPr>
          <w:ilvl w:val="0"/>
          <w:numId w:val="23"/>
        </w:numPr>
        <w:ind w:left="1080"/>
        <w:rPr>
          <w:rFonts w:ascii="Times New Roman" w:hAnsi="Times New Roman"/>
          <w:szCs w:val="24"/>
        </w:rPr>
      </w:pPr>
      <w:r>
        <w:rPr>
          <w:rFonts w:ascii="Times New Roman" w:hAnsi="Times New Roman"/>
          <w:szCs w:val="24"/>
        </w:rPr>
        <w:t>Tissue Culture Media (sterile)- Cytogenetics</w:t>
      </w:r>
    </w:p>
    <w:p w:rsidR="004C4D45" w:rsidRPr="004C4D45" w:rsidRDefault="004C4D45" w:rsidP="003C2CD0">
      <w:pPr>
        <w:pStyle w:val="ListParagraph"/>
        <w:numPr>
          <w:ilvl w:val="0"/>
          <w:numId w:val="23"/>
        </w:numPr>
        <w:ind w:left="1080"/>
        <w:rPr>
          <w:rFonts w:ascii="Times New Roman" w:hAnsi="Times New Roman"/>
          <w:szCs w:val="24"/>
        </w:rPr>
      </w:pPr>
      <w:r>
        <w:rPr>
          <w:rFonts w:ascii="Times New Roman" w:hAnsi="Times New Roman"/>
          <w:szCs w:val="24"/>
        </w:rPr>
        <w:t>Small Clear Plastic Jars</w:t>
      </w:r>
    </w:p>
    <w:p w:rsidR="00625F4F" w:rsidRDefault="00E33DD7" w:rsidP="004C4D45">
      <w:pPr>
        <w:pStyle w:val="ListParagraph"/>
        <w:numPr>
          <w:ilvl w:val="0"/>
          <w:numId w:val="23"/>
        </w:numPr>
        <w:ind w:left="1080"/>
        <w:rPr>
          <w:rFonts w:ascii="Times New Roman" w:hAnsi="Times New Roman"/>
          <w:szCs w:val="24"/>
        </w:rPr>
      </w:pPr>
      <w:r w:rsidRPr="003C2CD0">
        <w:rPr>
          <w:rFonts w:ascii="Times New Roman" w:hAnsi="Times New Roman"/>
          <w:b/>
          <w:szCs w:val="24"/>
        </w:rPr>
        <w:t>10% NEUTRAL BUFFERED FORMALIN</w:t>
      </w:r>
      <w:r w:rsidRPr="003C2CD0">
        <w:rPr>
          <w:rFonts w:ascii="Times New Roman" w:hAnsi="Times New Roman"/>
          <w:szCs w:val="24"/>
        </w:rPr>
        <w:t xml:space="preserve"> (pH range 6.9 – 7.2) </w:t>
      </w:r>
    </w:p>
    <w:p w:rsidR="004C4D45" w:rsidRDefault="004C4D45" w:rsidP="004C4D45">
      <w:pPr>
        <w:pStyle w:val="ListParagraph"/>
        <w:numPr>
          <w:ilvl w:val="0"/>
          <w:numId w:val="23"/>
        </w:numPr>
        <w:ind w:left="1080"/>
        <w:rPr>
          <w:rFonts w:ascii="Times New Roman" w:hAnsi="Times New Roman"/>
          <w:szCs w:val="24"/>
        </w:rPr>
      </w:pPr>
      <w:r>
        <w:rPr>
          <w:rFonts w:ascii="Times New Roman" w:hAnsi="Times New Roman"/>
          <w:szCs w:val="24"/>
        </w:rPr>
        <w:t>Aqueous Buffered Zinc Formalin (Z-Fix)</w:t>
      </w:r>
    </w:p>
    <w:p w:rsidR="004C4D45" w:rsidRPr="004C4D45" w:rsidRDefault="004C4D45" w:rsidP="004C4D45">
      <w:pPr>
        <w:rPr>
          <w:rFonts w:ascii="Times New Roman" w:hAnsi="Times New Roman"/>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A402CF" w:rsidRPr="00A402CF" w:rsidRDefault="00E33DD7" w:rsidP="00A402CF">
      <w:pPr>
        <w:pStyle w:val="ListParagraph"/>
        <w:rPr>
          <w:rFonts w:ascii="Times New Roman" w:hAnsi="Times New Roman"/>
          <w:szCs w:val="24"/>
        </w:rPr>
      </w:pPr>
      <w:r>
        <w:rPr>
          <w:rFonts w:ascii="Times New Roman" w:hAnsi="Times New Roman"/>
          <w:szCs w:val="24"/>
        </w:rPr>
        <w:t xml:space="preserve">All </w:t>
      </w:r>
      <w:r w:rsidR="00C65F05">
        <w:rPr>
          <w:rFonts w:ascii="Times New Roman" w:hAnsi="Times New Roman"/>
          <w:szCs w:val="24"/>
        </w:rPr>
        <w:t>tissue should be submitted.</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625F4F" w:rsidRDefault="004C4D45" w:rsidP="004C4D45">
      <w:pPr>
        <w:ind w:left="720"/>
        <w:rPr>
          <w:rFonts w:ascii="Times New Roman" w:hAnsi="Times New Roman"/>
          <w:szCs w:val="24"/>
        </w:rPr>
      </w:pPr>
      <w:r>
        <w:rPr>
          <w:rFonts w:ascii="Times New Roman" w:hAnsi="Times New Roman"/>
          <w:szCs w:val="24"/>
        </w:rPr>
        <w:t>The specimen should be received fresh so that imprints can be made and tissue can be procured for special studies</w:t>
      </w:r>
    </w:p>
    <w:p w:rsidR="00C65F05" w:rsidRPr="00113199" w:rsidRDefault="00C65F05" w:rsidP="00113199">
      <w:pPr>
        <w:rPr>
          <w:rFonts w:ascii="Times New Roman" w:hAnsi="Times New Roman"/>
          <w:b/>
          <w:szCs w:val="24"/>
        </w:rPr>
      </w:pPr>
    </w:p>
    <w:p w:rsidR="00C65F05" w:rsidRPr="00181A3F" w:rsidRDefault="00625F4F" w:rsidP="00C65F05">
      <w:pPr>
        <w:pStyle w:val="ListParagraph"/>
        <w:numPr>
          <w:ilvl w:val="0"/>
          <w:numId w:val="1"/>
        </w:numPr>
        <w:rPr>
          <w:rFonts w:ascii="Times New Roman" w:hAnsi="Times New Roman"/>
          <w:b/>
          <w:szCs w:val="24"/>
        </w:rPr>
      </w:pPr>
      <w:r w:rsidRPr="00125D5C">
        <w:rPr>
          <w:rFonts w:ascii="Times New Roman" w:hAnsi="Times New Roman"/>
          <w:b/>
          <w:szCs w:val="24"/>
        </w:rPr>
        <w:t>Procedure</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The spe</w:t>
      </w:r>
      <w:r>
        <w:rPr>
          <w:rFonts w:ascii="Times New Roman" w:hAnsi="Times New Roman"/>
          <w:szCs w:val="24"/>
        </w:rPr>
        <w:t>cimen will be received fresh o</w:t>
      </w:r>
      <w:r w:rsidRPr="00C65F05">
        <w:rPr>
          <w:rFonts w:ascii="Times New Roman" w:hAnsi="Times New Roman"/>
          <w:szCs w:val="24"/>
        </w:rPr>
        <w:t xml:space="preserve">r may arrive already divided into two containers (saline and formalin). </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 xml:space="preserve">Dictate the number, the size range, the color, and the consistency of the cores. </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lastRenderedPageBreak/>
        <w:t>Imprints should be done (on the fresh tissue or tissue received in saline) for possible Diff-</w:t>
      </w:r>
      <w:proofErr w:type="spellStart"/>
      <w:r w:rsidRPr="00C65F05">
        <w:rPr>
          <w:rFonts w:ascii="Times New Roman" w:hAnsi="Times New Roman"/>
          <w:szCs w:val="24"/>
        </w:rPr>
        <w:t>Quik</w:t>
      </w:r>
      <w:proofErr w:type="spellEnd"/>
      <w:r w:rsidRPr="00C65F05">
        <w:rPr>
          <w:rFonts w:ascii="Times New Roman" w:hAnsi="Times New Roman"/>
          <w:szCs w:val="24"/>
        </w:rPr>
        <w:t xml:space="preserve"> stains (2 – uncharged slides) and FISH (4 on + slides).  The cytology imprints will be held for possible Diff </w:t>
      </w:r>
      <w:proofErr w:type="spellStart"/>
      <w:r w:rsidRPr="00C65F05">
        <w:rPr>
          <w:rFonts w:ascii="Times New Roman" w:hAnsi="Times New Roman"/>
          <w:szCs w:val="24"/>
        </w:rPr>
        <w:t>Quik</w:t>
      </w:r>
      <w:proofErr w:type="spellEnd"/>
      <w:r w:rsidRPr="00C65F05">
        <w:rPr>
          <w:rFonts w:ascii="Times New Roman" w:hAnsi="Times New Roman"/>
          <w:szCs w:val="24"/>
        </w:rPr>
        <w:t xml:space="preserve"> stain in the Cytology Lab.  The FISH imprints will be picked up by the Cytogenetics Lab.  If specific FISH tests are to be performed, the pathologist assigned to the case should notify Cytogenetics directly.</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 xml:space="preserve">Tissue should be submitted for routine histology, flow cytometry (RPMI tissue culture media), and cytogenetics (sterile tissue culture media).  If received in two containers, the cores received in formalin should be submitted for routine histology and the cores received in saline should be submitted for flow cytometry and cytogenetics after imprints are made. </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 xml:space="preserve">If there is enough, a second </w:t>
      </w:r>
      <w:r w:rsidR="00181A3F">
        <w:rPr>
          <w:rFonts w:ascii="Times New Roman" w:hAnsi="Times New Roman"/>
          <w:szCs w:val="24"/>
        </w:rPr>
        <w:t>cassette</w:t>
      </w:r>
      <w:r w:rsidRPr="00C65F05">
        <w:rPr>
          <w:rFonts w:ascii="Times New Roman" w:hAnsi="Times New Roman"/>
          <w:szCs w:val="24"/>
        </w:rPr>
        <w:t xml:space="preserve"> should be submitted that is fixed in zinc buffered formalin fixative.  After</w:t>
      </w:r>
      <w:r>
        <w:rPr>
          <w:rFonts w:ascii="Times New Roman" w:hAnsi="Times New Roman"/>
          <w:szCs w:val="24"/>
        </w:rPr>
        <w:t xml:space="preserve"> 6-8 hours of</w:t>
      </w:r>
      <w:r w:rsidRPr="00C65F05">
        <w:rPr>
          <w:rFonts w:ascii="Times New Roman" w:hAnsi="Times New Roman"/>
          <w:szCs w:val="24"/>
        </w:rPr>
        <w:t xml:space="preserve"> fixation, the z-fixed section can be transferred to formalin.  If submitted, the z-fix block should be #1.</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All cores submitted for permanent sections should be placed between blue sponges and inked with hematoxylin.</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 xml:space="preserve">Include in the dictation the cold ischemic time and approximate hours of fixation. </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 xml:space="preserve">If there is not enough tissue for all studies, consult the pathologist assigned to the case.  The priority should be formalin, imprints, flow cytometry, cytogenetics, and z-fixative.  The priority </w:t>
      </w:r>
      <w:r>
        <w:rPr>
          <w:rFonts w:ascii="Times New Roman" w:hAnsi="Times New Roman"/>
          <w:szCs w:val="24"/>
        </w:rPr>
        <w:t>may</w:t>
      </w:r>
      <w:r w:rsidRPr="00C65F05">
        <w:rPr>
          <w:rFonts w:ascii="Times New Roman" w:hAnsi="Times New Roman"/>
          <w:szCs w:val="24"/>
        </w:rPr>
        <w:t xml:space="preserve"> vary depending on the preference of the pathologist assigned to the case. </w:t>
      </w:r>
    </w:p>
    <w:p w:rsidR="00C65F05" w:rsidRPr="00C65F05" w:rsidRDefault="00C65F05" w:rsidP="00C65F05">
      <w:pPr>
        <w:pStyle w:val="ListParagraph"/>
        <w:numPr>
          <w:ilvl w:val="0"/>
          <w:numId w:val="3"/>
        </w:numPr>
        <w:rPr>
          <w:rFonts w:ascii="Times New Roman" w:hAnsi="Times New Roman"/>
          <w:szCs w:val="24"/>
        </w:rPr>
      </w:pPr>
      <w:r w:rsidRPr="00C65F05">
        <w:rPr>
          <w:rFonts w:ascii="Times New Roman" w:hAnsi="Times New Roman"/>
          <w:szCs w:val="24"/>
        </w:rPr>
        <w:t>In the pathology report, include a detailed description of the special studies that are submitted related to the lymphoma workup protocol.</w:t>
      </w:r>
    </w:p>
    <w:p w:rsidR="00CF513B" w:rsidRPr="00113199" w:rsidRDefault="00C65F05" w:rsidP="00AE366F">
      <w:pPr>
        <w:pStyle w:val="ListParagraph"/>
        <w:numPr>
          <w:ilvl w:val="0"/>
          <w:numId w:val="3"/>
        </w:numPr>
        <w:rPr>
          <w:rFonts w:ascii="Times New Roman" w:hAnsi="Times New Roman"/>
          <w:szCs w:val="24"/>
        </w:rPr>
      </w:pPr>
      <w:r w:rsidRPr="00C65F05">
        <w:rPr>
          <w:rFonts w:ascii="Times New Roman" w:hAnsi="Times New Roman"/>
          <w:szCs w:val="24"/>
        </w:rPr>
        <w:t xml:space="preserve">The cassette(s) should be loaded on the appropriate </w:t>
      </w:r>
      <w:r w:rsidR="00113199">
        <w:rPr>
          <w:rFonts w:ascii="Times New Roman" w:hAnsi="Times New Roman"/>
          <w:szCs w:val="24"/>
        </w:rPr>
        <w:t xml:space="preserve">large </w:t>
      </w:r>
      <w:r w:rsidRPr="00C65F05">
        <w:rPr>
          <w:rFonts w:ascii="Times New Roman" w:hAnsi="Times New Roman"/>
          <w:szCs w:val="24"/>
        </w:rPr>
        <w:t xml:space="preserve">processor to allow for a </w:t>
      </w:r>
      <w:r w:rsidRPr="00C65F05">
        <w:rPr>
          <w:rFonts w:ascii="Times New Roman" w:hAnsi="Times New Roman"/>
          <w:b/>
          <w:szCs w:val="24"/>
        </w:rPr>
        <w:t xml:space="preserve">minimum </w:t>
      </w:r>
      <w:r w:rsidRPr="00C65F05">
        <w:rPr>
          <w:rFonts w:ascii="Times New Roman" w:hAnsi="Times New Roman"/>
          <w:szCs w:val="24"/>
        </w:rPr>
        <w:t>of 6-8 hours of f</w:t>
      </w:r>
      <w:r>
        <w:rPr>
          <w:rFonts w:ascii="Times New Roman" w:hAnsi="Times New Roman"/>
          <w:szCs w:val="24"/>
        </w:rPr>
        <w:t>ixation.</w:t>
      </w:r>
      <w:r w:rsidRPr="00C65F05">
        <w:rPr>
          <w:rFonts w:ascii="Times New Roman" w:hAnsi="Times New Roman"/>
          <w:szCs w:val="24"/>
        </w:rPr>
        <w:t xml:space="preserve"> If grossed later in the day and 6-8 hour of fixation cannot be attained, hold the specimen to be processed next day, making sure the case is assigned to the appropriate pathologist. </w:t>
      </w:r>
    </w:p>
    <w:p w:rsidR="006070E5" w:rsidRPr="003C2CD0" w:rsidRDefault="006070E5" w:rsidP="003C2CD0">
      <w:pPr>
        <w:rPr>
          <w:rFonts w:ascii="Times New Roman" w:hAnsi="Times New Roman"/>
          <w:b/>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Surgical Pathology Dissection An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01334F" w:rsidRDefault="009201E5" w:rsidP="006070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6070E5" w:rsidRPr="00113199" w:rsidRDefault="006070E5" w:rsidP="00113199">
      <w:pPr>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rsidR="00D143FB" w:rsidRDefault="00D143FB">
      <w:pPr>
        <w:sectPr w:rsidR="00D143FB">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bookmarkStart w:id="0" w:name="_GoBack"/>
      <w:bookmarkEnd w:id="0"/>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2E6284" w:rsidRPr="00D73A83" w:rsidRDefault="002E6284" w:rsidP="002E6284">
      <w:pPr>
        <w:ind w:left="360"/>
        <w:rPr>
          <w:rFonts w:ascii="Times New Roman" w:hAnsi="Times New Roman"/>
          <w:szCs w:val="24"/>
        </w:rPr>
      </w:pPr>
      <w:r w:rsidRPr="00D73A83">
        <w:rPr>
          <w:rFonts w:ascii="Times New Roman" w:hAnsi="Times New Roman"/>
          <w:szCs w:val="24"/>
        </w:rPr>
        <w:t>S:\AP_Grossing_Manual</w:t>
      </w:r>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F00A29">
        <w:rPr>
          <w:rFonts w:ascii="Times New Roman" w:hAnsi="Times New Roman"/>
          <w:b/>
          <w:bCs/>
          <w:szCs w:val="24"/>
        </w:rPr>
        <w:t xml:space="preserve">Master </w:t>
      </w:r>
      <w:r w:rsidR="003F6892" w:rsidRPr="00F00A29">
        <w:rPr>
          <w:rFonts w:ascii="Times New Roman" w:hAnsi="Times New Roman"/>
          <w:b/>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0C77DC">
        <w:rPr>
          <w:rFonts w:ascii="Times New Roman" w:hAnsi="Times New Roman"/>
          <w:bCs/>
          <w:szCs w:val="24"/>
        </w:rPr>
        <w:t>Surgical Pathology</w:t>
      </w:r>
    </w:p>
    <w:p w:rsidR="00D143FB" w:rsidRPr="00303721" w:rsidRDefault="00511852"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rsidTr="00AE1355">
        <w:tc>
          <w:tcPr>
            <w:tcW w:w="3798" w:type="dxa"/>
          </w:tcPr>
          <w:p w:rsidR="00FD1503" w:rsidRPr="00E36920" w:rsidRDefault="001E2467" w:rsidP="00FD1503">
            <w:pPr>
              <w:tabs>
                <w:tab w:val="left" w:pos="1440"/>
              </w:tabs>
              <w:rPr>
                <w:rFonts w:ascii="Times New Roman" w:hAnsi="Times New Roman"/>
                <w:iCs/>
                <w:szCs w:val="24"/>
              </w:rPr>
            </w:pPr>
            <w:r w:rsidRPr="00E36920">
              <w:rPr>
                <w:rFonts w:ascii="Times New Roman" w:hAnsi="Times New Roman"/>
                <w:szCs w:val="24"/>
              </w:rPr>
              <w:t>Prepared by:</w:t>
            </w:r>
            <w:r w:rsidRPr="00E36920">
              <w:rPr>
                <w:rFonts w:ascii="Times New Roman" w:hAnsi="Times New Roman"/>
                <w:szCs w:val="24"/>
              </w:rPr>
              <w:tab/>
            </w:r>
            <w:r w:rsidR="00181A3F" w:rsidRPr="00181A3F">
              <w:rPr>
                <w:rFonts w:ascii="Times New Roman" w:hAnsi="Times New Roman"/>
                <w:i/>
                <w:sz w:val="22"/>
                <w:szCs w:val="22"/>
              </w:rPr>
              <w:t>Heather Genson, HTL(ASCP)</w:t>
            </w:r>
            <w:r w:rsidR="00181A3F" w:rsidRPr="00181A3F">
              <w:rPr>
                <w:rFonts w:ascii="Times New Roman" w:hAnsi="Times New Roman"/>
                <w:i/>
                <w:sz w:val="22"/>
                <w:szCs w:val="22"/>
                <w:vertAlign w:val="superscript"/>
              </w:rPr>
              <w:t>CM</w:t>
            </w:r>
            <w:r w:rsidR="00181A3F" w:rsidRPr="00181A3F">
              <w:rPr>
                <w:rFonts w:ascii="Times New Roman" w:hAnsi="Times New Roman"/>
                <w:i/>
                <w:sz w:val="22"/>
                <w:szCs w:val="22"/>
              </w:rPr>
              <w:t>PA</w:t>
            </w:r>
            <w:r w:rsidR="00181A3F" w:rsidRPr="00181A3F">
              <w:rPr>
                <w:rFonts w:ascii="Times New Roman" w:hAnsi="Times New Roman"/>
                <w:i/>
                <w:sz w:val="22"/>
                <w:szCs w:val="22"/>
                <w:vertAlign w:val="superscript"/>
              </w:rPr>
              <w:t>CM</w:t>
            </w:r>
            <w:r w:rsidR="00181A3F" w:rsidRPr="00181A3F">
              <w:rPr>
                <w:rFonts w:ascii="Times New Roman" w:hAnsi="Times New Roman"/>
                <w:i/>
                <w:iCs/>
                <w:szCs w:val="24"/>
              </w:rPr>
              <w:t xml:space="preserve"> </w:t>
            </w:r>
          </w:p>
        </w:tc>
        <w:tc>
          <w:tcPr>
            <w:tcW w:w="1260" w:type="dxa"/>
          </w:tcPr>
          <w:p w:rsidR="001E2467" w:rsidRPr="0016754E" w:rsidRDefault="00181A3F" w:rsidP="00ED3673">
            <w:pPr>
              <w:jc w:val="center"/>
              <w:rPr>
                <w:rFonts w:ascii="Times New Roman" w:hAnsi="Times New Roman"/>
                <w:sz w:val="22"/>
                <w:szCs w:val="22"/>
              </w:rPr>
            </w:pPr>
            <w:r>
              <w:rPr>
                <w:rFonts w:ascii="Times New Roman" w:hAnsi="Times New Roman"/>
                <w:sz w:val="22"/>
                <w:szCs w:val="22"/>
              </w:rPr>
              <w:t>5</w:t>
            </w:r>
            <w:r w:rsidR="0016754E" w:rsidRPr="0016754E">
              <w:rPr>
                <w:rFonts w:ascii="Times New Roman" w:hAnsi="Times New Roman"/>
                <w:sz w:val="22"/>
                <w:szCs w:val="22"/>
              </w:rPr>
              <w:t>/</w:t>
            </w:r>
            <w:r>
              <w:rPr>
                <w:rFonts w:ascii="Times New Roman" w:hAnsi="Times New Roman"/>
                <w:sz w:val="22"/>
                <w:szCs w:val="22"/>
              </w:rPr>
              <w:t>7</w:t>
            </w:r>
            <w:r w:rsidR="004700D9" w:rsidRPr="0016754E">
              <w:rPr>
                <w:rFonts w:ascii="Times New Roman" w:hAnsi="Times New Roman"/>
                <w:sz w:val="22"/>
                <w:szCs w:val="22"/>
              </w:rPr>
              <w:t>/20</w:t>
            </w:r>
            <w:r>
              <w:rPr>
                <w:rFonts w:ascii="Times New Roman" w:hAnsi="Times New Roman"/>
                <w:sz w:val="22"/>
                <w:szCs w:val="22"/>
              </w:rPr>
              <w:t>15</w:t>
            </w:r>
          </w:p>
        </w:tc>
        <w:tc>
          <w:tcPr>
            <w:tcW w:w="720" w:type="dxa"/>
          </w:tcPr>
          <w:p w:rsidR="001E2467" w:rsidRPr="00E36920" w:rsidRDefault="00FD1503" w:rsidP="00FB132A">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sidR="00CF513B">
              <w:rPr>
                <w:rFonts w:ascii="Times New Roman" w:hAnsi="Times New Roman"/>
                <w:b/>
                <w:szCs w:val="24"/>
              </w:rPr>
              <w:t>0</w:t>
            </w:r>
          </w:p>
        </w:tc>
        <w:tc>
          <w:tcPr>
            <w:tcW w:w="2970" w:type="dxa"/>
          </w:tcPr>
          <w:p w:rsidR="001E2467" w:rsidRPr="00E36920" w:rsidRDefault="001E2467">
            <w:pPr>
              <w:rPr>
                <w:rFonts w:ascii="Times New Roman" w:hAnsi="Times New Roman"/>
                <w:szCs w:val="24"/>
              </w:rPr>
            </w:pPr>
          </w:p>
        </w:tc>
        <w:tc>
          <w:tcPr>
            <w:tcW w:w="1548" w:type="dxa"/>
            <w:vAlign w:val="bottom"/>
          </w:tcPr>
          <w:p w:rsidR="001E2467" w:rsidRPr="00E36920" w:rsidRDefault="001E2467">
            <w:pPr>
              <w:rPr>
                <w:rFonts w:ascii="Times New Roman" w:hAnsi="Times New Roman"/>
                <w:szCs w:val="24"/>
              </w:rPr>
            </w:pPr>
          </w:p>
        </w:tc>
      </w:tr>
      <w:tr w:rsidR="001E2467" w:rsidRPr="00E36920" w:rsidTr="00AE1355">
        <w:tc>
          <w:tcPr>
            <w:tcW w:w="3798" w:type="dxa"/>
          </w:tcPr>
          <w:p w:rsidR="001E2467" w:rsidRPr="004700D9" w:rsidRDefault="001E2467" w:rsidP="00FD1503">
            <w:pPr>
              <w:tabs>
                <w:tab w:val="left" w:pos="1440"/>
              </w:tabs>
              <w:rPr>
                <w:rFonts w:ascii="Times New Roman" w:hAnsi="Times New Roman"/>
                <w:i/>
                <w:szCs w:val="24"/>
              </w:rPr>
            </w:pPr>
            <w:r w:rsidRPr="00E36920">
              <w:rPr>
                <w:rFonts w:ascii="Times New Roman" w:hAnsi="Times New Roman"/>
                <w:szCs w:val="24"/>
              </w:rPr>
              <w:t>Approved by:</w:t>
            </w:r>
            <w:r w:rsidRPr="00E36920">
              <w:rPr>
                <w:rFonts w:ascii="Times New Roman" w:hAnsi="Times New Roman"/>
                <w:szCs w:val="24"/>
              </w:rPr>
              <w:tab/>
            </w:r>
            <w:proofErr w:type="spellStart"/>
            <w:r w:rsidR="00181A3F">
              <w:rPr>
                <w:rFonts w:ascii="Times New Roman" w:hAnsi="Times New Roman"/>
                <w:i/>
                <w:szCs w:val="24"/>
              </w:rPr>
              <w:t>Zhenhong</w:t>
            </w:r>
            <w:proofErr w:type="spellEnd"/>
            <w:r w:rsidR="00181A3F">
              <w:rPr>
                <w:rFonts w:ascii="Times New Roman" w:hAnsi="Times New Roman"/>
                <w:i/>
                <w:szCs w:val="24"/>
              </w:rPr>
              <w:t xml:space="preserve"> H. Qu</w:t>
            </w:r>
            <w:r w:rsidR="004700D9">
              <w:rPr>
                <w:rFonts w:ascii="Times New Roman" w:hAnsi="Times New Roman"/>
                <w:i/>
                <w:szCs w:val="24"/>
              </w:rPr>
              <w:t>, MD</w:t>
            </w:r>
          </w:p>
          <w:p w:rsidR="00FD1503" w:rsidRPr="00E36920" w:rsidRDefault="00FD1503" w:rsidP="00FD1503">
            <w:pPr>
              <w:tabs>
                <w:tab w:val="left" w:pos="1440"/>
              </w:tabs>
              <w:rPr>
                <w:rFonts w:ascii="Times New Roman" w:hAnsi="Times New Roman"/>
                <w:szCs w:val="24"/>
              </w:rPr>
            </w:pPr>
          </w:p>
        </w:tc>
        <w:tc>
          <w:tcPr>
            <w:tcW w:w="1260" w:type="dxa"/>
          </w:tcPr>
          <w:p w:rsidR="001E2467" w:rsidRPr="0016754E" w:rsidRDefault="002E6284" w:rsidP="00ED3673">
            <w:pPr>
              <w:jc w:val="center"/>
              <w:rPr>
                <w:rFonts w:ascii="Times New Roman" w:hAnsi="Times New Roman"/>
                <w:sz w:val="22"/>
                <w:szCs w:val="22"/>
              </w:rPr>
            </w:pPr>
            <w:r>
              <w:rPr>
                <w:rFonts w:ascii="Times New Roman" w:hAnsi="Times New Roman"/>
                <w:sz w:val="22"/>
                <w:szCs w:val="22"/>
              </w:rPr>
              <w:t>1</w:t>
            </w:r>
            <w:r w:rsidR="00181A3F">
              <w:rPr>
                <w:rFonts w:ascii="Times New Roman" w:hAnsi="Times New Roman"/>
                <w:sz w:val="22"/>
                <w:szCs w:val="22"/>
              </w:rPr>
              <w:t>2</w:t>
            </w:r>
            <w:r>
              <w:rPr>
                <w:rFonts w:ascii="Times New Roman" w:hAnsi="Times New Roman"/>
                <w:sz w:val="22"/>
                <w:szCs w:val="22"/>
              </w:rPr>
              <w:t>/</w:t>
            </w:r>
            <w:r w:rsidR="00181A3F">
              <w:rPr>
                <w:rFonts w:ascii="Times New Roman" w:hAnsi="Times New Roman"/>
                <w:sz w:val="22"/>
                <w:szCs w:val="22"/>
              </w:rPr>
              <w:t>7</w:t>
            </w:r>
            <w:r w:rsidR="004700D9" w:rsidRPr="0016754E">
              <w:rPr>
                <w:rFonts w:ascii="Times New Roman" w:hAnsi="Times New Roman"/>
                <w:sz w:val="22"/>
                <w:szCs w:val="22"/>
              </w:rPr>
              <w:t>/20</w:t>
            </w:r>
            <w:r w:rsidR="00181A3F">
              <w:rPr>
                <w:rFonts w:ascii="Times New Roman" w:hAnsi="Times New Roman"/>
                <w:sz w:val="22"/>
                <w:szCs w:val="22"/>
              </w:rPr>
              <w:t>15</w:t>
            </w:r>
          </w:p>
        </w:tc>
        <w:tc>
          <w:tcPr>
            <w:tcW w:w="720" w:type="dxa"/>
          </w:tcPr>
          <w:p w:rsidR="001E2467" w:rsidRPr="00E36920" w:rsidRDefault="00FD1503" w:rsidP="00CF513B">
            <w:pPr>
              <w:jc w:val="center"/>
              <w:rPr>
                <w:rFonts w:ascii="Times New Roman" w:hAnsi="Times New Roman"/>
                <w:b/>
                <w:szCs w:val="24"/>
              </w:rPr>
            </w:pPr>
            <w:r>
              <w:rPr>
                <w:rFonts w:ascii="Times New Roman" w:hAnsi="Times New Roman"/>
                <w:b/>
                <w:szCs w:val="24"/>
              </w:rPr>
              <w:t>r</w:t>
            </w:r>
            <w:r w:rsidR="00E36920">
              <w:rPr>
                <w:rFonts w:ascii="Times New Roman" w:hAnsi="Times New Roman"/>
                <w:b/>
                <w:szCs w:val="24"/>
              </w:rPr>
              <w:t>0</w:t>
            </w:r>
            <w:r w:rsidR="00CF513B">
              <w:rPr>
                <w:rFonts w:ascii="Times New Roman" w:hAnsi="Times New Roman"/>
                <w:b/>
                <w:szCs w:val="24"/>
              </w:rPr>
              <w:t>0</w:t>
            </w:r>
          </w:p>
        </w:tc>
        <w:tc>
          <w:tcPr>
            <w:tcW w:w="2970" w:type="dxa"/>
          </w:tcPr>
          <w:p w:rsidR="001E2467" w:rsidRPr="00E36920" w:rsidRDefault="001E2467">
            <w:pPr>
              <w:rPr>
                <w:rFonts w:ascii="Times New Roman" w:hAnsi="Times New Roman"/>
                <w:szCs w:val="24"/>
              </w:rPr>
            </w:pPr>
          </w:p>
        </w:tc>
        <w:tc>
          <w:tcPr>
            <w:tcW w:w="1548" w:type="dxa"/>
            <w:vAlign w:val="bottom"/>
          </w:tcPr>
          <w:p w:rsidR="001E2467" w:rsidRPr="00E36920" w:rsidRDefault="001E2467">
            <w:pPr>
              <w:rPr>
                <w:rFonts w:ascii="Times New Roman" w:hAnsi="Times New Roman"/>
                <w:szCs w:val="24"/>
              </w:rPr>
            </w:pPr>
          </w:p>
        </w:tc>
      </w:tr>
      <w:tr w:rsidR="001E2467" w:rsidRPr="00E36920" w:rsidTr="00AE1355">
        <w:tc>
          <w:tcPr>
            <w:tcW w:w="3798" w:type="dxa"/>
            <w:shd w:val="pct10" w:color="auto" w:fill="FFFFFF"/>
          </w:tcPr>
          <w:p w:rsidR="001E2467" w:rsidRPr="00E36920" w:rsidRDefault="001E2467">
            <w:pPr>
              <w:jc w:val="center"/>
              <w:rPr>
                <w:rFonts w:ascii="Times New Roman" w:hAnsi="Times New Roman"/>
                <w:b/>
                <w:bCs/>
                <w:szCs w:val="24"/>
              </w:rPr>
            </w:pPr>
          </w:p>
        </w:tc>
        <w:tc>
          <w:tcPr>
            <w:tcW w:w="1260" w:type="dxa"/>
            <w:shd w:val="pct10" w:color="auto" w:fill="FFFFFF"/>
          </w:tcPr>
          <w:p w:rsidR="001E2467" w:rsidRPr="00E36920" w:rsidRDefault="001E2467" w:rsidP="00ED3673">
            <w:pPr>
              <w:jc w:val="center"/>
              <w:rPr>
                <w:rFonts w:ascii="Times New Roman" w:hAnsi="Times New Roman"/>
                <w:szCs w:val="24"/>
              </w:rPr>
            </w:pPr>
          </w:p>
        </w:tc>
        <w:tc>
          <w:tcPr>
            <w:tcW w:w="720" w:type="dxa"/>
            <w:shd w:val="pct10" w:color="auto" w:fill="FFFFFF"/>
          </w:tcPr>
          <w:p w:rsidR="001E2467" w:rsidRPr="00E36920" w:rsidRDefault="001E2467">
            <w:pPr>
              <w:rPr>
                <w:rFonts w:ascii="Times New Roman" w:hAnsi="Times New Roman"/>
                <w:szCs w:val="24"/>
              </w:rPr>
            </w:pPr>
          </w:p>
        </w:tc>
        <w:tc>
          <w:tcPr>
            <w:tcW w:w="2970" w:type="dxa"/>
            <w:shd w:val="pct10" w:color="auto" w:fill="FFFFFF"/>
          </w:tcPr>
          <w:p w:rsidR="001E2467" w:rsidRPr="00E36920" w:rsidRDefault="001E2467">
            <w:pPr>
              <w:rPr>
                <w:rFonts w:ascii="Times New Roman" w:hAnsi="Times New Roman"/>
                <w:szCs w:val="24"/>
              </w:rPr>
            </w:pPr>
          </w:p>
        </w:tc>
        <w:tc>
          <w:tcPr>
            <w:tcW w:w="1548" w:type="dxa"/>
            <w:shd w:val="pct10" w:color="auto" w:fill="FFFFFF"/>
            <w:vAlign w:val="bottom"/>
          </w:tcPr>
          <w:p w:rsidR="001E2467" w:rsidRPr="00E36920" w:rsidRDefault="001E2467">
            <w:pPr>
              <w:rPr>
                <w:rFonts w:ascii="Times New Roman" w:hAnsi="Times New Roman"/>
                <w:szCs w:val="24"/>
              </w:rPr>
            </w:pPr>
          </w:p>
        </w:tc>
      </w:tr>
      <w:tr w:rsidR="001E2467" w:rsidRPr="00E36920" w:rsidTr="00AE1355">
        <w:trPr>
          <w:cantSplit/>
          <w:trHeight w:val="1134"/>
        </w:trPr>
        <w:tc>
          <w:tcPr>
            <w:tcW w:w="3798" w:type="dxa"/>
            <w:vAlign w:val="bottom"/>
          </w:tcPr>
          <w:p w:rsidR="001E2467" w:rsidRPr="00E36920" w:rsidRDefault="001E2467">
            <w:pPr>
              <w:jc w:val="center"/>
              <w:rPr>
                <w:rFonts w:ascii="Times New Roman" w:hAnsi="Times New Roman"/>
                <w:szCs w:val="24"/>
              </w:rPr>
            </w:pPr>
            <w:r w:rsidRPr="00E36920">
              <w:rPr>
                <w:rFonts w:ascii="Times New Roman" w:hAnsi="Times New Roman"/>
                <w:b/>
                <w:bCs/>
                <w:szCs w:val="24"/>
              </w:rPr>
              <w:t>Reviewed by: (Signature)</w:t>
            </w:r>
          </w:p>
        </w:tc>
        <w:tc>
          <w:tcPr>
            <w:tcW w:w="1260" w:type="dxa"/>
            <w:vAlign w:val="bottom"/>
          </w:tcPr>
          <w:p w:rsidR="001E2467" w:rsidRPr="00E36920" w:rsidRDefault="001E2467" w:rsidP="00ED3673">
            <w:pPr>
              <w:jc w:val="center"/>
              <w:rPr>
                <w:rFonts w:ascii="Times New Roman" w:hAnsi="Times New Roman"/>
                <w:b/>
                <w:bCs/>
                <w:szCs w:val="24"/>
              </w:rPr>
            </w:pPr>
            <w:r w:rsidRPr="00E36920">
              <w:rPr>
                <w:rFonts w:ascii="Times New Roman" w:hAnsi="Times New Roman"/>
                <w:b/>
                <w:bCs/>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vAlign w:val="bottom"/>
          </w:tcPr>
          <w:p w:rsidR="001E2467" w:rsidRPr="00E36920" w:rsidRDefault="001E2467">
            <w:pPr>
              <w:jc w:val="center"/>
              <w:rPr>
                <w:rFonts w:ascii="Times New Roman" w:hAnsi="Times New Roman"/>
                <w:b/>
                <w:bCs/>
                <w:szCs w:val="24"/>
              </w:rPr>
            </w:pPr>
            <w:r w:rsidRPr="00E36920">
              <w:rPr>
                <w:rFonts w:ascii="Times New Roman" w:hAnsi="Times New Roman"/>
                <w:b/>
                <w:bCs/>
                <w:szCs w:val="24"/>
              </w:rPr>
              <w:t>Modification</w:t>
            </w:r>
          </w:p>
        </w:tc>
        <w:tc>
          <w:tcPr>
            <w:tcW w:w="1548" w:type="dxa"/>
            <w:vAlign w:val="bottom"/>
          </w:tcPr>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1E2467">
            <w:pPr>
              <w:jc w:val="center"/>
              <w:rPr>
                <w:rFonts w:ascii="Times New Roman" w:hAnsi="Times New Roman"/>
                <w:b/>
                <w:bCs/>
                <w:szCs w:val="24"/>
              </w:rPr>
            </w:pPr>
            <w:r w:rsidRPr="00E36920">
              <w:rPr>
                <w:rFonts w:ascii="Times New Roman" w:hAnsi="Times New Roman"/>
                <w:b/>
                <w:bCs/>
                <w:szCs w:val="24"/>
              </w:rPr>
              <w:t>Updated</w:t>
            </w:r>
          </w:p>
        </w:tc>
      </w:tr>
      <w:tr w:rsidR="005B1BBE" w:rsidRPr="00E36920" w:rsidTr="00AE1355">
        <w:tc>
          <w:tcPr>
            <w:tcW w:w="3798" w:type="dxa"/>
          </w:tcPr>
          <w:p w:rsidR="005B1BBE" w:rsidRDefault="00181A3F" w:rsidP="00841D69">
            <w:pPr>
              <w:tabs>
                <w:tab w:val="left" w:pos="1440"/>
              </w:tabs>
              <w:rPr>
                <w:rFonts w:ascii="Times New Roman" w:hAnsi="Times New Roman"/>
                <w:i/>
                <w:sz w:val="22"/>
                <w:szCs w:val="22"/>
              </w:rPr>
            </w:pPr>
            <w:proofErr w:type="spellStart"/>
            <w:r>
              <w:rPr>
                <w:rFonts w:ascii="Times New Roman" w:hAnsi="Times New Roman"/>
                <w:i/>
                <w:sz w:val="22"/>
                <w:szCs w:val="22"/>
              </w:rPr>
              <w:t>Mitual</w:t>
            </w:r>
            <w:proofErr w:type="spellEnd"/>
            <w:r>
              <w:rPr>
                <w:rFonts w:ascii="Times New Roman" w:hAnsi="Times New Roman"/>
                <w:i/>
                <w:sz w:val="22"/>
                <w:szCs w:val="22"/>
              </w:rPr>
              <w:t xml:space="preserve"> B Amin</w:t>
            </w:r>
            <w:r w:rsidR="005B1BBE">
              <w:rPr>
                <w:rFonts w:ascii="Times New Roman" w:hAnsi="Times New Roman"/>
                <w:i/>
                <w:sz w:val="22"/>
                <w:szCs w:val="22"/>
              </w:rPr>
              <w:t>, MD</w:t>
            </w:r>
          </w:p>
        </w:tc>
        <w:tc>
          <w:tcPr>
            <w:tcW w:w="1260" w:type="dxa"/>
          </w:tcPr>
          <w:p w:rsidR="005B1BBE" w:rsidRDefault="005B1BBE" w:rsidP="000C77DC">
            <w:pPr>
              <w:jc w:val="center"/>
              <w:rPr>
                <w:rFonts w:ascii="Times New Roman" w:hAnsi="Times New Roman"/>
                <w:sz w:val="22"/>
                <w:szCs w:val="22"/>
              </w:rPr>
            </w:pPr>
            <w:r>
              <w:rPr>
                <w:rFonts w:ascii="Times New Roman" w:hAnsi="Times New Roman"/>
                <w:sz w:val="22"/>
                <w:szCs w:val="22"/>
              </w:rPr>
              <w:t>1/</w:t>
            </w:r>
            <w:r w:rsidR="00FB132A">
              <w:rPr>
                <w:rFonts w:ascii="Times New Roman" w:hAnsi="Times New Roman"/>
                <w:sz w:val="22"/>
                <w:szCs w:val="22"/>
              </w:rPr>
              <w:t>20</w:t>
            </w:r>
            <w:r>
              <w:rPr>
                <w:rFonts w:ascii="Times New Roman" w:hAnsi="Times New Roman"/>
                <w:sz w:val="22"/>
                <w:szCs w:val="22"/>
              </w:rPr>
              <w:t>/20</w:t>
            </w:r>
            <w:r w:rsidR="00FB132A">
              <w:rPr>
                <w:rFonts w:ascii="Times New Roman" w:hAnsi="Times New Roman"/>
                <w:sz w:val="22"/>
                <w:szCs w:val="22"/>
              </w:rPr>
              <w:t>1</w:t>
            </w:r>
            <w:r w:rsidR="00181A3F">
              <w:rPr>
                <w:rFonts w:ascii="Times New Roman" w:hAnsi="Times New Roman"/>
                <w:sz w:val="22"/>
                <w:szCs w:val="22"/>
              </w:rPr>
              <w:t>6</w:t>
            </w:r>
          </w:p>
        </w:tc>
        <w:tc>
          <w:tcPr>
            <w:tcW w:w="720" w:type="dxa"/>
          </w:tcPr>
          <w:p w:rsidR="005B1BBE" w:rsidRDefault="005B1BBE" w:rsidP="000C77DC">
            <w:pPr>
              <w:jc w:val="center"/>
              <w:rPr>
                <w:rFonts w:ascii="Times New Roman" w:hAnsi="Times New Roman"/>
                <w:b/>
                <w:sz w:val="22"/>
                <w:szCs w:val="22"/>
              </w:rPr>
            </w:pPr>
            <w:r>
              <w:rPr>
                <w:rFonts w:ascii="Times New Roman" w:hAnsi="Times New Roman"/>
                <w:b/>
                <w:sz w:val="22"/>
                <w:szCs w:val="22"/>
              </w:rPr>
              <w:t>r0</w:t>
            </w:r>
            <w:r w:rsidR="00CF513B">
              <w:rPr>
                <w:rFonts w:ascii="Times New Roman" w:hAnsi="Times New Roman"/>
                <w:b/>
                <w:sz w:val="22"/>
                <w:szCs w:val="22"/>
              </w:rPr>
              <w:t>0</w:t>
            </w:r>
          </w:p>
        </w:tc>
        <w:tc>
          <w:tcPr>
            <w:tcW w:w="2970" w:type="dxa"/>
          </w:tcPr>
          <w:p w:rsidR="005B1BBE" w:rsidRPr="00E36920" w:rsidRDefault="005B1BBE" w:rsidP="00841D69">
            <w:pPr>
              <w:rPr>
                <w:rFonts w:ascii="Times New Roman" w:hAnsi="Times New Roman"/>
                <w:szCs w:val="24"/>
              </w:rPr>
            </w:pPr>
          </w:p>
        </w:tc>
        <w:tc>
          <w:tcPr>
            <w:tcW w:w="1548" w:type="dxa"/>
          </w:tcPr>
          <w:p w:rsidR="005B1BBE" w:rsidRPr="00E36920" w:rsidRDefault="005B1BBE" w:rsidP="00841D69">
            <w:pPr>
              <w:rPr>
                <w:rFonts w:ascii="Times New Roman" w:hAnsi="Times New Roman"/>
                <w:szCs w:val="24"/>
              </w:rPr>
            </w:pPr>
          </w:p>
        </w:tc>
      </w:tr>
      <w:tr w:rsidR="00181A3F" w:rsidRPr="00E36920" w:rsidTr="00AE1355">
        <w:tc>
          <w:tcPr>
            <w:tcW w:w="3798" w:type="dxa"/>
          </w:tcPr>
          <w:p w:rsidR="00181A3F" w:rsidRPr="00E95E44" w:rsidRDefault="00181A3F"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181A3F" w:rsidRPr="00303721" w:rsidRDefault="00181A3F" w:rsidP="000C77DC">
            <w:pPr>
              <w:jc w:val="center"/>
              <w:rPr>
                <w:rFonts w:ascii="Times New Roman" w:hAnsi="Times New Roman"/>
                <w:sz w:val="22"/>
                <w:szCs w:val="22"/>
              </w:rPr>
            </w:pPr>
            <w:r>
              <w:rPr>
                <w:rFonts w:ascii="Times New Roman" w:hAnsi="Times New Roman"/>
                <w:sz w:val="22"/>
                <w:szCs w:val="22"/>
              </w:rPr>
              <w:t>10/27/2017</w:t>
            </w:r>
          </w:p>
        </w:tc>
        <w:tc>
          <w:tcPr>
            <w:tcW w:w="720" w:type="dxa"/>
          </w:tcPr>
          <w:p w:rsidR="00181A3F" w:rsidRPr="00303721" w:rsidRDefault="00181A3F" w:rsidP="000C77DC">
            <w:pPr>
              <w:jc w:val="center"/>
              <w:rPr>
                <w:rFonts w:ascii="Times New Roman" w:hAnsi="Times New Roman"/>
                <w:b/>
                <w:sz w:val="22"/>
                <w:szCs w:val="22"/>
              </w:rPr>
            </w:pPr>
            <w:r>
              <w:rPr>
                <w:rFonts w:ascii="Times New Roman" w:hAnsi="Times New Roman"/>
                <w:b/>
                <w:sz w:val="22"/>
                <w:szCs w:val="22"/>
              </w:rPr>
              <w:t>r00</w:t>
            </w:r>
          </w:p>
        </w:tc>
        <w:tc>
          <w:tcPr>
            <w:tcW w:w="2970" w:type="dxa"/>
          </w:tcPr>
          <w:p w:rsidR="00181A3F" w:rsidRPr="00E36920" w:rsidRDefault="00181A3F" w:rsidP="00841D69">
            <w:pPr>
              <w:rPr>
                <w:rFonts w:ascii="Times New Roman" w:hAnsi="Times New Roman"/>
                <w:szCs w:val="24"/>
              </w:rPr>
            </w:pP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E95E44" w:rsidRDefault="00181A3F" w:rsidP="00841D69">
            <w:pPr>
              <w:tabs>
                <w:tab w:val="left" w:pos="1440"/>
              </w:tabs>
              <w:rPr>
                <w:rFonts w:ascii="Times New Roman" w:hAnsi="Times New Roman"/>
                <w:i/>
                <w:sz w:val="22"/>
                <w:szCs w:val="22"/>
              </w:rPr>
            </w:pPr>
            <w:r w:rsidRPr="00FA7382">
              <w:rPr>
                <w:rFonts w:ascii="Times New Roman" w:hAnsi="Times New Roman"/>
                <w:i/>
                <w:sz w:val="22"/>
                <w:szCs w:val="22"/>
              </w:rPr>
              <w:t xml:space="preserve">Kurt </w:t>
            </w:r>
            <w:proofErr w:type="spellStart"/>
            <w:r w:rsidRPr="00FA7382">
              <w:rPr>
                <w:rFonts w:ascii="Times New Roman" w:hAnsi="Times New Roman"/>
                <w:i/>
                <w:sz w:val="22"/>
                <w:szCs w:val="22"/>
              </w:rPr>
              <w:t>Bernacki</w:t>
            </w:r>
            <w:proofErr w:type="spellEnd"/>
            <w:r w:rsidRPr="00FA7382">
              <w:rPr>
                <w:rFonts w:ascii="Times New Roman" w:hAnsi="Times New Roman"/>
                <w:i/>
                <w:sz w:val="22"/>
                <w:szCs w:val="22"/>
              </w:rPr>
              <w:t>, MD</w:t>
            </w:r>
          </w:p>
        </w:tc>
        <w:tc>
          <w:tcPr>
            <w:tcW w:w="1260" w:type="dxa"/>
          </w:tcPr>
          <w:p w:rsidR="00181A3F" w:rsidRPr="00303721" w:rsidRDefault="00181A3F" w:rsidP="000C77DC">
            <w:pPr>
              <w:jc w:val="center"/>
              <w:rPr>
                <w:rFonts w:ascii="Times New Roman" w:hAnsi="Times New Roman"/>
                <w:sz w:val="22"/>
                <w:szCs w:val="22"/>
              </w:rPr>
            </w:pPr>
            <w:r>
              <w:rPr>
                <w:rFonts w:ascii="Times New Roman" w:hAnsi="Times New Roman"/>
                <w:sz w:val="22"/>
                <w:szCs w:val="22"/>
              </w:rPr>
              <w:t>10/22/2019</w:t>
            </w:r>
          </w:p>
        </w:tc>
        <w:tc>
          <w:tcPr>
            <w:tcW w:w="720" w:type="dxa"/>
          </w:tcPr>
          <w:p w:rsidR="00181A3F" w:rsidRPr="00303721" w:rsidRDefault="00181A3F" w:rsidP="000C77DC">
            <w:pPr>
              <w:jc w:val="center"/>
              <w:rPr>
                <w:rFonts w:ascii="Times New Roman" w:hAnsi="Times New Roman"/>
                <w:b/>
                <w:sz w:val="22"/>
                <w:szCs w:val="22"/>
              </w:rPr>
            </w:pPr>
            <w:r>
              <w:rPr>
                <w:rFonts w:ascii="Times New Roman" w:hAnsi="Times New Roman"/>
                <w:b/>
                <w:sz w:val="22"/>
                <w:szCs w:val="22"/>
              </w:rPr>
              <w:t>r00</w:t>
            </w:r>
          </w:p>
        </w:tc>
        <w:tc>
          <w:tcPr>
            <w:tcW w:w="2970" w:type="dxa"/>
          </w:tcPr>
          <w:p w:rsidR="00181A3F" w:rsidRPr="00E36920" w:rsidRDefault="00181A3F" w:rsidP="00841D69">
            <w:pPr>
              <w:rPr>
                <w:rFonts w:ascii="Times New Roman" w:hAnsi="Times New Roman"/>
                <w:szCs w:val="24"/>
              </w:rPr>
            </w:pP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E95E44" w:rsidRDefault="00181A3F"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181A3F" w:rsidRPr="00303721" w:rsidRDefault="00181A3F" w:rsidP="000C77DC">
            <w:pPr>
              <w:jc w:val="center"/>
              <w:rPr>
                <w:rFonts w:ascii="Times New Roman" w:hAnsi="Times New Roman"/>
                <w:sz w:val="22"/>
                <w:szCs w:val="22"/>
              </w:rPr>
            </w:pPr>
            <w:r>
              <w:rPr>
                <w:rFonts w:ascii="Times New Roman" w:hAnsi="Times New Roman"/>
                <w:sz w:val="22"/>
                <w:szCs w:val="22"/>
              </w:rPr>
              <w:t>10/20/2021</w:t>
            </w:r>
          </w:p>
        </w:tc>
        <w:tc>
          <w:tcPr>
            <w:tcW w:w="720" w:type="dxa"/>
          </w:tcPr>
          <w:p w:rsidR="00181A3F" w:rsidRPr="00303721" w:rsidRDefault="00181A3F" w:rsidP="000C77DC">
            <w:pPr>
              <w:jc w:val="center"/>
              <w:rPr>
                <w:rFonts w:ascii="Times New Roman" w:hAnsi="Times New Roman"/>
                <w:b/>
                <w:sz w:val="22"/>
                <w:szCs w:val="22"/>
              </w:rPr>
            </w:pPr>
            <w:r>
              <w:rPr>
                <w:rFonts w:ascii="Times New Roman" w:hAnsi="Times New Roman"/>
                <w:b/>
                <w:sz w:val="22"/>
                <w:szCs w:val="22"/>
              </w:rPr>
              <w:t>r00</w:t>
            </w:r>
          </w:p>
        </w:tc>
        <w:tc>
          <w:tcPr>
            <w:tcW w:w="2970" w:type="dxa"/>
          </w:tcPr>
          <w:p w:rsidR="00181A3F" w:rsidRPr="00E36920" w:rsidRDefault="00181A3F" w:rsidP="00841D69">
            <w:pPr>
              <w:rPr>
                <w:rFonts w:ascii="Times New Roman" w:hAnsi="Times New Roman"/>
                <w:szCs w:val="24"/>
              </w:rPr>
            </w:pP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FA7382" w:rsidRDefault="00181A3F" w:rsidP="00841D69">
            <w:pPr>
              <w:tabs>
                <w:tab w:val="left" w:pos="1440"/>
              </w:tabs>
              <w:rPr>
                <w:rFonts w:ascii="Times New Roman" w:hAnsi="Times New Roman"/>
                <w:i/>
                <w:sz w:val="22"/>
                <w:szCs w:val="22"/>
              </w:rPr>
            </w:pPr>
            <w:r w:rsidRPr="002C6A52">
              <w:rPr>
                <w:rFonts w:ascii="Times New Roman" w:hAnsi="Times New Roman"/>
                <w:sz w:val="22"/>
                <w:szCs w:val="22"/>
              </w:rPr>
              <w:t xml:space="preserve">Revised by: Heather Genson, </w:t>
            </w:r>
            <w:r w:rsidRPr="002C6A52">
              <w:rPr>
                <w:rFonts w:ascii="Times New Roman" w:hAnsi="Times New Roman"/>
                <w:color w:val="000000"/>
                <w:sz w:val="22"/>
                <w:szCs w:val="22"/>
              </w:rPr>
              <w:t>HTL(ASCP)</w:t>
            </w:r>
            <w:r w:rsidRPr="002C6A52">
              <w:rPr>
                <w:rFonts w:ascii="Times New Roman" w:hAnsi="Times New Roman"/>
                <w:color w:val="000000"/>
                <w:sz w:val="22"/>
                <w:szCs w:val="22"/>
                <w:vertAlign w:val="superscript"/>
              </w:rPr>
              <w:t>CM</w:t>
            </w:r>
            <w:r w:rsidRPr="002C6A52">
              <w:rPr>
                <w:rFonts w:ascii="Times New Roman" w:hAnsi="Times New Roman"/>
                <w:color w:val="000000"/>
                <w:sz w:val="22"/>
                <w:szCs w:val="22"/>
              </w:rPr>
              <w:t>PA</w:t>
            </w:r>
            <w:r w:rsidRPr="002C6A52">
              <w:rPr>
                <w:rFonts w:ascii="Times New Roman" w:hAnsi="Times New Roman"/>
                <w:color w:val="000000"/>
                <w:sz w:val="22"/>
                <w:szCs w:val="22"/>
                <w:vertAlign w:val="superscript"/>
              </w:rPr>
              <w:t>CM</w:t>
            </w:r>
          </w:p>
        </w:tc>
        <w:tc>
          <w:tcPr>
            <w:tcW w:w="1260" w:type="dxa"/>
          </w:tcPr>
          <w:p w:rsidR="00181A3F" w:rsidRDefault="00181A3F" w:rsidP="000C77DC">
            <w:pPr>
              <w:jc w:val="center"/>
              <w:rPr>
                <w:rFonts w:ascii="Times New Roman" w:hAnsi="Times New Roman"/>
                <w:sz w:val="22"/>
                <w:szCs w:val="22"/>
              </w:rPr>
            </w:pPr>
            <w:r>
              <w:rPr>
                <w:rFonts w:ascii="Times New Roman" w:hAnsi="Times New Roman"/>
                <w:sz w:val="22"/>
                <w:szCs w:val="22"/>
              </w:rPr>
              <w:t>04/2</w:t>
            </w:r>
            <w:r w:rsidR="00B716E7">
              <w:rPr>
                <w:rFonts w:ascii="Times New Roman" w:hAnsi="Times New Roman"/>
                <w:sz w:val="22"/>
                <w:szCs w:val="22"/>
              </w:rPr>
              <w:t>8</w:t>
            </w:r>
            <w:r>
              <w:rPr>
                <w:rFonts w:ascii="Times New Roman" w:hAnsi="Times New Roman"/>
                <w:sz w:val="22"/>
                <w:szCs w:val="22"/>
              </w:rPr>
              <w:t>/2022</w:t>
            </w:r>
          </w:p>
        </w:tc>
        <w:tc>
          <w:tcPr>
            <w:tcW w:w="720" w:type="dxa"/>
          </w:tcPr>
          <w:p w:rsidR="00181A3F" w:rsidRDefault="00181A3F" w:rsidP="000C77DC">
            <w:pPr>
              <w:jc w:val="center"/>
              <w:rPr>
                <w:rFonts w:ascii="Times New Roman" w:hAnsi="Times New Roman"/>
                <w:b/>
                <w:sz w:val="22"/>
                <w:szCs w:val="22"/>
              </w:rPr>
            </w:pPr>
            <w:r>
              <w:rPr>
                <w:rFonts w:ascii="Times New Roman" w:hAnsi="Times New Roman"/>
                <w:b/>
                <w:sz w:val="22"/>
                <w:szCs w:val="22"/>
              </w:rPr>
              <w:t>r01</w:t>
            </w:r>
          </w:p>
        </w:tc>
        <w:tc>
          <w:tcPr>
            <w:tcW w:w="2970" w:type="dxa"/>
          </w:tcPr>
          <w:p w:rsidR="00181A3F" w:rsidRPr="00E36920" w:rsidRDefault="00181A3F" w:rsidP="00841D69">
            <w:pPr>
              <w:rPr>
                <w:rFonts w:ascii="Times New Roman" w:hAnsi="Times New Roman"/>
                <w:szCs w:val="24"/>
              </w:rPr>
            </w:pPr>
            <w:r>
              <w:rPr>
                <w:rFonts w:ascii="Times New Roman" w:hAnsi="Times New Roman"/>
                <w:szCs w:val="24"/>
              </w:rPr>
              <w:t>Updated fixation times for Z-Fix</w:t>
            </w: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E95E44" w:rsidRDefault="00181A3F" w:rsidP="000C77DC">
            <w:pPr>
              <w:tabs>
                <w:tab w:val="left" w:pos="1200"/>
              </w:tabs>
              <w:rPr>
                <w:rFonts w:ascii="Times New Roman" w:hAnsi="Times New Roman"/>
                <w:i/>
                <w:sz w:val="22"/>
                <w:szCs w:val="22"/>
              </w:rPr>
            </w:pPr>
            <w:r w:rsidRPr="002C6A52">
              <w:rPr>
                <w:rFonts w:ascii="Times New Roman" w:hAnsi="Times New Roman"/>
                <w:sz w:val="22"/>
                <w:szCs w:val="22"/>
              </w:rPr>
              <w:t>Approved by:</w:t>
            </w:r>
            <w:r>
              <w:rPr>
                <w:rFonts w:ascii="Times New Roman" w:hAnsi="Times New Roman"/>
                <w:sz w:val="22"/>
                <w:szCs w:val="22"/>
              </w:rPr>
              <w:t xml:space="preserve"> </w:t>
            </w:r>
            <w:r w:rsidRPr="003963E1">
              <w:rPr>
                <w:rFonts w:ascii="Times New Roman" w:hAnsi="Times New Roman"/>
                <w:i/>
                <w:sz w:val="22"/>
                <w:szCs w:val="22"/>
              </w:rPr>
              <w:t xml:space="preserve">Kurt </w:t>
            </w:r>
            <w:proofErr w:type="spellStart"/>
            <w:r w:rsidRPr="003963E1">
              <w:rPr>
                <w:rFonts w:ascii="Times New Roman" w:hAnsi="Times New Roman"/>
                <w:i/>
                <w:sz w:val="22"/>
                <w:szCs w:val="22"/>
              </w:rPr>
              <w:t>Bernacki</w:t>
            </w:r>
            <w:proofErr w:type="spellEnd"/>
            <w:r w:rsidRPr="003963E1">
              <w:rPr>
                <w:rFonts w:ascii="Times New Roman" w:hAnsi="Times New Roman"/>
                <w:i/>
                <w:sz w:val="22"/>
                <w:szCs w:val="22"/>
              </w:rPr>
              <w:t>, MD</w:t>
            </w:r>
          </w:p>
        </w:tc>
        <w:tc>
          <w:tcPr>
            <w:tcW w:w="1260" w:type="dxa"/>
          </w:tcPr>
          <w:p w:rsidR="00181A3F" w:rsidRPr="00303721" w:rsidRDefault="00ED3673" w:rsidP="000C77DC">
            <w:pPr>
              <w:jc w:val="center"/>
              <w:rPr>
                <w:rFonts w:ascii="Times New Roman" w:hAnsi="Times New Roman"/>
                <w:sz w:val="22"/>
                <w:szCs w:val="22"/>
              </w:rPr>
            </w:pPr>
            <w:r>
              <w:rPr>
                <w:rFonts w:ascii="Times New Roman" w:hAnsi="Times New Roman"/>
                <w:sz w:val="22"/>
                <w:szCs w:val="22"/>
              </w:rPr>
              <w:t>5/4/2022</w:t>
            </w:r>
          </w:p>
        </w:tc>
        <w:tc>
          <w:tcPr>
            <w:tcW w:w="720" w:type="dxa"/>
          </w:tcPr>
          <w:p w:rsidR="00181A3F" w:rsidRPr="00303721" w:rsidRDefault="00181A3F" w:rsidP="000C77DC">
            <w:pPr>
              <w:jc w:val="center"/>
              <w:rPr>
                <w:rFonts w:ascii="Times New Roman" w:hAnsi="Times New Roman"/>
                <w:b/>
                <w:sz w:val="22"/>
                <w:szCs w:val="22"/>
              </w:rPr>
            </w:pPr>
            <w:r>
              <w:rPr>
                <w:rFonts w:ascii="Times New Roman" w:hAnsi="Times New Roman"/>
                <w:b/>
                <w:sz w:val="22"/>
                <w:szCs w:val="22"/>
              </w:rPr>
              <w:t>r01</w:t>
            </w:r>
          </w:p>
        </w:tc>
        <w:tc>
          <w:tcPr>
            <w:tcW w:w="2970" w:type="dxa"/>
          </w:tcPr>
          <w:p w:rsidR="00181A3F" w:rsidRPr="00E36920" w:rsidRDefault="00181A3F" w:rsidP="00841D69">
            <w:pPr>
              <w:rPr>
                <w:rFonts w:ascii="Times New Roman" w:hAnsi="Times New Roman"/>
                <w:szCs w:val="24"/>
              </w:rPr>
            </w:pP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FA7382" w:rsidRDefault="000C77DC" w:rsidP="00841D69">
            <w:pPr>
              <w:tabs>
                <w:tab w:val="left" w:pos="1440"/>
              </w:tabs>
              <w:rPr>
                <w:rFonts w:ascii="Times New Roman" w:hAnsi="Times New Roman"/>
                <w:i/>
                <w:sz w:val="22"/>
                <w:szCs w:val="22"/>
              </w:rPr>
            </w:pPr>
            <w:proofErr w:type="spellStart"/>
            <w:r>
              <w:rPr>
                <w:rFonts w:ascii="Times New Roman" w:hAnsi="Times New Roman"/>
                <w:i/>
                <w:sz w:val="22"/>
                <w:szCs w:val="22"/>
              </w:rPr>
              <w:t>Jawwad</w:t>
            </w:r>
            <w:proofErr w:type="spellEnd"/>
            <w:r>
              <w:rPr>
                <w:rFonts w:ascii="Times New Roman" w:hAnsi="Times New Roman"/>
                <w:i/>
                <w:sz w:val="22"/>
                <w:szCs w:val="22"/>
              </w:rPr>
              <w:t xml:space="preserve"> Arshad, MD</w:t>
            </w:r>
          </w:p>
        </w:tc>
        <w:tc>
          <w:tcPr>
            <w:tcW w:w="1260" w:type="dxa"/>
          </w:tcPr>
          <w:p w:rsidR="00181A3F" w:rsidRDefault="000C77DC" w:rsidP="000C77DC">
            <w:pPr>
              <w:jc w:val="center"/>
              <w:rPr>
                <w:rFonts w:ascii="Times New Roman" w:hAnsi="Times New Roman"/>
                <w:sz w:val="22"/>
                <w:szCs w:val="22"/>
              </w:rPr>
            </w:pPr>
            <w:r>
              <w:rPr>
                <w:rFonts w:ascii="Times New Roman" w:hAnsi="Times New Roman"/>
                <w:sz w:val="22"/>
                <w:szCs w:val="22"/>
              </w:rPr>
              <w:t>3/20/2023</w:t>
            </w:r>
          </w:p>
        </w:tc>
        <w:tc>
          <w:tcPr>
            <w:tcW w:w="720" w:type="dxa"/>
          </w:tcPr>
          <w:p w:rsidR="00181A3F" w:rsidRDefault="000C77DC" w:rsidP="000C77DC">
            <w:pPr>
              <w:jc w:val="center"/>
              <w:rPr>
                <w:rFonts w:ascii="Times New Roman" w:hAnsi="Times New Roman"/>
                <w:b/>
                <w:sz w:val="22"/>
                <w:szCs w:val="22"/>
              </w:rPr>
            </w:pPr>
            <w:r>
              <w:rPr>
                <w:rFonts w:ascii="Times New Roman" w:hAnsi="Times New Roman"/>
                <w:b/>
                <w:sz w:val="22"/>
                <w:szCs w:val="22"/>
              </w:rPr>
              <w:t>r01</w:t>
            </w:r>
          </w:p>
        </w:tc>
        <w:tc>
          <w:tcPr>
            <w:tcW w:w="2970" w:type="dxa"/>
          </w:tcPr>
          <w:p w:rsidR="00181A3F" w:rsidRPr="00E36920" w:rsidRDefault="00181A3F" w:rsidP="00841D69">
            <w:pPr>
              <w:rPr>
                <w:rFonts w:ascii="Times New Roman" w:hAnsi="Times New Roman"/>
                <w:szCs w:val="24"/>
              </w:rPr>
            </w:pPr>
          </w:p>
        </w:tc>
        <w:tc>
          <w:tcPr>
            <w:tcW w:w="1548" w:type="dxa"/>
          </w:tcPr>
          <w:p w:rsidR="00181A3F" w:rsidRPr="00E36920" w:rsidRDefault="00181A3F" w:rsidP="00841D69">
            <w:pPr>
              <w:rPr>
                <w:rFonts w:ascii="Times New Roman" w:hAnsi="Times New Roman"/>
                <w:szCs w:val="24"/>
              </w:rPr>
            </w:pPr>
          </w:p>
        </w:tc>
      </w:tr>
      <w:tr w:rsidR="00181A3F" w:rsidRPr="00E36920" w:rsidTr="00AE1355">
        <w:tc>
          <w:tcPr>
            <w:tcW w:w="3798" w:type="dxa"/>
          </w:tcPr>
          <w:p w:rsidR="00181A3F" w:rsidRPr="002C6A52" w:rsidRDefault="00181A3F" w:rsidP="002E6284">
            <w:pPr>
              <w:tabs>
                <w:tab w:val="left" w:pos="1440"/>
              </w:tabs>
              <w:rPr>
                <w:rFonts w:ascii="Times New Roman" w:hAnsi="Times New Roman"/>
                <w:i/>
                <w:sz w:val="22"/>
                <w:szCs w:val="22"/>
              </w:rPr>
            </w:pPr>
          </w:p>
        </w:tc>
        <w:tc>
          <w:tcPr>
            <w:tcW w:w="1260" w:type="dxa"/>
          </w:tcPr>
          <w:p w:rsidR="00181A3F" w:rsidRPr="00303721" w:rsidRDefault="00181A3F" w:rsidP="000C77DC">
            <w:pPr>
              <w:jc w:val="center"/>
              <w:rPr>
                <w:rFonts w:ascii="Times New Roman" w:hAnsi="Times New Roman"/>
                <w:sz w:val="22"/>
                <w:szCs w:val="22"/>
              </w:rPr>
            </w:pPr>
          </w:p>
        </w:tc>
        <w:tc>
          <w:tcPr>
            <w:tcW w:w="720" w:type="dxa"/>
          </w:tcPr>
          <w:p w:rsidR="00181A3F" w:rsidRPr="00303721" w:rsidRDefault="00181A3F" w:rsidP="000C77DC">
            <w:pPr>
              <w:jc w:val="center"/>
              <w:rPr>
                <w:rFonts w:ascii="Times New Roman" w:hAnsi="Times New Roman"/>
                <w:b/>
                <w:sz w:val="22"/>
                <w:szCs w:val="22"/>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r w:rsidR="00181A3F" w:rsidRPr="00E36920" w:rsidTr="00AE1355">
        <w:tc>
          <w:tcPr>
            <w:tcW w:w="3798" w:type="dxa"/>
          </w:tcPr>
          <w:p w:rsidR="00181A3F" w:rsidRPr="004F57CE" w:rsidRDefault="00181A3F" w:rsidP="002E6284">
            <w:pPr>
              <w:tabs>
                <w:tab w:val="left" w:pos="1200"/>
              </w:tabs>
              <w:rPr>
                <w:rFonts w:ascii="Times New Roman" w:hAnsi="Times New Roman"/>
                <w:sz w:val="22"/>
                <w:szCs w:val="22"/>
              </w:rPr>
            </w:pPr>
          </w:p>
        </w:tc>
        <w:tc>
          <w:tcPr>
            <w:tcW w:w="1260" w:type="dxa"/>
          </w:tcPr>
          <w:p w:rsidR="00181A3F" w:rsidRPr="00303721" w:rsidRDefault="00181A3F" w:rsidP="000C77DC">
            <w:pPr>
              <w:jc w:val="center"/>
              <w:rPr>
                <w:rFonts w:ascii="Times New Roman" w:hAnsi="Times New Roman"/>
                <w:sz w:val="22"/>
                <w:szCs w:val="22"/>
              </w:rPr>
            </w:pPr>
          </w:p>
        </w:tc>
        <w:tc>
          <w:tcPr>
            <w:tcW w:w="720" w:type="dxa"/>
          </w:tcPr>
          <w:p w:rsidR="00181A3F" w:rsidRPr="00303721" w:rsidRDefault="00181A3F" w:rsidP="000C77DC">
            <w:pPr>
              <w:jc w:val="center"/>
              <w:rPr>
                <w:rFonts w:ascii="Times New Roman" w:hAnsi="Times New Roman"/>
                <w:b/>
                <w:sz w:val="22"/>
                <w:szCs w:val="22"/>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r w:rsidR="00181A3F" w:rsidRPr="00E36920" w:rsidTr="00AE1355">
        <w:tc>
          <w:tcPr>
            <w:tcW w:w="3798" w:type="dxa"/>
          </w:tcPr>
          <w:p w:rsidR="00181A3F" w:rsidRPr="00E36920" w:rsidRDefault="00181A3F" w:rsidP="002E6284">
            <w:pPr>
              <w:tabs>
                <w:tab w:val="left" w:pos="1440"/>
              </w:tabs>
              <w:rPr>
                <w:rFonts w:ascii="Times New Roman" w:hAnsi="Times New Roman"/>
                <w:szCs w:val="24"/>
              </w:rPr>
            </w:pPr>
          </w:p>
        </w:tc>
        <w:tc>
          <w:tcPr>
            <w:tcW w:w="1260" w:type="dxa"/>
          </w:tcPr>
          <w:p w:rsidR="00181A3F" w:rsidRPr="00E36920" w:rsidRDefault="00181A3F" w:rsidP="000C77DC">
            <w:pPr>
              <w:jc w:val="center"/>
              <w:rPr>
                <w:rFonts w:ascii="Times New Roman" w:hAnsi="Times New Roman"/>
                <w:szCs w:val="24"/>
              </w:rPr>
            </w:pPr>
          </w:p>
        </w:tc>
        <w:tc>
          <w:tcPr>
            <w:tcW w:w="720" w:type="dxa"/>
          </w:tcPr>
          <w:p w:rsidR="00181A3F" w:rsidRPr="00E36920" w:rsidRDefault="00181A3F" w:rsidP="000C77DC">
            <w:pPr>
              <w:jc w:val="center"/>
              <w:rPr>
                <w:rFonts w:ascii="Times New Roman" w:hAnsi="Times New Roman"/>
                <w:b/>
                <w:szCs w:val="24"/>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r w:rsidR="00181A3F" w:rsidRPr="00E36920" w:rsidTr="00AE1355">
        <w:tc>
          <w:tcPr>
            <w:tcW w:w="3798" w:type="dxa"/>
          </w:tcPr>
          <w:p w:rsidR="00181A3F" w:rsidRPr="00E36920" w:rsidRDefault="00181A3F" w:rsidP="002E6284">
            <w:pPr>
              <w:tabs>
                <w:tab w:val="left" w:pos="1440"/>
              </w:tabs>
              <w:rPr>
                <w:rFonts w:ascii="Times New Roman" w:hAnsi="Times New Roman"/>
                <w:szCs w:val="24"/>
              </w:rPr>
            </w:pPr>
          </w:p>
        </w:tc>
        <w:tc>
          <w:tcPr>
            <w:tcW w:w="1260" w:type="dxa"/>
          </w:tcPr>
          <w:p w:rsidR="00181A3F" w:rsidRPr="00E36920" w:rsidRDefault="00181A3F" w:rsidP="000C77DC">
            <w:pPr>
              <w:jc w:val="center"/>
              <w:rPr>
                <w:rFonts w:ascii="Times New Roman" w:hAnsi="Times New Roman"/>
                <w:szCs w:val="24"/>
              </w:rPr>
            </w:pPr>
          </w:p>
        </w:tc>
        <w:tc>
          <w:tcPr>
            <w:tcW w:w="720" w:type="dxa"/>
          </w:tcPr>
          <w:p w:rsidR="00181A3F" w:rsidRPr="00E36920" w:rsidRDefault="00181A3F" w:rsidP="000C77DC">
            <w:pPr>
              <w:jc w:val="center"/>
              <w:rPr>
                <w:rFonts w:ascii="Times New Roman" w:hAnsi="Times New Roman"/>
                <w:b/>
                <w:szCs w:val="24"/>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r w:rsidR="00181A3F" w:rsidRPr="00E36920" w:rsidTr="00AE1355">
        <w:tc>
          <w:tcPr>
            <w:tcW w:w="3798" w:type="dxa"/>
          </w:tcPr>
          <w:p w:rsidR="00181A3F" w:rsidRPr="00E36920" w:rsidRDefault="00181A3F" w:rsidP="002E6284">
            <w:pPr>
              <w:tabs>
                <w:tab w:val="left" w:pos="1440"/>
              </w:tabs>
              <w:rPr>
                <w:rFonts w:ascii="Times New Roman" w:hAnsi="Times New Roman"/>
                <w:szCs w:val="24"/>
              </w:rPr>
            </w:pPr>
          </w:p>
        </w:tc>
        <w:tc>
          <w:tcPr>
            <w:tcW w:w="1260" w:type="dxa"/>
          </w:tcPr>
          <w:p w:rsidR="00181A3F" w:rsidRPr="00E36920" w:rsidRDefault="00181A3F" w:rsidP="000C77DC">
            <w:pPr>
              <w:jc w:val="center"/>
              <w:rPr>
                <w:rFonts w:ascii="Times New Roman" w:hAnsi="Times New Roman"/>
                <w:szCs w:val="24"/>
              </w:rPr>
            </w:pPr>
          </w:p>
        </w:tc>
        <w:tc>
          <w:tcPr>
            <w:tcW w:w="720" w:type="dxa"/>
          </w:tcPr>
          <w:p w:rsidR="00181A3F" w:rsidRPr="00E36920" w:rsidRDefault="00181A3F" w:rsidP="000C77DC">
            <w:pPr>
              <w:jc w:val="center"/>
              <w:rPr>
                <w:rFonts w:ascii="Times New Roman" w:hAnsi="Times New Roman"/>
                <w:b/>
                <w:szCs w:val="24"/>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r w:rsidR="00181A3F" w:rsidRPr="00E36920" w:rsidTr="00AE1355">
        <w:tc>
          <w:tcPr>
            <w:tcW w:w="3798" w:type="dxa"/>
          </w:tcPr>
          <w:p w:rsidR="00181A3F" w:rsidRPr="00E36920" w:rsidRDefault="00181A3F" w:rsidP="002E6284">
            <w:pPr>
              <w:tabs>
                <w:tab w:val="left" w:pos="1440"/>
              </w:tabs>
              <w:rPr>
                <w:rFonts w:ascii="Times New Roman" w:hAnsi="Times New Roman"/>
                <w:szCs w:val="24"/>
              </w:rPr>
            </w:pPr>
          </w:p>
        </w:tc>
        <w:tc>
          <w:tcPr>
            <w:tcW w:w="1260" w:type="dxa"/>
          </w:tcPr>
          <w:p w:rsidR="00181A3F" w:rsidRPr="00E36920" w:rsidRDefault="00181A3F" w:rsidP="000C77DC">
            <w:pPr>
              <w:jc w:val="center"/>
              <w:rPr>
                <w:rFonts w:ascii="Times New Roman" w:hAnsi="Times New Roman"/>
                <w:szCs w:val="24"/>
              </w:rPr>
            </w:pPr>
          </w:p>
        </w:tc>
        <w:tc>
          <w:tcPr>
            <w:tcW w:w="720" w:type="dxa"/>
          </w:tcPr>
          <w:p w:rsidR="00181A3F" w:rsidRPr="00E36920" w:rsidRDefault="00181A3F" w:rsidP="000C77DC">
            <w:pPr>
              <w:jc w:val="center"/>
              <w:rPr>
                <w:rFonts w:ascii="Times New Roman" w:hAnsi="Times New Roman"/>
                <w:b/>
                <w:szCs w:val="24"/>
              </w:rPr>
            </w:pPr>
          </w:p>
        </w:tc>
        <w:tc>
          <w:tcPr>
            <w:tcW w:w="2970" w:type="dxa"/>
          </w:tcPr>
          <w:p w:rsidR="00181A3F" w:rsidRPr="00E36920" w:rsidRDefault="00181A3F" w:rsidP="002E6284">
            <w:pPr>
              <w:rPr>
                <w:rFonts w:ascii="Times New Roman" w:hAnsi="Times New Roman"/>
                <w:szCs w:val="24"/>
              </w:rPr>
            </w:pPr>
          </w:p>
        </w:tc>
        <w:tc>
          <w:tcPr>
            <w:tcW w:w="1548" w:type="dxa"/>
          </w:tcPr>
          <w:p w:rsidR="00181A3F" w:rsidRPr="00E36920" w:rsidRDefault="00181A3F" w:rsidP="002E6284">
            <w:pPr>
              <w:rPr>
                <w:rFonts w:ascii="Times New Roman" w:hAnsi="Times New Roman"/>
                <w:szCs w:val="24"/>
              </w:rPr>
            </w:pPr>
          </w:p>
        </w:tc>
      </w:tr>
    </w:tbl>
    <w:p w:rsidR="00D143FB" w:rsidRPr="00303721" w:rsidRDefault="00D143FB">
      <w:pPr>
        <w:pStyle w:val="Heading5"/>
        <w:rPr>
          <w:rFonts w:ascii="Times New Roman" w:hAnsi="Times New Roman"/>
          <w:sz w:val="22"/>
          <w:szCs w:val="22"/>
        </w:rPr>
      </w:pPr>
    </w:p>
    <w:sectPr w:rsidR="00D143FB" w:rsidRPr="00303721" w:rsidSect="000C77DC">
      <w:headerReference w:type="first" r:id="rId11"/>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0C77DC" w:rsidRPr="000C77DC" w:rsidRDefault="000C77DC" w:rsidP="000C77DC">
    <w:pPr>
      <w:pStyle w:val="Footer"/>
      <w:rPr>
        <w:rFonts w:ascii="Times New Roman" w:hAnsi="Times New Roman"/>
        <w:sz w:val="16"/>
      </w:rPr>
    </w:pPr>
    <w:r w:rsidRPr="000C77DC">
      <w:rPr>
        <w:rFonts w:ascii="Times New Roman" w:hAnsi="Times New Roman"/>
        <w:sz w:val="16"/>
      </w:rPr>
      <w:t xml:space="preserve">COREWELL HEALTH EAST LABORATORY                                                                                                  </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785EB6">
      <w:rPr>
        <w:rFonts w:ascii="Times New Roman" w:hAnsi="Times New Roman"/>
        <w:sz w:val="20"/>
      </w:rPr>
      <w:t>0</w:t>
    </w:r>
    <w:r w:rsidR="004C4D45">
      <w:rPr>
        <w:rFonts w:ascii="Times New Roman" w:hAnsi="Times New Roman"/>
        <w:sz w:val="20"/>
      </w:rPr>
      <w:t>4</w:t>
    </w:r>
    <w:r w:rsidR="002E6284">
      <w:rPr>
        <w:rFonts w:ascii="Times New Roman" w:hAnsi="Times New Roman"/>
        <w:sz w:val="20"/>
      </w:rPr>
      <w:t>/</w:t>
    </w:r>
    <w:r w:rsidR="004C4D45">
      <w:rPr>
        <w:rFonts w:ascii="Times New Roman" w:hAnsi="Times New Roman"/>
        <w:sz w:val="20"/>
      </w:rPr>
      <w:t>2</w:t>
    </w:r>
    <w:r w:rsidR="00B716E7">
      <w:rPr>
        <w:rFonts w:ascii="Times New Roman" w:hAnsi="Times New Roman"/>
        <w:sz w:val="20"/>
      </w:rPr>
      <w:t>8</w:t>
    </w:r>
    <w:r w:rsidR="002E6284">
      <w:rPr>
        <w:rFonts w:ascii="Times New Roman" w:hAnsi="Times New Roman"/>
        <w:sz w:val="20"/>
      </w:rPr>
      <w:t>/202</w:t>
    </w:r>
    <w:r w:rsidR="003C2CD0">
      <w:rPr>
        <w:rFonts w:ascii="Times New Roman" w:hAnsi="Times New Roman"/>
        <w:sz w:val="20"/>
      </w:rPr>
      <w:t>2</w:t>
    </w:r>
    <w:r w:rsidRPr="00303721">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C65F05">
      <w:rPr>
        <w:rFonts w:ascii="Times New Roman" w:hAnsi="Times New Roman"/>
        <w:sz w:val="20"/>
      </w:rPr>
      <w:t>BX</w:t>
    </w:r>
    <w:r w:rsidR="0016754E">
      <w:rPr>
        <w:rFonts w:ascii="Times New Roman" w:hAnsi="Times New Roman"/>
        <w:sz w:val="20"/>
      </w:rPr>
      <w:t>.</w:t>
    </w:r>
    <w:r w:rsidR="00C65F05">
      <w:rPr>
        <w:rFonts w:ascii="Times New Roman" w:hAnsi="Times New Roman"/>
        <w:sz w:val="20"/>
      </w:rPr>
      <w:t>18</w:t>
    </w:r>
    <w:r w:rsidR="0016754E">
      <w:rPr>
        <w:rFonts w:ascii="Times New Roman" w:hAnsi="Times New Roman"/>
        <w:sz w:val="20"/>
      </w:rPr>
      <w:t>.r0</w:t>
    </w:r>
    <w:r w:rsidR="00C65F05">
      <w:rPr>
        <w:rFonts w:ascii="Times New Roman" w:hAnsi="Times New Roman"/>
        <w:sz w:val="20"/>
      </w:rPr>
      <w:t>1</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511852">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511852">
      <w:rPr>
        <w:rFonts w:ascii="Times New Roman" w:hAnsi="Times New Roman"/>
        <w:sz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s>
      <w:jc w:val="right"/>
      <w:rPr>
        <w:rFonts w:ascii="Times New Roman" w:hAnsi="Times New Roman"/>
        <w:sz w:val="20"/>
      </w:rPr>
    </w:pPr>
  </w:p>
  <w:p w:rsidR="000C77DC" w:rsidRPr="000C77DC" w:rsidRDefault="000C77DC" w:rsidP="000C77DC">
    <w:pPr>
      <w:pStyle w:val="Footer"/>
      <w:rPr>
        <w:rFonts w:ascii="Times New Roman" w:hAnsi="Times New Roman"/>
        <w:sz w:val="16"/>
      </w:rPr>
    </w:pPr>
    <w:r w:rsidRPr="000C77DC">
      <w:rPr>
        <w:rFonts w:ascii="Times New Roman" w:hAnsi="Times New Roman"/>
        <w:sz w:val="16"/>
      </w:rPr>
      <w:t xml:space="preserve">COREWELL HEALTH EAST LABORATORY                                                                                                  </w:t>
    </w:r>
  </w:p>
  <w:p w:rsidR="003A1FEB" w:rsidRPr="00303721" w:rsidRDefault="000C77DC" w:rsidP="000C77DC">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04/28/2022</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SP.PR.GR.BX.18.r01</w:t>
    </w:r>
    <w:r w:rsidRPr="00625F4F">
      <w:rPr>
        <w:rFonts w:ascii="Times New Roman" w:hAnsi="Times New Roman"/>
        <w:szCs w:val="24"/>
      </w:rPr>
      <w:t xml:space="preserve">  </w:t>
    </w:r>
    <w:r w:rsidRPr="00303721">
      <w:rPr>
        <w:rFonts w:ascii="Times New Roman" w:hAnsi="Times New Roman"/>
        <w:sz w:val="20"/>
      </w:rPr>
      <w:tab/>
      <w:t xml:space="preserve"> </w:t>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511852">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65F05" w:rsidP="00AB41BB">
    <w:pPr>
      <w:pStyle w:val="Heading1"/>
      <w:jc w:val="left"/>
      <w:rPr>
        <w:rFonts w:ascii="Times New Roman" w:hAnsi="Times New Roman"/>
        <w:i/>
        <w:szCs w:val="24"/>
      </w:rPr>
    </w:pPr>
    <w:r>
      <w:rPr>
        <w:rFonts w:ascii="Times New Roman" w:hAnsi="Times New Roman"/>
        <w:szCs w:val="24"/>
      </w:rPr>
      <w:t xml:space="preserve">BREAST CORES - </w:t>
    </w:r>
    <w:r w:rsidR="004C4D45">
      <w:rPr>
        <w:rFonts w:ascii="Times New Roman" w:hAnsi="Times New Roman"/>
        <w:szCs w:val="24"/>
      </w:rPr>
      <w:t>LYMPHOMA WORKUP PROTOCOL</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73" w:rsidRDefault="00ED3673" w:rsidP="00ED3673">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ED3673" w:rsidRDefault="00ED3673" w:rsidP="00ED3673">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ED3673" w:rsidP="00ED3673">
    <w:pPr>
      <w:pStyle w:val="Header"/>
      <w:tabs>
        <w:tab w:val="clear" w:pos="4320"/>
        <w:tab w:val="left" w:pos="5040"/>
      </w:tabs>
      <w:rPr>
        <w:rFonts w:ascii="Times New Roman" w:hAnsi="Times New Roman"/>
        <w:szCs w:val="24"/>
      </w:rPr>
    </w:pPr>
    <w:r>
      <w:rPr>
        <w:b/>
        <w:sz w:val="28"/>
        <w:szCs w:val="28"/>
      </w:rPr>
      <w:tab/>
      <w:t xml:space="preserve">     </w:t>
    </w:r>
    <w:r w:rsidR="00625F4F" w:rsidRPr="00470A85">
      <w:rPr>
        <w:rFonts w:ascii="Times New Roman" w:hAnsi="Times New Roman"/>
        <w:szCs w:val="24"/>
      </w:rPr>
      <w:t xml:space="preserve">Effective Date: </w:t>
    </w:r>
    <w:r w:rsidR="004C4D45">
      <w:rPr>
        <w:rFonts w:ascii="Times New Roman" w:hAnsi="Times New Roman"/>
        <w:szCs w:val="24"/>
      </w:rPr>
      <w:t>April 2</w:t>
    </w:r>
    <w:r w:rsidR="00B716E7">
      <w:rPr>
        <w:rFonts w:ascii="Times New Roman" w:hAnsi="Times New Roman"/>
        <w:szCs w:val="24"/>
      </w:rPr>
      <w:t>8</w:t>
    </w:r>
    <w:r w:rsidR="004C4D45">
      <w:rPr>
        <w:rFonts w:ascii="Times New Roman" w:hAnsi="Times New Roman"/>
        <w:szCs w:val="24"/>
      </w:rPr>
      <w:t>, 2022</w:t>
    </w:r>
  </w:p>
  <w:p w:rsidR="00625F4F" w:rsidRPr="00470A85" w:rsidRDefault="00DC2314" w:rsidP="00625F4F">
    <w:pPr>
      <w:pStyle w:val="CompanyName"/>
      <w:framePr w:w="0" w:h="0" w:hSpace="0" w:wrap="auto" w:vAnchor="margin" w:hAnchor="text" w:yAlign="inline"/>
      <w:tabs>
        <w:tab w:val="left" w:pos="5040"/>
        <w:tab w:val="left" w:pos="7200"/>
      </w:tabs>
      <w:spacing w:line="240" w:lineRule="auto"/>
      <w:rPr>
        <w:rFonts w:ascii="Times New Roman" w:hAnsi="Times New Roman"/>
        <w:b/>
        <w:spacing w:val="0"/>
        <w:sz w:val="24"/>
        <w:szCs w:val="24"/>
      </w:rPr>
    </w:pPr>
    <w:r>
      <w:rPr>
        <w:rFonts w:ascii="Times New Roman" w:hAnsi="Times New Roman"/>
        <w:sz w:val="24"/>
        <w:szCs w:val="24"/>
      </w:rPr>
      <w:tab/>
      <w:t xml:space="preserve">          </w:t>
    </w:r>
    <w:r w:rsidR="00625F4F" w:rsidRPr="00470A85">
      <w:rPr>
        <w:rFonts w:ascii="Times New Roman" w:hAnsi="Times New Roman"/>
        <w:spacing w:val="0"/>
        <w:sz w:val="24"/>
        <w:szCs w:val="24"/>
      </w:rPr>
      <w:t xml:space="preserve">Supersedes: </w:t>
    </w:r>
    <w:r w:rsidR="00C65F05">
      <w:rPr>
        <w:rFonts w:ascii="Times New Roman" w:hAnsi="Times New Roman"/>
        <w:spacing w:val="0"/>
        <w:sz w:val="24"/>
        <w:szCs w:val="24"/>
      </w:rPr>
      <w:t>May</w:t>
    </w:r>
    <w:r w:rsidR="004C4D45">
      <w:rPr>
        <w:rFonts w:ascii="Times New Roman" w:hAnsi="Times New Roman"/>
        <w:spacing w:val="0"/>
        <w:sz w:val="24"/>
        <w:szCs w:val="24"/>
      </w:rPr>
      <w:t xml:space="preserve"> </w:t>
    </w:r>
    <w:r w:rsidR="00C65F05">
      <w:rPr>
        <w:rFonts w:ascii="Times New Roman" w:hAnsi="Times New Roman"/>
        <w:spacing w:val="0"/>
        <w:sz w:val="24"/>
        <w:szCs w:val="24"/>
      </w:rPr>
      <w:t>7</w:t>
    </w:r>
    <w:r w:rsidR="004C4D45">
      <w:rPr>
        <w:rFonts w:ascii="Times New Roman" w:hAnsi="Times New Roman"/>
        <w:spacing w:val="0"/>
        <w:sz w:val="24"/>
        <w:szCs w:val="24"/>
      </w:rPr>
      <w:t>, 201</w:t>
    </w:r>
    <w:r w:rsidR="00C65F05">
      <w:rPr>
        <w:rFonts w:ascii="Times New Roman" w:hAnsi="Times New Roman"/>
        <w:spacing w:val="0"/>
        <w:sz w:val="24"/>
        <w:szCs w:val="24"/>
      </w:rPr>
      <w:t>5</w:t>
    </w:r>
  </w:p>
  <w:p w:rsidR="00625F4F" w:rsidRDefault="00625F4F" w:rsidP="00797C16">
    <w:pPr>
      <w:pStyle w:val="CompanyName"/>
      <w:framePr w:w="0" w:hRule="auto" w:hSpace="0" w:wrap="auto" w:vAnchor="margin" w:hAnchor="text" w:yAlign="inline"/>
      <w:tabs>
        <w:tab w:val="left" w:pos="5040"/>
      </w:tabs>
      <w:ind w:left="5040" w:right="-27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Pr="00470A85" w:rsidRDefault="00625F4F" w:rsidP="00FF3F69">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C65F05" w:rsidP="00AB41BB">
    <w:pPr>
      <w:pStyle w:val="Heading1"/>
      <w:rPr>
        <w:rFonts w:ascii="Times New Roman" w:hAnsi="Times New Roman"/>
        <w:sz w:val="28"/>
      </w:rPr>
    </w:pPr>
    <w:r>
      <w:rPr>
        <w:rFonts w:ascii="Times New Roman" w:hAnsi="Times New Roman"/>
        <w:sz w:val="28"/>
      </w:rPr>
      <w:t xml:space="preserve">BREAST CORES - </w:t>
    </w:r>
    <w:r w:rsidR="004C4D45">
      <w:rPr>
        <w:rFonts w:ascii="Times New Roman" w:hAnsi="Times New Roman"/>
        <w:sz w:val="28"/>
      </w:rPr>
      <w:t>LYMPHOMA WORKUP PROTOCOL</w:t>
    </w: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C65F05">
      <w:rPr>
        <w:rFonts w:ascii="Times New Roman" w:hAnsi="Times New Roman"/>
        <w:sz w:val="24"/>
        <w:szCs w:val="24"/>
      </w:rPr>
      <w:t>BX</w:t>
    </w:r>
    <w:r w:rsidR="00631197">
      <w:rPr>
        <w:rFonts w:ascii="Times New Roman" w:hAnsi="Times New Roman"/>
        <w:sz w:val="24"/>
        <w:szCs w:val="24"/>
      </w:rPr>
      <w:t>.</w:t>
    </w:r>
    <w:proofErr w:type="gramStart"/>
    <w:r w:rsidR="00C65F05">
      <w:rPr>
        <w:rFonts w:ascii="Times New Roman" w:hAnsi="Times New Roman"/>
        <w:sz w:val="24"/>
        <w:szCs w:val="24"/>
      </w:rPr>
      <w:t>18</w:t>
    </w:r>
    <w:r w:rsidR="00631197">
      <w:rPr>
        <w:rFonts w:ascii="Times New Roman" w:hAnsi="Times New Roman"/>
        <w:sz w:val="24"/>
        <w:szCs w:val="24"/>
      </w:rPr>
      <w:t>.r</w:t>
    </w:r>
    <w:proofErr w:type="gramEnd"/>
    <w:r w:rsidR="00631197">
      <w:rPr>
        <w:rFonts w:ascii="Times New Roman" w:hAnsi="Times New Roman"/>
        <w:sz w:val="24"/>
        <w:szCs w:val="24"/>
      </w:rPr>
      <w:t>0</w:t>
    </w:r>
    <w:r w:rsidR="00C65F05">
      <w:rPr>
        <w:rFonts w:ascii="Times New Roman" w:hAnsi="Times New Roman"/>
        <w:sz w:val="24"/>
        <w:szCs w:val="24"/>
      </w:rPr>
      <w:t>1</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C65F05" w:rsidP="00AB41BB">
    <w:pPr>
      <w:pStyle w:val="Heading1"/>
      <w:jc w:val="left"/>
      <w:rPr>
        <w:rFonts w:ascii="Times New Roman" w:hAnsi="Times New Roman"/>
        <w:i/>
        <w:szCs w:val="24"/>
      </w:rPr>
    </w:pPr>
    <w:r>
      <w:rPr>
        <w:rFonts w:ascii="Times New Roman" w:hAnsi="Times New Roman"/>
        <w:szCs w:val="24"/>
      </w:rPr>
      <w:t xml:space="preserve">BREAST CORES - </w:t>
    </w:r>
    <w:r w:rsidR="004C4D45">
      <w:rPr>
        <w:rFonts w:ascii="Times New Roman" w:hAnsi="Times New Roman"/>
        <w:szCs w:val="24"/>
      </w:rPr>
      <w:t>LYMPHOMA WORKUP PROTOCOL</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7A5EFF9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A2FC297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4810ED10"/>
    <w:lvl w:ilvl="0" w:tplc="0409000F">
      <w:start w:val="1"/>
      <w:numFmt w:val="decimal"/>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7B0C9B"/>
    <w:multiLevelType w:val="hybridMultilevel"/>
    <w:tmpl w:val="4D70591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07C7683"/>
    <w:multiLevelType w:val="hybridMultilevel"/>
    <w:tmpl w:val="C76C3294"/>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10"/>
  </w:num>
  <w:num w:numId="5">
    <w:abstractNumId w:val="3"/>
  </w:num>
  <w:num w:numId="6">
    <w:abstractNumId w:val="6"/>
  </w:num>
  <w:num w:numId="7">
    <w:abstractNumId w:val="8"/>
  </w:num>
  <w:num w:numId="8">
    <w:abstractNumId w:val="20"/>
  </w:num>
  <w:num w:numId="9">
    <w:abstractNumId w:val="4"/>
  </w:num>
  <w:num w:numId="10">
    <w:abstractNumId w:val="2"/>
  </w:num>
  <w:num w:numId="11">
    <w:abstractNumId w:val="21"/>
  </w:num>
  <w:num w:numId="12">
    <w:abstractNumId w:val="12"/>
  </w:num>
  <w:num w:numId="13">
    <w:abstractNumId w:val="0"/>
  </w:num>
  <w:num w:numId="14">
    <w:abstractNumId w:val="11"/>
  </w:num>
  <w:num w:numId="15">
    <w:abstractNumId w:val="5"/>
  </w:num>
  <w:num w:numId="16">
    <w:abstractNumId w:val="22"/>
  </w:num>
  <w:num w:numId="17">
    <w:abstractNumId w:val="18"/>
  </w:num>
  <w:num w:numId="18">
    <w:abstractNumId w:val="17"/>
  </w:num>
  <w:num w:numId="19">
    <w:abstractNumId w:val="1"/>
  </w:num>
  <w:num w:numId="20">
    <w:abstractNumId w:val="7"/>
  </w:num>
  <w:num w:numId="21">
    <w:abstractNumId w:val="16"/>
  </w:num>
  <w:num w:numId="22">
    <w:abstractNumId w:val="13"/>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A1FCB3-AB29-4A39-BD09-D148A7CABDF9}"/>
    <w:docVar w:name="dgnword-eventsink" w:val="502415224"/>
  </w:docVars>
  <w:rsids>
    <w:rsidRoot w:val="001E2467"/>
    <w:rsid w:val="000033CF"/>
    <w:rsid w:val="00003EB9"/>
    <w:rsid w:val="0001334F"/>
    <w:rsid w:val="0001624F"/>
    <w:rsid w:val="000425F7"/>
    <w:rsid w:val="00057DEF"/>
    <w:rsid w:val="00060E38"/>
    <w:rsid w:val="00067801"/>
    <w:rsid w:val="000A0419"/>
    <w:rsid w:val="000C35B1"/>
    <w:rsid w:val="000C77DC"/>
    <w:rsid w:val="000D38EA"/>
    <w:rsid w:val="000F5CD4"/>
    <w:rsid w:val="00113199"/>
    <w:rsid w:val="0011650E"/>
    <w:rsid w:val="0012581B"/>
    <w:rsid w:val="00156ACD"/>
    <w:rsid w:val="00157F1F"/>
    <w:rsid w:val="0016754E"/>
    <w:rsid w:val="00181A3F"/>
    <w:rsid w:val="001877BD"/>
    <w:rsid w:val="00187BA8"/>
    <w:rsid w:val="00192264"/>
    <w:rsid w:val="001E2467"/>
    <w:rsid w:val="001F4BF7"/>
    <w:rsid w:val="00215165"/>
    <w:rsid w:val="00291C35"/>
    <w:rsid w:val="002A5F9B"/>
    <w:rsid w:val="002A714A"/>
    <w:rsid w:val="002B4EA6"/>
    <w:rsid w:val="002E6284"/>
    <w:rsid w:val="00303721"/>
    <w:rsid w:val="00307E80"/>
    <w:rsid w:val="00323C65"/>
    <w:rsid w:val="003468CB"/>
    <w:rsid w:val="0035734A"/>
    <w:rsid w:val="003963E1"/>
    <w:rsid w:val="003A1FEB"/>
    <w:rsid w:val="003A4E07"/>
    <w:rsid w:val="003B0853"/>
    <w:rsid w:val="003C2CD0"/>
    <w:rsid w:val="003D6740"/>
    <w:rsid w:val="003F6892"/>
    <w:rsid w:val="004700D9"/>
    <w:rsid w:val="004844A2"/>
    <w:rsid w:val="004C4D45"/>
    <w:rsid w:val="004C6310"/>
    <w:rsid w:val="004D1E42"/>
    <w:rsid w:val="004D4430"/>
    <w:rsid w:val="004E7601"/>
    <w:rsid w:val="004F57CE"/>
    <w:rsid w:val="005020B1"/>
    <w:rsid w:val="005044DF"/>
    <w:rsid w:val="00511852"/>
    <w:rsid w:val="00544A0C"/>
    <w:rsid w:val="00551F46"/>
    <w:rsid w:val="00566DB2"/>
    <w:rsid w:val="005A20C3"/>
    <w:rsid w:val="005A6A6E"/>
    <w:rsid w:val="005B1BBE"/>
    <w:rsid w:val="005B58F7"/>
    <w:rsid w:val="005E266A"/>
    <w:rsid w:val="006070E5"/>
    <w:rsid w:val="00616F46"/>
    <w:rsid w:val="00625F4F"/>
    <w:rsid w:val="00631197"/>
    <w:rsid w:val="00654D18"/>
    <w:rsid w:val="00685B8B"/>
    <w:rsid w:val="00686289"/>
    <w:rsid w:val="006B10E5"/>
    <w:rsid w:val="006B3770"/>
    <w:rsid w:val="006B7CA9"/>
    <w:rsid w:val="007300EA"/>
    <w:rsid w:val="007450E7"/>
    <w:rsid w:val="00785EB6"/>
    <w:rsid w:val="007963B8"/>
    <w:rsid w:val="00797C16"/>
    <w:rsid w:val="007C0006"/>
    <w:rsid w:val="007D1864"/>
    <w:rsid w:val="007E3E36"/>
    <w:rsid w:val="00800B99"/>
    <w:rsid w:val="00812BD3"/>
    <w:rsid w:val="00830D30"/>
    <w:rsid w:val="00837BA8"/>
    <w:rsid w:val="00841D69"/>
    <w:rsid w:val="00845BDC"/>
    <w:rsid w:val="008A007E"/>
    <w:rsid w:val="008A1BBD"/>
    <w:rsid w:val="008A2FA8"/>
    <w:rsid w:val="008D274C"/>
    <w:rsid w:val="00906578"/>
    <w:rsid w:val="00910A8A"/>
    <w:rsid w:val="009201E5"/>
    <w:rsid w:val="00921CE3"/>
    <w:rsid w:val="0092767A"/>
    <w:rsid w:val="00947A2C"/>
    <w:rsid w:val="00952F87"/>
    <w:rsid w:val="009A748C"/>
    <w:rsid w:val="009F4C19"/>
    <w:rsid w:val="00A402CF"/>
    <w:rsid w:val="00A42895"/>
    <w:rsid w:val="00A7295D"/>
    <w:rsid w:val="00A80F6C"/>
    <w:rsid w:val="00A87E9E"/>
    <w:rsid w:val="00AA7164"/>
    <w:rsid w:val="00AB41BB"/>
    <w:rsid w:val="00AE1355"/>
    <w:rsid w:val="00AE366F"/>
    <w:rsid w:val="00AE7685"/>
    <w:rsid w:val="00B01DA5"/>
    <w:rsid w:val="00B50288"/>
    <w:rsid w:val="00B64717"/>
    <w:rsid w:val="00B652F0"/>
    <w:rsid w:val="00B716E7"/>
    <w:rsid w:val="00BA6D3A"/>
    <w:rsid w:val="00BD0DC0"/>
    <w:rsid w:val="00BE707D"/>
    <w:rsid w:val="00C03363"/>
    <w:rsid w:val="00C16B12"/>
    <w:rsid w:val="00C55624"/>
    <w:rsid w:val="00C5703A"/>
    <w:rsid w:val="00C65F05"/>
    <w:rsid w:val="00C74AD9"/>
    <w:rsid w:val="00C74D5A"/>
    <w:rsid w:val="00C74E9C"/>
    <w:rsid w:val="00C9112C"/>
    <w:rsid w:val="00CB3893"/>
    <w:rsid w:val="00CF513B"/>
    <w:rsid w:val="00CF79F6"/>
    <w:rsid w:val="00D143FB"/>
    <w:rsid w:val="00D3381D"/>
    <w:rsid w:val="00D4722E"/>
    <w:rsid w:val="00D54375"/>
    <w:rsid w:val="00D72ED0"/>
    <w:rsid w:val="00DA207B"/>
    <w:rsid w:val="00DB16B9"/>
    <w:rsid w:val="00DB7D83"/>
    <w:rsid w:val="00DC2314"/>
    <w:rsid w:val="00E11FB3"/>
    <w:rsid w:val="00E33DD7"/>
    <w:rsid w:val="00E36920"/>
    <w:rsid w:val="00E53A40"/>
    <w:rsid w:val="00ED3673"/>
    <w:rsid w:val="00EF06E5"/>
    <w:rsid w:val="00F00A29"/>
    <w:rsid w:val="00F212D6"/>
    <w:rsid w:val="00F417B6"/>
    <w:rsid w:val="00F715AC"/>
    <w:rsid w:val="00F71A5D"/>
    <w:rsid w:val="00FA34DB"/>
    <w:rsid w:val="00FA7382"/>
    <w:rsid w:val="00FB132A"/>
    <w:rsid w:val="00FD1503"/>
    <w:rsid w:val="00FD3F41"/>
    <w:rsid w:val="00FE227F"/>
    <w:rsid w:val="00FE448E"/>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4E4A89D"/>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 w:type="character" w:customStyle="1" w:styleId="FooterChar">
    <w:name w:val="Footer Char"/>
    <w:basedOn w:val="DefaultParagraphFont"/>
    <w:link w:val="Footer"/>
    <w:rsid w:val="000C77D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0818">
      <w:bodyDiv w:val="1"/>
      <w:marLeft w:val="0"/>
      <w:marRight w:val="0"/>
      <w:marTop w:val="0"/>
      <w:marBottom w:val="0"/>
      <w:divBdr>
        <w:top w:val="none" w:sz="0" w:space="0" w:color="auto"/>
        <w:left w:val="none" w:sz="0" w:space="0" w:color="auto"/>
        <w:bottom w:val="none" w:sz="0" w:space="0" w:color="auto"/>
        <w:right w:val="none" w:sz="0" w:space="0" w:color="auto"/>
      </w:divBdr>
    </w:div>
    <w:div w:id="13114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5</cp:revision>
  <cp:lastPrinted>2022-05-04T15:54:00Z</cp:lastPrinted>
  <dcterms:created xsi:type="dcterms:W3CDTF">2022-05-04T15:55:00Z</dcterms:created>
  <dcterms:modified xsi:type="dcterms:W3CDTF">2024-02-01T17:38:00Z</dcterms:modified>
</cp:coreProperties>
</file>