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343320" w:rsidRDefault="00882D0E" w:rsidP="004700D9">
      <w:pPr>
        <w:ind w:left="720"/>
        <w:rPr>
          <w:rFonts w:ascii="Times New Roman" w:hAnsi="Times New Roman"/>
        </w:rPr>
      </w:pPr>
      <w:r w:rsidRPr="00882D0E">
        <w:rPr>
          <w:rFonts w:ascii="Times New Roman" w:hAnsi="Times New Roman"/>
        </w:rPr>
        <w:t>To provide a procedure for the gross dissection of a femoral head for a fracture.</w:t>
      </w:r>
    </w:p>
    <w:p w:rsidR="00882D0E" w:rsidRPr="004700D9" w:rsidRDefault="00882D0E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882D0E" w:rsidRPr="00882D0E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Scissors</w:t>
      </w:r>
    </w:p>
    <w:p w:rsidR="00882D0E" w:rsidRPr="00882D0E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Large Knife</w:t>
      </w:r>
    </w:p>
    <w:p w:rsidR="00343320" w:rsidRPr="00343320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Stryker Saw or Table Saw</w:t>
      </w:r>
      <w:r w:rsidR="00343320" w:rsidRPr="00343320">
        <w:rPr>
          <w:rFonts w:ascii="Times New Roman" w:hAnsi="Times New Roman"/>
          <w:szCs w:val="24"/>
        </w:rPr>
        <w:t xml:space="preserve"> 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343320" w:rsidRDefault="00A402CF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343320" w:rsidRPr="00A402CF" w:rsidRDefault="00343320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DECALCIFICATION SOLUTION</w:t>
      </w:r>
      <w:r>
        <w:rPr>
          <w:rFonts w:ascii="Times New Roman" w:hAnsi="Times New Roman"/>
          <w:szCs w:val="24"/>
        </w:rPr>
        <w:t xml:space="preserve"> is a strong acid.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Pr="00343320" w:rsidRDefault="00E33DD7" w:rsidP="004700D9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</w:t>
      </w:r>
      <w:r w:rsidRPr="00343320">
        <w:rPr>
          <w:rFonts w:ascii="Times New Roman" w:hAnsi="Times New Roman"/>
          <w:b/>
          <w:szCs w:val="24"/>
        </w:rPr>
        <w:t>% NEUTRAL BUFFERED FORMALIN</w:t>
      </w:r>
      <w:r w:rsidRPr="00343320">
        <w:rPr>
          <w:rFonts w:ascii="Times New Roman" w:hAnsi="Times New Roman"/>
          <w:szCs w:val="24"/>
        </w:rPr>
        <w:t xml:space="preserve"> (pH range 6.9 – 7.2) </w:t>
      </w:r>
    </w:p>
    <w:p w:rsidR="00343320" w:rsidRPr="00343320" w:rsidRDefault="00343320" w:rsidP="00343320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DECALCIFYING SOLUTION</w:t>
      </w:r>
    </w:p>
    <w:p w:rsidR="00343320" w:rsidRPr="00343320" w:rsidRDefault="00343320" w:rsidP="002F5B5C">
      <w:pPr>
        <w:numPr>
          <w:ilvl w:val="0"/>
          <w:numId w:val="32"/>
        </w:numPr>
        <w:suppressAutoHyphens/>
        <w:rPr>
          <w:rFonts w:ascii="Times New Roman" w:hAnsi="Times New Roman"/>
          <w:szCs w:val="24"/>
        </w:rPr>
      </w:pPr>
      <w:r w:rsidRPr="00343320">
        <w:rPr>
          <w:rFonts w:ascii="Times New Roman" w:hAnsi="Times New Roman"/>
          <w:b/>
          <w:szCs w:val="24"/>
        </w:rPr>
        <w:t>MOL-DECALCIFIER</w:t>
      </w:r>
      <w:r w:rsidRPr="00343320">
        <w:rPr>
          <w:rFonts w:ascii="Times New Roman" w:hAnsi="Times New Roman"/>
          <w:szCs w:val="24"/>
        </w:rPr>
        <w:t xml:space="preserve"> (</w:t>
      </w:r>
      <w:proofErr w:type="spellStart"/>
      <w:r w:rsidRPr="00343320">
        <w:rPr>
          <w:rFonts w:ascii="Times New Roman" w:hAnsi="Times New Roman"/>
          <w:szCs w:val="24"/>
        </w:rPr>
        <w:t>Unbuffered</w:t>
      </w:r>
      <w:proofErr w:type="spellEnd"/>
      <w:r w:rsidRPr="00343320">
        <w:rPr>
          <w:rFonts w:ascii="Times New Roman" w:hAnsi="Times New Roman"/>
          <w:szCs w:val="24"/>
        </w:rPr>
        <w:t xml:space="preserve"> 10% EDTA decalcification solution for morp</w:t>
      </w:r>
      <w:r w:rsidR="002F5B5C">
        <w:rPr>
          <w:rFonts w:ascii="Times New Roman" w:hAnsi="Times New Roman"/>
          <w:szCs w:val="24"/>
        </w:rPr>
        <w:t>hology and molecular studies)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882D0E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 in formalin.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fixed in formalin for a minimum of 6 ½ </w:t>
      </w:r>
      <w:r w:rsidR="00343320">
        <w:rPr>
          <w:rFonts w:ascii="Times New Roman" w:hAnsi="Times New Roman"/>
          <w:szCs w:val="24"/>
        </w:rPr>
        <w:t>hours before being decalcified.</w:t>
      </w:r>
    </w:p>
    <w:p w:rsidR="00343320" w:rsidRPr="00343320" w:rsidRDefault="00343320" w:rsidP="00343320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343320">
        <w:rPr>
          <w:rFonts w:ascii="Times New Roman" w:hAnsi="Times New Roman"/>
          <w:szCs w:val="24"/>
        </w:rPr>
        <w:t>Prolonged decalcification will affect the histologic detail and the preser</w:t>
      </w:r>
      <w:r>
        <w:rPr>
          <w:rFonts w:ascii="Times New Roman" w:hAnsi="Times New Roman"/>
          <w:szCs w:val="24"/>
        </w:rPr>
        <w:t>vation of some nuclear antigens.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882D0E" w:rsidRPr="00882D0E" w:rsidRDefault="00343320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Measure</w:t>
      </w:r>
      <w:r w:rsidRPr="00882D0E">
        <w:rPr>
          <w:rFonts w:cs="Arial"/>
          <w:szCs w:val="24"/>
          <w:lang w:eastAsia="ar-SA"/>
        </w:rPr>
        <w:t xml:space="preserve"> </w:t>
      </w:r>
      <w:r w:rsidRPr="00882D0E">
        <w:rPr>
          <w:rFonts w:ascii="Times New Roman" w:hAnsi="Times New Roman"/>
          <w:szCs w:val="24"/>
        </w:rPr>
        <w:t xml:space="preserve">the </w:t>
      </w:r>
      <w:r w:rsidR="00882D0E" w:rsidRPr="00882D0E">
        <w:rPr>
          <w:rFonts w:ascii="Times New Roman" w:hAnsi="Times New Roman"/>
          <w:szCs w:val="24"/>
        </w:rPr>
        <w:t>femoral head</w:t>
      </w:r>
      <w:r w:rsidR="00882D0E" w:rsidRPr="00882D0E">
        <w:t xml:space="preserve"> </w:t>
      </w:r>
      <w:r w:rsidR="00882D0E" w:rsidRPr="00882D0E">
        <w:rPr>
          <w:rFonts w:ascii="Times New Roman" w:hAnsi="Times New Roman"/>
          <w:szCs w:val="24"/>
        </w:rPr>
        <w:t>and the femoral neck (3 dimensions – cm.).  Due to the fracture, the specimen may be received in two pieces.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Describe and measure any attached soft tissue (3 dimensions – cm.).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 xml:space="preserve">Locate, measure (3 dimensions – cm.), and describe the fracture site.  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Describe the articular cartilage (texture).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Using the Stryker Saw or a Table Saw, serially section the femoral head and neck.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Note the cut surface adjacent to the fracture site.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Describe the cancellous bone and any abnormalities that are present away from the fracture site.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Measure the thickness of the articular cartilage (cm.).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If soft tissue is attached to the femoral head, submit a section.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 xml:space="preserve">If sent for pathologic fracture from tumor, and the tumor is boney, submit a single 1x1 cm section, no more than 1 mm thick in </w:t>
      </w:r>
      <w:proofErr w:type="spellStart"/>
      <w:r w:rsidRPr="00882D0E">
        <w:rPr>
          <w:rFonts w:ascii="Times New Roman" w:hAnsi="Times New Roman"/>
          <w:szCs w:val="24"/>
        </w:rPr>
        <w:t>Mol</w:t>
      </w:r>
      <w:proofErr w:type="spellEnd"/>
      <w:r w:rsidRPr="00882D0E">
        <w:rPr>
          <w:rFonts w:ascii="Times New Roman" w:hAnsi="Times New Roman"/>
          <w:szCs w:val="24"/>
        </w:rPr>
        <w:t xml:space="preserve">-Decal (after a minimum of </w:t>
      </w:r>
      <w:r w:rsidR="00AF0772">
        <w:rPr>
          <w:rFonts w:ascii="Times New Roman" w:hAnsi="Times New Roman"/>
          <w:szCs w:val="24"/>
        </w:rPr>
        <w:t>6 ½</w:t>
      </w:r>
      <w:r w:rsidRPr="00882D0E">
        <w:rPr>
          <w:rFonts w:ascii="Times New Roman" w:hAnsi="Times New Roman"/>
          <w:szCs w:val="24"/>
        </w:rPr>
        <w:t xml:space="preserve"> hours fixation in formalin) and give to histology to be </w:t>
      </w:r>
      <w:proofErr w:type="spellStart"/>
      <w:r w:rsidR="00AF0772">
        <w:rPr>
          <w:rFonts w:ascii="Times New Roman" w:hAnsi="Times New Roman"/>
          <w:szCs w:val="24"/>
        </w:rPr>
        <w:t>Mol</w:t>
      </w:r>
      <w:proofErr w:type="spellEnd"/>
      <w:r w:rsidR="00AF0772">
        <w:rPr>
          <w:rFonts w:ascii="Times New Roman" w:hAnsi="Times New Roman"/>
          <w:szCs w:val="24"/>
        </w:rPr>
        <w:t>-decalcified</w:t>
      </w:r>
      <w:r w:rsidRPr="00882D0E">
        <w:rPr>
          <w:rFonts w:ascii="Times New Roman" w:hAnsi="Times New Roman"/>
          <w:szCs w:val="24"/>
        </w:rPr>
        <w:t xml:space="preserve">. </w:t>
      </w:r>
      <w:r w:rsidR="00AF0772">
        <w:rPr>
          <w:rFonts w:ascii="Times New Roman" w:hAnsi="Times New Roman"/>
          <w:szCs w:val="24"/>
        </w:rPr>
        <w:t xml:space="preserve">Note: hard cortical bone cannot be </w:t>
      </w:r>
      <w:proofErr w:type="spellStart"/>
      <w:r w:rsidR="00AF0772">
        <w:rPr>
          <w:rFonts w:ascii="Times New Roman" w:hAnsi="Times New Roman"/>
          <w:szCs w:val="24"/>
        </w:rPr>
        <w:t>Mol</w:t>
      </w:r>
      <w:proofErr w:type="spellEnd"/>
      <w:r w:rsidR="00AF0772">
        <w:rPr>
          <w:rFonts w:ascii="Times New Roman" w:hAnsi="Times New Roman"/>
          <w:szCs w:val="24"/>
        </w:rPr>
        <w:t>-decalcified.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Submit 2-3 sections of the fracture site after decalcification.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Submit a representative section of the articular cartilage and adjacent cancellous bone after decalcification.</w:t>
      </w:r>
    </w:p>
    <w:p w:rsidR="00882D0E" w:rsidRPr="00882D0E" w:rsidRDefault="00882D0E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If another pathologic process is identified, provide 2-3 representative sections after decalcification.</w:t>
      </w:r>
    </w:p>
    <w:p w:rsidR="00882D0E" w:rsidRPr="00882D0E" w:rsidRDefault="00AF0772" w:rsidP="00882D0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in the dictation</w:t>
      </w:r>
      <w:r w:rsidR="00882D0E" w:rsidRPr="00882D0E">
        <w:rPr>
          <w:rFonts w:ascii="Times New Roman" w:hAnsi="Times New Roman"/>
          <w:szCs w:val="24"/>
        </w:rPr>
        <w:t xml:space="preserve"> which cassettes are decalcifie</w:t>
      </w:r>
      <w:r>
        <w:rPr>
          <w:rFonts w:ascii="Times New Roman" w:hAnsi="Times New Roman"/>
          <w:szCs w:val="24"/>
        </w:rPr>
        <w:t xml:space="preserve">d, specifying which cassettes are </w:t>
      </w:r>
      <w:proofErr w:type="spellStart"/>
      <w:r>
        <w:rPr>
          <w:rFonts w:ascii="Times New Roman" w:hAnsi="Times New Roman"/>
          <w:szCs w:val="24"/>
        </w:rPr>
        <w:t>Mol</w:t>
      </w:r>
      <w:proofErr w:type="spellEnd"/>
      <w:r>
        <w:rPr>
          <w:rFonts w:ascii="Times New Roman" w:hAnsi="Times New Roman"/>
          <w:szCs w:val="24"/>
        </w:rPr>
        <w:t>-Decal vs. Decal.</w:t>
      </w:r>
    </w:p>
    <w:p w:rsidR="00566DB2" w:rsidRPr="00EA4024" w:rsidRDefault="00566DB2" w:rsidP="00882D0E">
      <w:pPr>
        <w:pStyle w:val="ListParagraph"/>
        <w:ind w:left="1080"/>
        <w:rPr>
          <w:rFonts w:ascii="Times New Roman" w:hAnsi="Times New Roman"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C34E20" w:rsidRDefault="009201E5" w:rsidP="00343320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343320" w:rsidRPr="00343320" w:rsidRDefault="00343320" w:rsidP="00343320">
      <w:pPr>
        <w:pStyle w:val="ListParagraph"/>
        <w:rPr>
          <w:rFonts w:ascii="Times New Roman" w:hAnsi="Times New Roman"/>
          <w:szCs w:val="24"/>
        </w:rPr>
      </w:pPr>
    </w:p>
    <w:p w:rsidR="002F5B5C" w:rsidRDefault="002F5B5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2F5B5C" w:rsidRPr="002F5B5C" w:rsidRDefault="002F5B5C" w:rsidP="002F5B5C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RA.HI.PR.SP.005- Molecular Decalcification</w:t>
      </w:r>
    </w:p>
    <w:p w:rsidR="002F5B5C" w:rsidRPr="002F5B5C" w:rsidRDefault="002F5B5C" w:rsidP="002F5B5C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E36920" w:rsidP="003F6892">
      <w:pPr>
        <w:ind w:left="360"/>
        <w:rPr>
          <w:rFonts w:ascii="Times New Roman" w:hAnsi="Times New Roman"/>
          <w:szCs w:val="24"/>
        </w:rPr>
      </w:pPr>
      <w:r w:rsidRPr="00F00A29">
        <w:rPr>
          <w:rFonts w:ascii="Times New Roman" w:hAnsi="Times New Roman"/>
          <w:szCs w:val="24"/>
        </w:rPr>
        <w:t xml:space="preserve">S:\ </w:t>
      </w:r>
      <w:proofErr w:type="spellStart"/>
      <w:r w:rsidR="00343320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8128ED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8128ED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FF5CFB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="00FF5C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FF5CF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FD1503" w:rsidRPr="00FF5CFB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5CFB" w:rsidRDefault="00FF5C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82D0E">
              <w:rPr>
                <w:rFonts w:ascii="Times New Roman" w:hAnsi="Times New Roman"/>
                <w:sz w:val="22"/>
                <w:szCs w:val="22"/>
              </w:rPr>
              <w:t>9/0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9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5CFB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FF5CFB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FF5C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  <w:p w:rsidR="00FD1503" w:rsidRPr="00FF5CFB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5CFB" w:rsidRDefault="00FF5CFB" w:rsidP="00FF5CFB">
            <w:pPr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11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28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5CFB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FF5CFB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</w:t>
            </w:r>
            <w:r w:rsidR="00FF5CFB" w:rsidRPr="00B82447">
              <w:rPr>
                <w:rFonts w:ascii="Times New Roman" w:hAnsi="Times New Roman"/>
                <w:sz w:val="22"/>
                <w:szCs w:val="22"/>
              </w:rPr>
              <w:t>2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</w:t>
            </w:r>
            <w:r w:rsidR="00FF5CFB" w:rsidRPr="00B82447">
              <w:rPr>
                <w:rFonts w:ascii="Times New Roman" w:hAnsi="Times New Roman"/>
                <w:sz w:val="22"/>
                <w:szCs w:val="22"/>
              </w:rPr>
              <w:t>10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/200</w:t>
            </w:r>
            <w:r w:rsidR="00FF5CFB" w:rsidRPr="00B8244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5CFB" w:rsidRPr="00E36920" w:rsidTr="00AE1355">
        <w:tc>
          <w:tcPr>
            <w:tcW w:w="3798" w:type="dxa"/>
          </w:tcPr>
          <w:p w:rsidR="00FF5CFB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FF5CFB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FF5CFB" w:rsidRPr="00B82447" w:rsidRDefault="00FF5CFB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FF5CFB" w:rsidRPr="00B82447" w:rsidRDefault="00FF5CF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F5CFB" w:rsidRPr="00FF5CFB" w:rsidRDefault="00FF5CF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B82447" w:rsidRDefault="00882D0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04/02</w:t>
            </w:r>
            <w:r w:rsidR="004F57CE" w:rsidRPr="00B82447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0</w:t>
            </w:r>
            <w:r w:rsidR="004F57CE" w:rsidRPr="00B82447">
              <w:rPr>
                <w:rFonts w:ascii="Times New Roman" w:hAnsi="Times New Roman"/>
                <w:sz w:val="22"/>
                <w:szCs w:val="22"/>
              </w:rPr>
              <w:t>2/14/2015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0</w:t>
            </w:r>
            <w:r w:rsidR="004F57CE" w:rsidRPr="00B82447">
              <w:rPr>
                <w:rFonts w:ascii="Times New Roman" w:hAnsi="Times New Roman"/>
                <w:sz w:val="22"/>
                <w:szCs w:val="22"/>
              </w:rPr>
              <w:t>3/12/2015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D0E" w:rsidRPr="00E36920" w:rsidTr="00AE1355">
        <w:tc>
          <w:tcPr>
            <w:tcW w:w="3798" w:type="dxa"/>
          </w:tcPr>
          <w:p w:rsidR="00882D0E" w:rsidRPr="00B82447" w:rsidRDefault="00882D0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882D0E" w:rsidRPr="00B82447" w:rsidRDefault="00882D0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882D0E" w:rsidRPr="00B82447" w:rsidRDefault="00882D0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882D0E" w:rsidRPr="00B82447" w:rsidRDefault="00882D0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82D0E" w:rsidRPr="00FF5CFB" w:rsidRDefault="00882D0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882D0E" w:rsidP="00FF5CFB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B82447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B82447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2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1</w:t>
            </w:r>
            <w:r w:rsidR="00FF5CFB" w:rsidRPr="00B82447">
              <w:rPr>
                <w:rFonts w:ascii="Times New Roman" w:hAnsi="Times New Roman"/>
                <w:sz w:val="22"/>
                <w:szCs w:val="22"/>
              </w:rPr>
              <w:t>3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/201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B82447" w:rsidRDefault="00FF5CFB" w:rsidP="00882D0E">
            <w:pPr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 xml:space="preserve">Added 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 xml:space="preserve">steps for </w:t>
            </w:r>
            <w:proofErr w:type="spellStart"/>
            <w:r w:rsidR="00882D0E" w:rsidRPr="00B82447">
              <w:rPr>
                <w:rFonts w:ascii="Times New Roman" w:hAnsi="Times New Roman"/>
                <w:sz w:val="22"/>
                <w:szCs w:val="22"/>
              </w:rPr>
              <w:t>Mol</w:t>
            </w:r>
            <w:proofErr w:type="spellEnd"/>
            <w:r w:rsidR="00882D0E" w:rsidRPr="00B82447">
              <w:rPr>
                <w:rFonts w:ascii="Times New Roman" w:hAnsi="Times New Roman"/>
                <w:sz w:val="22"/>
                <w:szCs w:val="22"/>
              </w:rPr>
              <w:t>-Decal</w:t>
            </w: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2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20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/201</w:t>
            </w:r>
            <w:r w:rsidR="00882D0E" w:rsidRPr="00B8244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4F57CE" w:rsidRPr="00B82447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F5CFB" w:rsidRPr="00B8244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82447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Revised by: Heather Genson, HTL(ASCP)</w:t>
            </w:r>
            <w:r w:rsidRPr="00B82447">
              <w:rPr>
                <w:rFonts w:ascii="Times New Roman" w:hAnsi="Times New Roman"/>
                <w:sz w:val="22"/>
                <w:szCs w:val="22"/>
                <w:vertAlign w:val="superscript"/>
              </w:rPr>
              <w:t>CM</w:t>
            </w:r>
            <w:r w:rsidRPr="00B82447">
              <w:rPr>
                <w:rFonts w:ascii="Times New Roman" w:hAnsi="Times New Roman"/>
                <w:sz w:val="22"/>
                <w:szCs w:val="22"/>
              </w:rPr>
              <w:t>PA</w:t>
            </w:r>
            <w:r w:rsidRPr="00B82447">
              <w:rPr>
                <w:rFonts w:ascii="Times New Roman" w:hAnsi="Times New Roman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01/14/2022</w:t>
            </w:r>
          </w:p>
        </w:tc>
        <w:tc>
          <w:tcPr>
            <w:tcW w:w="720" w:type="dxa"/>
          </w:tcPr>
          <w:p w:rsidR="004F57CE" w:rsidRPr="00B82447" w:rsidRDefault="00FF5CFB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82447" w:rsidRDefault="00FF5CFB" w:rsidP="00882D0E">
            <w:pPr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 xml:space="preserve">Removed time in </w:t>
            </w:r>
            <w:proofErr w:type="spellStart"/>
            <w:r w:rsidR="00882D0E" w:rsidRPr="00B82447">
              <w:rPr>
                <w:rFonts w:ascii="Times New Roman" w:hAnsi="Times New Roman"/>
                <w:sz w:val="22"/>
                <w:szCs w:val="22"/>
              </w:rPr>
              <w:t>Mol</w:t>
            </w:r>
            <w:proofErr w:type="spellEnd"/>
            <w:r w:rsidR="00882D0E" w:rsidRPr="00B82447">
              <w:rPr>
                <w:rFonts w:ascii="Times New Roman" w:hAnsi="Times New Roman"/>
                <w:sz w:val="22"/>
                <w:szCs w:val="22"/>
              </w:rPr>
              <w:t>-Decal</w:t>
            </w: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FF5CFB" w:rsidRPr="00B82447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2F5B5C" w:rsidRPr="00B824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5B5C" w:rsidRPr="00B82447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2F5B5C" w:rsidRPr="00B82447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2F5B5C" w:rsidRPr="00B82447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82447" w:rsidRDefault="002F5B5C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447">
              <w:rPr>
                <w:rFonts w:ascii="Times New Roman" w:hAnsi="Times New Roman"/>
                <w:sz w:val="22"/>
                <w:szCs w:val="22"/>
              </w:rPr>
              <w:t>01/14/2022</w:t>
            </w:r>
          </w:p>
        </w:tc>
        <w:tc>
          <w:tcPr>
            <w:tcW w:w="720" w:type="dxa"/>
          </w:tcPr>
          <w:p w:rsidR="004F57CE" w:rsidRPr="00B82447" w:rsidRDefault="002F5B5C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447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82447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8ED" w:rsidRPr="00E36920" w:rsidTr="00AE1355">
        <w:tc>
          <w:tcPr>
            <w:tcW w:w="3798" w:type="dxa"/>
          </w:tcPr>
          <w:p w:rsidR="008128ED" w:rsidRPr="008128ED" w:rsidRDefault="008128ED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3/23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/2023</w:t>
            </w:r>
          </w:p>
        </w:tc>
        <w:tc>
          <w:tcPr>
            <w:tcW w:w="72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8128ED" w:rsidRPr="00B82447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128ED" w:rsidRPr="00FF5CFB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8ED" w:rsidRPr="00E36920" w:rsidTr="00AE1355">
        <w:tc>
          <w:tcPr>
            <w:tcW w:w="3798" w:type="dxa"/>
          </w:tcPr>
          <w:p w:rsidR="008128ED" w:rsidRPr="00B82447" w:rsidRDefault="008128E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128ED" w:rsidRPr="00B82447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128ED" w:rsidRPr="00FF5CFB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8ED" w:rsidRPr="00E36920" w:rsidTr="00AE1355">
        <w:tc>
          <w:tcPr>
            <w:tcW w:w="3798" w:type="dxa"/>
          </w:tcPr>
          <w:p w:rsidR="008128ED" w:rsidRPr="00B82447" w:rsidRDefault="008128E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128ED" w:rsidRPr="00B82447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128ED" w:rsidRPr="00FF5CFB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8ED" w:rsidRPr="00E36920" w:rsidTr="00AE1355">
        <w:tc>
          <w:tcPr>
            <w:tcW w:w="3798" w:type="dxa"/>
          </w:tcPr>
          <w:p w:rsidR="008128ED" w:rsidRPr="00B82447" w:rsidRDefault="008128E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128ED" w:rsidRPr="00B82447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128ED" w:rsidRPr="00FF5CFB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8ED" w:rsidRPr="00E36920" w:rsidTr="00AE1355">
        <w:tc>
          <w:tcPr>
            <w:tcW w:w="3798" w:type="dxa"/>
          </w:tcPr>
          <w:p w:rsidR="008128ED" w:rsidRPr="00B82447" w:rsidRDefault="008128E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128ED" w:rsidRPr="00B82447" w:rsidRDefault="008128ED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128ED" w:rsidRPr="00B82447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128ED" w:rsidRPr="00FF5CFB" w:rsidRDefault="008128E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F57CE" w:rsidRPr="00FF5CFB" w:rsidRDefault="004F57C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4F57CE" w:rsidRPr="00FF5CFB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F57CE" w:rsidRPr="00FF5CFB" w:rsidRDefault="004F57CE" w:rsidP="008128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4F57CE" w:rsidRPr="00FF5CFB" w:rsidRDefault="004F57CE" w:rsidP="008128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8128ED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8128ED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</w:t>
    </w:r>
    <w:r w:rsidR="00343320">
      <w:rPr>
        <w:rFonts w:ascii="Times New Roman" w:hAnsi="Times New Roman"/>
        <w:sz w:val="20"/>
      </w:rPr>
      <w:t>1</w:t>
    </w:r>
    <w:r w:rsidR="00BE707D">
      <w:rPr>
        <w:rFonts w:ascii="Times New Roman" w:hAnsi="Times New Roman"/>
        <w:sz w:val="20"/>
      </w:rPr>
      <w:t>/</w:t>
    </w:r>
    <w:r w:rsidR="00343320">
      <w:rPr>
        <w:rFonts w:ascii="Times New Roman" w:hAnsi="Times New Roman"/>
        <w:sz w:val="20"/>
      </w:rPr>
      <w:t>14</w:t>
    </w:r>
    <w:r w:rsidR="00BE707D">
      <w:rPr>
        <w:rFonts w:ascii="Times New Roman" w:hAnsi="Times New Roman"/>
        <w:sz w:val="20"/>
      </w:rPr>
      <w:t>/20</w:t>
    </w:r>
    <w:r w:rsidR="00343320">
      <w:rPr>
        <w:rFonts w:ascii="Times New Roman" w:hAnsi="Times New Roman"/>
        <w:sz w:val="20"/>
      </w:rPr>
      <w:t>22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SP.PR.GR.B</w:t>
    </w:r>
    <w:r w:rsidR="00343320">
      <w:rPr>
        <w:rFonts w:ascii="Times New Roman" w:hAnsi="Times New Roman"/>
        <w:sz w:val="20"/>
      </w:rPr>
      <w:t>N</w:t>
    </w:r>
    <w:r w:rsidR="00BE707D">
      <w:rPr>
        <w:rFonts w:ascii="Times New Roman" w:hAnsi="Times New Roman"/>
        <w:sz w:val="20"/>
      </w:rPr>
      <w:t>.0</w:t>
    </w:r>
    <w:r w:rsidR="00882D0E">
      <w:rPr>
        <w:rFonts w:ascii="Times New Roman" w:hAnsi="Times New Roman"/>
        <w:sz w:val="20"/>
      </w:rPr>
      <w:t>4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8128ED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8128ED">
      <w:rPr>
        <w:rFonts w:ascii="Times New Roman" w:hAnsi="Times New Roman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8128ED" w:rsidRPr="00303721" w:rsidRDefault="008128ED" w:rsidP="008128ED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8128ED" w:rsidP="008128ED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01/14/2022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SP.PR.GR.BN.04.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882D0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FEMORAL HEAD - FRACTURE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47" w:rsidRDefault="00B82447" w:rsidP="00B82447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447" w:rsidRDefault="00B82447" w:rsidP="00B82447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11650E" w:rsidRDefault="0011650E" w:rsidP="0011650E"/>
  <w:p w:rsidR="00625F4F" w:rsidRPr="00470A85" w:rsidRDefault="00B82447" w:rsidP="00B82447">
    <w:pPr>
      <w:pStyle w:val="Header"/>
      <w:tabs>
        <w:tab w:val="clear" w:pos="432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343320">
      <w:rPr>
        <w:rFonts w:ascii="Times New Roman" w:hAnsi="Times New Roman"/>
        <w:szCs w:val="24"/>
      </w:rPr>
      <w:t>January 14, 2022</w:t>
    </w:r>
  </w:p>
  <w:p w:rsidR="00625F4F" w:rsidRPr="00470A85" w:rsidRDefault="00625F4F" w:rsidP="00B82447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B82447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882D0E">
      <w:rPr>
        <w:rFonts w:ascii="Times New Roman" w:hAnsi="Times New Roman"/>
        <w:spacing w:val="0"/>
        <w:sz w:val="24"/>
        <w:szCs w:val="24"/>
      </w:rPr>
      <w:t>December 13, 2017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  <w:r w:rsidR="002F5B5C">
      <w:rPr>
        <w:rFonts w:ascii="Times New Roman" w:hAnsi="Times New Roman"/>
        <w:spacing w:val="0"/>
        <w:sz w:val="24"/>
        <w:szCs w:val="24"/>
      </w:rPr>
      <w:t>RA.HI.PR.SP.005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882D0E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FEMORAL HEAD - FRACTURE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</w:t>
    </w:r>
    <w:r w:rsidR="00343320">
      <w:rPr>
        <w:rFonts w:ascii="Times New Roman" w:hAnsi="Times New Roman"/>
        <w:sz w:val="24"/>
        <w:szCs w:val="24"/>
      </w:rPr>
      <w:t>N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882D0E">
      <w:rPr>
        <w:rFonts w:ascii="Times New Roman" w:hAnsi="Times New Roman"/>
        <w:sz w:val="24"/>
        <w:szCs w:val="24"/>
      </w:rPr>
      <w:t>4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882D0E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882D0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FEMORAL HEAD - FRACTURE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 w15:restartNumberingAfterBreak="0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87891"/>
    <w:multiLevelType w:val="hybridMultilevel"/>
    <w:tmpl w:val="538EC60A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E5A45"/>
    <w:multiLevelType w:val="hybridMultilevel"/>
    <w:tmpl w:val="BB007148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7400"/>
    <w:multiLevelType w:val="hybridMultilevel"/>
    <w:tmpl w:val="F7728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21356"/>
    <w:multiLevelType w:val="hybridMultilevel"/>
    <w:tmpl w:val="433CD7CC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B7772F"/>
    <w:multiLevelType w:val="hybridMultilevel"/>
    <w:tmpl w:val="2FFC1B84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04243"/>
    <w:multiLevelType w:val="hybridMultilevel"/>
    <w:tmpl w:val="81446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9F1D6E"/>
    <w:multiLevelType w:val="hybridMultilevel"/>
    <w:tmpl w:val="88CA1F82"/>
    <w:lvl w:ilvl="0" w:tplc="5D24C7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CA4ACC"/>
    <w:multiLevelType w:val="hybridMultilevel"/>
    <w:tmpl w:val="53D8E0AE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33"/>
  </w:num>
  <w:num w:numId="5">
    <w:abstractNumId w:val="9"/>
  </w:num>
  <w:num w:numId="6">
    <w:abstractNumId w:val="31"/>
  </w:num>
  <w:num w:numId="7">
    <w:abstractNumId w:val="23"/>
  </w:num>
  <w:num w:numId="8">
    <w:abstractNumId w:val="24"/>
  </w:num>
  <w:num w:numId="9">
    <w:abstractNumId w:val="4"/>
  </w:num>
  <w:num w:numId="10">
    <w:abstractNumId w:val="2"/>
  </w:num>
  <w:num w:numId="11">
    <w:abstractNumId w:val="25"/>
  </w:num>
  <w:num w:numId="12">
    <w:abstractNumId w:val="19"/>
  </w:num>
  <w:num w:numId="13">
    <w:abstractNumId w:val="17"/>
  </w:num>
  <w:num w:numId="14">
    <w:abstractNumId w:val="29"/>
  </w:num>
  <w:num w:numId="15">
    <w:abstractNumId w:val="26"/>
  </w:num>
  <w:num w:numId="16">
    <w:abstractNumId w:val="28"/>
  </w:num>
  <w:num w:numId="17">
    <w:abstractNumId w:val="18"/>
  </w:num>
  <w:num w:numId="18">
    <w:abstractNumId w:val="14"/>
  </w:num>
  <w:num w:numId="19">
    <w:abstractNumId w:val="3"/>
  </w:num>
  <w:num w:numId="20">
    <w:abstractNumId w:val="21"/>
  </w:num>
  <w:num w:numId="21">
    <w:abstractNumId w:val="15"/>
  </w:num>
  <w:num w:numId="22">
    <w:abstractNumId w:val="12"/>
  </w:num>
  <w:num w:numId="23">
    <w:abstractNumId w:val="20"/>
  </w:num>
  <w:num w:numId="24">
    <w:abstractNumId w:val="34"/>
  </w:num>
  <w:num w:numId="25">
    <w:abstractNumId w:val="13"/>
  </w:num>
  <w:num w:numId="26">
    <w:abstractNumId w:val="11"/>
  </w:num>
  <w:num w:numId="27">
    <w:abstractNumId w:val="16"/>
  </w:num>
  <w:num w:numId="28">
    <w:abstractNumId w:val="6"/>
  </w:num>
  <w:num w:numId="29">
    <w:abstractNumId w:val="32"/>
  </w:num>
  <w:num w:numId="30">
    <w:abstractNumId w:val="8"/>
  </w:num>
  <w:num w:numId="31">
    <w:abstractNumId w:val="7"/>
  </w:num>
  <w:num w:numId="32">
    <w:abstractNumId w:val="10"/>
  </w:num>
  <w:num w:numId="33">
    <w:abstractNumId w:val="30"/>
  </w:num>
  <w:num w:numId="34">
    <w:abstractNumId w:val="1"/>
  </w:num>
  <w:num w:numId="3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4CD788-801E-4284-B3E4-C53F2B77E28A}"/>
    <w:docVar w:name="dgnword-eventsink" w:val="489842512"/>
  </w:docVars>
  <w:rsids>
    <w:rsidRoot w:val="001E2467"/>
    <w:rsid w:val="000033CF"/>
    <w:rsid w:val="00003EB9"/>
    <w:rsid w:val="0001624F"/>
    <w:rsid w:val="000425F7"/>
    <w:rsid w:val="00057DEF"/>
    <w:rsid w:val="00067801"/>
    <w:rsid w:val="000833D3"/>
    <w:rsid w:val="000C35B1"/>
    <w:rsid w:val="000F5CD4"/>
    <w:rsid w:val="0011650E"/>
    <w:rsid w:val="0014125F"/>
    <w:rsid w:val="00156ACD"/>
    <w:rsid w:val="00157F1F"/>
    <w:rsid w:val="001877BD"/>
    <w:rsid w:val="00192264"/>
    <w:rsid w:val="001E2467"/>
    <w:rsid w:val="00215165"/>
    <w:rsid w:val="00291C35"/>
    <w:rsid w:val="002A5F9B"/>
    <w:rsid w:val="002F5B5C"/>
    <w:rsid w:val="0030053A"/>
    <w:rsid w:val="00303721"/>
    <w:rsid w:val="00323C65"/>
    <w:rsid w:val="00343320"/>
    <w:rsid w:val="003468CB"/>
    <w:rsid w:val="003A1FEB"/>
    <w:rsid w:val="003B0853"/>
    <w:rsid w:val="003F6892"/>
    <w:rsid w:val="004700D9"/>
    <w:rsid w:val="004844A2"/>
    <w:rsid w:val="004C6310"/>
    <w:rsid w:val="004D1E42"/>
    <w:rsid w:val="004E7601"/>
    <w:rsid w:val="004F57CE"/>
    <w:rsid w:val="00544A0C"/>
    <w:rsid w:val="00566DB2"/>
    <w:rsid w:val="005A20C3"/>
    <w:rsid w:val="005E266A"/>
    <w:rsid w:val="005F4428"/>
    <w:rsid w:val="00625F4F"/>
    <w:rsid w:val="00631197"/>
    <w:rsid w:val="00654D18"/>
    <w:rsid w:val="006B7CA9"/>
    <w:rsid w:val="007300EA"/>
    <w:rsid w:val="007450E7"/>
    <w:rsid w:val="007C0006"/>
    <w:rsid w:val="00800B99"/>
    <w:rsid w:val="008128ED"/>
    <w:rsid w:val="00812BD3"/>
    <w:rsid w:val="00837BA8"/>
    <w:rsid w:val="00841D69"/>
    <w:rsid w:val="00882D0E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A748C"/>
    <w:rsid w:val="00A402CF"/>
    <w:rsid w:val="00A42895"/>
    <w:rsid w:val="00A7295D"/>
    <w:rsid w:val="00AA105B"/>
    <w:rsid w:val="00AB41BB"/>
    <w:rsid w:val="00AE1355"/>
    <w:rsid w:val="00AE7685"/>
    <w:rsid w:val="00AF0772"/>
    <w:rsid w:val="00B01DA5"/>
    <w:rsid w:val="00B50288"/>
    <w:rsid w:val="00B64717"/>
    <w:rsid w:val="00B82447"/>
    <w:rsid w:val="00BA6D3A"/>
    <w:rsid w:val="00BE707D"/>
    <w:rsid w:val="00C03363"/>
    <w:rsid w:val="00C16B12"/>
    <w:rsid w:val="00C34E20"/>
    <w:rsid w:val="00C74AD9"/>
    <w:rsid w:val="00C74CA5"/>
    <w:rsid w:val="00C74D5A"/>
    <w:rsid w:val="00C74E9C"/>
    <w:rsid w:val="00C9112C"/>
    <w:rsid w:val="00D143FB"/>
    <w:rsid w:val="00D23739"/>
    <w:rsid w:val="00D3381D"/>
    <w:rsid w:val="00DA207B"/>
    <w:rsid w:val="00DB16B9"/>
    <w:rsid w:val="00E33DD7"/>
    <w:rsid w:val="00E36920"/>
    <w:rsid w:val="00E53A40"/>
    <w:rsid w:val="00EA4024"/>
    <w:rsid w:val="00EF06E5"/>
    <w:rsid w:val="00F00A29"/>
    <w:rsid w:val="00F417B6"/>
    <w:rsid w:val="00FA34DB"/>
    <w:rsid w:val="00FD1503"/>
    <w:rsid w:val="00FD3F41"/>
    <w:rsid w:val="00FE448E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6417128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4</cp:revision>
  <cp:lastPrinted>2022-01-14T17:17:00Z</cp:lastPrinted>
  <dcterms:created xsi:type="dcterms:W3CDTF">2022-01-14T17:18:00Z</dcterms:created>
  <dcterms:modified xsi:type="dcterms:W3CDTF">2024-02-07T17:11:00Z</dcterms:modified>
</cp:coreProperties>
</file>