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rPr>
          <w:rFonts w:ascii="Times New Roman" w:hAnsi="Times New Roman"/>
          <w:sz w:val="24"/>
          <w:szCs w:val="24"/>
        </w:rPr>
      </w:pPr>
      <w:r>
        <w:rPr>
          <w:rFonts w:ascii="Times New Roman" w:hAnsi="Times New Roman"/>
          <w:sz w:val="24"/>
          <w:szCs w:val="24"/>
        </w:rPr>
        <w:t>Purpose</w:t>
      </w:r>
    </w:p>
    <w:p w:rsidR="008265B8" w:rsidRDefault="0004669F" w:rsidP="004700D9">
      <w:pPr>
        <w:ind w:left="720"/>
        <w:rPr>
          <w:rFonts w:ascii="Times New Roman" w:hAnsi="Times New Roman"/>
        </w:rPr>
      </w:pPr>
      <w:r w:rsidRPr="0004669F">
        <w:rPr>
          <w:rFonts w:ascii="Times New Roman" w:hAnsi="Times New Roman"/>
        </w:rPr>
        <w:t>To provide a procedure for the gross dissection of a bone resection for tumor.</w:t>
      </w:r>
    </w:p>
    <w:p w:rsidR="0004669F" w:rsidRPr="004700D9" w:rsidRDefault="0004669F" w:rsidP="004700D9">
      <w:pPr>
        <w:ind w:left="720"/>
        <w:rPr>
          <w:rFonts w:ascii="Times New Roman" w:hAnsi="Times New Roman"/>
          <w:szCs w:val="24"/>
        </w:rPr>
      </w:pPr>
    </w:p>
    <w:p w:rsidR="00625F4F" w:rsidRDefault="00625F4F" w:rsidP="004844A2">
      <w:pPr>
        <w:pStyle w:val="ListParagraph"/>
        <w:numPr>
          <w:ilvl w:val="0"/>
          <w:numId w:val="1"/>
        </w:numPr>
        <w:rPr>
          <w:rFonts w:ascii="Times New Roman" w:hAnsi="Times New Roman"/>
          <w:b/>
          <w:szCs w:val="24"/>
        </w:rPr>
      </w:pPr>
      <w:r>
        <w:rPr>
          <w:rFonts w:ascii="Times New Roman" w:hAnsi="Times New Roman"/>
          <w:b/>
          <w:szCs w:val="24"/>
        </w:rPr>
        <w:t>Principle</w:t>
      </w:r>
    </w:p>
    <w:p w:rsidR="00625F4F" w:rsidRDefault="0004669F" w:rsidP="0004669F">
      <w:pPr>
        <w:ind w:left="720"/>
        <w:rPr>
          <w:rFonts w:ascii="Times New Roman" w:hAnsi="Times New Roman"/>
          <w:szCs w:val="24"/>
        </w:rPr>
      </w:pPr>
      <w:r w:rsidRPr="0004669F">
        <w:rPr>
          <w:rFonts w:ascii="Times New Roman" w:hAnsi="Times New Roman"/>
          <w:szCs w:val="24"/>
        </w:rPr>
        <w:t>To take histologic sections to demonstrate the pathologic process so that a diagnosis can be made microscopically by a Pathologist.  All margins should be examined microscopically.</w:t>
      </w:r>
    </w:p>
    <w:p w:rsidR="0004669F" w:rsidRPr="00125D5C" w:rsidRDefault="0004669F" w:rsidP="0004669F">
      <w:pPr>
        <w:ind w:left="720"/>
        <w:rPr>
          <w:rFonts w:ascii="Times New Roman" w:hAnsi="Times New Roman"/>
          <w:b/>
          <w:szCs w:val="24"/>
        </w:rPr>
      </w:pPr>
    </w:p>
    <w:p w:rsidR="00625F4F" w:rsidRDefault="00E33DD7" w:rsidP="004844A2">
      <w:pPr>
        <w:pStyle w:val="Heading6"/>
        <w:numPr>
          <w:ilvl w:val="0"/>
          <w:numId w:val="1"/>
        </w:numPr>
        <w:rPr>
          <w:rFonts w:ascii="Times New Roman" w:hAnsi="Times New Roman"/>
          <w:sz w:val="24"/>
          <w:szCs w:val="24"/>
        </w:rPr>
      </w:pPr>
      <w:r>
        <w:rPr>
          <w:rFonts w:ascii="Times New Roman" w:hAnsi="Times New Roman"/>
          <w:sz w:val="24"/>
          <w:szCs w:val="24"/>
        </w:rPr>
        <w:t>Equipment</w:t>
      </w:r>
    </w:p>
    <w:p w:rsidR="00A402CF" w:rsidRDefault="00A402CF" w:rsidP="00A402CF">
      <w:pPr>
        <w:pStyle w:val="ListParagraph"/>
        <w:numPr>
          <w:ilvl w:val="0"/>
          <w:numId w:val="27"/>
        </w:numPr>
        <w:rPr>
          <w:rFonts w:ascii="Times New Roman" w:hAnsi="Times New Roman"/>
        </w:rPr>
      </w:pPr>
      <w:r>
        <w:rPr>
          <w:rFonts w:ascii="Times New Roman" w:hAnsi="Times New Roman"/>
        </w:rPr>
        <w:t>Ruler</w:t>
      </w:r>
    </w:p>
    <w:p w:rsidR="00A402CF" w:rsidRDefault="00A402CF" w:rsidP="00A402CF">
      <w:pPr>
        <w:pStyle w:val="ListParagraph"/>
        <w:numPr>
          <w:ilvl w:val="0"/>
          <w:numId w:val="27"/>
        </w:numPr>
        <w:rPr>
          <w:rFonts w:ascii="Times New Roman" w:hAnsi="Times New Roman"/>
        </w:rPr>
      </w:pPr>
      <w:r>
        <w:rPr>
          <w:rFonts w:ascii="Times New Roman" w:hAnsi="Times New Roman"/>
        </w:rPr>
        <w:t>Forceps</w:t>
      </w:r>
    </w:p>
    <w:p w:rsidR="00A402CF" w:rsidRDefault="00A402CF" w:rsidP="00A402CF">
      <w:pPr>
        <w:pStyle w:val="ListParagraph"/>
        <w:numPr>
          <w:ilvl w:val="0"/>
          <w:numId w:val="27"/>
        </w:numPr>
        <w:rPr>
          <w:rFonts w:ascii="Times New Roman" w:hAnsi="Times New Roman"/>
        </w:rPr>
      </w:pPr>
      <w:r>
        <w:rPr>
          <w:rFonts w:ascii="Times New Roman" w:hAnsi="Times New Roman"/>
        </w:rPr>
        <w:t>Scalpel</w:t>
      </w:r>
    </w:p>
    <w:p w:rsidR="00882D0E" w:rsidRPr="00882D0E" w:rsidRDefault="00882D0E" w:rsidP="00882D0E">
      <w:pPr>
        <w:numPr>
          <w:ilvl w:val="0"/>
          <w:numId w:val="27"/>
        </w:numPr>
        <w:tabs>
          <w:tab w:val="left" w:pos="1440"/>
        </w:tabs>
        <w:suppressAutoHyphens/>
        <w:jc w:val="both"/>
        <w:rPr>
          <w:rFonts w:ascii="Times New Roman" w:hAnsi="Times New Roman"/>
          <w:szCs w:val="24"/>
        </w:rPr>
      </w:pPr>
      <w:r w:rsidRPr="00882D0E">
        <w:rPr>
          <w:rFonts w:ascii="Times New Roman" w:hAnsi="Times New Roman"/>
          <w:szCs w:val="24"/>
        </w:rPr>
        <w:t>Scissors</w:t>
      </w:r>
    </w:p>
    <w:p w:rsidR="00882D0E" w:rsidRPr="00882D0E" w:rsidRDefault="00882D0E" w:rsidP="00882D0E">
      <w:pPr>
        <w:numPr>
          <w:ilvl w:val="0"/>
          <w:numId w:val="27"/>
        </w:numPr>
        <w:tabs>
          <w:tab w:val="left" w:pos="1440"/>
        </w:tabs>
        <w:suppressAutoHyphens/>
        <w:jc w:val="both"/>
        <w:rPr>
          <w:rFonts w:ascii="Times New Roman" w:hAnsi="Times New Roman"/>
          <w:szCs w:val="24"/>
        </w:rPr>
      </w:pPr>
      <w:r w:rsidRPr="00882D0E">
        <w:rPr>
          <w:rFonts w:ascii="Times New Roman" w:hAnsi="Times New Roman"/>
          <w:szCs w:val="24"/>
        </w:rPr>
        <w:t>Large Knife</w:t>
      </w:r>
    </w:p>
    <w:p w:rsidR="00343320" w:rsidRPr="00343320" w:rsidRDefault="00882D0E" w:rsidP="00882D0E">
      <w:pPr>
        <w:numPr>
          <w:ilvl w:val="0"/>
          <w:numId w:val="27"/>
        </w:numPr>
        <w:tabs>
          <w:tab w:val="left" w:pos="1440"/>
        </w:tabs>
        <w:suppressAutoHyphens/>
        <w:jc w:val="both"/>
        <w:rPr>
          <w:rFonts w:ascii="Times New Roman" w:hAnsi="Times New Roman"/>
          <w:szCs w:val="24"/>
        </w:rPr>
      </w:pPr>
      <w:r w:rsidRPr="00882D0E">
        <w:rPr>
          <w:rFonts w:ascii="Times New Roman" w:hAnsi="Times New Roman"/>
          <w:szCs w:val="24"/>
        </w:rPr>
        <w:t>Stryker Saw or Table Saw</w:t>
      </w:r>
      <w:r w:rsidR="00343320" w:rsidRPr="00343320">
        <w:rPr>
          <w:rFonts w:ascii="Times New Roman" w:hAnsi="Times New Roman"/>
          <w:szCs w:val="24"/>
        </w:rPr>
        <w:t xml:space="preserve"> </w:t>
      </w:r>
    </w:p>
    <w:p w:rsidR="00625F4F" w:rsidRPr="00125D5C" w:rsidRDefault="00625F4F" w:rsidP="00625F4F">
      <w:pPr>
        <w:rPr>
          <w:rFonts w:ascii="Times New Roman" w:hAnsi="Times New Roman"/>
          <w:szCs w:val="24"/>
        </w:rPr>
      </w:pPr>
    </w:p>
    <w:p w:rsidR="00625F4F" w:rsidRDefault="00E33DD7" w:rsidP="004844A2">
      <w:pPr>
        <w:pStyle w:val="ListParagraph"/>
        <w:numPr>
          <w:ilvl w:val="0"/>
          <w:numId w:val="1"/>
        </w:numPr>
        <w:rPr>
          <w:rFonts w:ascii="Times New Roman" w:hAnsi="Times New Roman"/>
          <w:b/>
          <w:szCs w:val="24"/>
        </w:rPr>
      </w:pPr>
      <w:r>
        <w:rPr>
          <w:rFonts w:ascii="Times New Roman" w:hAnsi="Times New Roman"/>
          <w:b/>
          <w:szCs w:val="24"/>
        </w:rPr>
        <w:t>Safety</w:t>
      </w:r>
    </w:p>
    <w:p w:rsidR="00E33DD7" w:rsidRPr="00A402CF" w:rsidRDefault="00E33DD7" w:rsidP="00A402CF">
      <w:pPr>
        <w:pStyle w:val="ListParagraph"/>
        <w:numPr>
          <w:ilvl w:val="0"/>
          <w:numId w:val="28"/>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343320" w:rsidRDefault="00A402CF" w:rsidP="00A402CF">
      <w:pPr>
        <w:pStyle w:val="ListParagraph"/>
        <w:numPr>
          <w:ilvl w:val="0"/>
          <w:numId w:val="28"/>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343320" w:rsidRPr="00A402CF" w:rsidRDefault="00343320" w:rsidP="00A402CF">
      <w:pPr>
        <w:pStyle w:val="ListParagraph"/>
        <w:numPr>
          <w:ilvl w:val="0"/>
          <w:numId w:val="28"/>
        </w:numPr>
        <w:rPr>
          <w:rFonts w:ascii="Times New Roman" w:hAnsi="Times New Roman"/>
          <w:b/>
          <w:szCs w:val="24"/>
        </w:rPr>
      </w:pPr>
      <w:r>
        <w:rPr>
          <w:rFonts w:ascii="Times New Roman" w:hAnsi="Times New Roman"/>
          <w:b/>
          <w:szCs w:val="24"/>
        </w:rPr>
        <w:t>DECALCIFICATION SOLUTION</w:t>
      </w:r>
      <w:r>
        <w:rPr>
          <w:rFonts w:ascii="Times New Roman" w:hAnsi="Times New Roman"/>
          <w:szCs w:val="24"/>
        </w:rPr>
        <w:t xml:space="preserve"> is a strong acid.</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rPr>
          <w:rFonts w:ascii="Times New Roman" w:hAnsi="Times New Roman"/>
          <w:b/>
          <w:szCs w:val="24"/>
        </w:rPr>
      </w:pPr>
      <w:r>
        <w:rPr>
          <w:rFonts w:ascii="Times New Roman" w:hAnsi="Times New Roman"/>
          <w:b/>
          <w:szCs w:val="24"/>
        </w:rPr>
        <w:t>Supplies and Reagents</w:t>
      </w:r>
    </w:p>
    <w:p w:rsidR="00E33DD7" w:rsidRPr="00343320" w:rsidRDefault="00E33DD7" w:rsidP="004700D9">
      <w:pPr>
        <w:pStyle w:val="ListParagraph"/>
        <w:numPr>
          <w:ilvl w:val="0"/>
          <w:numId w:val="32"/>
        </w:numPr>
        <w:rPr>
          <w:rFonts w:ascii="Times New Roman" w:hAnsi="Times New Roman"/>
          <w:szCs w:val="24"/>
        </w:rPr>
      </w:pPr>
      <w:r w:rsidRPr="00A402CF">
        <w:rPr>
          <w:rFonts w:ascii="Times New Roman" w:hAnsi="Times New Roman"/>
          <w:b/>
          <w:szCs w:val="24"/>
        </w:rPr>
        <w:t>10</w:t>
      </w:r>
      <w:r w:rsidRPr="00343320">
        <w:rPr>
          <w:rFonts w:ascii="Times New Roman" w:hAnsi="Times New Roman"/>
          <w:b/>
          <w:szCs w:val="24"/>
        </w:rPr>
        <w:t>% NEUTRAL BUFFERED FORMALIN</w:t>
      </w:r>
      <w:r w:rsidRPr="00343320">
        <w:rPr>
          <w:rFonts w:ascii="Times New Roman" w:hAnsi="Times New Roman"/>
          <w:szCs w:val="24"/>
        </w:rPr>
        <w:t xml:space="preserve"> (pH range 6.9 – 7.2) </w:t>
      </w:r>
    </w:p>
    <w:p w:rsidR="00343320" w:rsidRPr="00343320" w:rsidRDefault="00343320" w:rsidP="00343320">
      <w:pPr>
        <w:numPr>
          <w:ilvl w:val="0"/>
          <w:numId w:val="32"/>
        </w:numPr>
        <w:suppressAutoHyphens/>
        <w:jc w:val="both"/>
        <w:rPr>
          <w:rFonts w:ascii="Times New Roman" w:hAnsi="Times New Roman"/>
          <w:szCs w:val="24"/>
        </w:rPr>
      </w:pPr>
      <w:r>
        <w:rPr>
          <w:rFonts w:ascii="Times New Roman" w:hAnsi="Times New Roman"/>
          <w:b/>
          <w:szCs w:val="24"/>
        </w:rPr>
        <w:t>DECALCIFYING SOLUTION</w:t>
      </w:r>
    </w:p>
    <w:p w:rsidR="00343320" w:rsidRPr="00343320" w:rsidRDefault="00343320" w:rsidP="00D27FD3">
      <w:pPr>
        <w:numPr>
          <w:ilvl w:val="0"/>
          <w:numId w:val="32"/>
        </w:numPr>
        <w:suppressAutoHyphens/>
        <w:rPr>
          <w:rFonts w:ascii="Times New Roman" w:hAnsi="Times New Roman"/>
          <w:szCs w:val="24"/>
        </w:rPr>
      </w:pPr>
      <w:r w:rsidRPr="00343320">
        <w:rPr>
          <w:rFonts w:ascii="Times New Roman" w:hAnsi="Times New Roman"/>
          <w:b/>
          <w:szCs w:val="24"/>
        </w:rPr>
        <w:t>MOL-DECALCIFIER</w:t>
      </w:r>
      <w:r w:rsidRPr="00343320">
        <w:rPr>
          <w:rFonts w:ascii="Times New Roman" w:hAnsi="Times New Roman"/>
          <w:szCs w:val="24"/>
        </w:rPr>
        <w:t xml:space="preserve"> (</w:t>
      </w:r>
      <w:proofErr w:type="spellStart"/>
      <w:r w:rsidRPr="00343320">
        <w:rPr>
          <w:rFonts w:ascii="Times New Roman" w:hAnsi="Times New Roman"/>
          <w:szCs w:val="24"/>
        </w:rPr>
        <w:t>Unbuffered</w:t>
      </w:r>
      <w:proofErr w:type="spellEnd"/>
      <w:r w:rsidRPr="00343320">
        <w:rPr>
          <w:rFonts w:ascii="Times New Roman" w:hAnsi="Times New Roman"/>
          <w:szCs w:val="24"/>
        </w:rPr>
        <w:t xml:space="preserve"> 10% EDTA decalcification solution for morp</w:t>
      </w:r>
      <w:r w:rsidR="00D27FD3">
        <w:rPr>
          <w:rFonts w:ascii="Times New Roman" w:hAnsi="Times New Roman"/>
          <w:szCs w:val="24"/>
        </w:rPr>
        <w:t>hology and molecular studies)</w:t>
      </w:r>
    </w:p>
    <w:p w:rsidR="00625F4F" w:rsidRPr="00E670AA" w:rsidRDefault="00625F4F" w:rsidP="00625F4F">
      <w:pPr>
        <w:rPr>
          <w:rFonts w:ascii="Times New Roman" w:hAnsi="Times New Roman"/>
          <w:b/>
          <w:szCs w:val="24"/>
        </w:rPr>
      </w:pPr>
    </w:p>
    <w:p w:rsidR="00E33DD7" w:rsidRDefault="00625F4F" w:rsidP="00E33DD7">
      <w:pPr>
        <w:pStyle w:val="ListParagraph"/>
        <w:numPr>
          <w:ilvl w:val="0"/>
          <w:numId w:val="1"/>
        </w:numPr>
        <w:rPr>
          <w:rFonts w:ascii="Times New Roman" w:hAnsi="Times New Roman"/>
          <w:b/>
          <w:szCs w:val="24"/>
        </w:rPr>
      </w:pPr>
      <w:r w:rsidRPr="00125D5C">
        <w:rPr>
          <w:rFonts w:ascii="Times New Roman" w:hAnsi="Times New Roman"/>
          <w:b/>
          <w:szCs w:val="24"/>
        </w:rPr>
        <w:t>Quality Control</w:t>
      </w:r>
    </w:p>
    <w:p w:rsidR="00A402CF" w:rsidRPr="00A402CF" w:rsidRDefault="00882D0E" w:rsidP="00A402CF">
      <w:pPr>
        <w:pStyle w:val="ListParagraph"/>
        <w:rPr>
          <w:rFonts w:ascii="Times New Roman" w:hAnsi="Times New Roman"/>
          <w:szCs w:val="24"/>
        </w:rPr>
      </w:pPr>
      <w:r>
        <w:rPr>
          <w:rFonts w:ascii="Times New Roman" w:hAnsi="Times New Roman"/>
          <w:szCs w:val="24"/>
        </w:rPr>
        <w:t>All remaining tissue should be retained in formalin.</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625F4F" w:rsidRDefault="00625F4F" w:rsidP="004844A2">
      <w:pPr>
        <w:numPr>
          <w:ilvl w:val="0"/>
          <w:numId w:val="14"/>
        </w:numPr>
        <w:rPr>
          <w:rFonts w:ascii="Times New Roman" w:hAnsi="Times New Roman"/>
          <w:szCs w:val="24"/>
        </w:rPr>
      </w:pPr>
      <w:r w:rsidRPr="00482C41">
        <w:rPr>
          <w:rFonts w:ascii="Times New Roman" w:hAnsi="Times New Roman"/>
          <w:szCs w:val="24"/>
        </w:rPr>
        <w:t xml:space="preserve"> </w:t>
      </w:r>
      <w:r w:rsidR="00A402CF">
        <w:rPr>
          <w:rFonts w:ascii="Times New Roman" w:hAnsi="Times New Roman"/>
          <w:szCs w:val="24"/>
        </w:rPr>
        <w:t>The speci</w:t>
      </w:r>
      <w:r w:rsidR="002A5F9B">
        <w:rPr>
          <w:rFonts w:ascii="Times New Roman" w:hAnsi="Times New Roman"/>
          <w:szCs w:val="24"/>
        </w:rPr>
        <w:t xml:space="preserve">men should be fixed in formalin for a minimum of 6 ½ </w:t>
      </w:r>
      <w:r w:rsidR="00343320">
        <w:rPr>
          <w:rFonts w:ascii="Times New Roman" w:hAnsi="Times New Roman"/>
          <w:szCs w:val="24"/>
        </w:rPr>
        <w:t>hours before being decalcified.</w:t>
      </w:r>
    </w:p>
    <w:p w:rsidR="0004669F" w:rsidRPr="0004669F" w:rsidRDefault="0004669F" w:rsidP="0004669F">
      <w:pPr>
        <w:pStyle w:val="ListParagraph"/>
        <w:numPr>
          <w:ilvl w:val="0"/>
          <w:numId w:val="14"/>
        </w:numPr>
        <w:rPr>
          <w:rFonts w:ascii="Times New Roman" w:hAnsi="Times New Roman"/>
          <w:szCs w:val="24"/>
        </w:rPr>
      </w:pPr>
      <w:r w:rsidRPr="0004669F">
        <w:rPr>
          <w:rFonts w:ascii="Times New Roman" w:hAnsi="Times New Roman"/>
          <w:szCs w:val="24"/>
        </w:rPr>
        <w:t>All bone dust should be well rinsed from the specimen as it can create artifact.</w:t>
      </w:r>
    </w:p>
    <w:p w:rsidR="00343320" w:rsidRPr="00343320" w:rsidRDefault="00343320" w:rsidP="00343320">
      <w:pPr>
        <w:pStyle w:val="ListParagraph"/>
        <w:numPr>
          <w:ilvl w:val="0"/>
          <w:numId w:val="14"/>
        </w:numPr>
        <w:rPr>
          <w:rFonts w:ascii="Times New Roman" w:hAnsi="Times New Roman"/>
          <w:szCs w:val="24"/>
        </w:rPr>
      </w:pPr>
      <w:r w:rsidRPr="00343320">
        <w:rPr>
          <w:rFonts w:ascii="Times New Roman" w:hAnsi="Times New Roman"/>
          <w:szCs w:val="24"/>
        </w:rPr>
        <w:lastRenderedPageBreak/>
        <w:t>Prolonged decalcification will affect the histologic detail and the preser</w:t>
      </w:r>
      <w:r>
        <w:rPr>
          <w:rFonts w:ascii="Times New Roman" w:hAnsi="Times New Roman"/>
          <w:szCs w:val="24"/>
        </w:rPr>
        <w:t>vation of some nuclear antigens.</w:t>
      </w:r>
    </w:p>
    <w:p w:rsidR="00625F4F" w:rsidRDefault="00625F4F" w:rsidP="00625F4F">
      <w:pPr>
        <w:pStyle w:val="ListParagraph"/>
        <w:rPr>
          <w:rFonts w:ascii="Times New Roman" w:hAnsi="Times New Roman"/>
          <w:b/>
          <w:szCs w:val="24"/>
        </w:rPr>
      </w:pPr>
    </w:p>
    <w:p w:rsidR="007300EA" w:rsidRPr="007300EA" w:rsidRDefault="00625F4F" w:rsidP="007300EA">
      <w:pPr>
        <w:pStyle w:val="ListParagraph"/>
        <w:numPr>
          <w:ilvl w:val="0"/>
          <w:numId w:val="1"/>
        </w:numPr>
        <w:rPr>
          <w:rFonts w:ascii="Times New Roman" w:hAnsi="Times New Roman"/>
          <w:b/>
          <w:szCs w:val="24"/>
        </w:rPr>
      </w:pPr>
      <w:r w:rsidRPr="00125D5C">
        <w:rPr>
          <w:rFonts w:ascii="Times New Roman" w:hAnsi="Times New Roman"/>
          <w:b/>
          <w:szCs w:val="24"/>
        </w:rPr>
        <w:t>Procedure</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Measure the bone resection overall (3 dimensions – cm.).</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If the bone resection is small (ex: </w:t>
      </w:r>
      <w:proofErr w:type="spellStart"/>
      <w:r w:rsidRPr="0004669F">
        <w:rPr>
          <w:rFonts w:ascii="Times New Roman" w:hAnsi="Times New Roman"/>
          <w:szCs w:val="24"/>
        </w:rPr>
        <w:t>osteochondroma</w:t>
      </w:r>
      <w:proofErr w:type="spellEnd"/>
      <w:r w:rsidRPr="0004669F">
        <w:rPr>
          <w:rFonts w:ascii="Times New Roman" w:hAnsi="Times New Roman"/>
          <w:szCs w:val="24"/>
        </w:rPr>
        <w:t xml:space="preserve">), describe the identifiable cartilage, ink the resection margin, and serially section the </w:t>
      </w:r>
      <w:r>
        <w:rPr>
          <w:rFonts w:ascii="Times New Roman" w:hAnsi="Times New Roman"/>
          <w:szCs w:val="24"/>
        </w:rPr>
        <w:t xml:space="preserve">specimen using the Stryker Saw or </w:t>
      </w:r>
      <w:r w:rsidRPr="0004669F">
        <w:rPr>
          <w:rFonts w:ascii="Times New Roman" w:hAnsi="Times New Roman"/>
          <w:szCs w:val="24"/>
        </w:rPr>
        <w:t xml:space="preserve">Table Saw.  Describe the cut surfaces and submit one section per centimeter after decalcification. (MUST fix for a minimum of </w:t>
      </w:r>
      <w:r w:rsidR="000159C8">
        <w:rPr>
          <w:rFonts w:ascii="Times New Roman" w:hAnsi="Times New Roman"/>
          <w:szCs w:val="24"/>
        </w:rPr>
        <w:t>6 ½</w:t>
      </w:r>
      <w:r w:rsidRPr="0004669F">
        <w:rPr>
          <w:rFonts w:ascii="Times New Roman" w:hAnsi="Times New Roman"/>
          <w:szCs w:val="24"/>
        </w:rPr>
        <w:t xml:space="preserve"> hours before placing in decal).</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If the bone resection is larger, provide a measurement of the bone without the attached soft tissue (3 dimensions – cm.) after measuring the specimen overall.</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For a larger bone resection, x-rays are necessary to determine a dissection plane.</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All soft tissue surgical margins should be inked black or multiple colors if orientation is possible. </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Use vinegar as a mordant for the ink.</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Any attached skin should be measured (2 dimensions – cm.) and described.</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Using a saw, shave the surgical margin of the bone, </w:t>
      </w:r>
      <w:r w:rsidR="000159C8">
        <w:rPr>
          <w:rFonts w:ascii="Times New Roman" w:hAnsi="Times New Roman"/>
          <w:szCs w:val="24"/>
        </w:rPr>
        <w:t xml:space="preserve">fix and </w:t>
      </w:r>
      <w:r w:rsidRPr="0004669F">
        <w:rPr>
          <w:rFonts w:ascii="Times New Roman" w:hAnsi="Times New Roman"/>
          <w:szCs w:val="24"/>
        </w:rPr>
        <w:t xml:space="preserve">decalcify, and submit to be embedded reverse </w:t>
      </w:r>
      <w:proofErr w:type="spellStart"/>
      <w:r w:rsidRPr="0004669F">
        <w:rPr>
          <w:rFonts w:ascii="Times New Roman" w:hAnsi="Times New Roman"/>
          <w:szCs w:val="24"/>
        </w:rPr>
        <w:t>en</w:t>
      </w:r>
      <w:proofErr w:type="spellEnd"/>
      <w:r w:rsidRPr="0004669F">
        <w:rPr>
          <w:rFonts w:ascii="Times New Roman" w:hAnsi="Times New Roman"/>
          <w:szCs w:val="24"/>
        </w:rPr>
        <w:t xml:space="preserve"> face.</w:t>
      </w:r>
    </w:p>
    <w:p w:rsidR="000159C8"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Section the surrounding soft tissue. Appropriately sample the closest soft tissue margins (perpendicular) and place them in cassettes before using the saw to make large bone slices.  </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Using a saw, cut the bone portion of the specimen at an appropriate thickness so that the greatest extent of the tumor is present.  Saw as many parallel bone slices at an appropriate thickness as possible. </w:t>
      </w:r>
      <w:r w:rsidR="000159C8">
        <w:rPr>
          <w:rFonts w:ascii="Times New Roman" w:hAnsi="Times New Roman"/>
          <w:szCs w:val="24"/>
        </w:rPr>
        <w:t>If the patient has been treated,</w:t>
      </w:r>
      <w:r w:rsidRPr="0004669F">
        <w:rPr>
          <w:rFonts w:ascii="Times New Roman" w:hAnsi="Times New Roman"/>
          <w:szCs w:val="24"/>
        </w:rPr>
        <w:t xml:space="preserve"> </w:t>
      </w:r>
      <w:r w:rsidR="000159C8">
        <w:rPr>
          <w:rFonts w:ascii="Times New Roman" w:hAnsi="Times New Roman"/>
          <w:szCs w:val="24"/>
        </w:rPr>
        <w:t>o</w:t>
      </w:r>
      <w:r w:rsidRPr="0004669F">
        <w:rPr>
          <w:rFonts w:ascii="Times New Roman" w:hAnsi="Times New Roman"/>
          <w:szCs w:val="24"/>
        </w:rPr>
        <w:t xml:space="preserve">ne slice (the main slice) </w:t>
      </w:r>
      <w:r w:rsidR="000159C8">
        <w:rPr>
          <w:rFonts w:ascii="Times New Roman" w:hAnsi="Times New Roman"/>
          <w:szCs w:val="24"/>
        </w:rPr>
        <w:t>representing</w:t>
      </w:r>
      <w:r w:rsidRPr="0004669F">
        <w:rPr>
          <w:rFonts w:ascii="Times New Roman" w:hAnsi="Times New Roman"/>
          <w:szCs w:val="24"/>
        </w:rPr>
        <w:t xml:space="preserve"> an entire cross-section with the grea</w:t>
      </w:r>
      <w:r w:rsidR="000159C8">
        <w:rPr>
          <w:rFonts w:ascii="Times New Roman" w:hAnsi="Times New Roman"/>
          <w:szCs w:val="24"/>
        </w:rPr>
        <w:t xml:space="preserve">test extent of the tumor </w:t>
      </w:r>
      <w:r w:rsidRPr="0004669F">
        <w:rPr>
          <w:rFonts w:ascii="Times New Roman" w:hAnsi="Times New Roman"/>
          <w:szCs w:val="24"/>
        </w:rPr>
        <w:t xml:space="preserve">should be photographed so that a diagram can be made.  </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 xml:space="preserve">Collect a portion or portions of the tumor for special studies.  If soft tumor is present, submit the portion of tumor without decal. If the tumor is completely calcified, either submit a single 1x1 cm section of tumor, no more than 1 mm thick or use a bone core needle to obtain specimen for </w:t>
      </w:r>
      <w:proofErr w:type="spellStart"/>
      <w:r w:rsidRPr="0004669F">
        <w:rPr>
          <w:rFonts w:ascii="Times New Roman" w:hAnsi="Times New Roman"/>
          <w:szCs w:val="24"/>
        </w:rPr>
        <w:t>Mol</w:t>
      </w:r>
      <w:proofErr w:type="spellEnd"/>
      <w:r w:rsidRPr="0004669F">
        <w:rPr>
          <w:rFonts w:ascii="Times New Roman" w:hAnsi="Times New Roman"/>
          <w:szCs w:val="24"/>
        </w:rPr>
        <w:t xml:space="preserve">-Decal. </w:t>
      </w:r>
      <w:r w:rsidR="000159C8">
        <w:rPr>
          <w:rFonts w:ascii="Times New Roman" w:hAnsi="Times New Roman"/>
          <w:szCs w:val="24"/>
        </w:rPr>
        <w:t xml:space="preserve">Give all </w:t>
      </w:r>
      <w:proofErr w:type="spellStart"/>
      <w:r w:rsidR="000159C8">
        <w:rPr>
          <w:rFonts w:ascii="Times New Roman" w:hAnsi="Times New Roman"/>
          <w:szCs w:val="24"/>
        </w:rPr>
        <w:t>Mol</w:t>
      </w:r>
      <w:proofErr w:type="spellEnd"/>
      <w:r w:rsidR="000159C8">
        <w:rPr>
          <w:rFonts w:ascii="Times New Roman" w:hAnsi="Times New Roman"/>
          <w:szCs w:val="24"/>
        </w:rPr>
        <w:t>-Decal cassettes to histology, ensuring</w:t>
      </w:r>
      <w:r w:rsidRPr="0004669F">
        <w:rPr>
          <w:rFonts w:ascii="Times New Roman" w:hAnsi="Times New Roman"/>
          <w:szCs w:val="24"/>
        </w:rPr>
        <w:t xml:space="preserve"> a minimum of </w:t>
      </w:r>
      <w:r w:rsidR="000159C8">
        <w:rPr>
          <w:rFonts w:ascii="Times New Roman" w:hAnsi="Times New Roman"/>
          <w:szCs w:val="24"/>
        </w:rPr>
        <w:t>6 ½</w:t>
      </w:r>
      <w:r w:rsidRPr="0004669F">
        <w:rPr>
          <w:rFonts w:ascii="Times New Roman" w:hAnsi="Times New Roman"/>
          <w:szCs w:val="24"/>
        </w:rPr>
        <w:t xml:space="preserve"> hours </w:t>
      </w:r>
      <w:r w:rsidR="000159C8">
        <w:rPr>
          <w:rFonts w:ascii="Times New Roman" w:hAnsi="Times New Roman"/>
          <w:szCs w:val="24"/>
        </w:rPr>
        <w:t xml:space="preserve">fixation in formalin before placing in </w:t>
      </w:r>
      <w:proofErr w:type="spellStart"/>
      <w:r w:rsidR="000159C8">
        <w:rPr>
          <w:rFonts w:ascii="Times New Roman" w:hAnsi="Times New Roman"/>
          <w:szCs w:val="24"/>
        </w:rPr>
        <w:t>Mol</w:t>
      </w:r>
      <w:proofErr w:type="spellEnd"/>
      <w:r w:rsidR="000159C8">
        <w:rPr>
          <w:rFonts w:ascii="Times New Roman" w:hAnsi="Times New Roman"/>
          <w:szCs w:val="24"/>
        </w:rPr>
        <w:t>-Decal.</w:t>
      </w:r>
    </w:p>
    <w:p w:rsidR="0004669F" w:rsidRPr="0004669F" w:rsidRDefault="0004669F" w:rsidP="000159C8">
      <w:pPr>
        <w:pStyle w:val="ListParagraph"/>
        <w:numPr>
          <w:ilvl w:val="0"/>
          <w:numId w:val="18"/>
        </w:numPr>
        <w:rPr>
          <w:rFonts w:ascii="Times New Roman" w:hAnsi="Times New Roman"/>
          <w:szCs w:val="24"/>
        </w:rPr>
      </w:pPr>
      <w:r w:rsidRPr="0004669F">
        <w:rPr>
          <w:rFonts w:ascii="Times New Roman" w:hAnsi="Times New Roman"/>
          <w:szCs w:val="24"/>
        </w:rPr>
        <w:t xml:space="preserve">The sawed large bone slices must fix in formalin for a minimum of </w:t>
      </w:r>
      <w:r w:rsidR="000159C8" w:rsidRPr="000159C8">
        <w:rPr>
          <w:rFonts w:ascii="Times New Roman" w:hAnsi="Times New Roman"/>
          <w:szCs w:val="24"/>
        </w:rPr>
        <w:t>6 ½</w:t>
      </w:r>
      <w:r w:rsidRPr="0004669F">
        <w:rPr>
          <w:rFonts w:ascii="Times New Roman" w:hAnsi="Times New Roman"/>
          <w:szCs w:val="24"/>
        </w:rPr>
        <w:t xml:space="preserve"> hours prior to decalcification. The large main slice will be decalcified with “Regular Decalcification.”  Other slices that are not submitted initially for histology will also be decalcified with “Regular Decalcification” and then returned to formalin after proper decalcification for possible future histologic examination. </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Describe the tumor and note its size (3 dimensions – cm.), shape, color, consistency, location</w:t>
      </w:r>
      <w:r w:rsidR="00D274FF">
        <w:rPr>
          <w:rFonts w:ascii="Times New Roman" w:hAnsi="Times New Roman"/>
          <w:szCs w:val="24"/>
        </w:rPr>
        <w:t xml:space="preserve"> (diaphysis vs. metaphysis vs. epiphysis)</w:t>
      </w:r>
      <w:r w:rsidRPr="0004669F">
        <w:rPr>
          <w:rFonts w:ascii="Times New Roman" w:hAnsi="Times New Roman"/>
          <w:szCs w:val="24"/>
        </w:rPr>
        <w:t>, and structures that are involved.</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Measure the distance from the tumor to the surgical resection margin of the bone and to the closest soft tissue resection margin(s).</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Note if the tumor extends through the periosteum.</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Measure the distance from the tumor to any attached joint.</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Describe and measure the thickness of any attached articular cartilage (cm).</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Describe the cancellous bone away from the tumor</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Submit a representative section of any attached skin.</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lastRenderedPageBreak/>
        <w:t>Submit perpendicular sections of the soft tissue margin closest to the tumor.  If possible, include the tumor.</w:t>
      </w:r>
    </w:p>
    <w:p w:rsidR="0004669F" w:rsidRPr="0004669F" w:rsidRDefault="00D274FF" w:rsidP="0004669F">
      <w:pPr>
        <w:pStyle w:val="ListParagraph"/>
        <w:numPr>
          <w:ilvl w:val="0"/>
          <w:numId w:val="18"/>
        </w:numPr>
        <w:rPr>
          <w:rFonts w:ascii="Times New Roman" w:hAnsi="Times New Roman"/>
          <w:szCs w:val="24"/>
        </w:rPr>
      </w:pPr>
      <w:r>
        <w:rPr>
          <w:rFonts w:ascii="Times New Roman" w:hAnsi="Times New Roman"/>
          <w:szCs w:val="24"/>
        </w:rPr>
        <w:t>If the patient was previously treated, the percentage of viable tumor must be determined by s</w:t>
      </w:r>
      <w:r w:rsidR="0004669F" w:rsidRPr="0004669F">
        <w:rPr>
          <w:rFonts w:ascii="Times New Roman" w:hAnsi="Times New Roman"/>
          <w:szCs w:val="24"/>
        </w:rPr>
        <w:t>ubmit</w:t>
      </w:r>
      <w:r>
        <w:rPr>
          <w:rFonts w:ascii="Times New Roman" w:hAnsi="Times New Roman"/>
          <w:szCs w:val="24"/>
        </w:rPr>
        <w:t>ting</w:t>
      </w:r>
      <w:r w:rsidR="0004669F" w:rsidRPr="0004669F">
        <w:rPr>
          <w:rFonts w:ascii="Times New Roman" w:hAnsi="Times New Roman"/>
          <w:szCs w:val="24"/>
        </w:rPr>
        <w:t xml:space="preserve"> the entire cross-section (main slice) of the specimen that demonstrates the greatest extent of the tumor </w:t>
      </w:r>
      <w:r>
        <w:rPr>
          <w:rFonts w:ascii="Times New Roman" w:hAnsi="Times New Roman"/>
          <w:szCs w:val="24"/>
        </w:rPr>
        <w:t>with an attached photograph with</w:t>
      </w:r>
      <w:r w:rsidR="0004669F" w:rsidRPr="0004669F">
        <w:rPr>
          <w:rFonts w:ascii="Times New Roman" w:hAnsi="Times New Roman"/>
          <w:szCs w:val="24"/>
        </w:rPr>
        <w:t xml:space="preserve"> map</w:t>
      </w:r>
      <w:r>
        <w:rPr>
          <w:rFonts w:ascii="Times New Roman" w:hAnsi="Times New Roman"/>
          <w:szCs w:val="24"/>
        </w:rPr>
        <w:t xml:space="preserve">ped out </w:t>
      </w:r>
      <w:r w:rsidR="0004669F" w:rsidRPr="0004669F">
        <w:rPr>
          <w:rFonts w:ascii="Times New Roman" w:hAnsi="Times New Roman"/>
          <w:szCs w:val="24"/>
        </w:rPr>
        <w:t>sections</w:t>
      </w:r>
      <w:r>
        <w:rPr>
          <w:rFonts w:ascii="Times New Roman" w:hAnsi="Times New Roman"/>
          <w:szCs w:val="24"/>
        </w:rPr>
        <w:t>.</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Additional representative sections of the tumor with the closest periosteum, articular cartilage, and adjacent cancellous bone should be submitted.</w:t>
      </w:r>
    </w:p>
    <w:p w:rsidR="0004669F" w:rsidRPr="0004669F" w:rsidRDefault="0004669F" w:rsidP="00D274FF">
      <w:pPr>
        <w:pStyle w:val="ListParagraph"/>
        <w:numPr>
          <w:ilvl w:val="0"/>
          <w:numId w:val="18"/>
        </w:numPr>
        <w:rPr>
          <w:rFonts w:ascii="Times New Roman" w:hAnsi="Times New Roman"/>
          <w:szCs w:val="24"/>
        </w:rPr>
      </w:pPr>
      <w:r w:rsidRPr="0004669F">
        <w:rPr>
          <w:rFonts w:ascii="Times New Roman" w:hAnsi="Times New Roman"/>
          <w:szCs w:val="24"/>
        </w:rPr>
        <w:t xml:space="preserve">All bone sections should be fixed well (a minimum of </w:t>
      </w:r>
      <w:r w:rsidR="00D274FF" w:rsidRPr="00D274FF">
        <w:rPr>
          <w:rFonts w:ascii="Times New Roman" w:hAnsi="Times New Roman"/>
          <w:szCs w:val="24"/>
        </w:rPr>
        <w:t>6 ½</w:t>
      </w:r>
      <w:r w:rsidR="00D274FF">
        <w:rPr>
          <w:rFonts w:ascii="Times New Roman" w:hAnsi="Times New Roman"/>
          <w:szCs w:val="24"/>
        </w:rPr>
        <w:t xml:space="preserve"> </w:t>
      </w:r>
      <w:r w:rsidRPr="0004669F">
        <w:rPr>
          <w:rFonts w:ascii="Times New Roman" w:hAnsi="Times New Roman"/>
          <w:szCs w:val="24"/>
        </w:rPr>
        <w:t>hours) in formalin before being decalcified.</w:t>
      </w:r>
    </w:p>
    <w:p w:rsidR="0004669F" w:rsidRPr="0004669F" w:rsidRDefault="0004669F" w:rsidP="0004669F">
      <w:pPr>
        <w:pStyle w:val="ListParagraph"/>
        <w:numPr>
          <w:ilvl w:val="0"/>
          <w:numId w:val="18"/>
        </w:numPr>
        <w:rPr>
          <w:rFonts w:ascii="Times New Roman" w:hAnsi="Times New Roman"/>
          <w:szCs w:val="24"/>
        </w:rPr>
      </w:pPr>
      <w:r w:rsidRPr="0004669F">
        <w:rPr>
          <w:rFonts w:ascii="Times New Roman" w:hAnsi="Times New Roman"/>
          <w:szCs w:val="24"/>
        </w:rPr>
        <w:t>Incl</w:t>
      </w:r>
      <w:r w:rsidR="00D274FF">
        <w:rPr>
          <w:rFonts w:ascii="Times New Roman" w:hAnsi="Times New Roman"/>
          <w:szCs w:val="24"/>
        </w:rPr>
        <w:t>ude a detailed cassette summary. Photographs and diagrams should always be considered.</w:t>
      </w:r>
      <w:r w:rsidRPr="0004669F">
        <w:rPr>
          <w:rFonts w:ascii="Times New Roman" w:hAnsi="Times New Roman"/>
          <w:szCs w:val="24"/>
        </w:rPr>
        <w:t xml:space="preserve">   </w:t>
      </w:r>
    </w:p>
    <w:p w:rsidR="008265B8" w:rsidRPr="008265B8" w:rsidRDefault="008265B8" w:rsidP="008265B8">
      <w:pPr>
        <w:pStyle w:val="ListParagraph"/>
        <w:numPr>
          <w:ilvl w:val="0"/>
          <w:numId w:val="18"/>
        </w:numPr>
        <w:rPr>
          <w:rFonts w:ascii="Times New Roman" w:hAnsi="Times New Roman"/>
          <w:szCs w:val="24"/>
        </w:rPr>
      </w:pPr>
      <w:r>
        <w:rPr>
          <w:rFonts w:ascii="Times New Roman" w:hAnsi="Times New Roman"/>
          <w:szCs w:val="24"/>
        </w:rPr>
        <w:t>Include in the dictation</w:t>
      </w:r>
      <w:r w:rsidRPr="008265B8">
        <w:rPr>
          <w:rFonts w:ascii="Times New Roman" w:hAnsi="Times New Roman"/>
          <w:szCs w:val="24"/>
        </w:rPr>
        <w:t xml:space="preserve"> which cassettes are decalcified</w:t>
      </w:r>
      <w:r>
        <w:rPr>
          <w:rFonts w:ascii="Times New Roman" w:hAnsi="Times New Roman"/>
          <w:szCs w:val="24"/>
        </w:rPr>
        <w:t>, specifying which cassettes are</w:t>
      </w:r>
      <w:r w:rsidRPr="008265B8">
        <w:rPr>
          <w:rFonts w:ascii="Times New Roman" w:hAnsi="Times New Roman"/>
          <w:szCs w:val="24"/>
        </w:rPr>
        <w:t xml:space="preserve"> </w:t>
      </w:r>
      <w:proofErr w:type="spellStart"/>
      <w:r w:rsidRPr="008265B8">
        <w:rPr>
          <w:rFonts w:ascii="Times New Roman" w:hAnsi="Times New Roman"/>
          <w:szCs w:val="24"/>
        </w:rPr>
        <w:t>Mol</w:t>
      </w:r>
      <w:proofErr w:type="spellEnd"/>
      <w:r w:rsidRPr="008265B8">
        <w:rPr>
          <w:rFonts w:ascii="Times New Roman" w:hAnsi="Times New Roman"/>
          <w:szCs w:val="24"/>
        </w:rPr>
        <w:t>-Decal vs. Decal</w:t>
      </w:r>
      <w:r>
        <w:rPr>
          <w:rFonts w:ascii="Times New Roman" w:hAnsi="Times New Roman"/>
          <w:szCs w:val="24"/>
        </w:rPr>
        <w:t>.</w:t>
      </w:r>
      <w:r w:rsidRPr="008265B8">
        <w:rPr>
          <w:rFonts w:ascii="Times New Roman" w:hAnsi="Times New Roman"/>
          <w:szCs w:val="24"/>
        </w:rPr>
        <w:t xml:space="preserve"> </w:t>
      </w:r>
    </w:p>
    <w:p w:rsidR="00566DB2" w:rsidRPr="00EA4024" w:rsidRDefault="00566DB2" w:rsidP="00882D0E">
      <w:pPr>
        <w:pStyle w:val="ListParagraph"/>
        <w:ind w:left="1080"/>
        <w:rPr>
          <w:rFonts w:ascii="Times New Roman" w:hAnsi="Times New Roman"/>
          <w:szCs w:val="24"/>
        </w:rPr>
      </w:pPr>
    </w:p>
    <w:p w:rsidR="009201E5" w:rsidRDefault="009201E5" w:rsidP="004844A2">
      <w:pPr>
        <w:pStyle w:val="ListParagraph"/>
        <w:numPr>
          <w:ilvl w:val="0"/>
          <w:numId w:val="1"/>
        </w:numPr>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proofErr w:type="spellStart"/>
      <w:r w:rsidRPr="00566DB2">
        <w:rPr>
          <w:rFonts w:ascii="Times New Roman" w:hAnsi="Times New Roman"/>
          <w:szCs w:val="24"/>
        </w:rPr>
        <w:t>Hruban</w:t>
      </w:r>
      <w:proofErr w:type="spellEnd"/>
      <w:r w:rsidRPr="00566DB2">
        <w:rPr>
          <w:rFonts w:ascii="Times New Roman" w:hAnsi="Times New Roman"/>
          <w:szCs w:val="24"/>
        </w:rPr>
        <w:t xml:space="preserve"> RH, </w:t>
      </w:r>
      <w:proofErr w:type="spellStart"/>
      <w:r w:rsidRPr="00566DB2">
        <w:rPr>
          <w:rFonts w:ascii="Times New Roman" w:hAnsi="Times New Roman"/>
          <w:szCs w:val="24"/>
        </w:rPr>
        <w:t>Westra</w:t>
      </w:r>
      <w:proofErr w:type="spellEnd"/>
      <w:r w:rsidRPr="00566DB2">
        <w:rPr>
          <w:rFonts w:ascii="Times New Roman" w:hAnsi="Times New Roman"/>
          <w:szCs w:val="24"/>
        </w:rPr>
        <w:t xml:space="preserve">, WH, Phelps, PH, &amp; </w:t>
      </w:r>
      <w:proofErr w:type="spellStart"/>
      <w:r w:rsidRPr="00566DB2">
        <w:rPr>
          <w:rFonts w:ascii="Times New Roman" w:hAnsi="Times New Roman"/>
          <w:szCs w:val="24"/>
        </w:rPr>
        <w:t>Isacson</w:t>
      </w:r>
      <w:proofErr w:type="spellEnd"/>
      <w:r w:rsidRPr="00566DB2">
        <w:rPr>
          <w:rFonts w:ascii="Times New Roman" w:hAnsi="Times New Roman"/>
          <w:szCs w:val="24"/>
        </w:rPr>
        <w:t xml:space="preserve">, C:  </w:t>
      </w:r>
      <w:r w:rsidRPr="00566DB2">
        <w:rPr>
          <w:rFonts w:ascii="Times New Roman" w:hAnsi="Times New Roman"/>
          <w:szCs w:val="24"/>
          <w:u w:val="single"/>
        </w:rPr>
        <w:t xml:space="preserve">Surgical Pathology Dissection </w:t>
      </w:r>
      <w:proofErr w:type="gramStart"/>
      <w:r w:rsidRPr="00566DB2">
        <w:rPr>
          <w:rFonts w:ascii="Times New Roman" w:hAnsi="Times New Roman"/>
          <w:szCs w:val="24"/>
          <w:u w:val="single"/>
        </w:rPr>
        <w:t>An</w:t>
      </w:r>
      <w:proofErr w:type="gramEnd"/>
      <w:r w:rsidRPr="00566DB2">
        <w:rPr>
          <w:rFonts w:ascii="Times New Roman" w:hAnsi="Times New Roman"/>
          <w:szCs w:val="24"/>
          <w:u w:val="single"/>
        </w:rPr>
        <w:t xml:space="preserve"> Illustrated Guide</w:t>
      </w:r>
      <w:r w:rsidRPr="00566DB2">
        <w:rPr>
          <w:rFonts w:ascii="Times New Roman" w:hAnsi="Times New Roman"/>
          <w:szCs w:val="24"/>
        </w:rPr>
        <w:t>, New York, NY, Springer-</w:t>
      </w:r>
      <w:proofErr w:type="spellStart"/>
      <w:r w:rsidRPr="00566DB2">
        <w:rPr>
          <w:rFonts w:ascii="Times New Roman" w:hAnsi="Times New Roman"/>
          <w:szCs w:val="24"/>
        </w:rPr>
        <w:t>Verlag</w:t>
      </w:r>
      <w:proofErr w:type="spellEnd"/>
      <w:r w:rsidRPr="00566DB2">
        <w:rPr>
          <w:rFonts w:ascii="Times New Roman" w:hAnsi="Times New Roman"/>
          <w:szCs w:val="24"/>
        </w:rPr>
        <w:t xml:space="preserve">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C34E20" w:rsidRDefault="009201E5" w:rsidP="00343320">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343320" w:rsidRPr="00343320" w:rsidRDefault="00343320" w:rsidP="00343320">
      <w:pPr>
        <w:pStyle w:val="ListParagraph"/>
        <w:rPr>
          <w:rFonts w:ascii="Times New Roman" w:hAnsi="Times New Roman"/>
          <w:szCs w:val="24"/>
        </w:rPr>
      </w:pPr>
    </w:p>
    <w:p w:rsidR="00D27FD3" w:rsidRDefault="00D27FD3" w:rsidP="009201E5">
      <w:pPr>
        <w:pStyle w:val="ListParagraph"/>
        <w:numPr>
          <w:ilvl w:val="0"/>
          <w:numId w:val="1"/>
        </w:numPr>
        <w:rPr>
          <w:rFonts w:ascii="Times New Roman" w:hAnsi="Times New Roman"/>
          <w:b/>
          <w:szCs w:val="24"/>
        </w:rPr>
      </w:pPr>
      <w:r>
        <w:rPr>
          <w:rFonts w:ascii="Times New Roman" w:hAnsi="Times New Roman"/>
          <w:b/>
          <w:szCs w:val="24"/>
        </w:rPr>
        <w:t>Related Documents</w:t>
      </w:r>
    </w:p>
    <w:p w:rsidR="00D27FD3" w:rsidRPr="00D27FD3" w:rsidRDefault="00D27FD3" w:rsidP="00D27FD3">
      <w:pPr>
        <w:pStyle w:val="ListParagraph"/>
        <w:rPr>
          <w:rFonts w:ascii="Times New Roman" w:hAnsi="Times New Roman"/>
          <w:szCs w:val="24"/>
        </w:rPr>
      </w:pPr>
      <w:r>
        <w:rPr>
          <w:rFonts w:ascii="Times New Roman" w:hAnsi="Times New Roman"/>
          <w:szCs w:val="24"/>
        </w:rPr>
        <w:t>RA.HI.PR.SP.005- Molecular Decalcification</w:t>
      </w:r>
    </w:p>
    <w:p w:rsidR="00D27FD3" w:rsidRPr="00D27FD3" w:rsidRDefault="00D27FD3" w:rsidP="00D27FD3">
      <w:pPr>
        <w:pStyle w:val="ListParagraph"/>
        <w:rPr>
          <w:rFonts w:ascii="Times New Roman" w:hAnsi="Times New Roman"/>
          <w:b/>
          <w:szCs w:val="24"/>
        </w:rPr>
      </w:pPr>
    </w:p>
    <w:p w:rsidR="00D143FB" w:rsidRPr="009201E5" w:rsidRDefault="00544A0C" w:rsidP="009201E5">
      <w:pPr>
        <w:pStyle w:val="ListParagraph"/>
        <w:numPr>
          <w:ilvl w:val="0"/>
          <w:numId w:val="1"/>
        </w:numPr>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9201E5">
      <w:pPr>
        <w:pStyle w:val="ListParagraph"/>
        <w:numPr>
          <w:ilvl w:val="0"/>
          <w:numId w:val="30"/>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9201E5">
      <w:pPr>
        <w:pStyle w:val="ListParagraph"/>
        <w:numPr>
          <w:ilvl w:val="0"/>
          <w:numId w:val="30"/>
        </w:numPr>
        <w:rPr>
          <w:rFonts w:ascii="Times New Roman" w:hAnsi="Times New Roman"/>
          <w:b/>
          <w:bCs/>
          <w:szCs w:val="24"/>
        </w:rPr>
      </w:pPr>
      <w:r w:rsidRPr="009201E5">
        <w:rPr>
          <w:rFonts w:ascii="Times New Roman" w:hAnsi="Times New Roman"/>
          <w:bCs/>
          <w:szCs w:val="24"/>
        </w:rPr>
        <w:t>Chief, Surgical Pathology</w:t>
      </w:r>
    </w:p>
    <w:p w:rsidR="00D143FB" w:rsidRDefault="00D143FB">
      <w:pPr>
        <w:rPr>
          <w:sz w:val="22"/>
          <w:u w:val="single"/>
        </w:rPr>
      </w:pPr>
    </w:p>
    <w:p w:rsidR="00D143FB" w:rsidRDefault="00D143FB">
      <w:pPr>
        <w:sectPr w:rsidR="00D143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3F6892" w:rsidRPr="00F00A29" w:rsidRDefault="00E36920" w:rsidP="003F6892">
      <w:pPr>
        <w:ind w:left="360"/>
        <w:rPr>
          <w:rFonts w:ascii="Times New Roman" w:hAnsi="Times New Roman"/>
          <w:szCs w:val="24"/>
        </w:rPr>
      </w:pPr>
      <w:r w:rsidRPr="00F00A29">
        <w:rPr>
          <w:rFonts w:ascii="Times New Roman" w:hAnsi="Times New Roman"/>
          <w:szCs w:val="24"/>
        </w:rPr>
        <w:t xml:space="preserve">S:\ </w:t>
      </w:r>
      <w:proofErr w:type="spellStart"/>
      <w:r w:rsidR="00343320">
        <w:rPr>
          <w:rFonts w:ascii="Times New Roman" w:hAnsi="Times New Roman"/>
          <w:szCs w:val="24"/>
        </w:rPr>
        <w:t>AP_Grossing_Manual</w:t>
      </w:r>
      <w:proofErr w:type="spellEnd"/>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851785"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r w:rsidR="00566DB2" w:rsidRPr="00851785">
        <w:rPr>
          <w:rFonts w:ascii="Times New Roman" w:hAnsi="Times New Roman"/>
          <w:bCs/>
          <w:szCs w:val="24"/>
        </w:rPr>
        <w:t xml:space="preserve">Master </w:t>
      </w:r>
      <w:r w:rsidR="003F6892" w:rsidRPr="00851785">
        <w:rPr>
          <w:rFonts w:ascii="Times New Roman" w:hAnsi="Times New Roman"/>
          <w:bCs/>
          <w:szCs w:val="24"/>
        </w:rPr>
        <w:t>Grossing Manual</w:t>
      </w:r>
      <w:r w:rsidR="00566DB2" w:rsidRPr="00851785">
        <w:rPr>
          <w:rFonts w:ascii="Times New Roman" w:hAnsi="Times New Roman"/>
          <w:bCs/>
          <w:szCs w:val="24"/>
        </w:rPr>
        <w:t xml:space="preserve"> located in </w:t>
      </w:r>
      <w:r w:rsidR="00851785" w:rsidRPr="00851785">
        <w:rPr>
          <w:rFonts w:ascii="Times New Roman" w:hAnsi="Times New Roman"/>
          <w:bCs/>
          <w:szCs w:val="24"/>
        </w:rPr>
        <w:t>Surgical Pathology</w:t>
      </w:r>
    </w:p>
    <w:p w:rsidR="00D143FB" w:rsidRPr="00303721" w:rsidRDefault="00EB7819"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1E2467" w:rsidRPr="00E36920" w:rsidTr="00AE1355">
        <w:tc>
          <w:tcPr>
            <w:tcW w:w="3798" w:type="dxa"/>
          </w:tcPr>
          <w:p w:rsidR="001E2467" w:rsidRPr="00FF5CFB" w:rsidRDefault="001E2467" w:rsidP="00FD1503">
            <w:pPr>
              <w:tabs>
                <w:tab w:val="left" w:pos="1440"/>
              </w:tabs>
              <w:rPr>
                <w:rFonts w:ascii="Times New Roman" w:hAnsi="Times New Roman"/>
                <w:i/>
                <w:sz w:val="22"/>
                <w:szCs w:val="22"/>
              </w:rPr>
            </w:pPr>
            <w:r w:rsidRPr="00FF5CFB">
              <w:rPr>
                <w:rFonts w:ascii="Times New Roman" w:hAnsi="Times New Roman"/>
                <w:sz w:val="22"/>
                <w:szCs w:val="22"/>
              </w:rPr>
              <w:t>Prepared by:</w:t>
            </w:r>
            <w:r w:rsidR="00FF5CFB">
              <w:rPr>
                <w:rFonts w:ascii="Times New Roman" w:hAnsi="Times New Roman"/>
                <w:sz w:val="22"/>
                <w:szCs w:val="22"/>
              </w:rPr>
              <w:t xml:space="preserve"> </w:t>
            </w:r>
            <w:r w:rsidR="004700D9" w:rsidRPr="00FF5CFB">
              <w:rPr>
                <w:rFonts w:ascii="Times New Roman" w:hAnsi="Times New Roman"/>
                <w:i/>
                <w:sz w:val="22"/>
                <w:szCs w:val="22"/>
              </w:rPr>
              <w:t xml:space="preserve">Anne </w:t>
            </w:r>
            <w:proofErr w:type="spellStart"/>
            <w:r w:rsidR="004700D9" w:rsidRPr="00FF5CFB">
              <w:rPr>
                <w:rFonts w:ascii="Times New Roman" w:hAnsi="Times New Roman"/>
                <w:i/>
                <w:sz w:val="22"/>
                <w:szCs w:val="22"/>
              </w:rPr>
              <w:t>Tranchida</w:t>
            </w:r>
            <w:proofErr w:type="spellEnd"/>
            <w:r w:rsidR="004700D9" w:rsidRPr="00FF5CFB">
              <w:rPr>
                <w:rFonts w:ascii="Times New Roman" w:hAnsi="Times New Roman"/>
                <w:i/>
                <w:sz w:val="22"/>
                <w:szCs w:val="22"/>
              </w:rPr>
              <w:t>, PA(ASCP</w:t>
            </w:r>
            <w:r w:rsidR="008A1BBD" w:rsidRPr="00FF5CFB">
              <w:rPr>
                <w:rFonts w:ascii="Times New Roman" w:hAnsi="Times New Roman"/>
                <w:i/>
                <w:sz w:val="22"/>
                <w:szCs w:val="22"/>
              </w:rPr>
              <w:t>)</w:t>
            </w:r>
          </w:p>
          <w:p w:rsidR="00FD1503" w:rsidRPr="00FF5CFB" w:rsidRDefault="00FD1503" w:rsidP="00FD1503">
            <w:pPr>
              <w:tabs>
                <w:tab w:val="left" w:pos="1440"/>
              </w:tabs>
              <w:rPr>
                <w:rFonts w:ascii="Times New Roman" w:hAnsi="Times New Roman"/>
                <w:iCs/>
                <w:sz w:val="22"/>
                <w:szCs w:val="22"/>
              </w:rPr>
            </w:pPr>
          </w:p>
        </w:tc>
        <w:tc>
          <w:tcPr>
            <w:tcW w:w="1260" w:type="dxa"/>
          </w:tcPr>
          <w:p w:rsidR="001E2467" w:rsidRPr="00FF5CFB" w:rsidRDefault="00FF5CFB">
            <w:pPr>
              <w:rPr>
                <w:rFonts w:ascii="Times New Roman" w:hAnsi="Times New Roman"/>
                <w:sz w:val="22"/>
                <w:szCs w:val="22"/>
              </w:rPr>
            </w:pPr>
            <w:r>
              <w:rPr>
                <w:rFonts w:ascii="Times New Roman" w:hAnsi="Times New Roman"/>
                <w:sz w:val="22"/>
                <w:szCs w:val="22"/>
              </w:rPr>
              <w:t>0</w:t>
            </w:r>
            <w:r w:rsidR="00882D0E">
              <w:rPr>
                <w:rFonts w:ascii="Times New Roman" w:hAnsi="Times New Roman"/>
                <w:sz w:val="22"/>
                <w:szCs w:val="22"/>
              </w:rPr>
              <w:t>9/0</w:t>
            </w:r>
            <w:r w:rsidRPr="00FF5CFB">
              <w:rPr>
                <w:rFonts w:ascii="Times New Roman" w:hAnsi="Times New Roman"/>
                <w:sz w:val="22"/>
                <w:szCs w:val="22"/>
              </w:rPr>
              <w:t>9</w:t>
            </w:r>
            <w:r w:rsidR="004700D9" w:rsidRPr="00FF5CFB">
              <w:rPr>
                <w:rFonts w:ascii="Times New Roman" w:hAnsi="Times New Roman"/>
                <w:sz w:val="22"/>
                <w:szCs w:val="22"/>
              </w:rPr>
              <w:t>/2007</w:t>
            </w:r>
          </w:p>
        </w:tc>
        <w:tc>
          <w:tcPr>
            <w:tcW w:w="720" w:type="dxa"/>
          </w:tcPr>
          <w:p w:rsidR="001E2467" w:rsidRPr="00FF5CFB" w:rsidRDefault="00FD1503" w:rsidP="00FE448E">
            <w:pPr>
              <w:jc w:val="center"/>
              <w:rPr>
                <w:rFonts w:ascii="Times New Roman" w:hAnsi="Times New Roman"/>
                <w:b/>
                <w:sz w:val="22"/>
                <w:szCs w:val="22"/>
              </w:rPr>
            </w:pPr>
            <w:r w:rsidRPr="00FF5CFB">
              <w:rPr>
                <w:rFonts w:ascii="Times New Roman" w:hAnsi="Times New Roman"/>
                <w:b/>
                <w:sz w:val="22"/>
                <w:szCs w:val="22"/>
              </w:rPr>
              <w:t>r</w:t>
            </w:r>
            <w:r w:rsidR="00E36920" w:rsidRPr="00FF5CFB">
              <w:rPr>
                <w:rFonts w:ascii="Times New Roman" w:hAnsi="Times New Roman"/>
                <w:b/>
                <w:sz w:val="22"/>
                <w:szCs w:val="22"/>
              </w:rPr>
              <w:t>0</w:t>
            </w:r>
            <w:r w:rsidRPr="00FF5CFB">
              <w:rPr>
                <w:rFonts w:ascii="Times New Roman" w:hAnsi="Times New Roman"/>
                <w:b/>
                <w:sz w:val="22"/>
                <w:szCs w:val="22"/>
              </w:rPr>
              <w:t>0</w:t>
            </w:r>
          </w:p>
        </w:tc>
        <w:tc>
          <w:tcPr>
            <w:tcW w:w="2970" w:type="dxa"/>
          </w:tcPr>
          <w:p w:rsidR="001E2467" w:rsidRPr="00FF5CFB" w:rsidRDefault="001E2467">
            <w:pPr>
              <w:rPr>
                <w:rFonts w:ascii="Times New Roman" w:hAnsi="Times New Roman"/>
                <w:sz w:val="22"/>
                <w:szCs w:val="22"/>
              </w:rPr>
            </w:pPr>
          </w:p>
        </w:tc>
        <w:tc>
          <w:tcPr>
            <w:tcW w:w="1548" w:type="dxa"/>
            <w:vAlign w:val="bottom"/>
          </w:tcPr>
          <w:p w:rsidR="001E2467" w:rsidRPr="00FF5CFB" w:rsidRDefault="001E2467">
            <w:pPr>
              <w:rPr>
                <w:rFonts w:ascii="Times New Roman" w:hAnsi="Times New Roman"/>
                <w:sz w:val="22"/>
                <w:szCs w:val="22"/>
              </w:rPr>
            </w:pPr>
          </w:p>
        </w:tc>
      </w:tr>
      <w:tr w:rsidR="001E2467" w:rsidRPr="00E36920" w:rsidTr="00AE1355">
        <w:tc>
          <w:tcPr>
            <w:tcW w:w="3798" w:type="dxa"/>
          </w:tcPr>
          <w:p w:rsidR="001E2467" w:rsidRPr="00FF5CFB" w:rsidRDefault="001E2467" w:rsidP="00FD1503">
            <w:pPr>
              <w:tabs>
                <w:tab w:val="left" w:pos="1440"/>
              </w:tabs>
              <w:rPr>
                <w:rFonts w:ascii="Times New Roman" w:hAnsi="Times New Roman"/>
                <w:i/>
                <w:sz w:val="22"/>
                <w:szCs w:val="22"/>
              </w:rPr>
            </w:pPr>
            <w:r w:rsidRPr="00FF5CFB">
              <w:rPr>
                <w:rFonts w:ascii="Times New Roman" w:hAnsi="Times New Roman"/>
                <w:sz w:val="22"/>
                <w:szCs w:val="22"/>
              </w:rPr>
              <w:t>Approved by:</w:t>
            </w:r>
            <w:r w:rsidR="00FF5CFB">
              <w:rPr>
                <w:rFonts w:ascii="Times New Roman" w:hAnsi="Times New Roman"/>
                <w:sz w:val="22"/>
                <w:szCs w:val="22"/>
              </w:rPr>
              <w:t xml:space="preserve"> </w:t>
            </w:r>
            <w:r w:rsidR="004700D9" w:rsidRPr="00FF5CFB">
              <w:rPr>
                <w:rFonts w:ascii="Times New Roman" w:hAnsi="Times New Roman"/>
                <w:i/>
                <w:sz w:val="22"/>
                <w:szCs w:val="22"/>
              </w:rPr>
              <w:t>Ali-Reza Armin, MD</w:t>
            </w:r>
          </w:p>
          <w:p w:rsidR="00FD1503" w:rsidRPr="00FF5CFB" w:rsidRDefault="00FD1503" w:rsidP="00FD1503">
            <w:pPr>
              <w:tabs>
                <w:tab w:val="left" w:pos="1440"/>
              </w:tabs>
              <w:rPr>
                <w:rFonts w:ascii="Times New Roman" w:hAnsi="Times New Roman"/>
                <w:sz w:val="22"/>
                <w:szCs w:val="22"/>
              </w:rPr>
            </w:pPr>
          </w:p>
        </w:tc>
        <w:tc>
          <w:tcPr>
            <w:tcW w:w="1260" w:type="dxa"/>
          </w:tcPr>
          <w:p w:rsidR="001E2467" w:rsidRPr="00FF5CFB" w:rsidRDefault="00FF5CFB" w:rsidP="00FF5CFB">
            <w:pPr>
              <w:rPr>
                <w:rFonts w:ascii="Times New Roman" w:hAnsi="Times New Roman"/>
                <w:sz w:val="22"/>
                <w:szCs w:val="22"/>
              </w:rPr>
            </w:pPr>
            <w:r w:rsidRPr="00FF5CFB">
              <w:rPr>
                <w:rFonts w:ascii="Times New Roman" w:hAnsi="Times New Roman"/>
                <w:sz w:val="22"/>
                <w:szCs w:val="22"/>
              </w:rPr>
              <w:t>11</w:t>
            </w:r>
            <w:r w:rsidR="004700D9" w:rsidRPr="00FF5CFB">
              <w:rPr>
                <w:rFonts w:ascii="Times New Roman" w:hAnsi="Times New Roman"/>
                <w:sz w:val="22"/>
                <w:szCs w:val="22"/>
              </w:rPr>
              <w:t>/</w:t>
            </w:r>
            <w:r w:rsidRPr="00FF5CFB">
              <w:rPr>
                <w:rFonts w:ascii="Times New Roman" w:hAnsi="Times New Roman"/>
                <w:sz w:val="22"/>
                <w:szCs w:val="22"/>
              </w:rPr>
              <w:t>28</w:t>
            </w:r>
            <w:r w:rsidR="004700D9" w:rsidRPr="00FF5CFB">
              <w:rPr>
                <w:rFonts w:ascii="Times New Roman" w:hAnsi="Times New Roman"/>
                <w:sz w:val="22"/>
                <w:szCs w:val="22"/>
              </w:rPr>
              <w:t>/2007</w:t>
            </w:r>
          </w:p>
        </w:tc>
        <w:tc>
          <w:tcPr>
            <w:tcW w:w="720" w:type="dxa"/>
          </w:tcPr>
          <w:p w:rsidR="001E2467" w:rsidRPr="00FF5CFB" w:rsidRDefault="00FD1503" w:rsidP="00FE448E">
            <w:pPr>
              <w:jc w:val="center"/>
              <w:rPr>
                <w:rFonts w:ascii="Times New Roman" w:hAnsi="Times New Roman"/>
                <w:b/>
                <w:sz w:val="22"/>
                <w:szCs w:val="22"/>
              </w:rPr>
            </w:pPr>
            <w:r w:rsidRPr="00FF5CFB">
              <w:rPr>
                <w:rFonts w:ascii="Times New Roman" w:hAnsi="Times New Roman"/>
                <w:b/>
                <w:sz w:val="22"/>
                <w:szCs w:val="22"/>
              </w:rPr>
              <w:t>r</w:t>
            </w:r>
            <w:r w:rsidR="00E36920" w:rsidRPr="00FF5CFB">
              <w:rPr>
                <w:rFonts w:ascii="Times New Roman" w:hAnsi="Times New Roman"/>
                <w:b/>
                <w:sz w:val="22"/>
                <w:szCs w:val="22"/>
              </w:rPr>
              <w:t>0</w:t>
            </w:r>
            <w:r w:rsidRPr="00FF5CFB">
              <w:rPr>
                <w:rFonts w:ascii="Times New Roman" w:hAnsi="Times New Roman"/>
                <w:b/>
                <w:sz w:val="22"/>
                <w:szCs w:val="22"/>
              </w:rPr>
              <w:t>0</w:t>
            </w:r>
          </w:p>
        </w:tc>
        <w:tc>
          <w:tcPr>
            <w:tcW w:w="2970" w:type="dxa"/>
          </w:tcPr>
          <w:p w:rsidR="001E2467" w:rsidRPr="00FF5CFB" w:rsidRDefault="001E2467">
            <w:pPr>
              <w:rPr>
                <w:rFonts w:ascii="Times New Roman" w:hAnsi="Times New Roman"/>
                <w:sz w:val="22"/>
                <w:szCs w:val="22"/>
              </w:rPr>
            </w:pPr>
          </w:p>
        </w:tc>
        <w:tc>
          <w:tcPr>
            <w:tcW w:w="1548" w:type="dxa"/>
            <w:vAlign w:val="bottom"/>
          </w:tcPr>
          <w:p w:rsidR="001E2467" w:rsidRPr="00FF5CFB" w:rsidRDefault="001E2467">
            <w:pPr>
              <w:rPr>
                <w:rFonts w:ascii="Times New Roman" w:hAnsi="Times New Roman"/>
                <w:sz w:val="22"/>
                <w:szCs w:val="22"/>
              </w:rPr>
            </w:pPr>
          </w:p>
        </w:tc>
      </w:tr>
      <w:tr w:rsidR="001E2467" w:rsidRPr="00E36920" w:rsidTr="00AE1355">
        <w:tc>
          <w:tcPr>
            <w:tcW w:w="3798" w:type="dxa"/>
            <w:shd w:val="pct10" w:color="auto" w:fill="FFFFFF"/>
          </w:tcPr>
          <w:p w:rsidR="001E2467" w:rsidRPr="00FF5CFB" w:rsidRDefault="001E2467">
            <w:pPr>
              <w:jc w:val="center"/>
              <w:rPr>
                <w:rFonts w:ascii="Times New Roman" w:hAnsi="Times New Roman"/>
                <w:b/>
                <w:bCs/>
                <w:sz w:val="22"/>
                <w:szCs w:val="22"/>
              </w:rPr>
            </w:pPr>
          </w:p>
        </w:tc>
        <w:tc>
          <w:tcPr>
            <w:tcW w:w="1260" w:type="dxa"/>
            <w:shd w:val="pct10" w:color="auto" w:fill="FFFFFF"/>
          </w:tcPr>
          <w:p w:rsidR="001E2467" w:rsidRPr="00FF5CFB" w:rsidRDefault="001E2467">
            <w:pPr>
              <w:rPr>
                <w:rFonts w:ascii="Times New Roman" w:hAnsi="Times New Roman"/>
                <w:sz w:val="22"/>
                <w:szCs w:val="22"/>
              </w:rPr>
            </w:pPr>
          </w:p>
        </w:tc>
        <w:tc>
          <w:tcPr>
            <w:tcW w:w="720" w:type="dxa"/>
            <w:shd w:val="pct10" w:color="auto" w:fill="FFFFFF"/>
          </w:tcPr>
          <w:p w:rsidR="001E2467" w:rsidRPr="00FF5CFB" w:rsidRDefault="001E2467">
            <w:pPr>
              <w:rPr>
                <w:rFonts w:ascii="Times New Roman" w:hAnsi="Times New Roman"/>
                <w:sz w:val="22"/>
                <w:szCs w:val="22"/>
              </w:rPr>
            </w:pPr>
          </w:p>
        </w:tc>
        <w:tc>
          <w:tcPr>
            <w:tcW w:w="2970" w:type="dxa"/>
            <w:shd w:val="pct10" w:color="auto" w:fill="FFFFFF"/>
          </w:tcPr>
          <w:p w:rsidR="001E2467" w:rsidRPr="00FF5CFB" w:rsidRDefault="001E2467">
            <w:pPr>
              <w:rPr>
                <w:rFonts w:ascii="Times New Roman" w:hAnsi="Times New Roman"/>
                <w:sz w:val="22"/>
                <w:szCs w:val="22"/>
              </w:rPr>
            </w:pPr>
          </w:p>
        </w:tc>
        <w:tc>
          <w:tcPr>
            <w:tcW w:w="1548" w:type="dxa"/>
            <w:shd w:val="pct10" w:color="auto" w:fill="FFFFFF"/>
            <w:vAlign w:val="bottom"/>
          </w:tcPr>
          <w:p w:rsidR="001E2467" w:rsidRPr="00FF5CFB" w:rsidRDefault="001E2467">
            <w:pPr>
              <w:rPr>
                <w:rFonts w:ascii="Times New Roman" w:hAnsi="Times New Roman"/>
                <w:sz w:val="22"/>
                <w:szCs w:val="22"/>
              </w:rPr>
            </w:pPr>
          </w:p>
        </w:tc>
      </w:tr>
      <w:tr w:rsidR="001E2467" w:rsidRPr="00E36920" w:rsidTr="00AE1355">
        <w:trPr>
          <w:cantSplit/>
          <w:trHeight w:val="1134"/>
        </w:trPr>
        <w:tc>
          <w:tcPr>
            <w:tcW w:w="3798" w:type="dxa"/>
            <w:vAlign w:val="bottom"/>
          </w:tcPr>
          <w:p w:rsidR="001E2467" w:rsidRPr="00FF5CFB" w:rsidRDefault="001E2467">
            <w:pPr>
              <w:jc w:val="center"/>
              <w:rPr>
                <w:rFonts w:ascii="Times New Roman" w:hAnsi="Times New Roman"/>
                <w:sz w:val="22"/>
                <w:szCs w:val="22"/>
              </w:rPr>
            </w:pPr>
            <w:r w:rsidRPr="00FF5CFB">
              <w:rPr>
                <w:rFonts w:ascii="Times New Roman" w:hAnsi="Times New Roman"/>
                <w:b/>
                <w:bCs/>
                <w:sz w:val="22"/>
                <w:szCs w:val="22"/>
              </w:rPr>
              <w:t>Reviewed by: (Signature)</w:t>
            </w:r>
          </w:p>
        </w:tc>
        <w:tc>
          <w:tcPr>
            <w:tcW w:w="1260" w:type="dxa"/>
            <w:vAlign w:val="bottom"/>
          </w:tcPr>
          <w:p w:rsidR="001E2467" w:rsidRPr="00FF5CFB" w:rsidRDefault="001E2467">
            <w:pPr>
              <w:jc w:val="center"/>
              <w:rPr>
                <w:rFonts w:ascii="Times New Roman" w:hAnsi="Times New Roman"/>
                <w:b/>
                <w:bCs/>
                <w:sz w:val="22"/>
                <w:szCs w:val="22"/>
              </w:rPr>
            </w:pPr>
            <w:r w:rsidRPr="00FF5CFB">
              <w:rPr>
                <w:rFonts w:ascii="Times New Roman" w:hAnsi="Times New Roman"/>
                <w:b/>
                <w:bCs/>
                <w:sz w:val="22"/>
                <w:szCs w:val="22"/>
              </w:rPr>
              <w:t>Date</w:t>
            </w:r>
          </w:p>
        </w:tc>
        <w:tc>
          <w:tcPr>
            <w:tcW w:w="720" w:type="dxa"/>
            <w:textDirection w:val="btLr"/>
            <w:vAlign w:val="bottom"/>
          </w:tcPr>
          <w:p w:rsidR="001E2467" w:rsidRPr="00FF5CFB" w:rsidRDefault="001E2467" w:rsidP="00AE1355">
            <w:pPr>
              <w:ind w:left="113" w:right="113"/>
              <w:jc w:val="center"/>
              <w:rPr>
                <w:rFonts w:ascii="Times New Roman" w:hAnsi="Times New Roman"/>
                <w:b/>
                <w:bCs/>
                <w:sz w:val="22"/>
                <w:szCs w:val="22"/>
              </w:rPr>
            </w:pPr>
            <w:r w:rsidRPr="00FF5CFB">
              <w:rPr>
                <w:rFonts w:ascii="Times New Roman" w:hAnsi="Times New Roman"/>
                <w:b/>
                <w:bCs/>
                <w:sz w:val="22"/>
                <w:szCs w:val="22"/>
              </w:rPr>
              <w:t>Revision #</w:t>
            </w:r>
          </w:p>
        </w:tc>
        <w:tc>
          <w:tcPr>
            <w:tcW w:w="2970" w:type="dxa"/>
            <w:vAlign w:val="bottom"/>
          </w:tcPr>
          <w:p w:rsidR="001E2467" w:rsidRPr="00FF5CFB" w:rsidRDefault="001E2467">
            <w:pPr>
              <w:jc w:val="center"/>
              <w:rPr>
                <w:rFonts w:ascii="Times New Roman" w:hAnsi="Times New Roman"/>
                <w:b/>
                <w:bCs/>
                <w:sz w:val="22"/>
                <w:szCs w:val="22"/>
              </w:rPr>
            </w:pPr>
            <w:r w:rsidRPr="00FF5CFB">
              <w:rPr>
                <w:rFonts w:ascii="Times New Roman" w:hAnsi="Times New Roman"/>
                <w:b/>
                <w:bCs/>
                <w:sz w:val="22"/>
                <w:szCs w:val="22"/>
              </w:rPr>
              <w:t>Modification</w:t>
            </w:r>
          </w:p>
        </w:tc>
        <w:tc>
          <w:tcPr>
            <w:tcW w:w="1548" w:type="dxa"/>
            <w:vAlign w:val="bottom"/>
          </w:tcPr>
          <w:p w:rsidR="001E2467" w:rsidRPr="00FF5CFB" w:rsidRDefault="001E2467" w:rsidP="001E2467">
            <w:pPr>
              <w:jc w:val="center"/>
              <w:rPr>
                <w:rFonts w:ascii="Times New Roman" w:hAnsi="Times New Roman"/>
                <w:b/>
                <w:bCs/>
                <w:sz w:val="22"/>
                <w:szCs w:val="22"/>
              </w:rPr>
            </w:pPr>
            <w:r w:rsidRPr="00FF5CFB">
              <w:rPr>
                <w:rFonts w:ascii="Times New Roman" w:hAnsi="Times New Roman"/>
                <w:b/>
                <w:bCs/>
                <w:sz w:val="22"/>
                <w:szCs w:val="22"/>
              </w:rPr>
              <w:t>Related Documents</w:t>
            </w:r>
          </w:p>
          <w:p w:rsidR="001E2467" w:rsidRPr="00FF5CFB" w:rsidRDefault="001E2467" w:rsidP="001E2467">
            <w:pPr>
              <w:jc w:val="center"/>
              <w:rPr>
                <w:rFonts w:ascii="Times New Roman" w:hAnsi="Times New Roman"/>
                <w:b/>
                <w:bCs/>
                <w:sz w:val="22"/>
                <w:szCs w:val="22"/>
              </w:rPr>
            </w:pPr>
            <w:r w:rsidRPr="00FF5CFB">
              <w:rPr>
                <w:rFonts w:ascii="Times New Roman" w:hAnsi="Times New Roman"/>
                <w:b/>
                <w:bCs/>
                <w:sz w:val="22"/>
                <w:szCs w:val="22"/>
              </w:rPr>
              <w:t>Reviewed/</w:t>
            </w:r>
          </w:p>
          <w:p w:rsidR="001E2467" w:rsidRPr="00FF5CFB" w:rsidRDefault="001E2467" w:rsidP="001E2467">
            <w:pPr>
              <w:jc w:val="center"/>
              <w:rPr>
                <w:rFonts w:ascii="Times New Roman" w:hAnsi="Times New Roman"/>
                <w:b/>
                <w:bCs/>
                <w:sz w:val="22"/>
                <w:szCs w:val="22"/>
              </w:rPr>
            </w:pPr>
            <w:r w:rsidRPr="00FF5CFB">
              <w:rPr>
                <w:rFonts w:ascii="Times New Roman" w:hAnsi="Times New Roman"/>
                <w:b/>
                <w:bCs/>
                <w:sz w:val="22"/>
                <w:szCs w:val="22"/>
              </w:rPr>
              <w:t>Updated</w:t>
            </w:r>
          </w:p>
        </w:tc>
      </w:tr>
      <w:tr w:rsidR="004F57CE" w:rsidRPr="00E36920" w:rsidTr="00AE1355">
        <w:tc>
          <w:tcPr>
            <w:tcW w:w="3798" w:type="dxa"/>
          </w:tcPr>
          <w:p w:rsidR="004F57CE" w:rsidRPr="00FF5CFB" w:rsidRDefault="00FF5CFB" w:rsidP="00841D69">
            <w:pPr>
              <w:tabs>
                <w:tab w:val="left" w:pos="1440"/>
              </w:tabs>
              <w:rPr>
                <w:rFonts w:ascii="Times New Roman" w:hAnsi="Times New Roman"/>
                <w:i/>
                <w:sz w:val="22"/>
                <w:szCs w:val="22"/>
              </w:rPr>
            </w:pPr>
            <w:r>
              <w:rPr>
                <w:rFonts w:ascii="Times New Roman" w:hAnsi="Times New Roman"/>
                <w:i/>
                <w:sz w:val="22"/>
                <w:szCs w:val="22"/>
              </w:rPr>
              <w:t>Ali-Reza Armin, MD</w:t>
            </w:r>
          </w:p>
        </w:tc>
        <w:tc>
          <w:tcPr>
            <w:tcW w:w="1260" w:type="dxa"/>
          </w:tcPr>
          <w:p w:rsidR="004F57CE" w:rsidRPr="00FF5CFB" w:rsidRDefault="004F57CE" w:rsidP="00FF5CFB">
            <w:pPr>
              <w:rPr>
                <w:rFonts w:ascii="Times New Roman" w:hAnsi="Times New Roman"/>
                <w:sz w:val="22"/>
                <w:szCs w:val="22"/>
              </w:rPr>
            </w:pPr>
            <w:r w:rsidRPr="00FF5CFB">
              <w:rPr>
                <w:rFonts w:ascii="Times New Roman" w:hAnsi="Times New Roman"/>
                <w:sz w:val="22"/>
                <w:szCs w:val="22"/>
              </w:rPr>
              <w:t>1</w:t>
            </w:r>
            <w:r w:rsidR="00FF5CFB">
              <w:rPr>
                <w:rFonts w:ascii="Times New Roman" w:hAnsi="Times New Roman"/>
                <w:sz w:val="22"/>
                <w:szCs w:val="22"/>
              </w:rPr>
              <w:t>2</w:t>
            </w:r>
            <w:r w:rsidRPr="00FF5CFB">
              <w:rPr>
                <w:rFonts w:ascii="Times New Roman" w:hAnsi="Times New Roman"/>
                <w:sz w:val="22"/>
                <w:szCs w:val="22"/>
              </w:rPr>
              <w:t>/</w:t>
            </w:r>
            <w:r w:rsidR="00FF5CFB">
              <w:rPr>
                <w:rFonts w:ascii="Times New Roman" w:hAnsi="Times New Roman"/>
                <w:sz w:val="22"/>
                <w:szCs w:val="22"/>
              </w:rPr>
              <w:t>10</w:t>
            </w:r>
            <w:r w:rsidRPr="00FF5CFB">
              <w:rPr>
                <w:rFonts w:ascii="Times New Roman" w:hAnsi="Times New Roman"/>
                <w:sz w:val="22"/>
                <w:szCs w:val="22"/>
              </w:rPr>
              <w:t>/200</w:t>
            </w:r>
            <w:r w:rsidR="008265B8">
              <w:rPr>
                <w:rFonts w:ascii="Times New Roman" w:hAnsi="Times New Roman"/>
                <w:sz w:val="22"/>
                <w:szCs w:val="22"/>
              </w:rPr>
              <w:t>8</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r00</w:t>
            </w:r>
          </w:p>
        </w:tc>
        <w:tc>
          <w:tcPr>
            <w:tcW w:w="2970" w:type="dxa"/>
          </w:tcPr>
          <w:p w:rsidR="004F57CE" w:rsidRPr="00FF5CFB" w:rsidRDefault="004F57CE" w:rsidP="00841D69">
            <w:pPr>
              <w:rPr>
                <w:rFonts w:ascii="Times New Roman" w:hAnsi="Times New Roman"/>
                <w:sz w:val="22"/>
                <w:szCs w:val="22"/>
              </w:rPr>
            </w:pPr>
          </w:p>
        </w:tc>
        <w:tc>
          <w:tcPr>
            <w:tcW w:w="1548" w:type="dxa"/>
          </w:tcPr>
          <w:p w:rsidR="004F57CE" w:rsidRPr="00FF5CFB" w:rsidRDefault="004F57CE" w:rsidP="00841D69">
            <w:pPr>
              <w:rPr>
                <w:rFonts w:ascii="Times New Roman" w:hAnsi="Times New Roman"/>
                <w:sz w:val="22"/>
                <w:szCs w:val="22"/>
              </w:rPr>
            </w:pPr>
          </w:p>
        </w:tc>
      </w:tr>
      <w:tr w:rsidR="004F57CE" w:rsidRPr="00E36920" w:rsidTr="00AE1355">
        <w:tc>
          <w:tcPr>
            <w:tcW w:w="3798" w:type="dxa"/>
          </w:tcPr>
          <w:p w:rsidR="004F57CE" w:rsidRPr="00FF5CFB" w:rsidRDefault="00FF5CFB" w:rsidP="00841D69">
            <w:pPr>
              <w:tabs>
                <w:tab w:val="left" w:pos="1440"/>
              </w:tabs>
              <w:rPr>
                <w:rFonts w:ascii="Times New Roman" w:hAnsi="Times New Roman"/>
                <w:i/>
                <w:sz w:val="22"/>
                <w:szCs w:val="22"/>
              </w:rPr>
            </w:pPr>
            <w:r w:rsidRPr="00FF5CFB">
              <w:rPr>
                <w:rFonts w:ascii="Times New Roman" w:hAnsi="Times New Roman"/>
                <w:i/>
                <w:sz w:val="22"/>
                <w:szCs w:val="22"/>
              </w:rPr>
              <w:t xml:space="preserve">Anne R. </w:t>
            </w:r>
            <w:proofErr w:type="spellStart"/>
            <w:r w:rsidRPr="00FF5CFB">
              <w:rPr>
                <w:rFonts w:ascii="Times New Roman" w:hAnsi="Times New Roman"/>
                <w:i/>
                <w:sz w:val="22"/>
                <w:szCs w:val="22"/>
              </w:rPr>
              <w:t>Tranchida,PA</w:t>
            </w:r>
            <w:proofErr w:type="spellEnd"/>
            <w:r w:rsidRPr="00FF5CFB">
              <w:rPr>
                <w:rFonts w:ascii="Times New Roman" w:hAnsi="Times New Roman"/>
                <w:i/>
                <w:sz w:val="22"/>
                <w:szCs w:val="22"/>
              </w:rPr>
              <w:t>(ASCP)</w:t>
            </w:r>
          </w:p>
        </w:tc>
        <w:tc>
          <w:tcPr>
            <w:tcW w:w="1260" w:type="dxa"/>
          </w:tcPr>
          <w:p w:rsidR="004F57CE" w:rsidRPr="00FF5CFB" w:rsidRDefault="00FF5CFB" w:rsidP="00FF5CFB">
            <w:pPr>
              <w:rPr>
                <w:rFonts w:ascii="Times New Roman" w:hAnsi="Times New Roman"/>
                <w:sz w:val="22"/>
                <w:szCs w:val="22"/>
              </w:rPr>
            </w:pPr>
            <w:r>
              <w:rPr>
                <w:rFonts w:ascii="Times New Roman" w:hAnsi="Times New Roman"/>
                <w:sz w:val="22"/>
                <w:szCs w:val="22"/>
              </w:rPr>
              <w:t>10/20/2009</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r00</w:t>
            </w:r>
          </w:p>
        </w:tc>
        <w:tc>
          <w:tcPr>
            <w:tcW w:w="2970" w:type="dxa"/>
          </w:tcPr>
          <w:p w:rsidR="004F57CE" w:rsidRPr="00FF5CFB" w:rsidRDefault="004F57CE" w:rsidP="00841D69">
            <w:pPr>
              <w:rPr>
                <w:rFonts w:ascii="Times New Roman" w:hAnsi="Times New Roman"/>
                <w:sz w:val="22"/>
                <w:szCs w:val="22"/>
              </w:rPr>
            </w:pPr>
          </w:p>
        </w:tc>
        <w:tc>
          <w:tcPr>
            <w:tcW w:w="1548" w:type="dxa"/>
          </w:tcPr>
          <w:p w:rsidR="004F57CE" w:rsidRPr="00FF5CFB" w:rsidRDefault="004F57CE" w:rsidP="00841D69">
            <w:pPr>
              <w:rPr>
                <w:rFonts w:ascii="Times New Roman" w:hAnsi="Times New Roman"/>
                <w:sz w:val="22"/>
                <w:szCs w:val="22"/>
              </w:rPr>
            </w:pPr>
          </w:p>
        </w:tc>
      </w:tr>
      <w:tr w:rsidR="00FF5CFB" w:rsidRPr="00E36920" w:rsidTr="00AE1355">
        <w:tc>
          <w:tcPr>
            <w:tcW w:w="3798" w:type="dxa"/>
          </w:tcPr>
          <w:p w:rsidR="00FF5CFB" w:rsidRPr="00FF5CFB" w:rsidRDefault="00FF5CFB" w:rsidP="00841D69">
            <w:pPr>
              <w:tabs>
                <w:tab w:val="left" w:pos="1440"/>
              </w:tabs>
              <w:rPr>
                <w:rFonts w:ascii="Times New Roman" w:hAnsi="Times New Roman"/>
                <w:i/>
                <w:sz w:val="22"/>
                <w:szCs w:val="22"/>
              </w:rPr>
            </w:pPr>
            <w:r>
              <w:rPr>
                <w:rFonts w:ascii="Times New Roman" w:hAnsi="Times New Roman"/>
                <w:i/>
                <w:sz w:val="22"/>
                <w:szCs w:val="22"/>
              </w:rPr>
              <w:t>Ali-Reza Armin, MD</w:t>
            </w:r>
          </w:p>
        </w:tc>
        <w:tc>
          <w:tcPr>
            <w:tcW w:w="1260" w:type="dxa"/>
          </w:tcPr>
          <w:p w:rsidR="00FF5CFB" w:rsidRPr="00FF5CFB" w:rsidRDefault="00FF5CFB" w:rsidP="00FF5CFB">
            <w:pPr>
              <w:rPr>
                <w:rFonts w:ascii="Times New Roman" w:hAnsi="Times New Roman"/>
                <w:sz w:val="22"/>
                <w:szCs w:val="22"/>
              </w:rPr>
            </w:pPr>
            <w:r>
              <w:rPr>
                <w:rFonts w:ascii="Times New Roman" w:hAnsi="Times New Roman"/>
                <w:sz w:val="22"/>
                <w:szCs w:val="22"/>
              </w:rPr>
              <w:t>10/20/2011</w:t>
            </w:r>
          </w:p>
        </w:tc>
        <w:tc>
          <w:tcPr>
            <w:tcW w:w="720" w:type="dxa"/>
          </w:tcPr>
          <w:p w:rsidR="00FF5CFB" w:rsidRPr="00FF5CFB" w:rsidRDefault="00FF5CFB"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rsidR="00FF5CFB" w:rsidRPr="00FF5CFB" w:rsidRDefault="00FF5CFB" w:rsidP="00841D69">
            <w:pPr>
              <w:rPr>
                <w:rFonts w:ascii="Times New Roman" w:hAnsi="Times New Roman"/>
                <w:sz w:val="22"/>
                <w:szCs w:val="22"/>
              </w:rPr>
            </w:pPr>
          </w:p>
        </w:tc>
        <w:tc>
          <w:tcPr>
            <w:tcW w:w="1548" w:type="dxa"/>
          </w:tcPr>
          <w:p w:rsidR="00FF5CFB" w:rsidRPr="00FF5CFB" w:rsidRDefault="00FF5CFB" w:rsidP="00841D69">
            <w:pPr>
              <w:rPr>
                <w:rFonts w:ascii="Times New Roman" w:hAnsi="Times New Roman"/>
                <w:sz w:val="22"/>
                <w:szCs w:val="22"/>
              </w:rPr>
            </w:pPr>
          </w:p>
        </w:tc>
      </w:tr>
      <w:tr w:rsidR="004F57CE" w:rsidRPr="00E36920" w:rsidTr="00AE1355">
        <w:tc>
          <w:tcPr>
            <w:tcW w:w="3798" w:type="dxa"/>
          </w:tcPr>
          <w:p w:rsidR="004F57CE" w:rsidRPr="00FF5CFB" w:rsidRDefault="004F57CE" w:rsidP="00841D69">
            <w:pPr>
              <w:tabs>
                <w:tab w:val="left" w:pos="1440"/>
              </w:tabs>
              <w:rPr>
                <w:rFonts w:ascii="Times New Roman" w:hAnsi="Times New Roman"/>
                <w:i/>
                <w:sz w:val="22"/>
                <w:szCs w:val="22"/>
              </w:rPr>
            </w:pPr>
            <w:r w:rsidRPr="00FF5CFB">
              <w:rPr>
                <w:rFonts w:ascii="Times New Roman" w:hAnsi="Times New Roman"/>
                <w:i/>
                <w:sz w:val="22"/>
                <w:szCs w:val="22"/>
              </w:rPr>
              <w:t xml:space="preserve">Ali-Reza </w:t>
            </w:r>
            <w:proofErr w:type="spellStart"/>
            <w:r w:rsidRPr="00FF5CFB">
              <w:rPr>
                <w:rFonts w:ascii="Times New Roman" w:hAnsi="Times New Roman"/>
                <w:i/>
                <w:sz w:val="22"/>
                <w:szCs w:val="22"/>
              </w:rPr>
              <w:t>Armin,MD</w:t>
            </w:r>
            <w:proofErr w:type="spellEnd"/>
          </w:p>
        </w:tc>
        <w:tc>
          <w:tcPr>
            <w:tcW w:w="1260" w:type="dxa"/>
          </w:tcPr>
          <w:p w:rsidR="004F57CE" w:rsidRPr="00FF5CFB" w:rsidRDefault="00882D0E" w:rsidP="00882D0E">
            <w:pPr>
              <w:rPr>
                <w:rFonts w:ascii="Times New Roman" w:hAnsi="Times New Roman"/>
                <w:sz w:val="22"/>
                <w:szCs w:val="22"/>
              </w:rPr>
            </w:pPr>
            <w:r>
              <w:rPr>
                <w:rFonts w:ascii="Times New Roman" w:hAnsi="Times New Roman"/>
                <w:sz w:val="22"/>
                <w:szCs w:val="22"/>
              </w:rPr>
              <w:t>04/02</w:t>
            </w:r>
            <w:r w:rsidR="004F57CE" w:rsidRPr="00FF5CFB">
              <w:rPr>
                <w:rFonts w:ascii="Times New Roman" w:hAnsi="Times New Roman"/>
                <w:sz w:val="22"/>
                <w:szCs w:val="22"/>
              </w:rPr>
              <w:t>/2013</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r00</w:t>
            </w:r>
          </w:p>
        </w:tc>
        <w:tc>
          <w:tcPr>
            <w:tcW w:w="2970" w:type="dxa"/>
          </w:tcPr>
          <w:p w:rsidR="004F57CE" w:rsidRPr="00FF5CFB" w:rsidRDefault="004F57CE" w:rsidP="00841D69">
            <w:pPr>
              <w:rPr>
                <w:rFonts w:ascii="Times New Roman" w:hAnsi="Times New Roman"/>
                <w:sz w:val="22"/>
                <w:szCs w:val="22"/>
              </w:rPr>
            </w:pPr>
          </w:p>
        </w:tc>
        <w:tc>
          <w:tcPr>
            <w:tcW w:w="1548" w:type="dxa"/>
          </w:tcPr>
          <w:p w:rsidR="004F57CE" w:rsidRPr="00FF5CFB" w:rsidRDefault="004F57CE" w:rsidP="00841D69">
            <w:pPr>
              <w:rPr>
                <w:rFonts w:ascii="Times New Roman" w:hAnsi="Times New Roman"/>
                <w:sz w:val="22"/>
                <w:szCs w:val="22"/>
              </w:rPr>
            </w:pPr>
          </w:p>
        </w:tc>
      </w:tr>
      <w:tr w:rsidR="004F57CE" w:rsidRPr="00E36920" w:rsidTr="00AE1355">
        <w:tc>
          <w:tcPr>
            <w:tcW w:w="3798" w:type="dxa"/>
          </w:tcPr>
          <w:p w:rsidR="004F57CE" w:rsidRPr="00FF5CFB" w:rsidRDefault="004F57CE" w:rsidP="00841D69">
            <w:pPr>
              <w:tabs>
                <w:tab w:val="left" w:pos="1440"/>
              </w:tabs>
              <w:rPr>
                <w:rFonts w:ascii="Times New Roman" w:hAnsi="Times New Roman"/>
                <w:i/>
                <w:sz w:val="22"/>
                <w:szCs w:val="22"/>
              </w:rPr>
            </w:pPr>
            <w:proofErr w:type="spellStart"/>
            <w:r w:rsidRPr="00FF5CFB">
              <w:rPr>
                <w:rFonts w:ascii="Times New Roman" w:hAnsi="Times New Roman"/>
                <w:i/>
                <w:sz w:val="22"/>
                <w:szCs w:val="22"/>
              </w:rPr>
              <w:t>Mitual</w:t>
            </w:r>
            <w:proofErr w:type="spellEnd"/>
            <w:r w:rsidRPr="00FF5CFB">
              <w:rPr>
                <w:rFonts w:ascii="Times New Roman" w:hAnsi="Times New Roman"/>
                <w:i/>
                <w:sz w:val="22"/>
                <w:szCs w:val="22"/>
              </w:rPr>
              <w:t xml:space="preserve"> B. </w:t>
            </w:r>
            <w:proofErr w:type="spellStart"/>
            <w:r w:rsidRPr="00FF5CFB">
              <w:rPr>
                <w:rFonts w:ascii="Times New Roman" w:hAnsi="Times New Roman"/>
                <w:i/>
                <w:sz w:val="22"/>
                <w:szCs w:val="22"/>
              </w:rPr>
              <w:t>Amin,MD</w:t>
            </w:r>
            <w:proofErr w:type="spellEnd"/>
          </w:p>
        </w:tc>
        <w:tc>
          <w:tcPr>
            <w:tcW w:w="1260" w:type="dxa"/>
          </w:tcPr>
          <w:p w:rsidR="004F57CE" w:rsidRPr="00FF5CFB" w:rsidRDefault="00FF5CFB" w:rsidP="00FF5CFB">
            <w:pPr>
              <w:rPr>
                <w:rFonts w:ascii="Times New Roman" w:hAnsi="Times New Roman"/>
                <w:sz w:val="22"/>
                <w:szCs w:val="22"/>
              </w:rPr>
            </w:pPr>
            <w:r>
              <w:rPr>
                <w:rFonts w:ascii="Times New Roman" w:hAnsi="Times New Roman"/>
                <w:sz w:val="22"/>
                <w:szCs w:val="22"/>
              </w:rPr>
              <w:t>0</w:t>
            </w:r>
            <w:r w:rsidR="004F57CE" w:rsidRPr="00FF5CFB">
              <w:rPr>
                <w:rFonts w:ascii="Times New Roman" w:hAnsi="Times New Roman"/>
                <w:sz w:val="22"/>
                <w:szCs w:val="22"/>
              </w:rPr>
              <w:t>2/14/2015</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r00</w:t>
            </w:r>
          </w:p>
        </w:tc>
        <w:tc>
          <w:tcPr>
            <w:tcW w:w="2970" w:type="dxa"/>
          </w:tcPr>
          <w:p w:rsidR="004F57CE" w:rsidRPr="00FF5CFB" w:rsidRDefault="004F57CE" w:rsidP="00841D69">
            <w:pPr>
              <w:rPr>
                <w:rFonts w:ascii="Times New Roman" w:hAnsi="Times New Roman"/>
                <w:sz w:val="22"/>
                <w:szCs w:val="22"/>
              </w:rPr>
            </w:pPr>
          </w:p>
        </w:tc>
        <w:tc>
          <w:tcPr>
            <w:tcW w:w="1548" w:type="dxa"/>
          </w:tcPr>
          <w:p w:rsidR="004F57CE" w:rsidRPr="00FF5CFB" w:rsidRDefault="004F57CE" w:rsidP="00841D69">
            <w:pPr>
              <w:rPr>
                <w:rFonts w:ascii="Times New Roman" w:hAnsi="Times New Roman"/>
                <w:sz w:val="22"/>
                <w:szCs w:val="22"/>
              </w:rPr>
            </w:pPr>
          </w:p>
        </w:tc>
      </w:tr>
      <w:tr w:rsidR="004F57CE" w:rsidRPr="00E36920" w:rsidTr="00AE1355">
        <w:tc>
          <w:tcPr>
            <w:tcW w:w="3798" w:type="dxa"/>
          </w:tcPr>
          <w:p w:rsidR="004F57CE" w:rsidRPr="00FF5CFB" w:rsidRDefault="004F57CE" w:rsidP="00841D69">
            <w:pPr>
              <w:tabs>
                <w:tab w:val="left" w:pos="1440"/>
              </w:tabs>
              <w:rPr>
                <w:rFonts w:ascii="Times New Roman" w:hAnsi="Times New Roman"/>
                <w:i/>
                <w:sz w:val="22"/>
                <w:szCs w:val="22"/>
              </w:rPr>
            </w:pPr>
            <w:proofErr w:type="spellStart"/>
            <w:r w:rsidRPr="00FF5CFB">
              <w:rPr>
                <w:rFonts w:ascii="Times New Roman" w:hAnsi="Times New Roman"/>
                <w:i/>
                <w:sz w:val="22"/>
                <w:szCs w:val="22"/>
              </w:rPr>
              <w:t>Zhenhong</w:t>
            </w:r>
            <w:proofErr w:type="spellEnd"/>
            <w:r w:rsidRPr="00FF5CFB">
              <w:rPr>
                <w:rFonts w:ascii="Times New Roman" w:hAnsi="Times New Roman"/>
                <w:i/>
                <w:sz w:val="22"/>
                <w:szCs w:val="22"/>
              </w:rPr>
              <w:t xml:space="preserve"> H. Qu, MD</w:t>
            </w:r>
          </w:p>
        </w:tc>
        <w:tc>
          <w:tcPr>
            <w:tcW w:w="1260" w:type="dxa"/>
          </w:tcPr>
          <w:p w:rsidR="004F57CE" w:rsidRPr="00FF5CFB" w:rsidRDefault="00FF5CFB" w:rsidP="0004669F">
            <w:pPr>
              <w:rPr>
                <w:rFonts w:ascii="Times New Roman" w:hAnsi="Times New Roman"/>
                <w:sz w:val="22"/>
                <w:szCs w:val="22"/>
              </w:rPr>
            </w:pPr>
            <w:r>
              <w:rPr>
                <w:rFonts w:ascii="Times New Roman" w:hAnsi="Times New Roman"/>
                <w:sz w:val="22"/>
                <w:szCs w:val="22"/>
              </w:rPr>
              <w:t>0</w:t>
            </w:r>
            <w:r w:rsidR="004F57CE" w:rsidRPr="00FF5CFB">
              <w:rPr>
                <w:rFonts w:ascii="Times New Roman" w:hAnsi="Times New Roman"/>
                <w:sz w:val="22"/>
                <w:szCs w:val="22"/>
              </w:rPr>
              <w:t>3/1</w:t>
            </w:r>
            <w:r w:rsidR="0004669F">
              <w:rPr>
                <w:rFonts w:ascii="Times New Roman" w:hAnsi="Times New Roman"/>
                <w:sz w:val="22"/>
                <w:szCs w:val="22"/>
              </w:rPr>
              <w:t>4</w:t>
            </w:r>
            <w:r w:rsidR="004F57CE" w:rsidRPr="00FF5CFB">
              <w:rPr>
                <w:rFonts w:ascii="Times New Roman" w:hAnsi="Times New Roman"/>
                <w:sz w:val="22"/>
                <w:szCs w:val="22"/>
              </w:rPr>
              <w:t>/2015</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r00</w:t>
            </w:r>
          </w:p>
        </w:tc>
        <w:tc>
          <w:tcPr>
            <w:tcW w:w="2970" w:type="dxa"/>
          </w:tcPr>
          <w:p w:rsidR="004F57CE" w:rsidRPr="00FF5CFB" w:rsidRDefault="004F57CE" w:rsidP="00841D69">
            <w:pPr>
              <w:rPr>
                <w:rFonts w:ascii="Times New Roman" w:hAnsi="Times New Roman"/>
                <w:sz w:val="22"/>
                <w:szCs w:val="22"/>
              </w:rPr>
            </w:pPr>
          </w:p>
        </w:tc>
        <w:tc>
          <w:tcPr>
            <w:tcW w:w="1548" w:type="dxa"/>
          </w:tcPr>
          <w:p w:rsidR="004F57CE" w:rsidRPr="00FF5CFB" w:rsidRDefault="004F57CE" w:rsidP="00841D69">
            <w:pPr>
              <w:rPr>
                <w:rFonts w:ascii="Times New Roman" w:hAnsi="Times New Roman"/>
                <w:sz w:val="22"/>
                <w:szCs w:val="22"/>
              </w:rPr>
            </w:pPr>
          </w:p>
        </w:tc>
      </w:tr>
      <w:tr w:rsidR="00882D0E" w:rsidRPr="00E36920" w:rsidTr="00AE1355">
        <w:tc>
          <w:tcPr>
            <w:tcW w:w="3798" w:type="dxa"/>
          </w:tcPr>
          <w:p w:rsidR="00882D0E" w:rsidRPr="00FF5CFB" w:rsidRDefault="00882D0E"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882D0E" w:rsidRDefault="00882D0E" w:rsidP="00FF5CFB">
            <w:pPr>
              <w:rPr>
                <w:rFonts w:ascii="Times New Roman" w:hAnsi="Times New Roman"/>
                <w:sz w:val="22"/>
                <w:szCs w:val="22"/>
              </w:rPr>
            </w:pPr>
            <w:r>
              <w:rPr>
                <w:rFonts w:ascii="Times New Roman" w:hAnsi="Times New Roman"/>
                <w:sz w:val="22"/>
                <w:szCs w:val="22"/>
              </w:rPr>
              <w:t>10/27/2017</w:t>
            </w:r>
          </w:p>
        </w:tc>
        <w:tc>
          <w:tcPr>
            <w:tcW w:w="720" w:type="dxa"/>
          </w:tcPr>
          <w:p w:rsidR="00882D0E" w:rsidRPr="00FF5CFB" w:rsidRDefault="00882D0E"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rsidR="00882D0E" w:rsidRPr="00FF5CFB" w:rsidRDefault="00882D0E" w:rsidP="00841D69">
            <w:pPr>
              <w:rPr>
                <w:rFonts w:ascii="Times New Roman" w:hAnsi="Times New Roman"/>
                <w:sz w:val="22"/>
                <w:szCs w:val="22"/>
              </w:rPr>
            </w:pPr>
          </w:p>
        </w:tc>
        <w:tc>
          <w:tcPr>
            <w:tcW w:w="1548" w:type="dxa"/>
          </w:tcPr>
          <w:p w:rsidR="00882D0E" w:rsidRPr="00FF5CFB" w:rsidRDefault="00882D0E" w:rsidP="00841D69">
            <w:pPr>
              <w:rPr>
                <w:rFonts w:ascii="Times New Roman" w:hAnsi="Times New Roman"/>
                <w:sz w:val="22"/>
                <w:szCs w:val="22"/>
              </w:rPr>
            </w:pPr>
          </w:p>
        </w:tc>
      </w:tr>
      <w:tr w:rsidR="0004669F" w:rsidRPr="00E36920" w:rsidTr="00AE1355">
        <w:tc>
          <w:tcPr>
            <w:tcW w:w="3798" w:type="dxa"/>
          </w:tcPr>
          <w:p w:rsidR="0004669F" w:rsidRDefault="0004669F"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04669F" w:rsidRDefault="0004669F" w:rsidP="00FF5CFB">
            <w:pPr>
              <w:rPr>
                <w:rFonts w:ascii="Times New Roman" w:hAnsi="Times New Roman"/>
                <w:sz w:val="22"/>
                <w:szCs w:val="22"/>
              </w:rPr>
            </w:pPr>
            <w:r>
              <w:rPr>
                <w:rFonts w:ascii="Times New Roman" w:hAnsi="Times New Roman"/>
                <w:sz w:val="22"/>
                <w:szCs w:val="22"/>
              </w:rPr>
              <w:t>09/14/2018</w:t>
            </w:r>
          </w:p>
        </w:tc>
        <w:tc>
          <w:tcPr>
            <w:tcW w:w="720" w:type="dxa"/>
          </w:tcPr>
          <w:p w:rsidR="0004669F" w:rsidRDefault="0004669F" w:rsidP="00841D69">
            <w:pPr>
              <w:jc w:val="center"/>
              <w:rPr>
                <w:rFonts w:ascii="Times New Roman" w:hAnsi="Times New Roman"/>
                <w:b/>
                <w:sz w:val="22"/>
                <w:szCs w:val="22"/>
              </w:rPr>
            </w:pPr>
            <w:r>
              <w:rPr>
                <w:rFonts w:ascii="Times New Roman" w:hAnsi="Times New Roman"/>
                <w:b/>
                <w:sz w:val="22"/>
                <w:szCs w:val="22"/>
              </w:rPr>
              <w:t>r00</w:t>
            </w: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4F57CE" w:rsidRPr="00E36920" w:rsidTr="00AE1355">
        <w:tc>
          <w:tcPr>
            <w:tcW w:w="3798" w:type="dxa"/>
          </w:tcPr>
          <w:p w:rsidR="004F57CE" w:rsidRPr="00FF5CFB" w:rsidRDefault="00882D0E" w:rsidP="0004669F">
            <w:pPr>
              <w:tabs>
                <w:tab w:val="left" w:pos="1440"/>
              </w:tabs>
              <w:rPr>
                <w:rFonts w:ascii="Times New Roman" w:hAnsi="Times New Roman"/>
                <w:i/>
                <w:sz w:val="22"/>
                <w:szCs w:val="22"/>
              </w:rPr>
            </w:pPr>
            <w:r w:rsidRPr="00882D0E">
              <w:rPr>
                <w:rFonts w:ascii="Times New Roman" w:hAnsi="Times New Roman"/>
                <w:sz w:val="22"/>
                <w:szCs w:val="22"/>
              </w:rPr>
              <w:t>Revised</w:t>
            </w:r>
            <w:r w:rsidR="0004669F">
              <w:rPr>
                <w:rFonts w:ascii="Times New Roman" w:hAnsi="Times New Roman"/>
                <w:sz w:val="22"/>
                <w:szCs w:val="22"/>
              </w:rPr>
              <w:t xml:space="preserve"> and approved</w:t>
            </w:r>
            <w:r w:rsidRPr="00882D0E">
              <w:rPr>
                <w:rFonts w:ascii="Times New Roman" w:hAnsi="Times New Roman"/>
                <w:sz w:val="22"/>
                <w:szCs w:val="22"/>
              </w:rPr>
              <w:t xml:space="preserve"> by: </w:t>
            </w:r>
            <w:r w:rsidR="0004669F">
              <w:rPr>
                <w:rFonts w:ascii="Times New Roman" w:hAnsi="Times New Roman"/>
                <w:i/>
                <w:sz w:val="22"/>
                <w:szCs w:val="22"/>
              </w:rPr>
              <w:t xml:space="preserve">Kurt </w:t>
            </w:r>
            <w:proofErr w:type="spellStart"/>
            <w:r w:rsidR="0004669F">
              <w:rPr>
                <w:rFonts w:ascii="Times New Roman" w:hAnsi="Times New Roman"/>
                <w:i/>
                <w:sz w:val="22"/>
                <w:szCs w:val="22"/>
              </w:rPr>
              <w:t>Bernacki</w:t>
            </w:r>
            <w:proofErr w:type="spellEnd"/>
            <w:r w:rsidR="0004669F">
              <w:rPr>
                <w:rFonts w:ascii="Times New Roman" w:hAnsi="Times New Roman"/>
                <w:i/>
                <w:sz w:val="22"/>
                <w:szCs w:val="22"/>
              </w:rPr>
              <w:t>, MD</w:t>
            </w:r>
          </w:p>
        </w:tc>
        <w:tc>
          <w:tcPr>
            <w:tcW w:w="1260" w:type="dxa"/>
          </w:tcPr>
          <w:p w:rsidR="004F57CE" w:rsidRPr="00FF5CFB" w:rsidRDefault="004F57CE" w:rsidP="0004669F">
            <w:pPr>
              <w:rPr>
                <w:rFonts w:ascii="Times New Roman" w:hAnsi="Times New Roman"/>
                <w:sz w:val="22"/>
                <w:szCs w:val="22"/>
              </w:rPr>
            </w:pPr>
            <w:r w:rsidRPr="00FF5CFB">
              <w:rPr>
                <w:rFonts w:ascii="Times New Roman" w:hAnsi="Times New Roman"/>
                <w:sz w:val="22"/>
                <w:szCs w:val="22"/>
              </w:rPr>
              <w:t>1</w:t>
            </w:r>
            <w:r w:rsidR="0004669F">
              <w:rPr>
                <w:rFonts w:ascii="Times New Roman" w:hAnsi="Times New Roman"/>
                <w:sz w:val="22"/>
                <w:szCs w:val="22"/>
              </w:rPr>
              <w:t>0</w:t>
            </w:r>
            <w:r w:rsidRPr="00FF5CFB">
              <w:rPr>
                <w:rFonts w:ascii="Times New Roman" w:hAnsi="Times New Roman"/>
                <w:sz w:val="22"/>
                <w:szCs w:val="22"/>
              </w:rPr>
              <w:t>/</w:t>
            </w:r>
            <w:r w:rsidR="0004669F">
              <w:rPr>
                <w:rFonts w:ascii="Times New Roman" w:hAnsi="Times New Roman"/>
                <w:sz w:val="22"/>
                <w:szCs w:val="22"/>
              </w:rPr>
              <w:t>0</w:t>
            </w:r>
            <w:r w:rsidR="00FF5CFB">
              <w:rPr>
                <w:rFonts w:ascii="Times New Roman" w:hAnsi="Times New Roman"/>
                <w:sz w:val="22"/>
                <w:szCs w:val="22"/>
              </w:rPr>
              <w:t>3</w:t>
            </w:r>
            <w:r w:rsidRPr="00FF5CFB">
              <w:rPr>
                <w:rFonts w:ascii="Times New Roman" w:hAnsi="Times New Roman"/>
                <w:sz w:val="22"/>
                <w:szCs w:val="22"/>
              </w:rPr>
              <w:t>/201</w:t>
            </w:r>
            <w:r w:rsidR="0004669F">
              <w:rPr>
                <w:rFonts w:ascii="Times New Roman" w:hAnsi="Times New Roman"/>
                <w:sz w:val="22"/>
                <w:szCs w:val="22"/>
              </w:rPr>
              <w:t>8</w:t>
            </w:r>
          </w:p>
        </w:tc>
        <w:tc>
          <w:tcPr>
            <w:tcW w:w="720" w:type="dxa"/>
          </w:tcPr>
          <w:p w:rsidR="004F57CE" w:rsidRPr="00FF5CFB" w:rsidRDefault="004F57CE" w:rsidP="00841D69">
            <w:pPr>
              <w:jc w:val="center"/>
              <w:rPr>
                <w:rFonts w:ascii="Times New Roman" w:hAnsi="Times New Roman"/>
                <w:b/>
                <w:sz w:val="22"/>
                <w:szCs w:val="22"/>
              </w:rPr>
            </w:pPr>
            <w:r w:rsidRPr="00FF5CFB">
              <w:rPr>
                <w:rFonts w:ascii="Times New Roman" w:hAnsi="Times New Roman"/>
                <w:b/>
                <w:sz w:val="22"/>
                <w:szCs w:val="22"/>
              </w:rPr>
              <w:t>r01</w:t>
            </w:r>
          </w:p>
        </w:tc>
        <w:tc>
          <w:tcPr>
            <w:tcW w:w="2970" w:type="dxa"/>
          </w:tcPr>
          <w:p w:rsidR="004F57CE" w:rsidRPr="00FF5CFB" w:rsidRDefault="00FF5CFB" w:rsidP="00882D0E">
            <w:pPr>
              <w:rPr>
                <w:rFonts w:ascii="Times New Roman" w:hAnsi="Times New Roman"/>
                <w:sz w:val="22"/>
                <w:szCs w:val="22"/>
              </w:rPr>
            </w:pPr>
            <w:r w:rsidRPr="00FF5CFB">
              <w:rPr>
                <w:rFonts w:ascii="Times New Roman" w:hAnsi="Times New Roman"/>
                <w:sz w:val="22"/>
                <w:szCs w:val="22"/>
              </w:rPr>
              <w:t xml:space="preserve">Added </w:t>
            </w:r>
            <w:r w:rsidR="00882D0E">
              <w:rPr>
                <w:rFonts w:ascii="Times New Roman" w:hAnsi="Times New Roman"/>
                <w:sz w:val="22"/>
                <w:szCs w:val="22"/>
              </w:rPr>
              <w:t xml:space="preserve">steps for </w:t>
            </w:r>
            <w:proofErr w:type="spellStart"/>
            <w:r w:rsidR="00882D0E">
              <w:rPr>
                <w:rFonts w:ascii="Times New Roman" w:hAnsi="Times New Roman"/>
                <w:sz w:val="22"/>
                <w:szCs w:val="22"/>
              </w:rPr>
              <w:t>Mol</w:t>
            </w:r>
            <w:proofErr w:type="spellEnd"/>
            <w:r w:rsidR="00882D0E">
              <w:rPr>
                <w:rFonts w:ascii="Times New Roman" w:hAnsi="Times New Roman"/>
                <w:sz w:val="22"/>
                <w:szCs w:val="22"/>
              </w:rPr>
              <w:t>-Decal</w:t>
            </w:r>
          </w:p>
        </w:tc>
        <w:tc>
          <w:tcPr>
            <w:tcW w:w="1548" w:type="dxa"/>
          </w:tcPr>
          <w:p w:rsidR="004F57CE" w:rsidRPr="00FF5CFB" w:rsidRDefault="004F57CE"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04669F" w:rsidRPr="00FF5CFB" w:rsidRDefault="0004669F" w:rsidP="0004669F">
            <w:pPr>
              <w:rPr>
                <w:rFonts w:ascii="Times New Roman" w:hAnsi="Times New Roman"/>
                <w:sz w:val="22"/>
                <w:szCs w:val="22"/>
              </w:rPr>
            </w:pPr>
            <w:r>
              <w:rPr>
                <w:rFonts w:ascii="Times New Roman" w:hAnsi="Times New Roman"/>
                <w:sz w:val="22"/>
                <w:szCs w:val="22"/>
              </w:rPr>
              <w:t>10/22/2019</w:t>
            </w:r>
          </w:p>
        </w:tc>
        <w:tc>
          <w:tcPr>
            <w:tcW w:w="720" w:type="dxa"/>
          </w:tcPr>
          <w:p w:rsidR="0004669F" w:rsidRPr="00FF5CFB" w:rsidRDefault="0004669F" w:rsidP="00841D69">
            <w:pPr>
              <w:jc w:val="center"/>
              <w:rPr>
                <w:rFonts w:ascii="Times New Roman" w:hAnsi="Times New Roman"/>
                <w:b/>
                <w:sz w:val="22"/>
                <w:szCs w:val="22"/>
              </w:rPr>
            </w:pPr>
            <w:r w:rsidRPr="00FF5CFB">
              <w:rPr>
                <w:rFonts w:ascii="Times New Roman" w:hAnsi="Times New Roman"/>
                <w:b/>
                <w:sz w:val="22"/>
                <w:szCs w:val="22"/>
              </w:rPr>
              <w:t>r0</w:t>
            </w:r>
            <w:r>
              <w:rPr>
                <w:rFonts w:ascii="Times New Roman" w:hAnsi="Times New Roman"/>
                <w:b/>
                <w:sz w:val="22"/>
                <w:szCs w:val="22"/>
              </w:rPr>
              <w:t>1</w:t>
            </w: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i/>
                <w:sz w:val="22"/>
                <w:szCs w:val="22"/>
              </w:rPr>
            </w:pPr>
            <w:r>
              <w:rPr>
                <w:rFonts w:ascii="Times New Roman" w:hAnsi="Times New Roman"/>
                <w:i/>
                <w:sz w:val="22"/>
                <w:szCs w:val="22"/>
              </w:rPr>
              <w:t xml:space="preserve">Kurt </w:t>
            </w:r>
            <w:proofErr w:type="spellStart"/>
            <w:r>
              <w:rPr>
                <w:rFonts w:ascii="Times New Roman" w:hAnsi="Times New Roman"/>
                <w:i/>
                <w:sz w:val="22"/>
                <w:szCs w:val="22"/>
              </w:rPr>
              <w:t>Bernacki</w:t>
            </w:r>
            <w:proofErr w:type="spellEnd"/>
            <w:r>
              <w:rPr>
                <w:rFonts w:ascii="Times New Roman" w:hAnsi="Times New Roman"/>
                <w:i/>
                <w:sz w:val="22"/>
                <w:szCs w:val="22"/>
              </w:rPr>
              <w:t>, MD</w:t>
            </w:r>
          </w:p>
        </w:tc>
        <w:tc>
          <w:tcPr>
            <w:tcW w:w="1260" w:type="dxa"/>
          </w:tcPr>
          <w:p w:rsidR="0004669F" w:rsidRPr="00FF5CFB" w:rsidRDefault="0004669F" w:rsidP="00FF5CFB">
            <w:pPr>
              <w:rPr>
                <w:rFonts w:ascii="Times New Roman" w:hAnsi="Times New Roman"/>
                <w:sz w:val="22"/>
                <w:szCs w:val="22"/>
              </w:rPr>
            </w:pPr>
            <w:r>
              <w:rPr>
                <w:rFonts w:ascii="Times New Roman" w:hAnsi="Times New Roman"/>
                <w:sz w:val="22"/>
                <w:szCs w:val="22"/>
              </w:rPr>
              <w:t>10/20/2021</w:t>
            </w:r>
          </w:p>
        </w:tc>
        <w:tc>
          <w:tcPr>
            <w:tcW w:w="720" w:type="dxa"/>
          </w:tcPr>
          <w:p w:rsidR="0004669F" w:rsidRPr="00FF5CFB" w:rsidRDefault="0004669F" w:rsidP="00841D69">
            <w:pPr>
              <w:jc w:val="center"/>
              <w:rPr>
                <w:rFonts w:ascii="Times New Roman" w:hAnsi="Times New Roman"/>
                <w:b/>
                <w:sz w:val="22"/>
                <w:szCs w:val="22"/>
              </w:rPr>
            </w:pPr>
            <w:r>
              <w:rPr>
                <w:rFonts w:ascii="Times New Roman" w:hAnsi="Times New Roman"/>
                <w:b/>
                <w:sz w:val="22"/>
                <w:szCs w:val="22"/>
              </w:rPr>
              <w:t>r01</w:t>
            </w: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i/>
                <w:sz w:val="22"/>
                <w:szCs w:val="22"/>
              </w:rPr>
            </w:pPr>
            <w:r w:rsidRPr="00FF5CFB">
              <w:rPr>
                <w:rFonts w:ascii="Times New Roman" w:hAnsi="Times New Roman"/>
                <w:sz w:val="22"/>
                <w:szCs w:val="22"/>
              </w:rPr>
              <w:t>Revised by: Heather Genson, HTL(ASCP)</w:t>
            </w:r>
            <w:r w:rsidRPr="00FF5CFB">
              <w:rPr>
                <w:rFonts w:ascii="Times New Roman" w:hAnsi="Times New Roman"/>
                <w:sz w:val="22"/>
                <w:szCs w:val="22"/>
                <w:vertAlign w:val="superscript"/>
              </w:rPr>
              <w:t>CM</w:t>
            </w:r>
            <w:r w:rsidRPr="00FF5CFB">
              <w:rPr>
                <w:rFonts w:ascii="Times New Roman" w:hAnsi="Times New Roman"/>
                <w:sz w:val="22"/>
                <w:szCs w:val="22"/>
              </w:rPr>
              <w:t>PA</w:t>
            </w:r>
            <w:r w:rsidRPr="00FF5CFB">
              <w:rPr>
                <w:rFonts w:ascii="Times New Roman" w:hAnsi="Times New Roman"/>
                <w:sz w:val="22"/>
                <w:szCs w:val="22"/>
                <w:vertAlign w:val="superscript"/>
              </w:rPr>
              <w:t>CM</w:t>
            </w:r>
          </w:p>
        </w:tc>
        <w:tc>
          <w:tcPr>
            <w:tcW w:w="1260" w:type="dxa"/>
          </w:tcPr>
          <w:p w:rsidR="0004669F" w:rsidRPr="00FF5CFB" w:rsidRDefault="0004669F" w:rsidP="00FF5CFB">
            <w:pPr>
              <w:rPr>
                <w:rFonts w:ascii="Times New Roman" w:hAnsi="Times New Roman"/>
                <w:sz w:val="22"/>
                <w:szCs w:val="22"/>
              </w:rPr>
            </w:pPr>
            <w:r>
              <w:rPr>
                <w:rFonts w:ascii="Times New Roman" w:hAnsi="Times New Roman"/>
                <w:sz w:val="22"/>
                <w:szCs w:val="22"/>
              </w:rPr>
              <w:t>01/14/2022</w:t>
            </w:r>
          </w:p>
        </w:tc>
        <w:tc>
          <w:tcPr>
            <w:tcW w:w="720" w:type="dxa"/>
          </w:tcPr>
          <w:p w:rsidR="0004669F" w:rsidRPr="00FF5CFB" w:rsidRDefault="0004669F" w:rsidP="00841D69">
            <w:pPr>
              <w:jc w:val="center"/>
              <w:rPr>
                <w:rFonts w:ascii="Times New Roman" w:hAnsi="Times New Roman"/>
                <w:b/>
                <w:sz w:val="22"/>
                <w:szCs w:val="22"/>
              </w:rPr>
            </w:pPr>
            <w:r>
              <w:rPr>
                <w:rFonts w:ascii="Times New Roman" w:hAnsi="Times New Roman"/>
                <w:b/>
                <w:sz w:val="22"/>
                <w:szCs w:val="22"/>
              </w:rPr>
              <w:t>r02</w:t>
            </w:r>
          </w:p>
        </w:tc>
        <w:tc>
          <w:tcPr>
            <w:tcW w:w="2970" w:type="dxa"/>
          </w:tcPr>
          <w:p w:rsidR="0004669F" w:rsidRPr="00FF5CFB" w:rsidRDefault="0004669F" w:rsidP="00841D69">
            <w:pPr>
              <w:rPr>
                <w:rFonts w:ascii="Times New Roman" w:hAnsi="Times New Roman"/>
                <w:sz w:val="22"/>
                <w:szCs w:val="22"/>
              </w:rPr>
            </w:pPr>
            <w:r>
              <w:rPr>
                <w:rFonts w:ascii="Times New Roman" w:hAnsi="Times New Roman"/>
                <w:sz w:val="22"/>
                <w:szCs w:val="22"/>
              </w:rPr>
              <w:t xml:space="preserve">Removed specific time in </w:t>
            </w:r>
            <w:proofErr w:type="spellStart"/>
            <w:r>
              <w:rPr>
                <w:rFonts w:ascii="Times New Roman" w:hAnsi="Times New Roman"/>
                <w:sz w:val="22"/>
                <w:szCs w:val="22"/>
              </w:rPr>
              <w:t>Mol</w:t>
            </w:r>
            <w:proofErr w:type="spellEnd"/>
            <w:r>
              <w:rPr>
                <w:rFonts w:ascii="Times New Roman" w:hAnsi="Times New Roman"/>
                <w:sz w:val="22"/>
                <w:szCs w:val="22"/>
              </w:rPr>
              <w:t>-Decal</w:t>
            </w:r>
          </w:p>
        </w:tc>
        <w:tc>
          <w:tcPr>
            <w:tcW w:w="1548" w:type="dxa"/>
          </w:tcPr>
          <w:p w:rsidR="0004669F" w:rsidRPr="00FF5CFB" w:rsidRDefault="0004669F" w:rsidP="00841D69">
            <w:pPr>
              <w:rPr>
                <w:rFonts w:ascii="Times New Roman" w:hAnsi="Times New Roman"/>
                <w:sz w:val="22"/>
                <w:szCs w:val="22"/>
              </w:rPr>
            </w:pPr>
          </w:p>
        </w:tc>
      </w:tr>
      <w:tr w:rsidR="0004669F" w:rsidRPr="00E36920" w:rsidTr="00AE1355">
        <w:tc>
          <w:tcPr>
            <w:tcW w:w="3798" w:type="dxa"/>
          </w:tcPr>
          <w:p w:rsidR="0004669F" w:rsidRPr="00D27FD3" w:rsidRDefault="0004669F" w:rsidP="00841D69">
            <w:pPr>
              <w:tabs>
                <w:tab w:val="left" w:pos="1440"/>
              </w:tabs>
              <w:rPr>
                <w:rFonts w:ascii="Times New Roman" w:hAnsi="Times New Roman"/>
                <w:i/>
                <w:sz w:val="22"/>
                <w:szCs w:val="22"/>
              </w:rPr>
            </w:pPr>
            <w:r>
              <w:rPr>
                <w:rFonts w:ascii="Times New Roman" w:hAnsi="Times New Roman"/>
                <w:sz w:val="22"/>
                <w:szCs w:val="22"/>
              </w:rPr>
              <w:t>Approved by:</w:t>
            </w:r>
            <w:r w:rsidR="00D27FD3">
              <w:rPr>
                <w:rFonts w:ascii="Times New Roman" w:hAnsi="Times New Roman"/>
                <w:sz w:val="22"/>
                <w:szCs w:val="22"/>
              </w:rPr>
              <w:t xml:space="preserve"> </w:t>
            </w:r>
            <w:r w:rsidR="00D27FD3">
              <w:rPr>
                <w:rFonts w:ascii="Times New Roman" w:hAnsi="Times New Roman"/>
                <w:i/>
                <w:sz w:val="22"/>
                <w:szCs w:val="22"/>
              </w:rPr>
              <w:t xml:space="preserve">Kurt </w:t>
            </w:r>
            <w:proofErr w:type="spellStart"/>
            <w:r w:rsidR="00D27FD3">
              <w:rPr>
                <w:rFonts w:ascii="Times New Roman" w:hAnsi="Times New Roman"/>
                <w:i/>
                <w:sz w:val="22"/>
                <w:szCs w:val="22"/>
              </w:rPr>
              <w:t>Bernacki</w:t>
            </w:r>
            <w:proofErr w:type="spellEnd"/>
          </w:p>
        </w:tc>
        <w:tc>
          <w:tcPr>
            <w:tcW w:w="1260" w:type="dxa"/>
          </w:tcPr>
          <w:p w:rsidR="0004669F" w:rsidRPr="00FF5CFB" w:rsidRDefault="00D27FD3" w:rsidP="00FF5CFB">
            <w:pPr>
              <w:rPr>
                <w:rFonts w:ascii="Times New Roman" w:hAnsi="Times New Roman"/>
                <w:sz w:val="22"/>
                <w:szCs w:val="22"/>
              </w:rPr>
            </w:pPr>
            <w:r>
              <w:rPr>
                <w:rFonts w:ascii="Times New Roman" w:hAnsi="Times New Roman"/>
                <w:sz w:val="22"/>
                <w:szCs w:val="22"/>
              </w:rPr>
              <w:t>01/14/2022</w:t>
            </w:r>
          </w:p>
        </w:tc>
        <w:tc>
          <w:tcPr>
            <w:tcW w:w="720" w:type="dxa"/>
          </w:tcPr>
          <w:p w:rsidR="0004669F" w:rsidRPr="00FF5CFB" w:rsidRDefault="00D27FD3" w:rsidP="00841D69">
            <w:pPr>
              <w:jc w:val="center"/>
              <w:rPr>
                <w:rFonts w:ascii="Times New Roman" w:hAnsi="Times New Roman"/>
                <w:b/>
                <w:sz w:val="22"/>
                <w:szCs w:val="22"/>
              </w:rPr>
            </w:pPr>
            <w:r>
              <w:rPr>
                <w:rFonts w:ascii="Times New Roman" w:hAnsi="Times New Roman"/>
                <w:b/>
                <w:sz w:val="22"/>
                <w:szCs w:val="22"/>
              </w:rPr>
              <w:t>r02</w:t>
            </w:r>
          </w:p>
        </w:tc>
        <w:tc>
          <w:tcPr>
            <w:tcW w:w="2970" w:type="dxa"/>
          </w:tcPr>
          <w:p w:rsidR="0004669F" w:rsidRPr="00FF5CFB" w:rsidRDefault="0004669F" w:rsidP="00882D0E">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810705" w:rsidRPr="00E36920" w:rsidTr="00AE1355">
        <w:tc>
          <w:tcPr>
            <w:tcW w:w="3798" w:type="dxa"/>
          </w:tcPr>
          <w:p w:rsidR="00810705" w:rsidRDefault="00810705" w:rsidP="00841D69">
            <w:pPr>
              <w:tabs>
                <w:tab w:val="left" w:pos="1440"/>
              </w:tabs>
              <w:rPr>
                <w:rFonts w:ascii="Times New Roman" w:hAnsi="Times New Roman"/>
                <w:sz w:val="22"/>
                <w:szCs w:val="22"/>
              </w:rPr>
            </w:pPr>
          </w:p>
        </w:tc>
        <w:tc>
          <w:tcPr>
            <w:tcW w:w="1260" w:type="dxa"/>
          </w:tcPr>
          <w:p w:rsidR="00810705" w:rsidRDefault="00810705" w:rsidP="00FF5CFB">
            <w:pPr>
              <w:rPr>
                <w:rFonts w:ascii="Times New Roman" w:hAnsi="Times New Roman"/>
                <w:sz w:val="22"/>
                <w:szCs w:val="22"/>
              </w:rPr>
            </w:pPr>
          </w:p>
        </w:tc>
        <w:tc>
          <w:tcPr>
            <w:tcW w:w="720" w:type="dxa"/>
          </w:tcPr>
          <w:p w:rsidR="00810705" w:rsidRDefault="00810705" w:rsidP="00841D69">
            <w:pPr>
              <w:jc w:val="center"/>
              <w:rPr>
                <w:rFonts w:ascii="Times New Roman" w:hAnsi="Times New Roman"/>
                <w:b/>
                <w:sz w:val="22"/>
                <w:szCs w:val="22"/>
              </w:rPr>
            </w:pPr>
          </w:p>
        </w:tc>
        <w:tc>
          <w:tcPr>
            <w:tcW w:w="2970" w:type="dxa"/>
          </w:tcPr>
          <w:p w:rsidR="00810705" w:rsidRPr="00FF5CFB" w:rsidRDefault="00810705" w:rsidP="00882D0E">
            <w:pPr>
              <w:rPr>
                <w:rFonts w:ascii="Times New Roman" w:hAnsi="Times New Roman"/>
                <w:sz w:val="22"/>
                <w:szCs w:val="22"/>
              </w:rPr>
            </w:pPr>
          </w:p>
        </w:tc>
        <w:tc>
          <w:tcPr>
            <w:tcW w:w="1548" w:type="dxa"/>
          </w:tcPr>
          <w:p w:rsidR="00810705" w:rsidRPr="00FF5CFB" w:rsidRDefault="00810705" w:rsidP="00841D69">
            <w:pPr>
              <w:rPr>
                <w:rFonts w:ascii="Times New Roman" w:hAnsi="Times New Roman"/>
                <w:sz w:val="22"/>
                <w:szCs w:val="22"/>
              </w:rPr>
            </w:pPr>
          </w:p>
        </w:tc>
      </w:tr>
      <w:tr w:rsidR="00810705" w:rsidRPr="00E36920" w:rsidTr="00AE1355">
        <w:tc>
          <w:tcPr>
            <w:tcW w:w="3798" w:type="dxa"/>
          </w:tcPr>
          <w:p w:rsidR="00810705" w:rsidRDefault="00810705" w:rsidP="00841D69">
            <w:pPr>
              <w:tabs>
                <w:tab w:val="left" w:pos="1440"/>
              </w:tabs>
              <w:rPr>
                <w:rFonts w:ascii="Times New Roman" w:hAnsi="Times New Roman"/>
                <w:sz w:val="22"/>
                <w:szCs w:val="22"/>
              </w:rPr>
            </w:pPr>
          </w:p>
        </w:tc>
        <w:tc>
          <w:tcPr>
            <w:tcW w:w="1260" w:type="dxa"/>
          </w:tcPr>
          <w:p w:rsidR="00810705" w:rsidRDefault="00810705" w:rsidP="00FF5CFB">
            <w:pPr>
              <w:rPr>
                <w:rFonts w:ascii="Times New Roman" w:hAnsi="Times New Roman"/>
                <w:sz w:val="22"/>
                <w:szCs w:val="22"/>
              </w:rPr>
            </w:pPr>
          </w:p>
        </w:tc>
        <w:tc>
          <w:tcPr>
            <w:tcW w:w="720" w:type="dxa"/>
          </w:tcPr>
          <w:p w:rsidR="00810705" w:rsidRDefault="00810705" w:rsidP="00841D69">
            <w:pPr>
              <w:jc w:val="center"/>
              <w:rPr>
                <w:rFonts w:ascii="Times New Roman" w:hAnsi="Times New Roman"/>
                <w:b/>
                <w:sz w:val="22"/>
                <w:szCs w:val="22"/>
              </w:rPr>
            </w:pPr>
          </w:p>
        </w:tc>
        <w:tc>
          <w:tcPr>
            <w:tcW w:w="2970" w:type="dxa"/>
          </w:tcPr>
          <w:p w:rsidR="00810705" w:rsidRPr="00FF5CFB" w:rsidRDefault="00810705" w:rsidP="00882D0E">
            <w:pPr>
              <w:rPr>
                <w:rFonts w:ascii="Times New Roman" w:hAnsi="Times New Roman"/>
                <w:sz w:val="22"/>
                <w:szCs w:val="22"/>
              </w:rPr>
            </w:pPr>
          </w:p>
        </w:tc>
        <w:tc>
          <w:tcPr>
            <w:tcW w:w="1548" w:type="dxa"/>
          </w:tcPr>
          <w:p w:rsidR="00810705" w:rsidRPr="00FF5CFB" w:rsidRDefault="00810705" w:rsidP="00841D69">
            <w:pPr>
              <w:rPr>
                <w:rFonts w:ascii="Times New Roman" w:hAnsi="Times New Roman"/>
                <w:sz w:val="22"/>
                <w:szCs w:val="22"/>
              </w:rPr>
            </w:pPr>
          </w:p>
        </w:tc>
      </w:tr>
      <w:tr w:rsidR="00810705" w:rsidRPr="00E36920" w:rsidTr="00AE1355">
        <w:tc>
          <w:tcPr>
            <w:tcW w:w="3798" w:type="dxa"/>
          </w:tcPr>
          <w:p w:rsidR="00810705" w:rsidRDefault="00810705" w:rsidP="00841D69">
            <w:pPr>
              <w:tabs>
                <w:tab w:val="left" w:pos="1440"/>
              </w:tabs>
              <w:rPr>
                <w:rFonts w:ascii="Times New Roman" w:hAnsi="Times New Roman"/>
                <w:sz w:val="22"/>
                <w:szCs w:val="22"/>
              </w:rPr>
            </w:pPr>
          </w:p>
        </w:tc>
        <w:tc>
          <w:tcPr>
            <w:tcW w:w="1260" w:type="dxa"/>
          </w:tcPr>
          <w:p w:rsidR="00810705" w:rsidRDefault="00810705" w:rsidP="00FF5CFB">
            <w:pPr>
              <w:rPr>
                <w:rFonts w:ascii="Times New Roman" w:hAnsi="Times New Roman"/>
                <w:sz w:val="22"/>
                <w:szCs w:val="22"/>
              </w:rPr>
            </w:pPr>
          </w:p>
        </w:tc>
        <w:tc>
          <w:tcPr>
            <w:tcW w:w="720" w:type="dxa"/>
          </w:tcPr>
          <w:p w:rsidR="00810705" w:rsidRDefault="00810705" w:rsidP="00841D69">
            <w:pPr>
              <w:jc w:val="center"/>
              <w:rPr>
                <w:rFonts w:ascii="Times New Roman" w:hAnsi="Times New Roman"/>
                <w:b/>
                <w:sz w:val="22"/>
                <w:szCs w:val="22"/>
              </w:rPr>
            </w:pPr>
          </w:p>
        </w:tc>
        <w:tc>
          <w:tcPr>
            <w:tcW w:w="2970" w:type="dxa"/>
          </w:tcPr>
          <w:p w:rsidR="00810705" w:rsidRPr="00FF5CFB" w:rsidRDefault="00810705" w:rsidP="00882D0E">
            <w:pPr>
              <w:rPr>
                <w:rFonts w:ascii="Times New Roman" w:hAnsi="Times New Roman"/>
                <w:sz w:val="22"/>
                <w:szCs w:val="22"/>
              </w:rPr>
            </w:pPr>
          </w:p>
        </w:tc>
        <w:tc>
          <w:tcPr>
            <w:tcW w:w="1548" w:type="dxa"/>
          </w:tcPr>
          <w:p w:rsidR="00810705" w:rsidRPr="00FF5CFB" w:rsidRDefault="00810705" w:rsidP="00841D69">
            <w:pPr>
              <w:rPr>
                <w:rFonts w:ascii="Times New Roman" w:hAnsi="Times New Roman"/>
                <w:sz w:val="22"/>
                <w:szCs w:val="22"/>
              </w:rPr>
            </w:pPr>
          </w:p>
        </w:tc>
      </w:tr>
      <w:tr w:rsidR="00810705" w:rsidRPr="00E36920" w:rsidTr="00AE1355">
        <w:tc>
          <w:tcPr>
            <w:tcW w:w="3798" w:type="dxa"/>
          </w:tcPr>
          <w:p w:rsidR="00810705" w:rsidRDefault="00810705" w:rsidP="00841D69">
            <w:pPr>
              <w:tabs>
                <w:tab w:val="left" w:pos="1440"/>
              </w:tabs>
              <w:rPr>
                <w:rFonts w:ascii="Times New Roman" w:hAnsi="Times New Roman"/>
                <w:sz w:val="22"/>
                <w:szCs w:val="22"/>
              </w:rPr>
            </w:pPr>
          </w:p>
        </w:tc>
        <w:tc>
          <w:tcPr>
            <w:tcW w:w="1260" w:type="dxa"/>
          </w:tcPr>
          <w:p w:rsidR="00810705" w:rsidRDefault="00810705" w:rsidP="00FF5CFB">
            <w:pPr>
              <w:rPr>
                <w:rFonts w:ascii="Times New Roman" w:hAnsi="Times New Roman"/>
                <w:sz w:val="22"/>
                <w:szCs w:val="22"/>
              </w:rPr>
            </w:pPr>
          </w:p>
        </w:tc>
        <w:tc>
          <w:tcPr>
            <w:tcW w:w="720" w:type="dxa"/>
          </w:tcPr>
          <w:p w:rsidR="00810705" w:rsidRDefault="00810705" w:rsidP="00841D69">
            <w:pPr>
              <w:jc w:val="center"/>
              <w:rPr>
                <w:rFonts w:ascii="Times New Roman" w:hAnsi="Times New Roman"/>
                <w:b/>
                <w:sz w:val="22"/>
                <w:szCs w:val="22"/>
              </w:rPr>
            </w:pPr>
          </w:p>
        </w:tc>
        <w:tc>
          <w:tcPr>
            <w:tcW w:w="2970" w:type="dxa"/>
          </w:tcPr>
          <w:p w:rsidR="00810705" w:rsidRPr="00FF5CFB" w:rsidRDefault="00810705" w:rsidP="00882D0E">
            <w:pPr>
              <w:rPr>
                <w:rFonts w:ascii="Times New Roman" w:hAnsi="Times New Roman"/>
                <w:sz w:val="22"/>
                <w:szCs w:val="22"/>
              </w:rPr>
            </w:pPr>
          </w:p>
        </w:tc>
        <w:tc>
          <w:tcPr>
            <w:tcW w:w="1548" w:type="dxa"/>
          </w:tcPr>
          <w:p w:rsidR="00810705" w:rsidRPr="00FF5CFB" w:rsidRDefault="00810705" w:rsidP="00841D69">
            <w:pPr>
              <w:rPr>
                <w:rFonts w:ascii="Times New Roman" w:hAnsi="Times New Roman"/>
                <w:sz w:val="22"/>
                <w:szCs w:val="22"/>
              </w:rPr>
            </w:pPr>
          </w:p>
        </w:tc>
      </w:tr>
      <w:tr w:rsidR="00810705" w:rsidRPr="00E36920" w:rsidTr="00AE1355">
        <w:tc>
          <w:tcPr>
            <w:tcW w:w="3798" w:type="dxa"/>
          </w:tcPr>
          <w:p w:rsidR="00810705" w:rsidRDefault="00810705" w:rsidP="00841D69">
            <w:pPr>
              <w:tabs>
                <w:tab w:val="left" w:pos="1440"/>
              </w:tabs>
              <w:rPr>
                <w:rFonts w:ascii="Times New Roman" w:hAnsi="Times New Roman"/>
                <w:sz w:val="22"/>
                <w:szCs w:val="22"/>
              </w:rPr>
            </w:pPr>
          </w:p>
        </w:tc>
        <w:tc>
          <w:tcPr>
            <w:tcW w:w="1260" w:type="dxa"/>
          </w:tcPr>
          <w:p w:rsidR="00810705" w:rsidRDefault="00810705" w:rsidP="00FF5CFB">
            <w:pPr>
              <w:rPr>
                <w:rFonts w:ascii="Times New Roman" w:hAnsi="Times New Roman"/>
                <w:sz w:val="22"/>
                <w:szCs w:val="22"/>
              </w:rPr>
            </w:pPr>
          </w:p>
        </w:tc>
        <w:tc>
          <w:tcPr>
            <w:tcW w:w="720" w:type="dxa"/>
          </w:tcPr>
          <w:p w:rsidR="00810705" w:rsidRDefault="00810705" w:rsidP="00841D69">
            <w:pPr>
              <w:jc w:val="center"/>
              <w:rPr>
                <w:rFonts w:ascii="Times New Roman" w:hAnsi="Times New Roman"/>
                <w:b/>
                <w:sz w:val="22"/>
                <w:szCs w:val="22"/>
              </w:rPr>
            </w:pPr>
          </w:p>
        </w:tc>
        <w:tc>
          <w:tcPr>
            <w:tcW w:w="2970" w:type="dxa"/>
          </w:tcPr>
          <w:p w:rsidR="00810705" w:rsidRPr="00FF5CFB" w:rsidRDefault="00810705" w:rsidP="00882D0E">
            <w:pPr>
              <w:rPr>
                <w:rFonts w:ascii="Times New Roman" w:hAnsi="Times New Roman"/>
                <w:sz w:val="22"/>
                <w:szCs w:val="22"/>
              </w:rPr>
            </w:pPr>
          </w:p>
        </w:tc>
        <w:tc>
          <w:tcPr>
            <w:tcW w:w="1548" w:type="dxa"/>
          </w:tcPr>
          <w:p w:rsidR="00810705" w:rsidRPr="00FF5CFB" w:rsidRDefault="00810705"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sz w:val="22"/>
                <w:szCs w:val="22"/>
              </w:rPr>
            </w:pPr>
          </w:p>
        </w:tc>
        <w:tc>
          <w:tcPr>
            <w:tcW w:w="1260" w:type="dxa"/>
          </w:tcPr>
          <w:p w:rsidR="0004669F" w:rsidRPr="00FF5CFB" w:rsidRDefault="0004669F" w:rsidP="00FF5CFB">
            <w:pPr>
              <w:rPr>
                <w:rFonts w:ascii="Times New Roman" w:hAnsi="Times New Roman"/>
                <w:sz w:val="22"/>
                <w:szCs w:val="22"/>
              </w:rPr>
            </w:pPr>
          </w:p>
        </w:tc>
        <w:tc>
          <w:tcPr>
            <w:tcW w:w="720" w:type="dxa"/>
          </w:tcPr>
          <w:p w:rsidR="0004669F" w:rsidRPr="00FF5CFB" w:rsidRDefault="0004669F" w:rsidP="00841D69">
            <w:pPr>
              <w:jc w:val="center"/>
              <w:rPr>
                <w:rFonts w:ascii="Times New Roman" w:hAnsi="Times New Roman"/>
                <w:b/>
                <w:sz w:val="22"/>
                <w:szCs w:val="22"/>
              </w:rPr>
            </w:pP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sz w:val="22"/>
                <w:szCs w:val="22"/>
              </w:rPr>
            </w:pPr>
          </w:p>
        </w:tc>
        <w:tc>
          <w:tcPr>
            <w:tcW w:w="1260" w:type="dxa"/>
          </w:tcPr>
          <w:p w:rsidR="0004669F" w:rsidRPr="00FF5CFB" w:rsidRDefault="0004669F" w:rsidP="00FF5CFB">
            <w:pPr>
              <w:rPr>
                <w:rFonts w:ascii="Times New Roman" w:hAnsi="Times New Roman"/>
                <w:sz w:val="22"/>
                <w:szCs w:val="22"/>
              </w:rPr>
            </w:pPr>
          </w:p>
        </w:tc>
        <w:tc>
          <w:tcPr>
            <w:tcW w:w="720" w:type="dxa"/>
          </w:tcPr>
          <w:p w:rsidR="0004669F" w:rsidRPr="00FF5CFB" w:rsidRDefault="0004669F" w:rsidP="00841D69">
            <w:pPr>
              <w:jc w:val="center"/>
              <w:rPr>
                <w:rFonts w:ascii="Times New Roman" w:hAnsi="Times New Roman"/>
                <w:b/>
                <w:sz w:val="22"/>
                <w:szCs w:val="22"/>
              </w:rPr>
            </w:pP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r w:rsidR="0004669F" w:rsidRPr="00E36920" w:rsidTr="00AE1355">
        <w:tc>
          <w:tcPr>
            <w:tcW w:w="3798" w:type="dxa"/>
          </w:tcPr>
          <w:p w:rsidR="0004669F" w:rsidRPr="00FF5CFB" w:rsidRDefault="0004669F" w:rsidP="00841D69">
            <w:pPr>
              <w:tabs>
                <w:tab w:val="left" w:pos="1440"/>
              </w:tabs>
              <w:rPr>
                <w:rFonts w:ascii="Times New Roman" w:hAnsi="Times New Roman"/>
                <w:sz w:val="22"/>
                <w:szCs w:val="22"/>
              </w:rPr>
            </w:pPr>
          </w:p>
        </w:tc>
        <w:tc>
          <w:tcPr>
            <w:tcW w:w="1260" w:type="dxa"/>
          </w:tcPr>
          <w:p w:rsidR="0004669F" w:rsidRPr="00FF5CFB" w:rsidRDefault="0004669F" w:rsidP="00FF5CFB">
            <w:pPr>
              <w:rPr>
                <w:rFonts w:ascii="Times New Roman" w:hAnsi="Times New Roman"/>
                <w:sz w:val="22"/>
                <w:szCs w:val="22"/>
              </w:rPr>
            </w:pPr>
          </w:p>
        </w:tc>
        <w:tc>
          <w:tcPr>
            <w:tcW w:w="720" w:type="dxa"/>
          </w:tcPr>
          <w:p w:rsidR="0004669F" w:rsidRPr="00FF5CFB" w:rsidRDefault="0004669F" w:rsidP="00841D69">
            <w:pPr>
              <w:jc w:val="center"/>
              <w:rPr>
                <w:rFonts w:ascii="Times New Roman" w:hAnsi="Times New Roman"/>
                <w:b/>
                <w:sz w:val="22"/>
                <w:szCs w:val="22"/>
              </w:rPr>
            </w:pPr>
          </w:p>
        </w:tc>
        <w:tc>
          <w:tcPr>
            <w:tcW w:w="2970" w:type="dxa"/>
          </w:tcPr>
          <w:p w:rsidR="0004669F" w:rsidRPr="00FF5CFB" w:rsidRDefault="0004669F" w:rsidP="00841D69">
            <w:pPr>
              <w:rPr>
                <w:rFonts w:ascii="Times New Roman" w:hAnsi="Times New Roman"/>
                <w:sz w:val="22"/>
                <w:szCs w:val="22"/>
              </w:rPr>
            </w:pPr>
          </w:p>
        </w:tc>
        <w:tc>
          <w:tcPr>
            <w:tcW w:w="1548" w:type="dxa"/>
          </w:tcPr>
          <w:p w:rsidR="0004669F" w:rsidRPr="00FF5CFB" w:rsidRDefault="0004669F" w:rsidP="00841D69">
            <w:pPr>
              <w:rPr>
                <w:rFonts w:ascii="Times New Roman" w:hAnsi="Times New Roman"/>
                <w:sz w:val="22"/>
                <w:szCs w:val="22"/>
              </w:rPr>
            </w:pPr>
          </w:p>
        </w:tc>
      </w:tr>
    </w:tbl>
    <w:p w:rsidR="00D143FB" w:rsidRPr="00303721" w:rsidRDefault="00D143FB">
      <w:pPr>
        <w:pStyle w:val="Heading5"/>
        <w:rPr>
          <w:rFonts w:ascii="Times New Roman" w:hAnsi="Times New Roman"/>
          <w:sz w:val="22"/>
          <w:szCs w:val="22"/>
        </w:rPr>
      </w:pPr>
    </w:p>
    <w:sectPr w:rsidR="00D143FB" w:rsidRPr="00303721" w:rsidSect="00810705">
      <w:headerReference w:type="first" r:id="rId13"/>
      <w:pgSz w:w="12240" w:h="15840"/>
      <w:pgMar w:top="1440" w:right="720" w:bottom="1440" w:left="144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819" w:rsidRDefault="00EB78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810705" w:rsidP="00B64717">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BE707D">
      <w:rPr>
        <w:rFonts w:ascii="Times New Roman" w:hAnsi="Times New Roman"/>
        <w:sz w:val="20"/>
      </w:rPr>
      <w:t>0</w:t>
    </w:r>
    <w:r w:rsidR="00343320">
      <w:rPr>
        <w:rFonts w:ascii="Times New Roman" w:hAnsi="Times New Roman"/>
        <w:sz w:val="20"/>
      </w:rPr>
      <w:t>1</w:t>
    </w:r>
    <w:r w:rsidR="00BE707D">
      <w:rPr>
        <w:rFonts w:ascii="Times New Roman" w:hAnsi="Times New Roman"/>
        <w:sz w:val="20"/>
      </w:rPr>
      <w:t>/</w:t>
    </w:r>
    <w:r w:rsidR="00343320">
      <w:rPr>
        <w:rFonts w:ascii="Times New Roman" w:hAnsi="Times New Roman"/>
        <w:sz w:val="20"/>
      </w:rPr>
      <w:t>14</w:t>
    </w:r>
    <w:r w:rsidR="00BE707D">
      <w:rPr>
        <w:rFonts w:ascii="Times New Roman" w:hAnsi="Times New Roman"/>
        <w:sz w:val="20"/>
      </w:rPr>
      <w:t>/20</w:t>
    </w:r>
    <w:r w:rsidR="00343320">
      <w:rPr>
        <w:rFonts w:ascii="Times New Roman" w:hAnsi="Times New Roman"/>
        <w:sz w:val="20"/>
      </w:rPr>
      <w:t>22</w:t>
    </w:r>
    <w:r w:rsidRPr="00303721">
      <w:rPr>
        <w:rFonts w:ascii="Times New Roman" w:hAnsi="Times New Roman"/>
        <w:sz w:val="20"/>
      </w:rPr>
      <w:t xml:space="preserve">  </w:t>
    </w:r>
    <w:r w:rsidR="00625F4F" w:rsidRPr="00625F4F">
      <w:rPr>
        <w:rFonts w:ascii="Times New Roman" w:hAnsi="Times New Roman"/>
        <w:sz w:val="20"/>
      </w:rPr>
      <w:t>RA.</w:t>
    </w:r>
    <w:r w:rsidR="00BE707D">
      <w:rPr>
        <w:rFonts w:ascii="Times New Roman" w:hAnsi="Times New Roman"/>
        <w:sz w:val="20"/>
      </w:rPr>
      <w:t>SP.PR.GR.B</w:t>
    </w:r>
    <w:r w:rsidR="00343320">
      <w:rPr>
        <w:rFonts w:ascii="Times New Roman" w:hAnsi="Times New Roman"/>
        <w:sz w:val="20"/>
      </w:rPr>
      <w:t>N</w:t>
    </w:r>
    <w:r w:rsidR="00BE707D">
      <w:rPr>
        <w:rFonts w:ascii="Times New Roman" w:hAnsi="Times New Roman"/>
        <w:sz w:val="20"/>
      </w:rPr>
      <w:t>.0</w:t>
    </w:r>
    <w:r w:rsidR="0004669F">
      <w:rPr>
        <w:rFonts w:ascii="Times New Roman" w:hAnsi="Times New Roman"/>
        <w:sz w:val="20"/>
      </w:rPr>
      <w:t>7</w:t>
    </w:r>
    <w:r w:rsidR="00BE707D">
      <w:rPr>
        <w:rFonts w:ascii="Times New Roman" w:hAnsi="Times New Roman"/>
        <w:sz w:val="20"/>
      </w:rPr>
      <w:t>.</w:t>
    </w:r>
    <w:r w:rsidR="00625F4F" w:rsidRPr="00625F4F">
      <w:rPr>
        <w:rFonts w:ascii="Times New Roman" w:hAnsi="Times New Roman"/>
        <w:sz w:val="20"/>
      </w:rPr>
      <w:t>r0</w:t>
    </w:r>
    <w:r w:rsidR="004700D9">
      <w:rPr>
        <w:rFonts w:ascii="Times New Roman" w:hAnsi="Times New Roman"/>
        <w:sz w:val="20"/>
      </w:rPr>
      <w:t>2</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EB7819">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EB7819">
      <w:rPr>
        <w:rFonts w:ascii="Times New Roman" w:hAnsi="Times New Roman"/>
        <w:sz w:val="20"/>
      </w:rPr>
      <w:t>4</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810705" w:rsidRPr="00303721" w:rsidRDefault="00810705" w:rsidP="00810705">
    <w:pPr>
      <w:pStyle w:val="Footer"/>
      <w:tabs>
        <w:tab w:val="clear" w:pos="4320"/>
        <w:tab w:val="clear" w:pos="8640"/>
      </w:tabs>
      <w:rPr>
        <w:rFonts w:ascii="Times New Roman" w:hAnsi="Times New Roman"/>
        <w:sz w:val="20"/>
      </w:rPr>
    </w:pPr>
    <w:r>
      <w:rPr>
        <w:rFonts w:ascii="Times New Roman" w:hAnsi="Times New Roman"/>
        <w:sz w:val="20"/>
      </w:rPr>
      <w:t>COREWELL HEALTH EAST LABORATORY</w:t>
    </w:r>
  </w:p>
  <w:p w:rsidR="003A1FEB" w:rsidRPr="00303721" w:rsidRDefault="00810705" w:rsidP="00810705">
    <w:pPr>
      <w:pStyle w:val="Footer"/>
      <w:tabs>
        <w:tab w:val="clear" w:pos="4320"/>
      </w:tabs>
      <w:rPr>
        <w:rFonts w:ascii="Times New Roman" w:hAnsi="Times New Roman"/>
        <w:sz w:val="20"/>
      </w:rPr>
    </w:pPr>
    <w:r w:rsidRPr="00303721">
      <w:rPr>
        <w:rFonts w:ascii="Times New Roman" w:hAnsi="Times New Roman"/>
        <w:sz w:val="20"/>
      </w:rPr>
      <w:t>DATE:</w:t>
    </w:r>
    <w:r>
      <w:rPr>
        <w:rFonts w:ascii="Times New Roman" w:hAnsi="Times New Roman"/>
        <w:sz w:val="20"/>
      </w:rPr>
      <w:t xml:space="preserve">  01/14/2022</w:t>
    </w:r>
    <w:r w:rsidRPr="00303721">
      <w:rPr>
        <w:rFonts w:ascii="Times New Roman" w:hAnsi="Times New Roman"/>
        <w:sz w:val="20"/>
      </w:rPr>
      <w:t xml:space="preserve">  </w:t>
    </w:r>
    <w:r w:rsidRPr="00625F4F">
      <w:rPr>
        <w:rFonts w:ascii="Times New Roman" w:hAnsi="Times New Roman"/>
        <w:sz w:val="20"/>
      </w:rPr>
      <w:t>RA.</w:t>
    </w:r>
    <w:r>
      <w:rPr>
        <w:rFonts w:ascii="Times New Roman" w:hAnsi="Times New Roman"/>
        <w:sz w:val="20"/>
      </w:rPr>
      <w:t>SP.PR.GR.BN.07.</w:t>
    </w:r>
    <w:r w:rsidRPr="00625F4F">
      <w:rPr>
        <w:rFonts w:ascii="Times New Roman" w:hAnsi="Times New Roman"/>
        <w:sz w:val="20"/>
      </w:rPr>
      <w:t>r0</w:t>
    </w:r>
    <w:r>
      <w:rPr>
        <w:rFonts w:ascii="Times New Roman" w:hAnsi="Times New Roman"/>
        <w:sz w:val="20"/>
      </w:rPr>
      <w:t>2</w:t>
    </w:r>
    <w:r w:rsidRPr="00625F4F">
      <w:rPr>
        <w:rFonts w:ascii="Times New Roman" w:hAnsi="Times New Roman"/>
        <w:szCs w:val="24"/>
      </w:rPr>
      <w:t xml:space="preserve">  </w:t>
    </w:r>
    <w:r>
      <w:rPr>
        <w:rFonts w:ascii="Times New Roman" w:hAnsi="Times New Roman"/>
        <w:szCs w:val="24"/>
      </w:rPr>
      <w:tab/>
    </w:r>
    <w:r w:rsidR="003A1FEB" w:rsidRPr="00303721">
      <w:rPr>
        <w:rFonts w:ascii="Times New Roman" w:hAnsi="Times New Roman"/>
        <w:sz w:val="20"/>
      </w:rPr>
      <w:t xml:space="preserve">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EB7819">
      <w:rPr>
        <w:rFonts w:ascii="Times New Roman" w:hAnsi="Times New Roman"/>
        <w:noProof/>
        <w:sz w:val="20"/>
      </w:rPr>
      <w:t>1</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Pr>
        <w:rFonts w:ascii="Times New Roman" w:hAnsi="Times New Roman"/>
        <w:sz w:val="2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819" w:rsidRDefault="00EB78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04669F" w:rsidP="00AB41BB">
    <w:pPr>
      <w:pStyle w:val="Heading1"/>
      <w:jc w:val="left"/>
      <w:rPr>
        <w:rFonts w:ascii="Times New Roman" w:hAnsi="Times New Roman"/>
        <w:i/>
        <w:szCs w:val="24"/>
      </w:rPr>
    </w:pPr>
    <w:r>
      <w:rPr>
        <w:rFonts w:ascii="Times New Roman" w:hAnsi="Times New Roman"/>
        <w:szCs w:val="24"/>
      </w:rPr>
      <w:t>BONE RESECTION - TUMOR</w:t>
    </w:r>
  </w:p>
  <w:p w:rsidR="003A1FEB" w:rsidRPr="00AB41BB" w:rsidRDefault="003A1FEB" w:rsidP="00AB41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5A" w:rsidRDefault="0093755A" w:rsidP="0093755A">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93755A" w:rsidRDefault="0093755A" w:rsidP="0093755A">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93755A" w:rsidP="0093755A">
    <w:pPr>
      <w:pStyle w:val="Header"/>
      <w:tabs>
        <w:tab w:val="clear" w:pos="4320"/>
        <w:tab w:val="left" w:pos="5400"/>
      </w:tabs>
      <w:rPr>
        <w:rFonts w:ascii="Times New Roman" w:hAnsi="Times New Roman"/>
        <w:szCs w:val="24"/>
      </w:rPr>
    </w:pPr>
    <w:r>
      <w:rPr>
        <w:b/>
        <w:sz w:val="28"/>
        <w:szCs w:val="28"/>
      </w:rPr>
      <w:tab/>
    </w:r>
    <w:r w:rsidR="00625F4F" w:rsidRPr="00470A85">
      <w:rPr>
        <w:rFonts w:ascii="Times New Roman" w:hAnsi="Times New Roman"/>
        <w:szCs w:val="24"/>
      </w:rPr>
      <w:t xml:space="preserve">Effective Date: </w:t>
    </w:r>
    <w:r w:rsidR="00343320">
      <w:rPr>
        <w:rFonts w:ascii="Times New Roman" w:hAnsi="Times New Roman"/>
        <w:szCs w:val="24"/>
      </w:rPr>
      <w:t>January 14, 2022</w:t>
    </w:r>
  </w:p>
  <w:p w:rsidR="00625F4F" w:rsidRPr="00470A85" w:rsidRDefault="00625F4F" w:rsidP="0093755A">
    <w:pPr>
      <w:pStyle w:val="CompanyName"/>
      <w:framePr w:w="0" w:h="0" w:hSpace="0" w:wrap="auto" w:vAnchor="margin" w:hAnchor="text" w:yAlign="inline"/>
      <w:tabs>
        <w:tab w:val="left" w:pos="5400"/>
        <w:tab w:val="left" w:pos="549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93755A">
      <w:rPr>
        <w:rFonts w:ascii="Times New Roman" w:hAnsi="Times New Roman"/>
        <w:sz w:val="24"/>
        <w:szCs w:val="24"/>
      </w:rPr>
      <w:tab/>
    </w:r>
    <w:r w:rsidRPr="00470A85">
      <w:rPr>
        <w:rFonts w:ascii="Times New Roman" w:hAnsi="Times New Roman"/>
        <w:spacing w:val="0"/>
        <w:sz w:val="24"/>
        <w:szCs w:val="24"/>
      </w:rPr>
      <w:t xml:space="preserve">Supersedes: </w:t>
    </w:r>
    <w:r w:rsidR="0004669F">
      <w:rPr>
        <w:rFonts w:ascii="Times New Roman" w:hAnsi="Times New Roman"/>
        <w:spacing w:val="0"/>
        <w:sz w:val="24"/>
        <w:szCs w:val="24"/>
      </w:rPr>
      <w:t>September 14</w:t>
    </w:r>
    <w:r w:rsidR="00882D0E">
      <w:rPr>
        <w:rFonts w:ascii="Times New Roman" w:hAnsi="Times New Roman"/>
        <w:spacing w:val="0"/>
        <w:sz w:val="24"/>
        <w:szCs w:val="24"/>
      </w:rPr>
      <w:t>, 201</w:t>
    </w:r>
    <w:r w:rsidR="0004669F">
      <w:rPr>
        <w:rFonts w:ascii="Times New Roman" w:hAnsi="Times New Roman"/>
        <w:spacing w:val="0"/>
        <w:sz w:val="24"/>
        <w:szCs w:val="24"/>
      </w:rPr>
      <w:t>8</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r w:rsidR="00D27FD3">
      <w:rPr>
        <w:rFonts w:ascii="Times New Roman" w:hAnsi="Times New Roman"/>
        <w:spacing w:val="0"/>
        <w:sz w:val="24"/>
        <w:szCs w:val="24"/>
      </w:rPr>
      <w:t>RA.HI.PR.SP.005</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p>
  <w:p w:rsidR="00625F4F" w:rsidRPr="00470A85"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04669F" w:rsidP="00AB41BB">
    <w:pPr>
      <w:pStyle w:val="Heading1"/>
      <w:rPr>
        <w:rFonts w:ascii="Times New Roman" w:hAnsi="Times New Roman"/>
        <w:sz w:val="28"/>
      </w:rPr>
    </w:pPr>
    <w:r>
      <w:rPr>
        <w:rFonts w:ascii="Times New Roman" w:hAnsi="Times New Roman"/>
        <w:sz w:val="28"/>
      </w:rPr>
      <w:t>BONE RESECTION - TUMOR</w:t>
    </w:r>
  </w:p>
  <w:p w:rsidR="003A1FEB" w:rsidRPr="00303721" w:rsidRDefault="003A1FEB">
    <w:pPr>
      <w:rPr>
        <w:rFonts w:ascii="Times New Roman" w:hAnsi="Times New Roman"/>
        <w:sz w:val="16"/>
      </w:rPr>
    </w:pP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SP.PR.GR.B</w:t>
    </w:r>
    <w:r w:rsidR="00343320">
      <w:rPr>
        <w:rFonts w:ascii="Times New Roman" w:hAnsi="Times New Roman"/>
        <w:sz w:val="24"/>
        <w:szCs w:val="24"/>
      </w:rPr>
      <w:t>N</w:t>
    </w:r>
    <w:r w:rsidR="00631197">
      <w:rPr>
        <w:rFonts w:ascii="Times New Roman" w:hAnsi="Times New Roman"/>
        <w:sz w:val="24"/>
        <w:szCs w:val="24"/>
      </w:rPr>
      <w:t>.</w:t>
    </w:r>
    <w:proofErr w:type="gramStart"/>
    <w:r w:rsidR="00631197">
      <w:rPr>
        <w:rFonts w:ascii="Times New Roman" w:hAnsi="Times New Roman"/>
        <w:sz w:val="24"/>
        <w:szCs w:val="24"/>
      </w:rPr>
      <w:t>0</w:t>
    </w:r>
    <w:r w:rsidR="0004669F">
      <w:rPr>
        <w:rFonts w:ascii="Times New Roman" w:hAnsi="Times New Roman"/>
        <w:sz w:val="24"/>
        <w:szCs w:val="24"/>
      </w:rPr>
      <w:t>7</w:t>
    </w:r>
    <w:r w:rsidR="00631197">
      <w:rPr>
        <w:rFonts w:ascii="Times New Roman" w:hAnsi="Times New Roman"/>
        <w:sz w:val="24"/>
        <w:szCs w:val="24"/>
      </w:rPr>
      <w:t>.r</w:t>
    </w:r>
    <w:proofErr w:type="gramEnd"/>
    <w:r w:rsidR="00631197">
      <w:rPr>
        <w:rFonts w:ascii="Times New Roman" w:hAnsi="Times New Roman"/>
        <w:sz w:val="24"/>
        <w:szCs w:val="24"/>
      </w:rPr>
      <w:t>0</w:t>
    </w:r>
    <w:r w:rsidR="00882D0E">
      <w:rPr>
        <w:rFonts w:ascii="Times New Roman" w:hAnsi="Times New Roman"/>
        <w:sz w:val="24"/>
        <w:szCs w:val="24"/>
      </w:rPr>
      <w:t>2</w:t>
    </w:r>
    <w:r w:rsidR="00625F4F" w:rsidRPr="00625F4F">
      <w:rPr>
        <w:rFonts w:ascii="Times New Roman" w:hAnsi="Times New Roman"/>
        <w:sz w:val="24"/>
        <w:szCs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04669F" w:rsidP="00AB41BB">
    <w:pPr>
      <w:pStyle w:val="Heading1"/>
      <w:jc w:val="left"/>
      <w:rPr>
        <w:rFonts w:ascii="Times New Roman" w:hAnsi="Times New Roman"/>
        <w:i/>
        <w:szCs w:val="24"/>
      </w:rPr>
    </w:pPr>
    <w:r>
      <w:rPr>
        <w:rFonts w:ascii="Times New Roman" w:hAnsi="Times New Roman"/>
        <w:szCs w:val="24"/>
      </w:rPr>
      <w:t>BONE RESECTION - TUMOR</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1"/>
    <w:lvl w:ilvl="0">
      <w:start w:val="1"/>
      <w:numFmt w:val="bullet"/>
      <w:lvlText w:val=""/>
      <w:lvlJc w:val="left"/>
      <w:pPr>
        <w:tabs>
          <w:tab w:val="num" w:pos="2880"/>
        </w:tabs>
        <w:ind w:left="2880" w:hanging="360"/>
      </w:pPr>
      <w:rPr>
        <w:rFonts w:ascii="Symbol" w:hAnsi="Symbol"/>
      </w:rPr>
    </w:lvl>
  </w:abstractNum>
  <w:abstractNum w:abstractNumId="1" w15:restartNumberingAfterBreak="0">
    <w:nsid w:val="00000006"/>
    <w:multiLevelType w:val="singleLevel"/>
    <w:tmpl w:val="00000006"/>
    <w:name w:val="WW8Num42"/>
    <w:lvl w:ilvl="0">
      <w:start w:val="1"/>
      <w:numFmt w:val="bullet"/>
      <w:lvlText w:val=""/>
      <w:lvlJc w:val="left"/>
      <w:pPr>
        <w:tabs>
          <w:tab w:val="num" w:pos="2880"/>
        </w:tabs>
        <w:ind w:left="2880" w:hanging="360"/>
      </w:pPr>
      <w:rPr>
        <w:rFonts w:ascii="Symbol" w:hAnsi="Symbol"/>
      </w:rPr>
    </w:lvl>
  </w:abstractNum>
  <w:abstractNum w:abstractNumId="2" w15:restartNumberingAfterBreak="0">
    <w:nsid w:val="03C003EA"/>
    <w:multiLevelType w:val="hybridMultilevel"/>
    <w:tmpl w:val="C4466422"/>
    <w:lvl w:ilvl="0" w:tplc="EDFC60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1053D"/>
    <w:multiLevelType w:val="hybridMultilevel"/>
    <w:tmpl w:val="E86AAF8E"/>
    <w:lvl w:ilvl="0" w:tplc="529EF62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8084A"/>
    <w:multiLevelType w:val="hybridMultilevel"/>
    <w:tmpl w:val="ED78B2C8"/>
    <w:lvl w:ilvl="0" w:tplc="0D6ADBF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43469"/>
    <w:multiLevelType w:val="hybridMultilevel"/>
    <w:tmpl w:val="6816A69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087891"/>
    <w:multiLevelType w:val="hybridMultilevel"/>
    <w:tmpl w:val="538EC60A"/>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B2886"/>
    <w:multiLevelType w:val="hybridMultilevel"/>
    <w:tmpl w:val="A678B5EA"/>
    <w:lvl w:ilvl="0" w:tplc="5324E048">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565503"/>
    <w:multiLevelType w:val="hybridMultilevel"/>
    <w:tmpl w:val="4B0C7650"/>
    <w:lvl w:ilvl="0" w:tplc="B59A5DE2">
      <w:start w:val="1"/>
      <w:numFmt w:val="upperLetter"/>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1E5A45"/>
    <w:multiLevelType w:val="hybridMultilevel"/>
    <w:tmpl w:val="BB007148"/>
    <w:lvl w:ilvl="0" w:tplc="5D24C768">
      <w:start w:val="1"/>
      <w:numFmt w:val="upp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614B41"/>
    <w:multiLevelType w:val="hybridMultilevel"/>
    <w:tmpl w:val="C81A30B8"/>
    <w:lvl w:ilvl="0" w:tplc="704ED47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B7400"/>
    <w:multiLevelType w:val="hybridMultilevel"/>
    <w:tmpl w:val="F772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98600E"/>
    <w:multiLevelType w:val="hybridMultilevel"/>
    <w:tmpl w:val="5736479E"/>
    <w:lvl w:ilvl="0" w:tplc="E7CE6BFE">
      <w:start w:val="1"/>
      <w:numFmt w:val="upperLetter"/>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D27A5C"/>
    <w:multiLevelType w:val="hybridMultilevel"/>
    <w:tmpl w:val="BCD607F4"/>
    <w:lvl w:ilvl="0" w:tplc="57444E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55704"/>
    <w:multiLevelType w:val="hybridMultilevel"/>
    <w:tmpl w:val="0D1067E2"/>
    <w:lvl w:ilvl="0" w:tplc="AD6A29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F7160C"/>
    <w:multiLevelType w:val="hybridMultilevel"/>
    <w:tmpl w:val="BEB24D38"/>
    <w:lvl w:ilvl="0" w:tplc="BBB0E3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DF33E0"/>
    <w:multiLevelType w:val="hybridMultilevel"/>
    <w:tmpl w:val="6DD044CE"/>
    <w:lvl w:ilvl="0" w:tplc="F29845B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21356"/>
    <w:multiLevelType w:val="hybridMultilevel"/>
    <w:tmpl w:val="433CD7CC"/>
    <w:lvl w:ilvl="0" w:tplc="5D24C768">
      <w:start w:val="1"/>
      <w:numFmt w:val="upperLetter"/>
      <w:lvlText w:val="%1."/>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5947D0"/>
    <w:multiLevelType w:val="hybridMultilevel"/>
    <w:tmpl w:val="EE62D37A"/>
    <w:lvl w:ilvl="0" w:tplc="A55E93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21442C"/>
    <w:multiLevelType w:val="hybridMultilevel"/>
    <w:tmpl w:val="598476E6"/>
    <w:lvl w:ilvl="0" w:tplc="B7B08E24">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5DE1B47"/>
    <w:multiLevelType w:val="hybridMultilevel"/>
    <w:tmpl w:val="B6B25518"/>
    <w:lvl w:ilvl="0" w:tplc="FCFCE446">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8862D2"/>
    <w:multiLevelType w:val="hybridMultilevel"/>
    <w:tmpl w:val="8EAE4E84"/>
    <w:lvl w:ilvl="0" w:tplc="A66272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1D5258"/>
    <w:multiLevelType w:val="hybridMultilevel"/>
    <w:tmpl w:val="B8FAE4B0"/>
    <w:lvl w:ilvl="0" w:tplc="DEBA2E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7C071D"/>
    <w:multiLevelType w:val="hybridMultilevel"/>
    <w:tmpl w:val="A3A0B28C"/>
    <w:lvl w:ilvl="0" w:tplc="3EDCF0F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B7772F"/>
    <w:multiLevelType w:val="hybridMultilevel"/>
    <w:tmpl w:val="2FFC1B84"/>
    <w:lvl w:ilvl="0" w:tplc="64384608">
      <w:start w:val="1"/>
      <w:numFmt w:val="upperRoman"/>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2741B"/>
    <w:multiLevelType w:val="hybridMultilevel"/>
    <w:tmpl w:val="AC607876"/>
    <w:lvl w:ilvl="0" w:tplc="CE24B16C">
      <w:start w:val="1"/>
      <w:numFmt w:val="decimal"/>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504243"/>
    <w:multiLevelType w:val="hybridMultilevel"/>
    <w:tmpl w:val="81446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E6860"/>
    <w:multiLevelType w:val="hybridMultilevel"/>
    <w:tmpl w:val="D188F22E"/>
    <w:lvl w:ilvl="0" w:tplc="867266CA">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9F1D6E"/>
    <w:multiLevelType w:val="hybridMultilevel"/>
    <w:tmpl w:val="88CA1F82"/>
    <w:lvl w:ilvl="0" w:tplc="5D24C768">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530B2F"/>
    <w:multiLevelType w:val="hybridMultilevel"/>
    <w:tmpl w:val="84B80952"/>
    <w:lvl w:ilvl="0" w:tplc="F1225AFA">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CA4ACC"/>
    <w:multiLevelType w:val="hybridMultilevel"/>
    <w:tmpl w:val="53D8E0AE"/>
    <w:lvl w:ilvl="0" w:tplc="5D24C768">
      <w:start w:val="1"/>
      <w:numFmt w:val="upperLetter"/>
      <w:lvlText w:val="%1."/>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5"/>
  </w:num>
  <w:num w:numId="3">
    <w:abstractNumId w:val="22"/>
  </w:num>
  <w:num w:numId="4">
    <w:abstractNumId w:val="33"/>
  </w:num>
  <w:num w:numId="5">
    <w:abstractNumId w:val="9"/>
  </w:num>
  <w:num w:numId="6">
    <w:abstractNumId w:val="31"/>
  </w:num>
  <w:num w:numId="7">
    <w:abstractNumId w:val="23"/>
  </w:num>
  <w:num w:numId="8">
    <w:abstractNumId w:val="24"/>
  </w:num>
  <w:num w:numId="9">
    <w:abstractNumId w:val="4"/>
  </w:num>
  <w:num w:numId="10">
    <w:abstractNumId w:val="2"/>
  </w:num>
  <w:num w:numId="11">
    <w:abstractNumId w:val="25"/>
  </w:num>
  <w:num w:numId="12">
    <w:abstractNumId w:val="19"/>
  </w:num>
  <w:num w:numId="13">
    <w:abstractNumId w:val="17"/>
  </w:num>
  <w:num w:numId="14">
    <w:abstractNumId w:val="29"/>
  </w:num>
  <w:num w:numId="15">
    <w:abstractNumId w:val="26"/>
  </w:num>
  <w:num w:numId="16">
    <w:abstractNumId w:val="28"/>
  </w:num>
  <w:num w:numId="17">
    <w:abstractNumId w:val="18"/>
  </w:num>
  <w:num w:numId="18">
    <w:abstractNumId w:val="14"/>
  </w:num>
  <w:num w:numId="19">
    <w:abstractNumId w:val="3"/>
  </w:num>
  <w:num w:numId="20">
    <w:abstractNumId w:val="21"/>
  </w:num>
  <w:num w:numId="21">
    <w:abstractNumId w:val="15"/>
  </w:num>
  <w:num w:numId="22">
    <w:abstractNumId w:val="12"/>
  </w:num>
  <w:num w:numId="23">
    <w:abstractNumId w:val="20"/>
  </w:num>
  <w:num w:numId="24">
    <w:abstractNumId w:val="34"/>
  </w:num>
  <w:num w:numId="25">
    <w:abstractNumId w:val="13"/>
  </w:num>
  <w:num w:numId="26">
    <w:abstractNumId w:val="11"/>
  </w:num>
  <w:num w:numId="27">
    <w:abstractNumId w:val="16"/>
  </w:num>
  <w:num w:numId="28">
    <w:abstractNumId w:val="6"/>
  </w:num>
  <w:num w:numId="29">
    <w:abstractNumId w:val="32"/>
  </w:num>
  <w:num w:numId="30">
    <w:abstractNumId w:val="8"/>
  </w:num>
  <w:num w:numId="31">
    <w:abstractNumId w:val="7"/>
  </w:num>
  <w:num w:numId="32">
    <w:abstractNumId w:val="10"/>
  </w:num>
  <w:num w:numId="33">
    <w:abstractNumId w:val="30"/>
  </w:num>
  <w:num w:numId="34">
    <w:abstractNumId w:val="1"/>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4CD788-801E-4284-B3E4-C53F2B77E28A}"/>
    <w:docVar w:name="dgnword-eventsink" w:val="489842512"/>
  </w:docVars>
  <w:rsids>
    <w:rsidRoot w:val="001E2467"/>
    <w:rsid w:val="000033CF"/>
    <w:rsid w:val="00003EB9"/>
    <w:rsid w:val="000159C8"/>
    <w:rsid w:val="0001624F"/>
    <w:rsid w:val="00026819"/>
    <w:rsid w:val="000425F7"/>
    <w:rsid w:val="0004669F"/>
    <w:rsid w:val="00057DEF"/>
    <w:rsid w:val="00067801"/>
    <w:rsid w:val="000833D3"/>
    <w:rsid w:val="000C35B1"/>
    <w:rsid w:val="000F5CD4"/>
    <w:rsid w:val="0011650E"/>
    <w:rsid w:val="00156ACD"/>
    <w:rsid w:val="00157F1F"/>
    <w:rsid w:val="001877BD"/>
    <w:rsid w:val="00192264"/>
    <w:rsid w:val="001E2467"/>
    <w:rsid w:val="00215165"/>
    <w:rsid w:val="00291C35"/>
    <w:rsid w:val="002A5F9B"/>
    <w:rsid w:val="0030053A"/>
    <w:rsid w:val="00303721"/>
    <w:rsid w:val="00323C65"/>
    <w:rsid w:val="003410B9"/>
    <w:rsid w:val="00343320"/>
    <w:rsid w:val="003468CB"/>
    <w:rsid w:val="003A1FEB"/>
    <w:rsid w:val="003B0853"/>
    <w:rsid w:val="003F6892"/>
    <w:rsid w:val="004700D9"/>
    <w:rsid w:val="004844A2"/>
    <w:rsid w:val="004C6310"/>
    <w:rsid w:val="004D1E42"/>
    <w:rsid w:val="004E7601"/>
    <w:rsid w:val="004F57CE"/>
    <w:rsid w:val="00544A0C"/>
    <w:rsid w:val="00566DB2"/>
    <w:rsid w:val="005A20C3"/>
    <w:rsid w:val="005E266A"/>
    <w:rsid w:val="005F4428"/>
    <w:rsid w:val="00625F4F"/>
    <w:rsid w:val="00631197"/>
    <w:rsid w:val="00646A70"/>
    <w:rsid w:val="00654D18"/>
    <w:rsid w:val="006B7CA9"/>
    <w:rsid w:val="007300EA"/>
    <w:rsid w:val="007450E7"/>
    <w:rsid w:val="007C0006"/>
    <w:rsid w:val="00800B99"/>
    <w:rsid w:val="00810705"/>
    <w:rsid w:val="00812BD3"/>
    <w:rsid w:val="008265B8"/>
    <w:rsid w:val="00837BA8"/>
    <w:rsid w:val="00841D69"/>
    <w:rsid w:val="00851785"/>
    <w:rsid w:val="00882D0E"/>
    <w:rsid w:val="008A1BBD"/>
    <w:rsid w:val="008A2FA8"/>
    <w:rsid w:val="008D274C"/>
    <w:rsid w:val="00906578"/>
    <w:rsid w:val="00910A8A"/>
    <w:rsid w:val="009201E5"/>
    <w:rsid w:val="00921CE3"/>
    <w:rsid w:val="0092767A"/>
    <w:rsid w:val="0093755A"/>
    <w:rsid w:val="00947A2C"/>
    <w:rsid w:val="009A748C"/>
    <w:rsid w:val="00A402CF"/>
    <w:rsid w:val="00A42895"/>
    <w:rsid w:val="00A7295D"/>
    <w:rsid w:val="00AA105B"/>
    <w:rsid w:val="00AB41BB"/>
    <w:rsid w:val="00AE0614"/>
    <w:rsid w:val="00AE1355"/>
    <w:rsid w:val="00AE7685"/>
    <w:rsid w:val="00AF0772"/>
    <w:rsid w:val="00B01DA5"/>
    <w:rsid w:val="00B50288"/>
    <w:rsid w:val="00B64717"/>
    <w:rsid w:val="00BA6D3A"/>
    <w:rsid w:val="00BC2D48"/>
    <w:rsid w:val="00BE707D"/>
    <w:rsid w:val="00C03363"/>
    <w:rsid w:val="00C16B12"/>
    <w:rsid w:val="00C34E20"/>
    <w:rsid w:val="00C74AD9"/>
    <w:rsid w:val="00C74CA5"/>
    <w:rsid w:val="00C74D5A"/>
    <w:rsid w:val="00C74E9C"/>
    <w:rsid w:val="00C9112C"/>
    <w:rsid w:val="00D143FB"/>
    <w:rsid w:val="00D23739"/>
    <w:rsid w:val="00D274FF"/>
    <w:rsid w:val="00D27FD3"/>
    <w:rsid w:val="00D3381D"/>
    <w:rsid w:val="00DA207B"/>
    <w:rsid w:val="00DB16B9"/>
    <w:rsid w:val="00E33DD7"/>
    <w:rsid w:val="00E36920"/>
    <w:rsid w:val="00E53A40"/>
    <w:rsid w:val="00EA4024"/>
    <w:rsid w:val="00EB7819"/>
    <w:rsid w:val="00EF06E5"/>
    <w:rsid w:val="00F00A29"/>
    <w:rsid w:val="00F417B6"/>
    <w:rsid w:val="00FA34DB"/>
    <w:rsid w:val="00FD1503"/>
    <w:rsid w:val="00FD3F41"/>
    <w:rsid w:val="00FE448E"/>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F7C3B9E"/>
  <w15:docId w15:val="{465D3BCB-60E9-4C9A-91BA-36DDFAE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1018</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6</cp:revision>
  <cp:lastPrinted>2022-01-14T17:14:00Z</cp:lastPrinted>
  <dcterms:created xsi:type="dcterms:W3CDTF">2022-01-14T17:14:00Z</dcterms:created>
  <dcterms:modified xsi:type="dcterms:W3CDTF">2024-02-07T18:36:00Z</dcterms:modified>
</cp:coreProperties>
</file>