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F4F" w:rsidRDefault="00625F4F" w:rsidP="004844A2">
      <w:pPr>
        <w:pStyle w:val="Heading6"/>
        <w:numPr>
          <w:ilvl w:val="0"/>
          <w:numId w:val="1"/>
        </w:numPr>
        <w:rPr>
          <w:rFonts w:ascii="Times New Roman" w:hAnsi="Times New Roman"/>
          <w:sz w:val="24"/>
          <w:szCs w:val="24"/>
        </w:rPr>
      </w:pPr>
      <w:r>
        <w:rPr>
          <w:rFonts w:ascii="Times New Roman" w:hAnsi="Times New Roman"/>
          <w:sz w:val="24"/>
          <w:szCs w:val="24"/>
        </w:rPr>
        <w:t>Purpose</w:t>
      </w:r>
    </w:p>
    <w:p w:rsidR="004700D9" w:rsidRDefault="00D54375" w:rsidP="004700D9">
      <w:pPr>
        <w:ind w:left="720"/>
        <w:rPr>
          <w:rFonts w:ascii="Times New Roman" w:hAnsi="Times New Roman"/>
        </w:rPr>
      </w:pPr>
      <w:r w:rsidRPr="00D54375">
        <w:rPr>
          <w:rFonts w:ascii="Times New Roman" w:hAnsi="Times New Roman"/>
        </w:rPr>
        <w:t xml:space="preserve">To provide a procedure for the </w:t>
      </w:r>
      <w:r w:rsidR="0016754E">
        <w:rPr>
          <w:rFonts w:ascii="Times New Roman" w:hAnsi="Times New Roman"/>
        </w:rPr>
        <w:t xml:space="preserve">gross examination of </w:t>
      </w:r>
      <w:r w:rsidR="003C2CD0">
        <w:rPr>
          <w:rFonts w:ascii="Times New Roman" w:hAnsi="Times New Roman"/>
        </w:rPr>
        <w:t>an ovary.</w:t>
      </w:r>
    </w:p>
    <w:p w:rsidR="00D54375" w:rsidRPr="004700D9" w:rsidRDefault="00D54375" w:rsidP="004700D9">
      <w:pPr>
        <w:ind w:left="720"/>
        <w:rPr>
          <w:rFonts w:ascii="Times New Roman" w:hAnsi="Times New Roman"/>
          <w:szCs w:val="24"/>
        </w:rPr>
      </w:pPr>
    </w:p>
    <w:p w:rsidR="00625F4F" w:rsidRDefault="00625F4F" w:rsidP="004844A2">
      <w:pPr>
        <w:pStyle w:val="ListParagraph"/>
        <w:numPr>
          <w:ilvl w:val="0"/>
          <w:numId w:val="1"/>
        </w:numPr>
        <w:rPr>
          <w:rFonts w:ascii="Times New Roman" w:hAnsi="Times New Roman"/>
          <w:b/>
          <w:szCs w:val="24"/>
        </w:rPr>
      </w:pPr>
      <w:r>
        <w:rPr>
          <w:rFonts w:ascii="Times New Roman" w:hAnsi="Times New Roman"/>
          <w:b/>
          <w:szCs w:val="24"/>
        </w:rPr>
        <w:t>Principle</w:t>
      </w:r>
    </w:p>
    <w:p w:rsidR="00625F4F" w:rsidRPr="003C2CD0" w:rsidRDefault="003C2CD0" w:rsidP="003C2CD0">
      <w:pPr>
        <w:ind w:left="720"/>
        <w:rPr>
          <w:rFonts w:ascii="Times New Roman" w:hAnsi="Times New Roman"/>
          <w:b/>
          <w:szCs w:val="24"/>
        </w:rPr>
      </w:pPr>
      <w:r w:rsidRPr="003C2CD0">
        <w:rPr>
          <w:rFonts w:ascii="Times New Roman" w:hAnsi="Times New Roman"/>
          <w:szCs w:val="24"/>
        </w:rPr>
        <w:t>To take representative histologic sections.  If a pathologic process is present, sections should be submitted that demonstrate the process so that a diagnosis can be made microscopically by a Pathologist.  If the specimen has been removed for prophylactic purposes, submit the entire specimen.</w:t>
      </w:r>
    </w:p>
    <w:p w:rsidR="003C2CD0" w:rsidRDefault="003C2CD0" w:rsidP="003C2CD0">
      <w:pPr>
        <w:pStyle w:val="Heading6"/>
        <w:ind w:left="720" w:firstLine="0"/>
        <w:rPr>
          <w:rFonts w:ascii="Times New Roman" w:hAnsi="Times New Roman"/>
          <w:sz w:val="24"/>
          <w:szCs w:val="24"/>
        </w:rPr>
      </w:pPr>
    </w:p>
    <w:p w:rsidR="00625F4F" w:rsidRDefault="00E33DD7" w:rsidP="004844A2">
      <w:pPr>
        <w:pStyle w:val="Heading6"/>
        <w:numPr>
          <w:ilvl w:val="0"/>
          <w:numId w:val="1"/>
        </w:numPr>
        <w:rPr>
          <w:rFonts w:ascii="Times New Roman" w:hAnsi="Times New Roman"/>
          <w:sz w:val="24"/>
          <w:szCs w:val="24"/>
        </w:rPr>
      </w:pPr>
      <w:r>
        <w:rPr>
          <w:rFonts w:ascii="Times New Roman" w:hAnsi="Times New Roman"/>
          <w:sz w:val="24"/>
          <w:szCs w:val="24"/>
        </w:rPr>
        <w:t>Equipment</w:t>
      </w:r>
    </w:p>
    <w:p w:rsidR="00A402CF" w:rsidRDefault="00A402CF" w:rsidP="005B1BBE">
      <w:pPr>
        <w:pStyle w:val="ListParagraph"/>
        <w:numPr>
          <w:ilvl w:val="0"/>
          <w:numId w:val="4"/>
        </w:numPr>
        <w:rPr>
          <w:rFonts w:ascii="Times New Roman" w:hAnsi="Times New Roman"/>
        </w:rPr>
      </w:pPr>
      <w:r>
        <w:rPr>
          <w:rFonts w:ascii="Times New Roman" w:hAnsi="Times New Roman"/>
        </w:rPr>
        <w:t>Ruler</w:t>
      </w:r>
    </w:p>
    <w:p w:rsidR="007D1864" w:rsidRDefault="007D1864" w:rsidP="005B1BBE">
      <w:pPr>
        <w:pStyle w:val="ListParagraph"/>
        <w:numPr>
          <w:ilvl w:val="0"/>
          <w:numId w:val="4"/>
        </w:numPr>
        <w:rPr>
          <w:rFonts w:ascii="Times New Roman" w:hAnsi="Times New Roman"/>
        </w:rPr>
      </w:pPr>
      <w:r>
        <w:rPr>
          <w:rFonts w:ascii="Times New Roman" w:hAnsi="Times New Roman"/>
        </w:rPr>
        <w:t>Scale</w:t>
      </w:r>
    </w:p>
    <w:p w:rsidR="00A402CF" w:rsidRDefault="00A402CF" w:rsidP="005B1BBE">
      <w:pPr>
        <w:pStyle w:val="ListParagraph"/>
        <w:numPr>
          <w:ilvl w:val="0"/>
          <w:numId w:val="4"/>
        </w:numPr>
        <w:rPr>
          <w:rFonts w:ascii="Times New Roman" w:hAnsi="Times New Roman"/>
        </w:rPr>
      </w:pPr>
      <w:r>
        <w:rPr>
          <w:rFonts w:ascii="Times New Roman" w:hAnsi="Times New Roman"/>
        </w:rPr>
        <w:t>Forceps</w:t>
      </w:r>
    </w:p>
    <w:p w:rsidR="00A402CF" w:rsidRDefault="00A402CF" w:rsidP="005B1BBE">
      <w:pPr>
        <w:pStyle w:val="ListParagraph"/>
        <w:numPr>
          <w:ilvl w:val="0"/>
          <w:numId w:val="4"/>
        </w:numPr>
        <w:rPr>
          <w:rFonts w:ascii="Times New Roman" w:hAnsi="Times New Roman"/>
        </w:rPr>
      </w:pPr>
      <w:r>
        <w:rPr>
          <w:rFonts w:ascii="Times New Roman" w:hAnsi="Times New Roman"/>
        </w:rPr>
        <w:t>Scalpel</w:t>
      </w:r>
    </w:p>
    <w:p w:rsidR="007D1864" w:rsidRPr="007D1864" w:rsidRDefault="00A402CF" w:rsidP="007D1864">
      <w:pPr>
        <w:pStyle w:val="ListParagraph"/>
        <w:numPr>
          <w:ilvl w:val="0"/>
          <w:numId w:val="4"/>
        </w:numPr>
        <w:rPr>
          <w:rFonts w:ascii="Times New Roman" w:hAnsi="Times New Roman"/>
        </w:rPr>
      </w:pPr>
      <w:r>
        <w:rPr>
          <w:rFonts w:ascii="Times New Roman" w:hAnsi="Times New Roman"/>
        </w:rPr>
        <w:t>Scissors</w:t>
      </w:r>
    </w:p>
    <w:p w:rsidR="00797C16" w:rsidRPr="00797C16" w:rsidRDefault="00797C16" w:rsidP="00797C16">
      <w:pPr>
        <w:pStyle w:val="ListParagraph"/>
        <w:ind w:left="1080"/>
        <w:rPr>
          <w:rFonts w:ascii="Times New Roman" w:hAnsi="Times New Roman"/>
        </w:rPr>
      </w:pPr>
    </w:p>
    <w:p w:rsidR="00625F4F" w:rsidRDefault="00E33DD7" w:rsidP="004844A2">
      <w:pPr>
        <w:pStyle w:val="ListParagraph"/>
        <w:numPr>
          <w:ilvl w:val="0"/>
          <w:numId w:val="1"/>
        </w:numPr>
        <w:rPr>
          <w:rFonts w:ascii="Times New Roman" w:hAnsi="Times New Roman"/>
          <w:b/>
          <w:szCs w:val="24"/>
        </w:rPr>
      </w:pPr>
      <w:r>
        <w:rPr>
          <w:rFonts w:ascii="Times New Roman" w:hAnsi="Times New Roman"/>
          <w:b/>
          <w:szCs w:val="24"/>
        </w:rPr>
        <w:t>Safety</w:t>
      </w:r>
    </w:p>
    <w:p w:rsidR="00E33DD7" w:rsidRPr="00A402CF" w:rsidRDefault="00E33DD7" w:rsidP="005B1BBE">
      <w:pPr>
        <w:pStyle w:val="ListParagraph"/>
        <w:numPr>
          <w:ilvl w:val="0"/>
          <w:numId w:val="5"/>
        </w:numPr>
        <w:rPr>
          <w:rFonts w:ascii="Times New Roman" w:hAnsi="Times New Roman"/>
          <w:b/>
          <w:szCs w:val="24"/>
        </w:rPr>
      </w:pPr>
      <w:r w:rsidRPr="00A402CF">
        <w:rPr>
          <w:rFonts w:ascii="Times New Roman" w:hAnsi="Times New Roman"/>
          <w:b/>
          <w:szCs w:val="24"/>
        </w:rPr>
        <w:t>PPE</w:t>
      </w:r>
      <w:r w:rsidRPr="00A402CF">
        <w:rPr>
          <w:rFonts w:ascii="Times New Roman" w:hAnsi="Times New Roman"/>
          <w:szCs w:val="24"/>
        </w:rPr>
        <w:t xml:space="preserve"> should be worn.</w:t>
      </w:r>
    </w:p>
    <w:p w:rsidR="00E33DD7" w:rsidRPr="00A402CF" w:rsidRDefault="00A402CF" w:rsidP="005B1BBE">
      <w:pPr>
        <w:pStyle w:val="ListParagraph"/>
        <w:numPr>
          <w:ilvl w:val="0"/>
          <w:numId w:val="5"/>
        </w:numPr>
        <w:rPr>
          <w:rFonts w:ascii="Times New Roman" w:hAnsi="Times New Roman"/>
          <w:b/>
          <w:szCs w:val="24"/>
        </w:rPr>
      </w:pPr>
      <w:r>
        <w:rPr>
          <w:rFonts w:ascii="Times New Roman" w:hAnsi="Times New Roman"/>
          <w:b/>
          <w:szCs w:val="24"/>
        </w:rPr>
        <w:t>FORMALIN</w:t>
      </w:r>
      <w:r>
        <w:rPr>
          <w:rFonts w:ascii="Times New Roman" w:hAnsi="Times New Roman"/>
          <w:szCs w:val="24"/>
        </w:rPr>
        <w:t xml:space="preserve"> is a known carcinogen.</w:t>
      </w:r>
    </w:p>
    <w:p w:rsidR="00625F4F" w:rsidRPr="00125D5C" w:rsidRDefault="00625F4F" w:rsidP="00625F4F">
      <w:pPr>
        <w:rPr>
          <w:rFonts w:ascii="Times New Roman" w:hAnsi="Times New Roman"/>
          <w:b/>
          <w:szCs w:val="24"/>
        </w:rPr>
      </w:pPr>
    </w:p>
    <w:p w:rsidR="00E33DD7" w:rsidRPr="00A402CF" w:rsidRDefault="00E33DD7" w:rsidP="00A402CF">
      <w:pPr>
        <w:pStyle w:val="ListParagraph"/>
        <w:numPr>
          <w:ilvl w:val="0"/>
          <w:numId w:val="1"/>
        </w:numPr>
        <w:rPr>
          <w:rFonts w:ascii="Times New Roman" w:hAnsi="Times New Roman"/>
          <w:b/>
          <w:szCs w:val="24"/>
        </w:rPr>
      </w:pPr>
      <w:r>
        <w:rPr>
          <w:rFonts w:ascii="Times New Roman" w:hAnsi="Times New Roman"/>
          <w:b/>
          <w:szCs w:val="24"/>
        </w:rPr>
        <w:t>Supplies and Reagents</w:t>
      </w:r>
    </w:p>
    <w:p w:rsidR="00E33DD7" w:rsidRDefault="00E33DD7" w:rsidP="003C2CD0">
      <w:pPr>
        <w:pStyle w:val="ListParagraph"/>
        <w:numPr>
          <w:ilvl w:val="0"/>
          <w:numId w:val="23"/>
        </w:numPr>
        <w:ind w:left="1080"/>
        <w:rPr>
          <w:rFonts w:ascii="Times New Roman" w:hAnsi="Times New Roman"/>
          <w:szCs w:val="24"/>
        </w:rPr>
      </w:pPr>
      <w:r w:rsidRPr="003C2CD0">
        <w:rPr>
          <w:rFonts w:ascii="Times New Roman" w:hAnsi="Times New Roman"/>
          <w:b/>
          <w:szCs w:val="24"/>
        </w:rPr>
        <w:t>10% NEUTRAL BUFFERED FORMALIN</w:t>
      </w:r>
      <w:r w:rsidRPr="003C2CD0">
        <w:rPr>
          <w:rFonts w:ascii="Times New Roman" w:hAnsi="Times New Roman"/>
          <w:szCs w:val="24"/>
        </w:rPr>
        <w:t xml:space="preserve"> (pH range 6.9 – 7.2) </w:t>
      </w:r>
    </w:p>
    <w:p w:rsidR="003C2CD0" w:rsidRPr="003C2CD0" w:rsidRDefault="003C2CD0" w:rsidP="003C2CD0">
      <w:pPr>
        <w:pStyle w:val="ListParagraph"/>
        <w:numPr>
          <w:ilvl w:val="0"/>
          <w:numId w:val="23"/>
        </w:numPr>
        <w:ind w:left="1080"/>
        <w:rPr>
          <w:rFonts w:ascii="Times New Roman" w:hAnsi="Times New Roman"/>
          <w:szCs w:val="24"/>
        </w:rPr>
      </w:pPr>
      <w:r w:rsidRPr="003C2CD0">
        <w:rPr>
          <w:rFonts w:ascii="Times New Roman" w:hAnsi="Times New Roman"/>
          <w:szCs w:val="24"/>
        </w:rPr>
        <w:t>Black Ink</w:t>
      </w:r>
    </w:p>
    <w:p w:rsidR="003C2CD0" w:rsidRPr="003C2CD0" w:rsidRDefault="003C2CD0" w:rsidP="003C2CD0">
      <w:pPr>
        <w:pStyle w:val="ListParagraph"/>
        <w:numPr>
          <w:ilvl w:val="0"/>
          <w:numId w:val="23"/>
        </w:numPr>
        <w:ind w:left="1080"/>
        <w:rPr>
          <w:rFonts w:ascii="Times New Roman" w:hAnsi="Times New Roman"/>
          <w:szCs w:val="24"/>
        </w:rPr>
      </w:pPr>
      <w:r>
        <w:rPr>
          <w:rFonts w:ascii="Times New Roman" w:hAnsi="Times New Roman"/>
          <w:szCs w:val="24"/>
        </w:rPr>
        <w:t>White Distilled Vinegar</w:t>
      </w:r>
    </w:p>
    <w:p w:rsidR="00625F4F" w:rsidRPr="002E6284" w:rsidRDefault="00625F4F" w:rsidP="002E6284">
      <w:pPr>
        <w:ind w:left="720"/>
        <w:rPr>
          <w:rFonts w:ascii="Times New Roman" w:hAnsi="Times New Roman"/>
          <w:b/>
          <w:szCs w:val="24"/>
        </w:rPr>
      </w:pPr>
    </w:p>
    <w:p w:rsidR="00E33DD7" w:rsidRDefault="00625F4F" w:rsidP="00E33DD7">
      <w:pPr>
        <w:pStyle w:val="ListParagraph"/>
        <w:numPr>
          <w:ilvl w:val="0"/>
          <w:numId w:val="1"/>
        </w:numPr>
        <w:rPr>
          <w:rFonts w:ascii="Times New Roman" w:hAnsi="Times New Roman"/>
          <w:b/>
          <w:szCs w:val="24"/>
        </w:rPr>
      </w:pPr>
      <w:r w:rsidRPr="00125D5C">
        <w:rPr>
          <w:rFonts w:ascii="Times New Roman" w:hAnsi="Times New Roman"/>
          <w:b/>
          <w:szCs w:val="24"/>
        </w:rPr>
        <w:t>Quality Control</w:t>
      </w:r>
    </w:p>
    <w:p w:rsidR="00A402CF" w:rsidRPr="00A402CF" w:rsidRDefault="00E33DD7" w:rsidP="00A402CF">
      <w:pPr>
        <w:pStyle w:val="ListParagraph"/>
        <w:rPr>
          <w:rFonts w:ascii="Times New Roman" w:hAnsi="Times New Roman"/>
          <w:szCs w:val="24"/>
        </w:rPr>
      </w:pPr>
      <w:r>
        <w:rPr>
          <w:rFonts w:ascii="Times New Roman" w:hAnsi="Times New Roman"/>
          <w:szCs w:val="24"/>
        </w:rPr>
        <w:t>All remaining tissue should be retained.</w:t>
      </w:r>
    </w:p>
    <w:p w:rsidR="00625F4F" w:rsidRPr="00125D5C" w:rsidRDefault="00625F4F" w:rsidP="00625F4F">
      <w:pPr>
        <w:pStyle w:val="ListParagraph"/>
        <w:rPr>
          <w:rFonts w:ascii="Times New Roman" w:hAnsi="Times New Roman"/>
          <w:b/>
          <w:szCs w:val="24"/>
        </w:rPr>
      </w:pPr>
    </w:p>
    <w:p w:rsidR="00625F4F" w:rsidRDefault="00A402CF" w:rsidP="004844A2">
      <w:pPr>
        <w:pStyle w:val="ListParagraph"/>
        <w:numPr>
          <w:ilvl w:val="0"/>
          <w:numId w:val="1"/>
        </w:numPr>
        <w:rPr>
          <w:rFonts w:ascii="Times New Roman" w:hAnsi="Times New Roman"/>
          <w:b/>
          <w:szCs w:val="24"/>
        </w:rPr>
      </w:pPr>
      <w:r>
        <w:rPr>
          <w:rFonts w:ascii="Times New Roman" w:hAnsi="Times New Roman"/>
          <w:b/>
          <w:szCs w:val="24"/>
        </w:rPr>
        <w:t>Limitations/ Notes</w:t>
      </w:r>
    </w:p>
    <w:p w:rsidR="00A402CF" w:rsidRPr="00A402CF" w:rsidRDefault="00A402CF" w:rsidP="00A402CF">
      <w:pPr>
        <w:ind w:left="720"/>
        <w:rPr>
          <w:rFonts w:ascii="Times New Roman" w:hAnsi="Times New Roman"/>
          <w:szCs w:val="24"/>
        </w:rPr>
      </w:pPr>
      <w:r>
        <w:rPr>
          <w:rFonts w:ascii="Times New Roman" w:hAnsi="Times New Roman"/>
          <w:szCs w:val="24"/>
        </w:rPr>
        <w:t>The following ma</w:t>
      </w:r>
      <w:r w:rsidR="00566DB2">
        <w:rPr>
          <w:rFonts w:ascii="Times New Roman" w:hAnsi="Times New Roman"/>
          <w:szCs w:val="24"/>
        </w:rPr>
        <w:t>y</w:t>
      </w:r>
      <w:r>
        <w:rPr>
          <w:rFonts w:ascii="Times New Roman" w:hAnsi="Times New Roman"/>
          <w:szCs w:val="24"/>
        </w:rPr>
        <w:t xml:space="preserve"> influence the validity of test results:</w:t>
      </w:r>
    </w:p>
    <w:p w:rsidR="003C2CD0" w:rsidRDefault="003C2CD0" w:rsidP="003C2CD0">
      <w:pPr>
        <w:numPr>
          <w:ilvl w:val="0"/>
          <w:numId w:val="2"/>
        </w:numPr>
        <w:rPr>
          <w:rFonts w:ascii="Times New Roman" w:hAnsi="Times New Roman"/>
          <w:szCs w:val="24"/>
        </w:rPr>
      </w:pPr>
      <w:r>
        <w:rPr>
          <w:rFonts w:ascii="Times New Roman" w:hAnsi="Times New Roman"/>
          <w:szCs w:val="24"/>
        </w:rPr>
        <w:t xml:space="preserve">The specimen should be fixed in formalin. </w:t>
      </w:r>
    </w:p>
    <w:p w:rsidR="002E6284" w:rsidRPr="003C2CD0" w:rsidRDefault="003C2CD0" w:rsidP="003C2CD0">
      <w:pPr>
        <w:pStyle w:val="ListParagraph"/>
        <w:numPr>
          <w:ilvl w:val="0"/>
          <w:numId w:val="2"/>
        </w:numPr>
        <w:rPr>
          <w:rFonts w:ascii="Times New Roman" w:hAnsi="Times New Roman"/>
          <w:szCs w:val="24"/>
        </w:rPr>
      </w:pPr>
      <w:r w:rsidRPr="003C2CD0">
        <w:rPr>
          <w:rFonts w:ascii="Times New Roman" w:hAnsi="Times New Roman"/>
          <w:szCs w:val="24"/>
        </w:rPr>
        <w:t>Overnight fixation may be necessary if the specimen has a friable nature.</w:t>
      </w:r>
    </w:p>
    <w:p w:rsidR="00625F4F" w:rsidRPr="0016754E" w:rsidRDefault="00625F4F" w:rsidP="0016754E">
      <w:pPr>
        <w:rPr>
          <w:rFonts w:ascii="Times New Roman" w:hAnsi="Times New Roman"/>
          <w:b/>
          <w:szCs w:val="24"/>
        </w:rPr>
      </w:pPr>
    </w:p>
    <w:p w:rsidR="007300EA" w:rsidRPr="007300EA" w:rsidRDefault="00625F4F" w:rsidP="007300EA">
      <w:pPr>
        <w:pStyle w:val="ListParagraph"/>
        <w:numPr>
          <w:ilvl w:val="0"/>
          <w:numId w:val="1"/>
        </w:numPr>
        <w:rPr>
          <w:rFonts w:ascii="Times New Roman" w:hAnsi="Times New Roman"/>
          <w:b/>
          <w:szCs w:val="24"/>
        </w:rPr>
      </w:pPr>
      <w:r w:rsidRPr="00125D5C">
        <w:rPr>
          <w:rFonts w:ascii="Times New Roman" w:hAnsi="Times New Roman"/>
          <w:b/>
          <w:szCs w:val="24"/>
        </w:rPr>
        <w:t>Procedure</w:t>
      </w:r>
    </w:p>
    <w:p w:rsidR="0016754E" w:rsidRDefault="003C2CD0" w:rsidP="0016754E">
      <w:pPr>
        <w:pStyle w:val="ListParagraph"/>
        <w:numPr>
          <w:ilvl w:val="0"/>
          <w:numId w:val="3"/>
        </w:numPr>
        <w:rPr>
          <w:rFonts w:ascii="Times New Roman" w:hAnsi="Times New Roman"/>
          <w:szCs w:val="24"/>
        </w:rPr>
      </w:pPr>
      <w:r>
        <w:rPr>
          <w:rFonts w:ascii="Times New Roman" w:hAnsi="Times New Roman"/>
          <w:szCs w:val="24"/>
        </w:rPr>
        <w:t>The specimen will arrive fresh or in formalin.</w:t>
      </w:r>
    </w:p>
    <w:p w:rsidR="003C2CD0" w:rsidRPr="003C2CD0" w:rsidRDefault="007963B8" w:rsidP="003C2CD0">
      <w:pPr>
        <w:pStyle w:val="ListParagraph"/>
        <w:numPr>
          <w:ilvl w:val="0"/>
          <w:numId w:val="3"/>
        </w:numPr>
        <w:rPr>
          <w:rFonts w:ascii="Times New Roman" w:hAnsi="Times New Roman"/>
          <w:szCs w:val="24"/>
        </w:rPr>
      </w:pPr>
      <w:r>
        <w:rPr>
          <w:rFonts w:ascii="Times New Roman" w:hAnsi="Times New Roman"/>
          <w:szCs w:val="24"/>
        </w:rPr>
        <w:t>Weigh</w:t>
      </w:r>
      <w:r w:rsidR="003C2CD0" w:rsidRPr="003C2CD0">
        <w:rPr>
          <w:rFonts w:ascii="Times New Roman" w:hAnsi="Times New Roman"/>
          <w:szCs w:val="24"/>
        </w:rPr>
        <w:t xml:space="preserve"> and measured in 3 dimensions (cm.).</w:t>
      </w:r>
    </w:p>
    <w:p w:rsidR="003C2CD0" w:rsidRPr="003C2CD0" w:rsidRDefault="003C2CD0" w:rsidP="003C2CD0">
      <w:pPr>
        <w:pStyle w:val="ListParagraph"/>
        <w:numPr>
          <w:ilvl w:val="0"/>
          <w:numId w:val="3"/>
        </w:numPr>
        <w:rPr>
          <w:rFonts w:ascii="Times New Roman" w:hAnsi="Times New Roman"/>
          <w:szCs w:val="24"/>
        </w:rPr>
      </w:pPr>
      <w:r w:rsidRPr="003C2CD0">
        <w:rPr>
          <w:rFonts w:ascii="Times New Roman" w:hAnsi="Times New Roman"/>
          <w:szCs w:val="24"/>
        </w:rPr>
        <w:t xml:space="preserve">If a fallopian tube is attached, </w:t>
      </w:r>
      <w:r w:rsidR="007963B8">
        <w:rPr>
          <w:rFonts w:ascii="Times New Roman" w:hAnsi="Times New Roman"/>
          <w:szCs w:val="24"/>
        </w:rPr>
        <w:t>measure</w:t>
      </w:r>
      <w:r w:rsidRPr="003C2CD0">
        <w:rPr>
          <w:rFonts w:ascii="Times New Roman" w:hAnsi="Times New Roman"/>
          <w:szCs w:val="24"/>
        </w:rPr>
        <w:t xml:space="preserve"> in 2 dimensions (cm.).  Note if a </w:t>
      </w:r>
      <w:proofErr w:type="spellStart"/>
      <w:r w:rsidRPr="003C2CD0">
        <w:rPr>
          <w:rFonts w:ascii="Times New Roman" w:hAnsi="Times New Roman"/>
          <w:szCs w:val="24"/>
        </w:rPr>
        <w:t>fimbriated</w:t>
      </w:r>
      <w:proofErr w:type="spellEnd"/>
      <w:r w:rsidRPr="003C2CD0">
        <w:rPr>
          <w:rFonts w:ascii="Times New Roman" w:hAnsi="Times New Roman"/>
          <w:szCs w:val="24"/>
        </w:rPr>
        <w:t xml:space="preserve"> end is present.</w:t>
      </w:r>
    </w:p>
    <w:p w:rsidR="003C2CD0" w:rsidRPr="003C2CD0" w:rsidRDefault="007963B8" w:rsidP="003C2CD0">
      <w:pPr>
        <w:pStyle w:val="ListParagraph"/>
        <w:numPr>
          <w:ilvl w:val="0"/>
          <w:numId w:val="3"/>
        </w:numPr>
        <w:rPr>
          <w:rFonts w:ascii="Times New Roman" w:hAnsi="Times New Roman"/>
          <w:szCs w:val="24"/>
        </w:rPr>
      </w:pPr>
      <w:r>
        <w:rPr>
          <w:rFonts w:ascii="Times New Roman" w:hAnsi="Times New Roman"/>
          <w:szCs w:val="24"/>
        </w:rPr>
        <w:lastRenderedPageBreak/>
        <w:t>Describe the</w:t>
      </w:r>
      <w:r w:rsidR="003C2CD0" w:rsidRPr="003C2CD0">
        <w:rPr>
          <w:rFonts w:ascii="Times New Roman" w:hAnsi="Times New Roman"/>
          <w:szCs w:val="24"/>
        </w:rPr>
        <w:t xml:space="preserve"> external surface of the ovary </w:t>
      </w:r>
      <w:r w:rsidR="00F715AC">
        <w:rPr>
          <w:rFonts w:ascii="Times New Roman" w:hAnsi="Times New Roman"/>
          <w:szCs w:val="24"/>
        </w:rPr>
        <w:t>(</w:t>
      </w:r>
      <w:r>
        <w:rPr>
          <w:rFonts w:ascii="Times New Roman" w:hAnsi="Times New Roman"/>
          <w:szCs w:val="24"/>
        </w:rPr>
        <w:t>and ink</w:t>
      </w:r>
      <w:r w:rsidR="003C2CD0" w:rsidRPr="003C2CD0">
        <w:rPr>
          <w:rFonts w:ascii="Times New Roman" w:hAnsi="Times New Roman"/>
          <w:szCs w:val="24"/>
        </w:rPr>
        <w:t xml:space="preserve"> black</w:t>
      </w:r>
      <w:r w:rsidR="00F715AC">
        <w:rPr>
          <w:rFonts w:ascii="Times New Roman" w:hAnsi="Times New Roman"/>
          <w:szCs w:val="24"/>
        </w:rPr>
        <w:t xml:space="preserve"> if for tumor), paying close attention to any rupture sites or </w:t>
      </w:r>
      <w:r w:rsidR="009F4C19">
        <w:rPr>
          <w:rFonts w:ascii="Times New Roman" w:hAnsi="Times New Roman"/>
          <w:szCs w:val="24"/>
        </w:rPr>
        <w:t>areas of involvement by tumor</w:t>
      </w:r>
      <w:r w:rsidR="003C2CD0" w:rsidRPr="003C2CD0">
        <w:rPr>
          <w:rFonts w:ascii="Times New Roman" w:hAnsi="Times New Roman"/>
          <w:szCs w:val="24"/>
        </w:rPr>
        <w:t>.</w:t>
      </w:r>
    </w:p>
    <w:p w:rsidR="003C2CD0" w:rsidRPr="003C2CD0" w:rsidRDefault="003C2CD0" w:rsidP="003C2CD0">
      <w:pPr>
        <w:pStyle w:val="ListParagraph"/>
        <w:numPr>
          <w:ilvl w:val="0"/>
          <w:numId w:val="3"/>
        </w:numPr>
        <w:rPr>
          <w:rFonts w:ascii="Times New Roman" w:hAnsi="Times New Roman"/>
          <w:szCs w:val="24"/>
        </w:rPr>
      </w:pPr>
      <w:r w:rsidRPr="003C2CD0">
        <w:rPr>
          <w:rFonts w:ascii="Times New Roman" w:hAnsi="Times New Roman"/>
          <w:szCs w:val="24"/>
        </w:rPr>
        <w:t xml:space="preserve">If the ovary is cystic, it should be opened carefully.  </w:t>
      </w:r>
      <w:r w:rsidR="009F4C19">
        <w:rPr>
          <w:rFonts w:ascii="Times New Roman" w:hAnsi="Times New Roman"/>
          <w:szCs w:val="24"/>
        </w:rPr>
        <w:t xml:space="preserve">Describe the cyst contents </w:t>
      </w:r>
      <w:r w:rsidRPr="003C2CD0">
        <w:rPr>
          <w:rFonts w:ascii="Times New Roman" w:hAnsi="Times New Roman"/>
          <w:szCs w:val="24"/>
        </w:rPr>
        <w:t>(serous, mucinous, or hemorrhagic) and measur</w:t>
      </w:r>
      <w:r w:rsidR="009F4C19">
        <w:rPr>
          <w:rFonts w:ascii="Times New Roman" w:hAnsi="Times New Roman"/>
          <w:szCs w:val="24"/>
        </w:rPr>
        <w:t>e</w:t>
      </w:r>
      <w:r w:rsidRPr="003C2CD0">
        <w:rPr>
          <w:rFonts w:ascii="Times New Roman" w:hAnsi="Times New Roman"/>
          <w:szCs w:val="24"/>
        </w:rPr>
        <w:t xml:space="preserve"> (cc.).  </w:t>
      </w:r>
      <w:r w:rsidR="009F4C19">
        <w:rPr>
          <w:rFonts w:ascii="Times New Roman" w:hAnsi="Times New Roman"/>
          <w:szCs w:val="24"/>
        </w:rPr>
        <w:t>Describe t</w:t>
      </w:r>
      <w:r w:rsidRPr="003C2CD0">
        <w:rPr>
          <w:rFonts w:ascii="Times New Roman" w:hAnsi="Times New Roman"/>
          <w:szCs w:val="24"/>
        </w:rPr>
        <w:t xml:space="preserve">he inner lining of the cyst or cysts (if </w:t>
      </w:r>
      <w:proofErr w:type="spellStart"/>
      <w:r w:rsidRPr="003C2CD0">
        <w:rPr>
          <w:rFonts w:ascii="Times New Roman" w:hAnsi="Times New Roman"/>
          <w:szCs w:val="24"/>
        </w:rPr>
        <w:t>multiloculated</w:t>
      </w:r>
      <w:proofErr w:type="spellEnd"/>
      <w:r w:rsidRPr="003C2CD0">
        <w:rPr>
          <w:rFonts w:ascii="Times New Roman" w:hAnsi="Times New Roman"/>
          <w:szCs w:val="24"/>
        </w:rPr>
        <w:t>)</w:t>
      </w:r>
      <w:r w:rsidR="009F4C19">
        <w:rPr>
          <w:rFonts w:ascii="Times New Roman" w:hAnsi="Times New Roman"/>
          <w:szCs w:val="24"/>
        </w:rPr>
        <w:t xml:space="preserve"> and</w:t>
      </w:r>
      <w:r w:rsidRPr="003C2CD0">
        <w:rPr>
          <w:rFonts w:ascii="Times New Roman" w:hAnsi="Times New Roman"/>
          <w:szCs w:val="24"/>
        </w:rPr>
        <w:t xml:space="preserve"> </w:t>
      </w:r>
      <w:r w:rsidR="009F4C19">
        <w:rPr>
          <w:rFonts w:ascii="Times New Roman" w:hAnsi="Times New Roman"/>
          <w:szCs w:val="24"/>
        </w:rPr>
        <w:t>a</w:t>
      </w:r>
      <w:r w:rsidRPr="003C2CD0">
        <w:rPr>
          <w:rFonts w:ascii="Times New Roman" w:hAnsi="Times New Roman"/>
          <w:szCs w:val="24"/>
        </w:rPr>
        <w:t xml:space="preserve">ny papillary </w:t>
      </w:r>
      <w:r w:rsidR="009F4C19">
        <w:rPr>
          <w:rFonts w:ascii="Times New Roman" w:hAnsi="Times New Roman"/>
          <w:szCs w:val="24"/>
        </w:rPr>
        <w:t>or solid areas that are present.</w:t>
      </w:r>
    </w:p>
    <w:p w:rsidR="003C2CD0" w:rsidRPr="003C2CD0" w:rsidRDefault="003C2CD0" w:rsidP="003C2CD0">
      <w:pPr>
        <w:pStyle w:val="ListParagraph"/>
        <w:numPr>
          <w:ilvl w:val="0"/>
          <w:numId w:val="3"/>
        </w:numPr>
        <w:rPr>
          <w:rFonts w:ascii="Times New Roman" w:hAnsi="Times New Roman"/>
          <w:szCs w:val="24"/>
        </w:rPr>
      </w:pPr>
      <w:r w:rsidRPr="003C2CD0">
        <w:rPr>
          <w:rFonts w:ascii="Times New Roman" w:hAnsi="Times New Roman"/>
          <w:szCs w:val="24"/>
        </w:rPr>
        <w:t>If the ovary is solid, the cut surfaces should be described.</w:t>
      </w:r>
    </w:p>
    <w:p w:rsidR="003C2CD0" w:rsidRPr="003C2CD0" w:rsidRDefault="009F4C19" w:rsidP="003C2CD0">
      <w:pPr>
        <w:pStyle w:val="ListParagraph"/>
        <w:numPr>
          <w:ilvl w:val="0"/>
          <w:numId w:val="3"/>
        </w:numPr>
        <w:rPr>
          <w:rFonts w:ascii="Times New Roman" w:hAnsi="Times New Roman"/>
          <w:szCs w:val="24"/>
        </w:rPr>
      </w:pPr>
      <w:r>
        <w:rPr>
          <w:rFonts w:ascii="Times New Roman" w:hAnsi="Times New Roman"/>
          <w:szCs w:val="24"/>
        </w:rPr>
        <w:t>Describe a</w:t>
      </w:r>
      <w:r w:rsidR="003C2CD0" w:rsidRPr="003C2CD0">
        <w:rPr>
          <w:rFonts w:ascii="Times New Roman" w:hAnsi="Times New Roman"/>
          <w:szCs w:val="24"/>
        </w:rPr>
        <w:t xml:space="preserve">ny residual ovarian parenchyma (ex: corpora </w:t>
      </w:r>
      <w:proofErr w:type="spellStart"/>
      <w:r w:rsidR="003C2CD0" w:rsidRPr="003C2CD0">
        <w:rPr>
          <w:rFonts w:ascii="Times New Roman" w:hAnsi="Times New Roman"/>
          <w:szCs w:val="24"/>
        </w:rPr>
        <w:t>lutea</w:t>
      </w:r>
      <w:proofErr w:type="spellEnd"/>
      <w:r w:rsidR="003C2CD0" w:rsidRPr="003C2CD0">
        <w:rPr>
          <w:rFonts w:ascii="Times New Roman" w:hAnsi="Times New Roman"/>
          <w:szCs w:val="24"/>
        </w:rPr>
        <w:t xml:space="preserve">, corpora </w:t>
      </w:r>
      <w:proofErr w:type="spellStart"/>
      <w:r w:rsidR="003C2CD0" w:rsidRPr="003C2CD0">
        <w:rPr>
          <w:rFonts w:ascii="Times New Roman" w:hAnsi="Times New Roman"/>
          <w:szCs w:val="24"/>
        </w:rPr>
        <w:t>albicantia</w:t>
      </w:r>
      <w:proofErr w:type="spellEnd"/>
      <w:r w:rsidR="003C2CD0" w:rsidRPr="003C2CD0">
        <w:rPr>
          <w:rFonts w:ascii="Times New Roman" w:hAnsi="Times New Roman"/>
          <w:szCs w:val="24"/>
        </w:rPr>
        <w:t>, simple cysts).</w:t>
      </w:r>
    </w:p>
    <w:p w:rsidR="003C2CD0" w:rsidRPr="003C2CD0" w:rsidRDefault="003C2CD0" w:rsidP="003C2CD0">
      <w:pPr>
        <w:pStyle w:val="ListParagraph"/>
        <w:numPr>
          <w:ilvl w:val="0"/>
          <w:numId w:val="3"/>
        </w:numPr>
        <w:rPr>
          <w:rFonts w:ascii="Times New Roman" w:hAnsi="Times New Roman"/>
          <w:szCs w:val="24"/>
        </w:rPr>
      </w:pPr>
      <w:r w:rsidRPr="003C2CD0">
        <w:rPr>
          <w:rFonts w:ascii="Times New Roman" w:hAnsi="Times New Roman"/>
          <w:szCs w:val="24"/>
        </w:rPr>
        <w:t>If a fallopian tube is present, describe the serosa and serially section to identify a lumen.</w:t>
      </w:r>
    </w:p>
    <w:p w:rsidR="003C2CD0" w:rsidRDefault="003C2CD0" w:rsidP="003C2CD0">
      <w:pPr>
        <w:pStyle w:val="ListParagraph"/>
        <w:numPr>
          <w:ilvl w:val="0"/>
          <w:numId w:val="3"/>
        </w:numPr>
        <w:rPr>
          <w:rFonts w:ascii="Times New Roman" w:hAnsi="Times New Roman"/>
          <w:szCs w:val="24"/>
        </w:rPr>
      </w:pPr>
      <w:r w:rsidRPr="003C2CD0">
        <w:rPr>
          <w:rFonts w:ascii="Times New Roman" w:hAnsi="Times New Roman"/>
          <w:szCs w:val="24"/>
        </w:rPr>
        <w:t xml:space="preserve">If the fallopian tube has a </w:t>
      </w:r>
      <w:proofErr w:type="spellStart"/>
      <w:r w:rsidRPr="003C2CD0">
        <w:rPr>
          <w:rFonts w:ascii="Times New Roman" w:hAnsi="Times New Roman"/>
          <w:szCs w:val="24"/>
        </w:rPr>
        <w:t>fimbriated</w:t>
      </w:r>
      <w:proofErr w:type="spellEnd"/>
      <w:r w:rsidRPr="003C2CD0">
        <w:rPr>
          <w:rFonts w:ascii="Times New Roman" w:hAnsi="Times New Roman"/>
          <w:szCs w:val="24"/>
        </w:rPr>
        <w:t xml:space="preserve"> end, cut the distal 2.0 cm of the specimen including the fimbriae, then cut longitudinally, and submit on edge in a separate cassette.</w:t>
      </w:r>
    </w:p>
    <w:p w:rsidR="00F715AC" w:rsidRPr="00F715AC" w:rsidRDefault="00187BA8" w:rsidP="00F715AC">
      <w:pPr>
        <w:pStyle w:val="ListParagraph"/>
        <w:numPr>
          <w:ilvl w:val="0"/>
          <w:numId w:val="3"/>
        </w:numPr>
        <w:rPr>
          <w:rFonts w:ascii="Times New Roman" w:hAnsi="Times New Roman"/>
          <w:szCs w:val="24"/>
          <w:lang w:val="en"/>
        </w:rPr>
      </w:pPr>
      <w:r w:rsidRPr="00187BA8">
        <w:rPr>
          <w:rFonts w:ascii="Times New Roman" w:hAnsi="Times New Roman"/>
          <w:szCs w:val="24"/>
          <w:lang w:val="en"/>
        </w:rPr>
        <w:t xml:space="preserve">One section for each centimeter of the tumor’s largest dimension is generally recommended, with modification based on the degree of heterogeneity of the tumor and the difficulty of diagnosis. Borderline (atypical proliferative) serous tumor, borderline serous tumors with </w:t>
      </w:r>
      <w:proofErr w:type="spellStart"/>
      <w:r w:rsidRPr="00187BA8">
        <w:rPr>
          <w:rFonts w:ascii="Times New Roman" w:hAnsi="Times New Roman"/>
          <w:szCs w:val="24"/>
          <w:lang w:val="en"/>
        </w:rPr>
        <w:t>micropapillary</w:t>
      </w:r>
      <w:proofErr w:type="spellEnd"/>
      <w:r w:rsidRPr="00187BA8">
        <w:rPr>
          <w:rFonts w:ascii="Times New Roman" w:hAnsi="Times New Roman"/>
          <w:szCs w:val="24"/>
          <w:lang w:val="en"/>
        </w:rPr>
        <w:t xml:space="preserve"> features/noninvasive low-grade serous carcinoma, borderline (atypical proliferative) mucinous tumors</w:t>
      </w:r>
      <w:r w:rsidR="007963B8">
        <w:rPr>
          <w:rFonts w:ascii="Times New Roman" w:hAnsi="Times New Roman"/>
          <w:szCs w:val="24"/>
          <w:lang w:val="en"/>
        </w:rPr>
        <w:t>, and benign mucinous tumors</w:t>
      </w:r>
      <w:r w:rsidRPr="00187BA8">
        <w:rPr>
          <w:rFonts w:ascii="Times New Roman" w:hAnsi="Times New Roman"/>
          <w:szCs w:val="24"/>
          <w:lang w:val="en"/>
        </w:rPr>
        <w:t xml:space="preserve"> require more sections (2 sections for each centimeter of the tumor’s largest dimension is recommended in such cases)</w:t>
      </w:r>
      <w:r w:rsidR="00F715AC">
        <w:rPr>
          <w:rFonts w:eastAsiaTheme="minorEastAsia" w:cs="Arial"/>
          <w:sz w:val="20"/>
          <w:lang w:val="en"/>
        </w:rPr>
        <w:t xml:space="preserve">. </w:t>
      </w:r>
      <w:r w:rsidR="00F715AC" w:rsidRPr="00F715AC">
        <w:rPr>
          <w:rFonts w:ascii="Times New Roman" w:hAnsi="Times New Roman"/>
          <w:szCs w:val="24"/>
          <w:lang w:val="en"/>
        </w:rPr>
        <w:t>Some sections should include the ovarian surface where it is most closely approached by tumor on gross examination, with the number of sections depending on the degree of suspicion of surface involvement. Tumor adhesions and sites of rupture should be sampled and labeled specifically for microscopic identification.</w:t>
      </w:r>
    </w:p>
    <w:p w:rsidR="003C2CD0" w:rsidRPr="003C2CD0" w:rsidRDefault="009F4C19" w:rsidP="003C2CD0">
      <w:pPr>
        <w:pStyle w:val="ListParagraph"/>
        <w:numPr>
          <w:ilvl w:val="0"/>
          <w:numId w:val="3"/>
        </w:numPr>
        <w:rPr>
          <w:rFonts w:ascii="Times New Roman" w:hAnsi="Times New Roman"/>
          <w:szCs w:val="24"/>
        </w:rPr>
      </w:pPr>
      <w:r>
        <w:rPr>
          <w:rFonts w:ascii="Times New Roman" w:hAnsi="Times New Roman"/>
          <w:szCs w:val="24"/>
        </w:rPr>
        <w:t>Sample a</w:t>
      </w:r>
      <w:r w:rsidR="003C2CD0" w:rsidRPr="003C2CD0">
        <w:rPr>
          <w:rFonts w:ascii="Times New Roman" w:hAnsi="Times New Roman"/>
          <w:szCs w:val="24"/>
        </w:rPr>
        <w:t>ny residual ovarian parenchyma in one or two cassettes.</w:t>
      </w:r>
    </w:p>
    <w:p w:rsidR="003C2CD0" w:rsidRPr="003C2CD0" w:rsidRDefault="003C2CD0" w:rsidP="003C2CD0">
      <w:pPr>
        <w:pStyle w:val="ListParagraph"/>
        <w:numPr>
          <w:ilvl w:val="0"/>
          <w:numId w:val="3"/>
        </w:numPr>
        <w:rPr>
          <w:rFonts w:ascii="Times New Roman" w:hAnsi="Times New Roman"/>
          <w:szCs w:val="24"/>
        </w:rPr>
      </w:pPr>
      <w:r w:rsidRPr="003C2CD0">
        <w:rPr>
          <w:rFonts w:ascii="Times New Roman" w:hAnsi="Times New Roman"/>
          <w:szCs w:val="24"/>
        </w:rPr>
        <w:t xml:space="preserve">If the specimen has been removed for prophylactic purposes, submit all tissue.  </w:t>
      </w:r>
    </w:p>
    <w:p w:rsidR="003C2CD0" w:rsidRPr="003C2CD0" w:rsidRDefault="003C2CD0" w:rsidP="003C2CD0">
      <w:pPr>
        <w:pStyle w:val="ListParagraph"/>
        <w:numPr>
          <w:ilvl w:val="0"/>
          <w:numId w:val="3"/>
        </w:numPr>
        <w:rPr>
          <w:rFonts w:ascii="Times New Roman" w:hAnsi="Times New Roman"/>
          <w:szCs w:val="24"/>
        </w:rPr>
      </w:pPr>
      <w:r w:rsidRPr="003C2CD0">
        <w:rPr>
          <w:rFonts w:ascii="Times New Roman" w:hAnsi="Times New Roman"/>
          <w:szCs w:val="24"/>
        </w:rPr>
        <w:t xml:space="preserve">The cassettes should be submitted </w:t>
      </w:r>
      <w:r w:rsidR="00F715AC">
        <w:rPr>
          <w:rFonts w:ascii="Times New Roman" w:hAnsi="Times New Roman"/>
          <w:szCs w:val="24"/>
        </w:rPr>
        <w:t>on the appropriate</w:t>
      </w:r>
      <w:r w:rsidRPr="003C2CD0">
        <w:rPr>
          <w:rFonts w:ascii="Times New Roman" w:hAnsi="Times New Roman"/>
          <w:szCs w:val="24"/>
        </w:rPr>
        <w:t xml:space="preserve"> processor</w:t>
      </w:r>
      <w:r w:rsidR="00F715AC">
        <w:rPr>
          <w:rFonts w:ascii="Times New Roman" w:hAnsi="Times New Roman"/>
          <w:szCs w:val="24"/>
        </w:rPr>
        <w:t xml:space="preserve"> to allow for proper fixation and processing</w:t>
      </w:r>
      <w:r w:rsidRPr="003C2CD0">
        <w:rPr>
          <w:rFonts w:ascii="Times New Roman" w:hAnsi="Times New Roman"/>
          <w:szCs w:val="24"/>
        </w:rPr>
        <w:t>.</w:t>
      </w:r>
    </w:p>
    <w:p w:rsidR="006070E5" w:rsidRPr="003C2CD0" w:rsidRDefault="006070E5" w:rsidP="003C2CD0">
      <w:pPr>
        <w:rPr>
          <w:rFonts w:ascii="Times New Roman" w:hAnsi="Times New Roman"/>
          <w:b/>
          <w:szCs w:val="24"/>
        </w:rPr>
      </w:pPr>
    </w:p>
    <w:p w:rsidR="009201E5" w:rsidRDefault="009201E5" w:rsidP="004844A2">
      <w:pPr>
        <w:pStyle w:val="ListParagraph"/>
        <w:numPr>
          <w:ilvl w:val="0"/>
          <w:numId w:val="1"/>
        </w:numPr>
        <w:rPr>
          <w:rFonts w:ascii="Times New Roman" w:hAnsi="Times New Roman"/>
          <w:b/>
          <w:szCs w:val="24"/>
        </w:rPr>
      </w:pPr>
      <w:r>
        <w:rPr>
          <w:rFonts w:ascii="Times New Roman" w:hAnsi="Times New Roman"/>
          <w:b/>
          <w:szCs w:val="24"/>
        </w:rPr>
        <w:t>References</w:t>
      </w:r>
    </w:p>
    <w:p w:rsidR="009201E5" w:rsidRPr="00566DB2" w:rsidRDefault="009201E5" w:rsidP="009201E5">
      <w:pPr>
        <w:pStyle w:val="ListParagraph"/>
        <w:rPr>
          <w:rFonts w:ascii="Times New Roman" w:hAnsi="Times New Roman"/>
          <w:szCs w:val="24"/>
          <w:u w:val="single"/>
        </w:rPr>
      </w:pPr>
      <w:proofErr w:type="spellStart"/>
      <w:r w:rsidRPr="00566DB2">
        <w:rPr>
          <w:rFonts w:ascii="Times New Roman" w:hAnsi="Times New Roman"/>
          <w:szCs w:val="24"/>
        </w:rPr>
        <w:t>Hruban</w:t>
      </w:r>
      <w:proofErr w:type="spellEnd"/>
      <w:r w:rsidRPr="00566DB2">
        <w:rPr>
          <w:rFonts w:ascii="Times New Roman" w:hAnsi="Times New Roman"/>
          <w:szCs w:val="24"/>
        </w:rPr>
        <w:t xml:space="preserve"> RH, </w:t>
      </w:r>
      <w:proofErr w:type="spellStart"/>
      <w:r w:rsidRPr="00566DB2">
        <w:rPr>
          <w:rFonts w:ascii="Times New Roman" w:hAnsi="Times New Roman"/>
          <w:szCs w:val="24"/>
        </w:rPr>
        <w:t>Westra</w:t>
      </w:r>
      <w:proofErr w:type="spellEnd"/>
      <w:r w:rsidRPr="00566DB2">
        <w:rPr>
          <w:rFonts w:ascii="Times New Roman" w:hAnsi="Times New Roman"/>
          <w:szCs w:val="24"/>
        </w:rPr>
        <w:t xml:space="preserve">, WH, Phelps, PH, &amp; </w:t>
      </w:r>
      <w:proofErr w:type="spellStart"/>
      <w:r w:rsidRPr="00566DB2">
        <w:rPr>
          <w:rFonts w:ascii="Times New Roman" w:hAnsi="Times New Roman"/>
          <w:szCs w:val="24"/>
        </w:rPr>
        <w:t>Isacson</w:t>
      </w:r>
      <w:proofErr w:type="spellEnd"/>
      <w:r w:rsidRPr="00566DB2">
        <w:rPr>
          <w:rFonts w:ascii="Times New Roman" w:hAnsi="Times New Roman"/>
          <w:szCs w:val="24"/>
        </w:rPr>
        <w:t xml:space="preserve">, C:  </w:t>
      </w:r>
      <w:r w:rsidRPr="00566DB2">
        <w:rPr>
          <w:rFonts w:ascii="Times New Roman" w:hAnsi="Times New Roman"/>
          <w:szCs w:val="24"/>
          <w:u w:val="single"/>
        </w:rPr>
        <w:t>Surgical Pathology Dissection An Illustrated Guide</w:t>
      </w:r>
      <w:r w:rsidRPr="00566DB2">
        <w:rPr>
          <w:rFonts w:ascii="Times New Roman" w:hAnsi="Times New Roman"/>
          <w:szCs w:val="24"/>
        </w:rPr>
        <w:t>, New York, NY, Springer-</w:t>
      </w:r>
      <w:proofErr w:type="spellStart"/>
      <w:r w:rsidRPr="00566DB2">
        <w:rPr>
          <w:rFonts w:ascii="Times New Roman" w:hAnsi="Times New Roman"/>
          <w:szCs w:val="24"/>
        </w:rPr>
        <w:t>Verlag</w:t>
      </w:r>
      <w:proofErr w:type="spellEnd"/>
      <w:r w:rsidRPr="00566DB2">
        <w:rPr>
          <w:rFonts w:ascii="Times New Roman" w:hAnsi="Times New Roman"/>
          <w:szCs w:val="24"/>
        </w:rPr>
        <w:t xml:space="preserve"> Inc., 1996. </w:t>
      </w:r>
    </w:p>
    <w:p w:rsidR="009201E5" w:rsidRPr="00566DB2" w:rsidRDefault="009201E5" w:rsidP="009201E5">
      <w:pPr>
        <w:pStyle w:val="ListParagraph"/>
        <w:rPr>
          <w:rFonts w:ascii="Times New Roman" w:hAnsi="Times New Roman"/>
          <w:szCs w:val="24"/>
        </w:rPr>
      </w:pPr>
    </w:p>
    <w:p w:rsidR="009201E5" w:rsidRPr="00566DB2" w:rsidRDefault="009201E5" w:rsidP="009201E5">
      <w:pPr>
        <w:pStyle w:val="ListParagraph"/>
        <w:rPr>
          <w:rFonts w:ascii="Times New Roman" w:hAnsi="Times New Roman"/>
          <w:szCs w:val="24"/>
        </w:rPr>
      </w:pPr>
      <w:r w:rsidRPr="00566DB2">
        <w:rPr>
          <w:rFonts w:ascii="Times New Roman" w:hAnsi="Times New Roman"/>
          <w:szCs w:val="24"/>
        </w:rPr>
        <w:t xml:space="preserve">Lester, SC:  </w:t>
      </w:r>
      <w:r w:rsidRPr="00566DB2">
        <w:rPr>
          <w:rFonts w:ascii="Times New Roman" w:hAnsi="Times New Roman"/>
          <w:szCs w:val="24"/>
          <w:u w:val="single"/>
        </w:rPr>
        <w:t>Manual of Surgical Pathology</w:t>
      </w:r>
      <w:r w:rsidRPr="00566DB2">
        <w:rPr>
          <w:rFonts w:ascii="Times New Roman" w:hAnsi="Times New Roman"/>
          <w:szCs w:val="24"/>
        </w:rPr>
        <w:t>, New York, NY, Churchill</w:t>
      </w:r>
    </w:p>
    <w:p w:rsidR="0001334F" w:rsidRDefault="009201E5" w:rsidP="006070E5">
      <w:pPr>
        <w:pStyle w:val="ListParagraph"/>
        <w:rPr>
          <w:rFonts w:ascii="Times New Roman" w:hAnsi="Times New Roman"/>
          <w:szCs w:val="24"/>
        </w:rPr>
      </w:pPr>
      <w:r w:rsidRPr="00566DB2">
        <w:rPr>
          <w:rFonts w:ascii="Times New Roman" w:hAnsi="Times New Roman"/>
          <w:szCs w:val="24"/>
        </w:rPr>
        <w:t>Livingstone, 2001</w:t>
      </w:r>
      <w:r>
        <w:rPr>
          <w:rFonts w:ascii="Times New Roman" w:hAnsi="Times New Roman"/>
          <w:szCs w:val="24"/>
        </w:rPr>
        <w:t>.</w:t>
      </w:r>
    </w:p>
    <w:p w:rsidR="00685B8B" w:rsidRDefault="00685B8B" w:rsidP="006070E5">
      <w:pPr>
        <w:pStyle w:val="ListParagraph"/>
        <w:rPr>
          <w:rFonts w:ascii="Times New Roman" w:hAnsi="Times New Roman"/>
          <w:szCs w:val="24"/>
        </w:rPr>
      </w:pPr>
    </w:p>
    <w:p w:rsidR="00685B8B" w:rsidRPr="00685B8B" w:rsidRDefault="00685B8B" w:rsidP="00685B8B">
      <w:pPr>
        <w:pStyle w:val="ListParagraph"/>
        <w:rPr>
          <w:rFonts w:ascii="Times New Roman" w:hAnsi="Times New Roman"/>
          <w:szCs w:val="24"/>
          <w:lang w:val="en"/>
        </w:rPr>
      </w:pPr>
      <w:proofErr w:type="spellStart"/>
      <w:r w:rsidRPr="00685B8B">
        <w:rPr>
          <w:rFonts w:ascii="Times New Roman" w:hAnsi="Times New Roman"/>
          <w:szCs w:val="24"/>
          <w:lang w:val="en"/>
        </w:rPr>
        <w:t>Krishnamurti</w:t>
      </w:r>
      <w:proofErr w:type="spellEnd"/>
      <w:r w:rsidRPr="00685B8B">
        <w:rPr>
          <w:rFonts w:ascii="Times New Roman" w:hAnsi="Times New Roman"/>
          <w:szCs w:val="24"/>
          <w:lang w:val="en"/>
        </w:rPr>
        <w:t>, MD, PhD</w:t>
      </w:r>
      <w:r>
        <w:rPr>
          <w:rFonts w:ascii="Times New Roman" w:hAnsi="Times New Roman"/>
          <w:szCs w:val="24"/>
          <w:lang w:val="en"/>
        </w:rPr>
        <w:t>, U.G. et al. “</w:t>
      </w:r>
      <w:r w:rsidRPr="00685B8B">
        <w:rPr>
          <w:rFonts w:ascii="Times New Roman" w:hAnsi="Times New Roman"/>
          <w:szCs w:val="24"/>
          <w:lang w:val="en"/>
        </w:rPr>
        <w:t xml:space="preserve">Protocol for the Examination of Specimens </w:t>
      </w:r>
      <w:proofErr w:type="gramStart"/>
      <w:r w:rsidRPr="00685B8B">
        <w:rPr>
          <w:rFonts w:ascii="Times New Roman" w:hAnsi="Times New Roman"/>
          <w:szCs w:val="24"/>
          <w:lang w:val="en"/>
        </w:rPr>
        <w:t>From</w:t>
      </w:r>
      <w:proofErr w:type="gramEnd"/>
      <w:r w:rsidRPr="00685B8B">
        <w:rPr>
          <w:rFonts w:ascii="Times New Roman" w:hAnsi="Times New Roman"/>
          <w:szCs w:val="24"/>
          <w:lang w:val="en"/>
        </w:rPr>
        <w:t xml:space="preserve"> Patients With Primary Tumors of the Ovary, Fallopian Tube, or Peritoneum</w:t>
      </w:r>
      <w:r>
        <w:rPr>
          <w:rFonts w:ascii="Times New Roman" w:hAnsi="Times New Roman"/>
          <w:szCs w:val="24"/>
          <w:lang w:val="en"/>
        </w:rPr>
        <w:t xml:space="preserve">” </w:t>
      </w:r>
      <w:r>
        <w:rPr>
          <w:rFonts w:ascii="Times New Roman" w:hAnsi="Times New Roman"/>
          <w:i/>
          <w:szCs w:val="24"/>
          <w:lang w:val="en"/>
        </w:rPr>
        <w:t xml:space="preserve">College of American Pathologists. </w:t>
      </w:r>
      <w:r w:rsidRPr="00685B8B">
        <w:rPr>
          <w:rFonts w:ascii="Times New Roman" w:hAnsi="Times New Roman"/>
          <w:szCs w:val="24"/>
          <w:lang w:val="en"/>
        </w:rPr>
        <w:t>Version: 1.3.0.1</w:t>
      </w:r>
      <w:r>
        <w:rPr>
          <w:rFonts w:ascii="Times New Roman" w:hAnsi="Times New Roman"/>
          <w:szCs w:val="24"/>
          <w:lang w:val="en"/>
        </w:rPr>
        <w:t>.</w:t>
      </w:r>
      <w:r w:rsidRPr="00685B8B">
        <w:rPr>
          <w:rFonts w:ascii="Times New Roman" w:hAnsi="Times New Roman"/>
          <w:szCs w:val="24"/>
          <w:lang w:val="en"/>
        </w:rPr>
        <w:t xml:space="preserve"> November 2021</w:t>
      </w:r>
      <w:r w:rsidR="007963B8">
        <w:rPr>
          <w:rFonts w:ascii="Times New Roman" w:hAnsi="Times New Roman"/>
          <w:szCs w:val="24"/>
          <w:lang w:val="en"/>
        </w:rPr>
        <w:t>.</w:t>
      </w:r>
    </w:p>
    <w:p w:rsidR="006070E5" w:rsidRPr="006070E5" w:rsidRDefault="006070E5" w:rsidP="006070E5">
      <w:pPr>
        <w:pStyle w:val="ListParagraph"/>
        <w:rPr>
          <w:rFonts w:ascii="Times New Roman" w:hAnsi="Times New Roman"/>
          <w:b/>
          <w:szCs w:val="24"/>
        </w:rPr>
      </w:pPr>
    </w:p>
    <w:p w:rsidR="00D143FB" w:rsidRPr="009201E5" w:rsidRDefault="00544A0C" w:rsidP="009201E5">
      <w:pPr>
        <w:pStyle w:val="ListParagraph"/>
        <w:numPr>
          <w:ilvl w:val="0"/>
          <w:numId w:val="1"/>
        </w:numPr>
        <w:rPr>
          <w:rFonts w:ascii="Times New Roman" w:hAnsi="Times New Roman"/>
          <w:b/>
          <w:szCs w:val="24"/>
        </w:rPr>
      </w:pPr>
      <w:r w:rsidRPr="009201E5">
        <w:rPr>
          <w:rFonts w:ascii="Times New Roman" w:hAnsi="Times New Roman"/>
          <w:b/>
          <w:bCs/>
          <w:szCs w:val="24"/>
        </w:rPr>
        <w:t>Authorized</w:t>
      </w:r>
      <w:r w:rsidR="00D3381D" w:rsidRPr="009201E5">
        <w:rPr>
          <w:rFonts w:ascii="Times New Roman" w:hAnsi="Times New Roman"/>
          <w:b/>
          <w:bCs/>
          <w:szCs w:val="24"/>
        </w:rPr>
        <w:t xml:space="preserve"> </w:t>
      </w:r>
      <w:r w:rsidR="00D143FB" w:rsidRPr="009201E5">
        <w:rPr>
          <w:rFonts w:ascii="Times New Roman" w:hAnsi="Times New Roman"/>
          <w:b/>
          <w:bCs/>
          <w:szCs w:val="24"/>
        </w:rPr>
        <w:t>Reviewers</w:t>
      </w:r>
    </w:p>
    <w:p w:rsidR="00625F4F" w:rsidRPr="009201E5" w:rsidRDefault="00625F4F" w:rsidP="005B1BBE">
      <w:pPr>
        <w:pStyle w:val="ListParagraph"/>
        <w:numPr>
          <w:ilvl w:val="0"/>
          <w:numId w:val="6"/>
        </w:numPr>
        <w:rPr>
          <w:rFonts w:ascii="Times New Roman" w:hAnsi="Times New Roman"/>
          <w:bCs/>
          <w:szCs w:val="24"/>
        </w:rPr>
      </w:pPr>
      <w:r w:rsidRPr="009201E5">
        <w:rPr>
          <w:rFonts w:ascii="Times New Roman" w:hAnsi="Times New Roman"/>
          <w:bCs/>
          <w:szCs w:val="24"/>
        </w:rPr>
        <w:t>Medical Director, Anatomic Pathology</w:t>
      </w:r>
    </w:p>
    <w:p w:rsidR="00D143FB" w:rsidRPr="009201E5" w:rsidRDefault="00625F4F" w:rsidP="005B1BBE">
      <w:pPr>
        <w:pStyle w:val="ListParagraph"/>
        <w:numPr>
          <w:ilvl w:val="0"/>
          <w:numId w:val="6"/>
        </w:numPr>
        <w:rPr>
          <w:rFonts w:ascii="Times New Roman" w:hAnsi="Times New Roman"/>
          <w:b/>
          <w:bCs/>
          <w:szCs w:val="24"/>
        </w:rPr>
      </w:pPr>
      <w:r w:rsidRPr="009201E5">
        <w:rPr>
          <w:rFonts w:ascii="Times New Roman" w:hAnsi="Times New Roman"/>
          <w:bCs/>
          <w:szCs w:val="24"/>
        </w:rPr>
        <w:t>Chief, Surgical Pathology</w:t>
      </w:r>
    </w:p>
    <w:p w:rsidR="00D143FB" w:rsidRDefault="00D143FB">
      <w:pPr>
        <w:sectPr w:rsidR="00D143FB">
          <w:headerReference w:type="default" r:id="rId7"/>
          <w:footerReference w:type="default" r:id="rId8"/>
          <w:headerReference w:type="first" r:id="rId9"/>
          <w:footerReference w:type="first" r:id="rId10"/>
          <w:pgSz w:w="12240" w:h="15840"/>
          <w:pgMar w:top="1440" w:right="1440" w:bottom="1440" w:left="1440" w:header="720" w:footer="720" w:gutter="0"/>
          <w:pgNumType w:start="1" w:chapStyle="1"/>
          <w:cols w:space="720"/>
          <w:titlePg/>
        </w:sectPr>
      </w:pPr>
    </w:p>
    <w:p w:rsidR="00D3381D" w:rsidRPr="00F00A29" w:rsidRDefault="00D143FB" w:rsidP="00C74D5A">
      <w:pPr>
        <w:pStyle w:val="Heading5"/>
        <w:ind w:left="2160" w:hanging="2160"/>
        <w:rPr>
          <w:rFonts w:ascii="Times New Roman" w:hAnsi="Times New Roman"/>
          <w:b w:val="0"/>
          <w:szCs w:val="24"/>
        </w:rPr>
      </w:pPr>
      <w:r w:rsidRPr="00F00A29">
        <w:rPr>
          <w:rFonts w:ascii="Times New Roman" w:hAnsi="Times New Roman"/>
          <w:szCs w:val="24"/>
        </w:rPr>
        <w:lastRenderedPageBreak/>
        <w:t>Document</w:t>
      </w:r>
      <w:r w:rsidR="00D3381D" w:rsidRPr="00F00A29">
        <w:rPr>
          <w:rFonts w:ascii="Times New Roman" w:hAnsi="Times New Roman"/>
          <w:szCs w:val="24"/>
        </w:rPr>
        <w:t xml:space="preserve"> </w:t>
      </w:r>
      <w:r w:rsidRPr="00F00A29">
        <w:rPr>
          <w:rFonts w:ascii="Times New Roman" w:hAnsi="Times New Roman"/>
          <w:szCs w:val="24"/>
        </w:rPr>
        <w:t>Control</w:t>
      </w:r>
      <w:r w:rsidRPr="00F00A29">
        <w:rPr>
          <w:rFonts w:ascii="Times New Roman" w:hAnsi="Times New Roman"/>
          <w:b w:val="0"/>
          <w:szCs w:val="24"/>
        </w:rPr>
        <w:t xml:space="preserve"> </w:t>
      </w:r>
    </w:p>
    <w:p w:rsidR="00E36920" w:rsidRPr="00F00A29" w:rsidRDefault="00E36920" w:rsidP="00E36920">
      <w:pPr>
        <w:pStyle w:val="Heading5"/>
        <w:ind w:left="360"/>
        <w:rPr>
          <w:rFonts w:ascii="Times New Roman" w:hAnsi="Times New Roman"/>
          <w:b w:val="0"/>
          <w:szCs w:val="24"/>
        </w:rPr>
      </w:pPr>
      <w:r w:rsidRPr="00F00A29">
        <w:rPr>
          <w:rFonts w:ascii="Times New Roman" w:hAnsi="Times New Roman"/>
          <w:szCs w:val="24"/>
        </w:rPr>
        <w:t xml:space="preserve">Location of Master: </w:t>
      </w:r>
      <w:r w:rsidRPr="00F00A29">
        <w:rPr>
          <w:rFonts w:ascii="Times New Roman" w:hAnsi="Times New Roman"/>
          <w:b w:val="0"/>
          <w:szCs w:val="24"/>
        </w:rPr>
        <w:t>Master electronic file stored on the Beaumont Laboratory server under</w:t>
      </w:r>
    </w:p>
    <w:p w:rsidR="002E6284" w:rsidRPr="00D73A83" w:rsidRDefault="002E6284" w:rsidP="002E6284">
      <w:pPr>
        <w:ind w:left="360"/>
        <w:rPr>
          <w:rFonts w:ascii="Times New Roman" w:hAnsi="Times New Roman"/>
          <w:szCs w:val="24"/>
        </w:rPr>
      </w:pPr>
      <w:r w:rsidRPr="00D73A83">
        <w:rPr>
          <w:rFonts w:ascii="Times New Roman" w:hAnsi="Times New Roman"/>
          <w:szCs w:val="24"/>
        </w:rPr>
        <w:t>S:\AP_Grossing_Manual</w:t>
      </w:r>
    </w:p>
    <w:p w:rsidR="00E36920" w:rsidRPr="00F00A29" w:rsidRDefault="00E36920" w:rsidP="003F6892">
      <w:pPr>
        <w:ind w:left="360"/>
        <w:rPr>
          <w:rFonts w:ascii="Times New Roman" w:hAnsi="Times New Roman"/>
          <w:b/>
          <w:bCs/>
          <w:szCs w:val="24"/>
        </w:rPr>
      </w:pPr>
      <w:r w:rsidRPr="00F00A29">
        <w:rPr>
          <w:rFonts w:ascii="Times New Roman" w:hAnsi="Times New Roman"/>
          <w:b/>
          <w:bCs/>
          <w:szCs w:val="24"/>
        </w:rPr>
        <w:t>Number of Controlled Copies posted for educational purposes:  0</w:t>
      </w:r>
    </w:p>
    <w:p w:rsidR="00E36920" w:rsidRPr="00F00A29" w:rsidRDefault="00E36920" w:rsidP="00E36920">
      <w:pPr>
        <w:ind w:left="360"/>
        <w:rPr>
          <w:rFonts w:ascii="Times New Roman" w:hAnsi="Times New Roman"/>
          <w:b/>
          <w:bCs/>
          <w:szCs w:val="24"/>
        </w:rPr>
      </w:pPr>
      <w:r w:rsidRPr="00F00A29">
        <w:rPr>
          <w:rFonts w:ascii="Times New Roman" w:hAnsi="Times New Roman"/>
          <w:b/>
          <w:bCs/>
          <w:szCs w:val="24"/>
        </w:rPr>
        <w:t xml:space="preserve">Number of circulating Controlled Copies:  </w:t>
      </w:r>
      <w:r w:rsidR="003F6892" w:rsidRPr="00F00A29">
        <w:rPr>
          <w:rFonts w:ascii="Times New Roman" w:hAnsi="Times New Roman"/>
          <w:b/>
          <w:bCs/>
          <w:szCs w:val="24"/>
        </w:rPr>
        <w:t>1</w:t>
      </w:r>
    </w:p>
    <w:p w:rsidR="00E36920" w:rsidRPr="00F00A29" w:rsidRDefault="00E36920" w:rsidP="00E36920">
      <w:pPr>
        <w:ind w:left="360"/>
        <w:rPr>
          <w:rFonts w:ascii="Times New Roman" w:hAnsi="Times New Roman"/>
          <w:bCs/>
          <w:szCs w:val="24"/>
        </w:rPr>
      </w:pPr>
      <w:r w:rsidRPr="00F00A29">
        <w:rPr>
          <w:rFonts w:ascii="Times New Roman" w:hAnsi="Times New Roman"/>
          <w:b/>
          <w:bCs/>
          <w:szCs w:val="24"/>
        </w:rPr>
        <w:t xml:space="preserve">Location of circulating Controlled Copies: </w:t>
      </w:r>
      <w:r w:rsidR="00566DB2" w:rsidRPr="006638B6">
        <w:rPr>
          <w:rFonts w:ascii="Times New Roman" w:hAnsi="Times New Roman"/>
          <w:bCs/>
          <w:szCs w:val="24"/>
        </w:rPr>
        <w:t xml:space="preserve">Master </w:t>
      </w:r>
      <w:r w:rsidR="003F6892" w:rsidRPr="006638B6">
        <w:rPr>
          <w:rFonts w:ascii="Times New Roman" w:hAnsi="Times New Roman"/>
          <w:bCs/>
          <w:szCs w:val="24"/>
        </w:rPr>
        <w:t>Grossing Manual</w:t>
      </w:r>
      <w:r w:rsidR="00566DB2" w:rsidRPr="00F00A29">
        <w:rPr>
          <w:rFonts w:ascii="Times New Roman" w:hAnsi="Times New Roman"/>
          <w:b/>
          <w:bCs/>
          <w:szCs w:val="24"/>
        </w:rPr>
        <w:t xml:space="preserve"> </w:t>
      </w:r>
      <w:r w:rsidR="00566DB2" w:rsidRPr="00F00A29">
        <w:rPr>
          <w:rFonts w:ascii="Times New Roman" w:hAnsi="Times New Roman"/>
          <w:bCs/>
          <w:szCs w:val="24"/>
        </w:rPr>
        <w:t xml:space="preserve">located in </w:t>
      </w:r>
      <w:r w:rsidR="006638B6">
        <w:rPr>
          <w:rFonts w:ascii="Times New Roman" w:hAnsi="Times New Roman"/>
          <w:bCs/>
          <w:szCs w:val="24"/>
        </w:rPr>
        <w:t>Surgical Pathology</w:t>
      </w:r>
    </w:p>
    <w:p w:rsidR="00D143FB" w:rsidRPr="00303721" w:rsidRDefault="001E290D" w:rsidP="00D3381D">
      <w:pPr>
        <w:rPr>
          <w:rFonts w:ascii="Times New Roman" w:hAnsi="Times New Roman"/>
          <w:sz w:val="22"/>
          <w:szCs w:val="22"/>
          <w:u w:val="single"/>
        </w:rPr>
      </w:pPr>
      <w:r>
        <w:rPr>
          <w:rFonts w:ascii="Times New Roman" w:hAnsi="Times New Roman"/>
          <w:sz w:val="22"/>
          <w:szCs w:val="22"/>
        </w:rPr>
        <w:pict>
          <v:rect id="_x0000_i1025" style="width:0;height:1.5pt" o:hralign="center" o:hrstd="t" o:hr="t" fillcolor="#aca899" stroked="f"/>
        </w:pict>
      </w:r>
    </w:p>
    <w:p w:rsidR="00D143FB" w:rsidRPr="00E36920" w:rsidRDefault="00D143FB">
      <w:pPr>
        <w:pStyle w:val="Heading5"/>
        <w:ind w:left="2160" w:hanging="2160"/>
        <w:rPr>
          <w:rFonts w:ascii="Times New Roman" w:hAnsi="Times New Roman"/>
          <w:b w:val="0"/>
          <w:color w:val="FF0000"/>
          <w:szCs w:val="24"/>
        </w:rPr>
      </w:pPr>
      <w:r w:rsidRPr="00E36920">
        <w:rPr>
          <w:rFonts w:ascii="Times New Roman" w:hAnsi="Times New Roman"/>
          <w:szCs w:val="24"/>
        </w:rPr>
        <w:t xml:space="preserve">Document History </w:t>
      </w:r>
      <w:r w:rsidRPr="00E36920">
        <w:rPr>
          <w:rFonts w:ascii="Times New Roman" w:hAnsi="Times New Roman"/>
          <w:b w:val="0"/>
          <w:szCs w:val="24"/>
        </w:rPr>
        <w:t xml:space="preserve"> </w:t>
      </w:r>
      <w:r w:rsidRPr="00E36920">
        <w:rPr>
          <w:rFonts w:ascii="Times New Roman" w:hAnsi="Times New Roman"/>
          <w:b w:val="0"/>
          <w:szCs w:val="24"/>
        </w:rPr>
        <w:tab/>
      </w:r>
    </w:p>
    <w:p w:rsidR="00D143FB" w:rsidRPr="00E36920" w:rsidRDefault="00D143FB">
      <w:pPr>
        <w:pStyle w:val="Heading5"/>
        <w:ind w:left="2160" w:hanging="2160"/>
        <w:rPr>
          <w:rFonts w:ascii="Times New Roman" w:hAnsi="Times New Roman"/>
          <w:szCs w:val="24"/>
        </w:rPr>
      </w:pPr>
    </w:p>
    <w:tbl>
      <w:tblPr>
        <w:tblW w:w="102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798"/>
        <w:gridCol w:w="1260"/>
        <w:gridCol w:w="720"/>
        <w:gridCol w:w="2970"/>
        <w:gridCol w:w="1548"/>
      </w:tblGrid>
      <w:tr w:rsidR="001E2467" w:rsidRPr="00E36920" w:rsidTr="00FD1503">
        <w:trPr>
          <w:cantSplit/>
          <w:trHeight w:val="1215"/>
        </w:trPr>
        <w:tc>
          <w:tcPr>
            <w:tcW w:w="3798" w:type="dxa"/>
            <w:vAlign w:val="bottom"/>
          </w:tcPr>
          <w:p w:rsidR="001E2467" w:rsidRPr="00E36920" w:rsidRDefault="001E2467">
            <w:pPr>
              <w:pStyle w:val="Heading9"/>
              <w:rPr>
                <w:rFonts w:ascii="Times New Roman" w:hAnsi="Times New Roman"/>
                <w:sz w:val="24"/>
                <w:szCs w:val="24"/>
              </w:rPr>
            </w:pPr>
            <w:r w:rsidRPr="00E36920">
              <w:rPr>
                <w:rFonts w:ascii="Times New Roman" w:hAnsi="Times New Roman"/>
                <w:sz w:val="24"/>
                <w:szCs w:val="24"/>
              </w:rPr>
              <w:t>Signature</w:t>
            </w:r>
          </w:p>
        </w:tc>
        <w:tc>
          <w:tcPr>
            <w:tcW w:w="1260" w:type="dxa"/>
            <w:vAlign w:val="bottom"/>
          </w:tcPr>
          <w:p w:rsidR="001E2467" w:rsidRPr="00E36920" w:rsidRDefault="001E2467">
            <w:pPr>
              <w:pStyle w:val="Heading9"/>
              <w:rPr>
                <w:rFonts w:ascii="Times New Roman" w:hAnsi="Times New Roman"/>
                <w:sz w:val="24"/>
                <w:szCs w:val="24"/>
              </w:rPr>
            </w:pPr>
            <w:r w:rsidRPr="00E36920">
              <w:rPr>
                <w:rFonts w:ascii="Times New Roman" w:hAnsi="Times New Roman"/>
                <w:sz w:val="24"/>
                <w:szCs w:val="24"/>
              </w:rPr>
              <w:t>Date</w:t>
            </w:r>
          </w:p>
        </w:tc>
        <w:tc>
          <w:tcPr>
            <w:tcW w:w="720" w:type="dxa"/>
            <w:textDirection w:val="btLr"/>
            <w:vAlign w:val="bottom"/>
          </w:tcPr>
          <w:p w:rsidR="001E2467" w:rsidRPr="00E36920" w:rsidRDefault="001E2467" w:rsidP="00AE1355">
            <w:pPr>
              <w:ind w:left="113" w:right="113"/>
              <w:jc w:val="center"/>
              <w:rPr>
                <w:rFonts w:ascii="Times New Roman" w:hAnsi="Times New Roman"/>
                <w:b/>
                <w:bCs/>
                <w:szCs w:val="24"/>
              </w:rPr>
            </w:pPr>
            <w:r w:rsidRPr="00E36920">
              <w:rPr>
                <w:rFonts w:ascii="Times New Roman" w:hAnsi="Times New Roman"/>
                <w:b/>
                <w:bCs/>
                <w:szCs w:val="24"/>
              </w:rPr>
              <w:t>Revision #</w:t>
            </w:r>
          </w:p>
        </w:tc>
        <w:tc>
          <w:tcPr>
            <w:tcW w:w="2970" w:type="dxa"/>
          </w:tcPr>
          <w:p w:rsidR="001E2467" w:rsidRPr="00E36920" w:rsidRDefault="001E2467" w:rsidP="008D274C">
            <w:pPr>
              <w:jc w:val="center"/>
              <w:rPr>
                <w:rFonts w:ascii="Times New Roman" w:hAnsi="Times New Roman"/>
                <w:b/>
                <w:bCs/>
                <w:szCs w:val="24"/>
              </w:rPr>
            </w:pPr>
          </w:p>
        </w:tc>
        <w:tc>
          <w:tcPr>
            <w:tcW w:w="1548" w:type="dxa"/>
            <w:vAlign w:val="bottom"/>
          </w:tcPr>
          <w:p w:rsidR="001E2467" w:rsidRPr="00E36920" w:rsidRDefault="001E2467" w:rsidP="008D274C">
            <w:pPr>
              <w:jc w:val="center"/>
              <w:rPr>
                <w:rFonts w:ascii="Times New Roman" w:hAnsi="Times New Roman"/>
                <w:b/>
                <w:bCs/>
                <w:szCs w:val="24"/>
              </w:rPr>
            </w:pPr>
            <w:r w:rsidRPr="00E36920">
              <w:rPr>
                <w:rFonts w:ascii="Times New Roman" w:hAnsi="Times New Roman"/>
                <w:b/>
                <w:bCs/>
                <w:szCs w:val="24"/>
              </w:rPr>
              <w:t>Related Documents</w:t>
            </w:r>
          </w:p>
          <w:p w:rsidR="001E2467" w:rsidRPr="00E36920" w:rsidRDefault="001E2467" w:rsidP="008D274C">
            <w:pPr>
              <w:jc w:val="center"/>
              <w:rPr>
                <w:rFonts w:ascii="Times New Roman" w:hAnsi="Times New Roman"/>
                <w:b/>
                <w:bCs/>
                <w:szCs w:val="24"/>
              </w:rPr>
            </w:pPr>
            <w:r w:rsidRPr="00E36920">
              <w:rPr>
                <w:rFonts w:ascii="Times New Roman" w:hAnsi="Times New Roman"/>
                <w:b/>
                <w:bCs/>
                <w:szCs w:val="24"/>
              </w:rPr>
              <w:t>Reviewed/</w:t>
            </w:r>
          </w:p>
          <w:p w:rsidR="001E2467" w:rsidRPr="00E36920" w:rsidRDefault="001E2467" w:rsidP="008D274C">
            <w:pPr>
              <w:jc w:val="center"/>
              <w:rPr>
                <w:rFonts w:ascii="Times New Roman" w:hAnsi="Times New Roman"/>
                <w:b/>
                <w:bCs/>
                <w:szCs w:val="24"/>
              </w:rPr>
            </w:pPr>
            <w:r w:rsidRPr="00E36920">
              <w:rPr>
                <w:rFonts w:ascii="Times New Roman" w:hAnsi="Times New Roman"/>
                <w:b/>
                <w:bCs/>
                <w:szCs w:val="24"/>
              </w:rPr>
              <w:t>Updated</w:t>
            </w:r>
          </w:p>
        </w:tc>
      </w:tr>
      <w:tr w:rsidR="001E2467" w:rsidRPr="00E36920" w:rsidTr="00AE1355">
        <w:tc>
          <w:tcPr>
            <w:tcW w:w="3798" w:type="dxa"/>
          </w:tcPr>
          <w:p w:rsidR="00FD1503" w:rsidRPr="002E5AAA" w:rsidRDefault="001E2467" w:rsidP="00FD1503">
            <w:pPr>
              <w:tabs>
                <w:tab w:val="left" w:pos="1440"/>
              </w:tabs>
              <w:rPr>
                <w:rFonts w:ascii="Times New Roman" w:hAnsi="Times New Roman"/>
                <w:i/>
                <w:sz w:val="22"/>
                <w:szCs w:val="22"/>
              </w:rPr>
            </w:pPr>
            <w:r w:rsidRPr="002E5AAA">
              <w:rPr>
                <w:rFonts w:ascii="Times New Roman" w:hAnsi="Times New Roman"/>
                <w:sz w:val="22"/>
                <w:szCs w:val="22"/>
              </w:rPr>
              <w:t>Prepared by:</w:t>
            </w:r>
            <w:r w:rsidRPr="002E5AAA">
              <w:rPr>
                <w:rFonts w:ascii="Times New Roman" w:hAnsi="Times New Roman"/>
                <w:sz w:val="22"/>
                <w:szCs w:val="22"/>
              </w:rPr>
              <w:tab/>
            </w:r>
            <w:r w:rsidR="004700D9" w:rsidRPr="002E5AAA">
              <w:rPr>
                <w:rFonts w:ascii="Times New Roman" w:hAnsi="Times New Roman"/>
                <w:i/>
                <w:sz w:val="22"/>
                <w:szCs w:val="22"/>
              </w:rPr>
              <w:t xml:space="preserve">Anne </w:t>
            </w:r>
            <w:proofErr w:type="spellStart"/>
            <w:r w:rsidR="004700D9" w:rsidRPr="002E5AAA">
              <w:rPr>
                <w:rFonts w:ascii="Times New Roman" w:hAnsi="Times New Roman"/>
                <w:i/>
                <w:sz w:val="22"/>
                <w:szCs w:val="22"/>
              </w:rPr>
              <w:t>Tranchida</w:t>
            </w:r>
            <w:proofErr w:type="spellEnd"/>
            <w:r w:rsidR="004700D9" w:rsidRPr="002E5AAA">
              <w:rPr>
                <w:rFonts w:ascii="Times New Roman" w:hAnsi="Times New Roman"/>
                <w:i/>
                <w:sz w:val="22"/>
                <w:szCs w:val="22"/>
              </w:rPr>
              <w:t>, PA(ASCP</w:t>
            </w:r>
            <w:r w:rsidR="008A1BBD" w:rsidRPr="002E5AAA">
              <w:rPr>
                <w:rFonts w:ascii="Times New Roman" w:hAnsi="Times New Roman"/>
                <w:i/>
                <w:sz w:val="22"/>
                <w:szCs w:val="22"/>
              </w:rPr>
              <w:t>)</w:t>
            </w:r>
          </w:p>
        </w:tc>
        <w:tc>
          <w:tcPr>
            <w:tcW w:w="1260" w:type="dxa"/>
          </w:tcPr>
          <w:p w:rsidR="001E2467" w:rsidRPr="002E5AAA" w:rsidRDefault="002E6284" w:rsidP="003C2CD0">
            <w:pPr>
              <w:rPr>
                <w:rFonts w:ascii="Times New Roman" w:hAnsi="Times New Roman"/>
                <w:sz w:val="22"/>
                <w:szCs w:val="22"/>
              </w:rPr>
            </w:pPr>
            <w:r w:rsidRPr="002E5AAA">
              <w:rPr>
                <w:rFonts w:ascii="Times New Roman" w:hAnsi="Times New Roman"/>
                <w:sz w:val="22"/>
                <w:szCs w:val="22"/>
              </w:rPr>
              <w:t>1</w:t>
            </w:r>
            <w:r w:rsidR="003C2CD0" w:rsidRPr="002E5AAA">
              <w:rPr>
                <w:rFonts w:ascii="Times New Roman" w:hAnsi="Times New Roman"/>
                <w:sz w:val="22"/>
                <w:szCs w:val="22"/>
              </w:rPr>
              <w:t>0</w:t>
            </w:r>
            <w:r w:rsidR="0016754E" w:rsidRPr="002E5AAA">
              <w:rPr>
                <w:rFonts w:ascii="Times New Roman" w:hAnsi="Times New Roman"/>
                <w:sz w:val="22"/>
                <w:szCs w:val="22"/>
              </w:rPr>
              <w:t>/</w:t>
            </w:r>
            <w:r w:rsidR="003C2CD0" w:rsidRPr="002E5AAA">
              <w:rPr>
                <w:rFonts w:ascii="Times New Roman" w:hAnsi="Times New Roman"/>
                <w:sz w:val="22"/>
                <w:szCs w:val="22"/>
              </w:rPr>
              <w:t>14</w:t>
            </w:r>
            <w:r w:rsidR="004700D9" w:rsidRPr="002E5AAA">
              <w:rPr>
                <w:rFonts w:ascii="Times New Roman" w:hAnsi="Times New Roman"/>
                <w:sz w:val="22"/>
                <w:szCs w:val="22"/>
              </w:rPr>
              <w:t>/200</w:t>
            </w:r>
            <w:r w:rsidR="003C2CD0" w:rsidRPr="002E5AAA">
              <w:rPr>
                <w:rFonts w:ascii="Times New Roman" w:hAnsi="Times New Roman"/>
                <w:sz w:val="22"/>
                <w:szCs w:val="22"/>
              </w:rPr>
              <w:t>9</w:t>
            </w:r>
          </w:p>
        </w:tc>
        <w:tc>
          <w:tcPr>
            <w:tcW w:w="720" w:type="dxa"/>
          </w:tcPr>
          <w:p w:rsidR="001E2467" w:rsidRPr="002E5AAA" w:rsidRDefault="00FD1503" w:rsidP="00FB132A">
            <w:pPr>
              <w:jc w:val="center"/>
              <w:rPr>
                <w:rFonts w:ascii="Times New Roman" w:hAnsi="Times New Roman"/>
                <w:b/>
                <w:sz w:val="22"/>
                <w:szCs w:val="22"/>
              </w:rPr>
            </w:pPr>
            <w:r w:rsidRPr="002E5AAA">
              <w:rPr>
                <w:rFonts w:ascii="Times New Roman" w:hAnsi="Times New Roman"/>
                <w:b/>
                <w:sz w:val="22"/>
                <w:szCs w:val="22"/>
              </w:rPr>
              <w:t>r</w:t>
            </w:r>
            <w:r w:rsidR="00E36920" w:rsidRPr="002E5AAA">
              <w:rPr>
                <w:rFonts w:ascii="Times New Roman" w:hAnsi="Times New Roman"/>
                <w:b/>
                <w:sz w:val="22"/>
                <w:szCs w:val="22"/>
              </w:rPr>
              <w:t>0</w:t>
            </w:r>
            <w:r w:rsidR="002E5AAA">
              <w:rPr>
                <w:rFonts w:ascii="Times New Roman" w:hAnsi="Times New Roman"/>
                <w:b/>
                <w:sz w:val="22"/>
                <w:szCs w:val="22"/>
              </w:rPr>
              <w:t>0</w:t>
            </w:r>
          </w:p>
        </w:tc>
        <w:tc>
          <w:tcPr>
            <w:tcW w:w="2970" w:type="dxa"/>
          </w:tcPr>
          <w:p w:rsidR="001E2467" w:rsidRPr="00E36920" w:rsidRDefault="001E2467">
            <w:pPr>
              <w:rPr>
                <w:rFonts w:ascii="Times New Roman" w:hAnsi="Times New Roman"/>
                <w:szCs w:val="24"/>
              </w:rPr>
            </w:pPr>
          </w:p>
        </w:tc>
        <w:tc>
          <w:tcPr>
            <w:tcW w:w="1548" w:type="dxa"/>
            <w:vAlign w:val="bottom"/>
          </w:tcPr>
          <w:p w:rsidR="001E2467" w:rsidRPr="00E36920" w:rsidRDefault="001E2467">
            <w:pPr>
              <w:rPr>
                <w:rFonts w:ascii="Times New Roman" w:hAnsi="Times New Roman"/>
                <w:szCs w:val="24"/>
              </w:rPr>
            </w:pPr>
          </w:p>
        </w:tc>
      </w:tr>
      <w:tr w:rsidR="001E2467" w:rsidRPr="00E36920" w:rsidTr="00AE1355">
        <w:tc>
          <w:tcPr>
            <w:tcW w:w="3798" w:type="dxa"/>
          </w:tcPr>
          <w:p w:rsidR="00FD1503" w:rsidRPr="002E5AAA" w:rsidRDefault="001E2467" w:rsidP="00FD1503">
            <w:pPr>
              <w:tabs>
                <w:tab w:val="left" w:pos="1440"/>
              </w:tabs>
              <w:rPr>
                <w:rFonts w:ascii="Times New Roman" w:hAnsi="Times New Roman"/>
                <w:i/>
                <w:sz w:val="22"/>
                <w:szCs w:val="22"/>
              </w:rPr>
            </w:pPr>
            <w:r w:rsidRPr="002E5AAA">
              <w:rPr>
                <w:rFonts w:ascii="Times New Roman" w:hAnsi="Times New Roman"/>
                <w:sz w:val="22"/>
                <w:szCs w:val="22"/>
              </w:rPr>
              <w:t>Approved by:</w:t>
            </w:r>
            <w:r w:rsidRPr="002E5AAA">
              <w:rPr>
                <w:rFonts w:ascii="Times New Roman" w:hAnsi="Times New Roman"/>
                <w:sz w:val="22"/>
                <w:szCs w:val="22"/>
              </w:rPr>
              <w:tab/>
            </w:r>
            <w:r w:rsidR="004700D9" w:rsidRPr="002E5AAA">
              <w:rPr>
                <w:rFonts w:ascii="Times New Roman" w:hAnsi="Times New Roman"/>
                <w:i/>
                <w:sz w:val="22"/>
                <w:szCs w:val="22"/>
              </w:rPr>
              <w:t>Ali-Reza Armin, MD</w:t>
            </w:r>
          </w:p>
        </w:tc>
        <w:tc>
          <w:tcPr>
            <w:tcW w:w="1260" w:type="dxa"/>
          </w:tcPr>
          <w:p w:rsidR="001E2467" w:rsidRPr="002E5AAA" w:rsidRDefault="002E6284" w:rsidP="003C2CD0">
            <w:pPr>
              <w:rPr>
                <w:rFonts w:ascii="Times New Roman" w:hAnsi="Times New Roman"/>
                <w:sz w:val="22"/>
                <w:szCs w:val="22"/>
              </w:rPr>
            </w:pPr>
            <w:r w:rsidRPr="002E5AAA">
              <w:rPr>
                <w:rFonts w:ascii="Times New Roman" w:hAnsi="Times New Roman"/>
                <w:sz w:val="22"/>
                <w:szCs w:val="22"/>
              </w:rPr>
              <w:t>1</w:t>
            </w:r>
            <w:r w:rsidR="003C2CD0" w:rsidRPr="002E5AAA">
              <w:rPr>
                <w:rFonts w:ascii="Times New Roman" w:hAnsi="Times New Roman"/>
                <w:sz w:val="22"/>
                <w:szCs w:val="22"/>
              </w:rPr>
              <w:t>0</w:t>
            </w:r>
            <w:r w:rsidRPr="002E5AAA">
              <w:rPr>
                <w:rFonts w:ascii="Times New Roman" w:hAnsi="Times New Roman"/>
                <w:sz w:val="22"/>
                <w:szCs w:val="22"/>
              </w:rPr>
              <w:t>/</w:t>
            </w:r>
            <w:r w:rsidR="003C2CD0" w:rsidRPr="002E5AAA">
              <w:rPr>
                <w:rFonts w:ascii="Times New Roman" w:hAnsi="Times New Roman"/>
                <w:sz w:val="22"/>
                <w:szCs w:val="22"/>
              </w:rPr>
              <w:t>24</w:t>
            </w:r>
            <w:r w:rsidR="004700D9" w:rsidRPr="002E5AAA">
              <w:rPr>
                <w:rFonts w:ascii="Times New Roman" w:hAnsi="Times New Roman"/>
                <w:sz w:val="22"/>
                <w:szCs w:val="22"/>
              </w:rPr>
              <w:t>/200</w:t>
            </w:r>
            <w:r w:rsidR="003C2CD0" w:rsidRPr="002E5AAA">
              <w:rPr>
                <w:rFonts w:ascii="Times New Roman" w:hAnsi="Times New Roman"/>
                <w:sz w:val="22"/>
                <w:szCs w:val="22"/>
              </w:rPr>
              <w:t>9</w:t>
            </w:r>
          </w:p>
        </w:tc>
        <w:tc>
          <w:tcPr>
            <w:tcW w:w="720" w:type="dxa"/>
          </w:tcPr>
          <w:p w:rsidR="001E2467" w:rsidRPr="002E5AAA" w:rsidRDefault="00FD1503" w:rsidP="00FB132A">
            <w:pPr>
              <w:jc w:val="center"/>
              <w:rPr>
                <w:rFonts w:ascii="Times New Roman" w:hAnsi="Times New Roman"/>
                <w:b/>
                <w:sz w:val="22"/>
                <w:szCs w:val="22"/>
              </w:rPr>
            </w:pPr>
            <w:r w:rsidRPr="002E5AAA">
              <w:rPr>
                <w:rFonts w:ascii="Times New Roman" w:hAnsi="Times New Roman"/>
                <w:b/>
                <w:sz w:val="22"/>
                <w:szCs w:val="22"/>
              </w:rPr>
              <w:t>r</w:t>
            </w:r>
            <w:r w:rsidR="00E36920" w:rsidRPr="002E5AAA">
              <w:rPr>
                <w:rFonts w:ascii="Times New Roman" w:hAnsi="Times New Roman"/>
                <w:b/>
                <w:sz w:val="22"/>
                <w:szCs w:val="22"/>
              </w:rPr>
              <w:t>0</w:t>
            </w:r>
            <w:r w:rsidR="002E5AAA">
              <w:rPr>
                <w:rFonts w:ascii="Times New Roman" w:hAnsi="Times New Roman"/>
                <w:b/>
                <w:sz w:val="22"/>
                <w:szCs w:val="22"/>
              </w:rPr>
              <w:t>0</w:t>
            </w:r>
          </w:p>
        </w:tc>
        <w:tc>
          <w:tcPr>
            <w:tcW w:w="2970" w:type="dxa"/>
          </w:tcPr>
          <w:p w:rsidR="001E2467" w:rsidRPr="00E36920" w:rsidRDefault="001E2467">
            <w:pPr>
              <w:rPr>
                <w:rFonts w:ascii="Times New Roman" w:hAnsi="Times New Roman"/>
                <w:szCs w:val="24"/>
              </w:rPr>
            </w:pPr>
          </w:p>
        </w:tc>
        <w:tc>
          <w:tcPr>
            <w:tcW w:w="1548" w:type="dxa"/>
            <w:vAlign w:val="bottom"/>
          </w:tcPr>
          <w:p w:rsidR="001E2467" w:rsidRPr="00E36920" w:rsidRDefault="001E2467">
            <w:pPr>
              <w:rPr>
                <w:rFonts w:ascii="Times New Roman" w:hAnsi="Times New Roman"/>
                <w:szCs w:val="24"/>
              </w:rPr>
            </w:pPr>
          </w:p>
        </w:tc>
      </w:tr>
      <w:tr w:rsidR="001E2467" w:rsidRPr="00E36920" w:rsidTr="00AE1355">
        <w:tc>
          <w:tcPr>
            <w:tcW w:w="3798" w:type="dxa"/>
            <w:shd w:val="pct10" w:color="auto" w:fill="FFFFFF"/>
          </w:tcPr>
          <w:p w:rsidR="001E2467" w:rsidRPr="00E36920" w:rsidRDefault="001E2467">
            <w:pPr>
              <w:jc w:val="center"/>
              <w:rPr>
                <w:rFonts w:ascii="Times New Roman" w:hAnsi="Times New Roman"/>
                <w:b/>
                <w:bCs/>
                <w:szCs w:val="24"/>
              </w:rPr>
            </w:pPr>
          </w:p>
        </w:tc>
        <w:tc>
          <w:tcPr>
            <w:tcW w:w="1260" w:type="dxa"/>
            <w:shd w:val="pct10" w:color="auto" w:fill="FFFFFF"/>
          </w:tcPr>
          <w:p w:rsidR="001E2467" w:rsidRPr="00E36920" w:rsidRDefault="001E2467">
            <w:pPr>
              <w:rPr>
                <w:rFonts w:ascii="Times New Roman" w:hAnsi="Times New Roman"/>
                <w:szCs w:val="24"/>
              </w:rPr>
            </w:pPr>
          </w:p>
        </w:tc>
        <w:tc>
          <w:tcPr>
            <w:tcW w:w="720" w:type="dxa"/>
            <w:shd w:val="pct10" w:color="auto" w:fill="FFFFFF"/>
          </w:tcPr>
          <w:p w:rsidR="001E2467" w:rsidRPr="00E36920" w:rsidRDefault="001E2467">
            <w:pPr>
              <w:rPr>
                <w:rFonts w:ascii="Times New Roman" w:hAnsi="Times New Roman"/>
                <w:szCs w:val="24"/>
              </w:rPr>
            </w:pPr>
          </w:p>
        </w:tc>
        <w:tc>
          <w:tcPr>
            <w:tcW w:w="2970" w:type="dxa"/>
            <w:shd w:val="pct10" w:color="auto" w:fill="FFFFFF"/>
          </w:tcPr>
          <w:p w:rsidR="001E2467" w:rsidRPr="00E36920" w:rsidRDefault="001E2467">
            <w:pPr>
              <w:rPr>
                <w:rFonts w:ascii="Times New Roman" w:hAnsi="Times New Roman"/>
                <w:szCs w:val="24"/>
              </w:rPr>
            </w:pPr>
          </w:p>
        </w:tc>
        <w:tc>
          <w:tcPr>
            <w:tcW w:w="1548" w:type="dxa"/>
            <w:shd w:val="pct10" w:color="auto" w:fill="FFFFFF"/>
            <w:vAlign w:val="bottom"/>
          </w:tcPr>
          <w:p w:rsidR="001E2467" w:rsidRPr="00E36920" w:rsidRDefault="001E2467">
            <w:pPr>
              <w:rPr>
                <w:rFonts w:ascii="Times New Roman" w:hAnsi="Times New Roman"/>
                <w:szCs w:val="24"/>
              </w:rPr>
            </w:pPr>
          </w:p>
        </w:tc>
      </w:tr>
      <w:tr w:rsidR="001E2467" w:rsidRPr="00E36920" w:rsidTr="00AE1355">
        <w:trPr>
          <w:cantSplit/>
          <w:trHeight w:val="1134"/>
        </w:trPr>
        <w:tc>
          <w:tcPr>
            <w:tcW w:w="3798" w:type="dxa"/>
            <w:vAlign w:val="bottom"/>
          </w:tcPr>
          <w:p w:rsidR="001E2467" w:rsidRPr="00E36920" w:rsidRDefault="001E2467">
            <w:pPr>
              <w:jc w:val="center"/>
              <w:rPr>
                <w:rFonts w:ascii="Times New Roman" w:hAnsi="Times New Roman"/>
                <w:szCs w:val="24"/>
              </w:rPr>
            </w:pPr>
            <w:r w:rsidRPr="00E36920">
              <w:rPr>
                <w:rFonts w:ascii="Times New Roman" w:hAnsi="Times New Roman"/>
                <w:b/>
                <w:bCs/>
                <w:szCs w:val="24"/>
              </w:rPr>
              <w:t>Reviewed by: (Signature)</w:t>
            </w:r>
          </w:p>
        </w:tc>
        <w:tc>
          <w:tcPr>
            <w:tcW w:w="1260" w:type="dxa"/>
            <w:vAlign w:val="bottom"/>
          </w:tcPr>
          <w:p w:rsidR="001E2467" w:rsidRPr="00E36920" w:rsidRDefault="001E2467">
            <w:pPr>
              <w:jc w:val="center"/>
              <w:rPr>
                <w:rFonts w:ascii="Times New Roman" w:hAnsi="Times New Roman"/>
                <w:b/>
                <w:bCs/>
                <w:szCs w:val="24"/>
              </w:rPr>
            </w:pPr>
            <w:r w:rsidRPr="00E36920">
              <w:rPr>
                <w:rFonts w:ascii="Times New Roman" w:hAnsi="Times New Roman"/>
                <w:b/>
                <w:bCs/>
                <w:szCs w:val="24"/>
              </w:rPr>
              <w:t>Date</w:t>
            </w:r>
          </w:p>
        </w:tc>
        <w:tc>
          <w:tcPr>
            <w:tcW w:w="720" w:type="dxa"/>
            <w:textDirection w:val="btLr"/>
            <w:vAlign w:val="bottom"/>
          </w:tcPr>
          <w:p w:rsidR="001E2467" w:rsidRPr="00E36920" w:rsidRDefault="001E2467" w:rsidP="00AE1355">
            <w:pPr>
              <w:ind w:left="113" w:right="113"/>
              <w:jc w:val="center"/>
              <w:rPr>
                <w:rFonts w:ascii="Times New Roman" w:hAnsi="Times New Roman"/>
                <w:b/>
                <w:bCs/>
                <w:szCs w:val="24"/>
              </w:rPr>
            </w:pPr>
            <w:r w:rsidRPr="00E36920">
              <w:rPr>
                <w:rFonts w:ascii="Times New Roman" w:hAnsi="Times New Roman"/>
                <w:b/>
                <w:bCs/>
                <w:szCs w:val="24"/>
              </w:rPr>
              <w:t>Revision #</w:t>
            </w:r>
          </w:p>
        </w:tc>
        <w:tc>
          <w:tcPr>
            <w:tcW w:w="2970" w:type="dxa"/>
            <w:vAlign w:val="bottom"/>
          </w:tcPr>
          <w:p w:rsidR="001E2467" w:rsidRPr="00E36920" w:rsidRDefault="001E2467">
            <w:pPr>
              <w:jc w:val="center"/>
              <w:rPr>
                <w:rFonts w:ascii="Times New Roman" w:hAnsi="Times New Roman"/>
                <w:b/>
                <w:bCs/>
                <w:szCs w:val="24"/>
              </w:rPr>
            </w:pPr>
            <w:r w:rsidRPr="00E36920">
              <w:rPr>
                <w:rFonts w:ascii="Times New Roman" w:hAnsi="Times New Roman"/>
                <w:b/>
                <w:bCs/>
                <w:szCs w:val="24"/>
              </w:rPr>
              <w:t>Modification</w:t>
            </w:r>
          </w:p>
        </w:tc>
        <w:tc>
          <w:tcPr>
            <w:tcW w:w="1548" w:type="dxa"/>
            <w:vAlign w:val="bottom"/>
          </w:tcPr>
          <w:p w:rsidR="001E2467" w:rsidRPr="00E36920" w:rsidRDefault="001E2467" w:rsidP="001E2467">
            <w:pPr>
              <w:jc w:val="center"/>
              <w:rPr>
                <w:rFonts w:ascii="Times New Roman" w:hAnsi="Times New Roman"/>
                <w:b/>
                <w:bCs/>
                <w:szCs w:val="24"/>
              </w:rPr>
            </w:pPr>
            <w:r w:rsidRPr="00E36920">
              <w:rPr>
                <w:rFonts w:ascii="Times New Roman" w:hAnsi="Times New Roman"/>
                <w:b/>
                <w:bCs/>
                <w:szCs w:val="24"/>
              </w:rPr>
              <w:t>Related Documents</w:t>
            </w:r>
          </w:p>
          <w:p w:rsidR="001E2467" w:rsidRPr="00E36920" w:rsidRDefault="001E2467" w:rsidP="001E2467">
            <w:pPr>
              <w:jc w:val="center"/>
              <w:rPr>
                <w:rFonts w:ascii="Times New Roman" w:hAnsi="Times New Roman"/>
                <w:b/>
                <w:bCs/>
                <w:szCs w:val="24"/>
              </w:rPr>
            </w:pPr>
            <w:r w:rsidRPr="00E36920">
              <w:rPr>
                <w:rFonts w:ascii="Times New Roman" w:hAnsi="Times New Roman"/>
                <w:b/>
                <w:bCs/>
                <w:szCs w:val="24"/>
              </w:rPr>
              <w:t>Reviewed/</w:t>
            </w:r>
          </w:p>
          <w:p w:rsidR="001E2467" w:rsidRPr="00E36920" w:rsidRDefault="001E2467" w:rsidP="001E2467">
            <w:pPr>
              <w:jc w:val="center"/>
              <w:rPr>
                <w:rFonts w:ascii="Times New Roman" w:hAnsi="Times New Roman"/>
                <w:b/>
                <w:bCs/>
                <w:szCs w:val="24"/>
              </w:rPr>
            </w:pPr>
            <w:r w:rsidRPr="00E36920">
              <w:rPr>
                <w:rFonts w:ascii="Times New Roman" w:hAnsi="Times New Roman"/>
                <w:b/>
                <w:bCs/>
                <w:szCs w:val="24"/>
              </w:rPr>
              <w:t>Updated</w:t>
            </w:r>
          </w:p>
        </w:tc>
      </w:tr>
      <w:tr w:rsidR="005B1BBE" w:rsidRPr="00E36920" w:rsidTr="00AE1355">
        <w:tc>
          <w:tcPr>
            <w:tcW w:w="3798" w:type="dxa"/>
          </w:tcPr>
          <w:p w:rsidR="005B1BBE" w:rsidRDefault="005B1BBE" w:rsidP="00841D69">
            <w:pPr>
              <w:tabs>
                <w:tab w:val="left" w:pos="1440"/>
              </w:tabs>
              <w:rPr>
                <w:rFonts w:ascii="Times New Roman" w:hAnsi="Times New Roman"/>
                <w:i/>
                <w:sz w:val="22"/>
                <w:szCs w:val="22"/>
              </w:rPr>
            </w:pPr>
            <w:r>
              <w:rPr>
                <w:rFonts w:ascii="Times New Roman" w:hAnsi="Times New Roman"/>
                <w:i/>
                <w:sz w:val="22"/>
                <w:szCs w:val="22"/>
              </w:rPr>
              <w:t>Ali-Reza Armin, MD</w:t>
            </w:r>
          </w:p>
        </w:tc>
        <w:tc>
          <w:tcPr>
            <w:tcW w:w="1260" w:type="dxa"/>
          </w:tcPr>
          <w:p w:rsidR="005B1BBE" w:rsidRDefault="005B1BBE" w:rsidP="00FB132A">
            <w:pPr>
              <w:rPr>
                <w:rFonts w:ascii="Times New Roman" w:hAnsi="Times New Roman"/>
                <w:sz w:val="22"/>
                <w:szCs w:val="22"/>
              </w:rPr>
            </w:pPr>
            <w:r>
              <w:rPr>
                <w:rFonts w:ascii="Times New Roman" w:hAnsi="Times New Roman"/>
                <w:sz w:val="22"/>
                <w:szCs w:val="22"/>
              </w:rPr>
              <w:t>1</w:t>
            </w:r>
            <w:r w:rsidR="0016754E">
              <w:rPr>
                <w:rFonts w:ascii="Times New Roman" w:hAnsi="Times New Roman"/>
                <w:sz w:val="22"/>
                <w:szCs w:val="22"/>
              </w:rPr>
              <w:t>0</w:t>
            </w:r>
            <w:r>
              <w:rPr>
                <w:rFonts w:ascii="Times New Roman" w:hAnsi="Times New Roman"/>
                <w:sz w:val="22"/>
                <w:szCs w:val="22"/>
              </w:rPr>
              <w:t>/</w:t>
            </w:r>
            <w:r w:rsidR="00FB132A">
              <w:rPr>
                <w:rFonts w:ascii="Times New Roman" w:hAnsi="Times New Roman"/>
                <w:sz w:val="22"/>
                <w:szCs w:val="22"/>
              </w:rPr>
              <w:t>20</w:t>
            </w:r>
            <w:r>
              <w:rPr>
                <w:rFonts w:ascii="Times New Roman" w:hAnsi="Times New Roman"/>
                <w:sz w:val="22"/>
                <w:szCs w:val="22"/>
              </w:rPr>
              <w:t>/20</w:t>
            </w:r>
            <w:r w:rsidR="00FB132A">
              <w:rPr>
                <w:rFonts w:ascii="Times New Roman" w:hAnsi="Times New Roman"/>
                <w:sz w:val="22"/>
                <w:szCs w:val="22"/>
              </w:rPr>
              <w:t>11</w:t>
            </w:r>
          </w:p>
        </w:tc>
        <w:tc>
          <w:tcPr>
            <w:tcW w:w="720" w:type="dxa"/>
          </w:tcPr>
          <w:p w:rsidR="005B1BBE" w:rsidRDefault="005B1BBE" w:rsidP="00FB132A">
            <w:pPr>
              <w:jc w:val="center"/>
              <w:rPr>
                <w:rFonts w:ascii="Times New Roman" w:hAnsi="Times New Roman"/>
                <w:b/>
                <w:sz w:val="22"/>
                <w:szCs w:val="22"/>
              </w:rPr>
            </w:pPr>
            <w:r>
              <w:rPr>
                <w:rFonts w:ascii="Times New Roman" w:hAnsi="Times New Roman"/>
                <w:b/>
                <w:sz w:val="22"/>
                <w:szCs w:val="22"/>
              </w:rPr>
              <w:t>r0</w:t>
            </w:r>
            <w:r w:rsidR="002E5AAA">
              <w:rPr>
                <w:rFonts w:ascii="Times New Roman" w:hAnsi="Times New Roman"/>
                <w:b/>
                <w:sz w:val="22"/>
                <w:szCs w:val="22"/>
              </w:rPr>
              <w:t>0</w:t>
            </w:r>
          </w:p>
        </w:tc>
        <w:tc>
          <w:tcPr>
            <w:tcW w:w="2970" w:type="dxa"/>
          </w:tcPr>
          <w:p w:rsidR="005B1BBE" w:rsidRPr="00E36920" w:rsidRDefault="005B1BBE" w:rsidP="00841D69">
            <w:pPr>
              <w:rPr>
                <w:rFonts w:ascii="Times New Roman" w:hAnsi="Times New Roman"/>
                <w:szCs w:val="24"/>
              </w:rPr>
            </w:pPr>
          </w:p>
        </w:tc>
        <w:tc>
          <w:tcPr>
            <w:tcW w:w="1548" w:type="dxa"/>
          </w:tcPr>
          <w:p w:rsidR="005B1BBE" w:rsidRPr="00E36920" w:rsidRDefault="005B1BBE" w:rsidP="00841D69">
            <w:pPr>
              <w:rPr>
                <w:rFonts w:ascii="Times New Roman" w:hAnsi="Times New Roman"/>
                <w:szCs w:val="24"/>
              </w:rPr>
            </w:pPr>
          </w:p>
        </w:tc>
      </w:tr>
      <w:tr w:rsidR="004F57CE" w:rsidRPr="00E36920" w:rsidTr="00AE1355">
        <w:tc>
          <w:tcPr>
            <w:tcW w:w="3798" w:type="dxa"/>
          </w:tcPr>
          <w:p w:rsidR="004F57CE" w:rsidRPr="00E95E44" w:rsidRDefault="004F57CE" w:rsidP="00841D69">
            <w:pPr>
              <w:tabs>
                <w:tab w:val="left" w:pos="1440"/>
              </w:tabs>
              <w:rPr>
                <w:rFonts w:ascii="Times New Roman" w:hAnsi="Times New Roman"/>
                <w:i/>
                <w:sz w:val="22"/>
                <w:szCs w:val="22"/>
              </w:rPr>
            </w:pPr>
            <w:r w:rsidRPr="00E95E44">
              <w:rPr>
                <w:rFonts w:ascii="Times New Roman" w:hAnsi="Times New Roman"/>
                <w:i/>
                <w:sz w:val="22"/>
                <w:szCs w:val="22"/>
              </w:rPr>
              <w:t xml:space="preserve">Ali-Reza </w:t>
            </w:r>
            <w:proofErr w:type="spellStart"/>
            <w:r w:rsidRPr="00E95E44">
              <w:rPr>
                <w:rFonts w:ascii="Times New Roman" w:hAnsi="Times New Roman"/>
                <w:i/>
                <w:sz w:val="22"/>
                <w:szCs w:val="22"/>
              </w:rPr>
              <w:t>Armin,MD</w:t>
            </w:r>
            <w:proofErr w:type="spellEnd"/>
          </w:p>
        </w:tc>
        <w:tc>
          <w:tcPr>
            <w:tcW w:w="1260" w:type="dxa"/>
          </w:tcPr>
          <w:p w:rsidR="004F57CE" w:rsidRPr="00303721" w:rsidRDefault="00FB132A" w:rsidP="00FB132A">
            <w:pPr>
              <w:rPr>
                <w:rFonts w:ascii="Times New Roman" w:hAnsi="Times New Roman"/>
                <w:sz w:val="22"/>
                <w:szCs w:val="22"/>
              </w:rPr>
            </w:pPr>
            <w:r>
              <w:rPr>
                <w:rFonts w:ascii="Times New Roman" w:hAnsi="Times New Roman"/>
                <w:sz w:val="22"/>
                <w:szCs w:val="22"/>
              </w:rPr>
              <w:t>04</w:t>
            </w:r>
            <w:r w:rsidR="004F57CE">
              <w:rPr>
                <w:rFonts w:ascii="Times New Roman" w:hAnsi="Times New Roman"/>
                <w:sz w:val="22"/>
                <w:szCs w:val="22"/>
              </w:rPr>
              <w:t>/0</w:t>
            </w:r>
            <w:r>
              <w:rPr>
                <w:rFonts w:ascii="Times New Roman" w:hAnsi="Times New Roman"/>
                <w:sz w:val="22"/>
                <w:szCs w:val="22"/>
              </w:rPr>
              <w:t>3</w:t>
            </w:r>
            <w:r w:rsidR="004F57CE">
              <w:rPr>
                <w:rFonts w:ascii="Times New Roman" w:hAnsi="Times New Roman"/>
                <w:sz w:val="22"/>
                <w:szCs w:val="22"/>
              </w:rPr>
              <w:t>/2013</w:t>
            </w:r>
          </w:p>
        </w:tc>
        <w:tc>
          <w:tcPr>
            <w:tcW w:w="720" w:type="dxa"/>
          </w:tcPr>
          <w:p w:rsidR="004F57CE" w:rsidRPr="00303721" w:rsidRDefault="004F57CE" w:rsidP="00FB132A">
            <w:pPr>
              <w:jc w:val="center"/>
              <w:rPr>
                <w:rFonts w:ascii="Times New Roman" w:hAnsi="Times New Roman"/>
                <w:b/>
                <w:sz w:val="22"/>
                <w:szCs w:val="22"/>
              </w:rPr>
            </w:pPr>
            <w:r>
              <w:rPr>
                <w:rFonts w:ascii="Times New Roman" w:hAnsi="Times New Roman"/>
                <w:b/>
                <w:sz w:val="22"/>
                <w:szCs w:val="22"/>
              </w:rPr>
              <w:t>r0</w:t>
            </w:r>
            <w:r w:rsidR="002E5AAA">
              <w:rPr>
                <w:rFonts w:ascii="Times New Roman" w:hAnsi="Times New Roman"/>
                <w:b/>
                <w:sz w:val="22"/>
                <w:szCs w:val="22"/>
              </w:rPr>
              <w:t>0</w:t>
            </w:r>
          </w:p>
        </w:tc>
        <w:tc>
          <w:tcPr>
            <w:tcW w:w="2970" w:type="dxa"/>
          </w:tcPr>
          <w:p w:rsidR="004F57CE" w:rsidRPr="00E36920" w:rsidRDefault="004F57CE" w:rsidP="00841D69">
            <w:pPr>
              <w:rPr>
                <w:rFonts w:ascii="Times New Roman" w:hAnsi="Times New Roman"/>
                <w:szCs w:val="24"/>
              </w:rPr>
            </w:pPr>
          </w:p>
        </w:tc>
        <w:tc>
          <w:tcPr>
            <w:tcW w:w="1548" w:type="dxa"/>
          </w:tcPr>
          <w:p w:rsidR="004F57CE" w:rsidRPr="00E36920" w:rsidRDefault="004F57CE" w:rsidP="00841D69">
            <w:pPr>
              <w:rPr>
                <w:rFonts w:ascii="Times New Roman" w:hAnsi="Times New Roman"/>
                <w:szCs w:val="24"/>
              </w:rPr>
            </w:pPr>
          </w:p>
        </w:tc>
      </w:tr>
      <w:tr w:rsidR="004F57CE" w:rsidRPr="00E36920" w:rsidTr="00AE1355">
        <w:tc>
          <w:tcPr>
            <w:tcW w:w="3798" w:type="dxa"/>
          </w:tcPr>
          <w:p w:rsidR="004F57CE" w:rsidRPr="00E95E44" w:rsidRDefault="004F57CE" w:rsidP="00841D69">
            <w:pPr>
              <w:tabs>
                <w:tab w:val="left" w:pos="1440"/>
              </w:tabs>
              <w:rPr>
                <w:rFonts w:ascii="Times New Roman" w:hAnsi="Times New Roman"/>
                <w:i/>
                <w:sz w:val="22"/>
                <w:szCs w:val="22"/>
              </w:rPr>
            </w:pPr>
            <w:proofErr w:type="spellStart"/>
            <w:r>
              <w:rPr>
                <w:rFonts w:ascii="Times New Roman" w:hAnsi="Times New Roman"/>
                <w:i/>
                <w:sz w:val="22"/>
                <w:szCs w:val="22"/>
              </w:rPr>
              <w:t>Mitual</w:t>
            </w:r>
            <w:proofErr w:type="spellEnd"/>
            <w:r>
              <w:rPr>
                <w:rFonts w:ascii="Times New Roman" w:hAnsi="Times New Roman"/>
                <w:i/>
                <w:sz w:val="22"/>
                <w:szCs w:val="22"/>
              </w:rPr>
              <w:t xml:space="preserve"> B. </w:t>
            </w:r>
            <w:proofErr w:type="spellStart"/>
            <w:r>
              <w:rPr>
                <w:rFonts w:ascii="Times New Roman" w:hAnsi="Times New Roman"/>
                <w:i/>
                <w:sz w:val="22"/>
                <w:szCs w:val="22"/>
              </w:rPr>
              <w:t>Amin,MD</w:t>
            </w:r>
            <w:proofErr w:type="spellEnd"/>
          </w:p>
        </w:tc>
        <w:tc>
          <w:tcPr>
            <w:tcW w:w="1260" w:type="dxa"/>
          </w:tcPr>
          <w:p w:rsidR="004F57CE" w:rsidRPr="00303721" w:rsidRDefault="004F57CE" w:rsidP="00FB132A">
            <w:pPr>
              <w:rPr>
                <w:rFonts w:ascii="Times New Roman" w:hAnsi="Times New Roman"/>
                <w:sz w:val="22"/>
                <w:szCs w:val="22"/>
              </w:rPr>
            </w:pPr>
            <w:r>
              <w:rPr>
                <w:rFonts w:ascii="Times New Roman" w:hAnsi="Times New Roman"/>
                <w:sz w:val="22"/>
                <w:szCs w:val="22"/>
              </w:rPr>
              <w:t>02/1</w:t>
            </w:r>
            <w:r w:rsidR="00FB132A">
              <w:rPr>
                <w:rFonts w:ascii="Times New Roman" w:hAnsi="Times New Roman"/>
                <w:sz w:val="22"/>
                <w:szCs w:val="22"/>
              </w:rPr>
              <w:t>4</w:t>
            </w:r>
            <w:r>
              <w:rPr>
                <w:rFonts w:ascii="Times New Roman" w:hAnsi="Times New Roman"/>
                <w:sz w:val="22"/>
                <w:szCs w:val="22"/>
              </w:rPr>
              <w:t>/2015</w:t>
            </w:r>
          </w:p>
        </w:tc>
        <w:tc>
          <w:tcPr>
            <w:tcW w:w="720" w:type="dxa"/>
          </w:tcPr>
          <w:p w:rsidR="004F57CE" w:rsidRPr="00303721" w:rsidRDefault="004F57CE" w:rsidP="00FB132A">
            <w:pPr>
              <w:jc w:val="center"/>
              <w:rPr>
                <w:rFonts w:ascii="Times New Roman" w:hAnsi="Times New Roman"/>
                <w:b/>
                <w:sz w:val="22"/>
                <w:szCs w:val="22"/>
              </w:rPr>
            </w:pPr>
            <w:r>
              <w:rPr>
                <w:rFonts w:ascii="Times New Roman" w:hAnsi="Times New Roman"/>
                <w:b/>
                <w:sz w:val="22"/>
                <w:szCs w:val="22"/>
              </w:rPr>
              <w:t>r0</w:t>
            </w:r>
            <w:r w:rsidR="002E5AAA">
              <w:rPr>
                <w:rFonts w:ascii="Times New Roman" w:hAnsi="Times New Roman"/>
                <w:b/>
                <w:sz w:val="22"/>
                <w:szCs w:val="22"/>
              </w:rPr>
              <w:t>0</w:t>
            </w:r>
          </w:p>
        </w:tc>
        <w:tc>
          <w:tcPr>
            <w:tcW w:w="2970" w:type="dxa"/>
          </w:tcPr>
          <w:p w:rsidR="004F57CE" w:rsidRPr="00E36920" w:rsidRDefault="004F57CE" w:rsidP="00841D69">
            <w:pPr>
              <w:rPr>
                <w:rFonts w:ascii="Times New Roman" w:hAnsi="Times New Roman"/>
                <w:szCs w:val="24"/>
              </w:rPr>
            </w:pPr>
          </w:p>
        </w:tc>
        <w:tc>
          <w:tcPr>
            <w:tcW w:w="1548" w:type="dxa"/>
          </w:tcPr>
          <w:p w:rsidR="004F57CE" w:rsidRPr="00E36920" w:rsidRDefault="004F57CE" w:rsidP="00841D69">
            <w:pPr>
              <w:rPr>
                <w:rFonts w:ascii="Times New Roman" w:hAnsi="Times New Roman"/>
                <w:szCs w:val="24"/>
              </w:rPr>
            </w:pPr>
          </w:p>
        </w:tc>
      </w:tr>
      <w:tr w:rsidR="004F57CE" w:rsidRPr="00E36920" w:rsidTr="00AE1355">
        <w:tc>
          <w:tcPr>
            <w:tcW w:w="3798" w:type="dxa"/>
          </w:tcPr>
          <w:p w:rsidR="004F57CE" w:rsidRPr="00E95E44" w:rsidRDefault="004F57CE" w:rsidP="00841D69">
            <w:pPr>
              <w:tabs>
                <w:tab w:val="left" w:pos="1440"/>
              </w:tabs>
              <w:rPr>
                <w:rFonts w:ascii="Times New Roman" w:hAnsi="Times New Roman"/>
                <w:i/>
                <w:sz w:val="22"/>
                <w:szCs w:val="22"/>
              </w:rPr>
            </w:pPr>
            <w:proofErr w:type="spellStart"/>
            <w:r>
              <w:rPr>
                <w:rFonts w:ascii="Times New Roman" w:hAnsi="Times New Roman"/>
                <w:i/>
                <w:sz w:val="22"/>
                <w:szCs w:val="22"/>
              </w:rPr>
              <w:t>Zhenhong</w:t>
            </w:r>
            <w:proofErr w:type="spellEnd"/>
            <w:r>
              <w:rPr>
                <w:rFonts w:ascii="Times New Roman" w:hAnsi="Times New Roman"/>
                <w:i/>
                <w:sz w:val="22"/>
                <w:szCs w:val="22"/>
              </w:rPr>
              <w:t xml:space="preserve"> H. Qu, MD</w:t>
            </w:r>
          </w:p>
        </w:tc>
        <w:tc>
          <w:tcPr>
            <w:tcW w:w="1260" w:type="dxa"/>
          </w:tcPr>
          <w:p w:rsidR="004F57CE" w:rsidRPr="00303721" w:rsidRDefault="004F57CE" w:rsidP="00FB132A">
            <w:pPr>
              <w:rPr>
                <w:rFonts w:ascii="Times New Roman" w:hAnsi="Times New Roman"/>
                <w:sz w:val="22"/>
                <w:szCs w:val="22"/>
              </w:rPr>
            </w:pPr>
            <w:r>
              <w:rPr>
                <w:rFonts w:ascii="Times New Roman" w:hAnsi="Times New Roman"/>
                <w:sz w:val="22"/>
                <w:szCs w:val="22"/>
              </w:rPr>
              <w:t>0</w:t>
            </w:r>
            <w:r w:rsidR="002E6284">
              <w:rPr>
                <w:rFonts w:ascii="Times New Roman" w:hAnsi="Times New Roman"/>
                <w:sz w:val="22"/>
                <w:szCs w:val="22"/>
              </w:rPr>
              <w:t>3</w:t>
            </w:r>
            <w:r>
              <w:rPr>
                <w:rFonts w:ascii="Times New Roman" w:hAnsi="Times New Roman"/>
                <w:sz w:val="22"/>
                <w:szCs w:val="22"/>
              </w:rPr>
              <w:t>/</w:t>
            </w:r>
            <w:r w:rsidR="00FB132A">
              <w:rPr>
                <w:rFonts w:ascii="Times New Roman" w:hAnsi="Times New Roman"/>
                <w:sz w:val="22"/>
                <w:szCs w:val="22"/>
              </w:rPr>
              <w:t>19</w:t>
            </w:r>
            <w:r>
              <w:rPr>
                <w:rFonts w:ascii="Times New Roman" w:hAnsi="Times New Roman"/>
                <w:sz w:val="22"/>
                <w:szCs w:val="22"/>
              </w:rPr>
              <w:t>/2015</w:t>
            </w:r>
          </w:p>
        </w:tc>
        <w:tc>
          <w:tcPr>
            <w:tcW w:w="720" w:type="dxa"/>
          </w:tcPr>
          <w:p w:rsidR="004F57CE" w:rsidRPr="00303721" w:rsidRDefault="004F57CE" w:rsidP="00FB132A">
            <w:pPr>
              <w:jc w:val="center"/>
              <w:rPr>
                <w:rFonts w:ascii="Times New Roman" w:hAnsi="Times New Roman"/>
                <w:b/>
                <w:sz w:val="22"/>
                <w:szCs w:val="22"/>
              </w:rPr>
            </w:pPr>
            <w:r>
              <w:rPr>
                <w:rFonts w:ascii="Times New Roman" w:hAnsi="Times New Roman"/>
                <w:b/>
                <w:sz w:val="22"/>
                <w:szCs w:val="22"/>
              </w:rPr>
              <w:t>r0</w:t>
            </w:r>
            <w:r w:rsidR="002E5AAA">
              <w:rPr>
                <w:rFonts w:ascii="Times New Roman" w:hAnsi="Times New Roman"/>
                <w:b/>
                <w:sz w:val="22"/>
                <w:szCs w:val="22"/>
              </w:rPr>
              <w:t>0</w:t>
            </w:r>
          </w:p>
        </w:tc>
        <w:tc>
          <w:tcPr>
            <w:tcW w:w="2970" w:type="dxa"/>
          </w:tcPr>
          <w:p w:rsidR="004F57CE" w:rsidRPr="00E36920" w:rsidRDefault="004F57CE" w:rsidP="00841D69">
            <w:pPr>
              <w:rPr>
                <w:rFonts w:ascii="Times New Roman" w:hAnsi="Times New Roman"/>
                <w:szCs w:val="24"/>
              </w:rPr>
            </w:pPr>
          </w:p>
        </w:tc>
        <w:tc>
          <w:tcPr>
            <w:tcW w:w="1548" w:type="dxa"/>
          </w:tcPr>
          <w:p w:rsidR="004F57CE" w:rsidRPr="00E36920" w:rsidRDefault="004F57CE" w:rsidP="00841D69">
            <w:pPr>
              <w:rPr>
                <w:rFonts w:ascii="Times New Roman" w:hAnsi="Times New Roman"/>
                <w:szCs w:val="24"/>
              </w:rPr>
            </w:pPr>
          </w:p>
        </w:tc>
      </w:tr>
      <w:tr w:rsidR="004F57CE" w:rsidRPr="00E36920" w:rsidTr="00AE1355">
        <w:tc>
          <w:tcPr>
            <w:tcW w:w="3798" w:type="dxa"/>
          </w:tcPr>
          <w:p w:rsidR="004F57CE" w:rsidRPr="00E95E44" w:rsidRDefault="004F57CE" w:rsidP="00841D69">
            <w:pPr>
              <w:tabs>
                <w:tab w:val="left" w:pos="1440"/>
              </w:tabs>
              <w:rPr>
                <w:rFonts w:ascii="Times New Roman" w:hAnsi="Times New Roman"/>
                <w:i/>
                <w:sz w:val="22"/>
                <w:szCs w:val="22"/>
              </w:rPr>
            </w:pPr>
            <w:r>
              <w:rPr>
                <w:rFonts w:ascii="Times New Roman" w:hAnsi="Times New Roman"/>
                <w:i/>
                <w:sz w:val="22"/>
                <w:szCs w:val="22"/>
              </w:rPr>
              <w:t xml:space="preserve">Kurt </w:t>
            </w:r>
            <w:proofErr w:type="spellStart"/>
            <w:r>
              <w:rPr>
                <w:rFonts w:ascii="Times New Roman" w:hAnsi="Times New Roman"/>
                <w:i/>
                <w:sz w:val="22"/>
                <w:szCs w:val="22"/>
              </w:rPr>
              <w:t>Bernacki</w:t>
            </w:r>
            <w:proofErr w:type="spellEnd"/>
            <w:r>
              <w:rPr>
                <w:rFonts w:ascii="Times New Roman" w:hAnsi="Times New Roman"/>
                <w:i/>
                <w:sz w:val="22"/>
                <w:szCs w:val="22"/>
              </w:rPr>
              <w:t>, MD</w:t>
            </w:r>
          </w:p>
        </w:tc>
        <w:tc>
          <w:tcPr>
            <w:tcW w:w="1260" w:type="dxa"/>
          </w:tcPr>
          <w:p w:rsidR="004F57CE" w:rsidRPr="00303721" w:rsidRDefault="004F57CE" w:rsidP="00841D69">
            <w:pPr>
              <w:rPr>
                <w:rFonts w:ascii="Times New Roman" w:hAnsi="Times New Roman"/>
                <w:sz w:val="22"/>
                <w:szCs w:val="22"/>
              </w:rPr>
            </w:pPr>
            <w:r>
              <w:rPr>
                <w:rFonts w:ascii="Times New Roman" w:hAnsi="Times New Roman"/>
                <w:sz w:val="22"/>
                <w:szCs w:val="22"/>
              </w:rPr>
              <w:t>10/27/2017</w:t>
            </w:r>
          </w:p>
        </w:tc>
        <w:tc>
          <w:tcPr>
            <w:tcW w:w="720" w:type="dxa"/>
          </w:tcPr>
          <w:p w:rsidR="004F57CE" w:rsidRPr="00303721" w:rsidRDefault="004F57CE" w:rsidP="00FB132A">
            <w:pPr>
              <w:jc w:val="center"/>
              <w:rPr>
                <w:rFonts w:ascii="Times New Roman" w:hAnsi="Times New Roman"/>
                <w:b/>
                <w:sz w:val="22"/>
                <w:szCs w:val="22"/>
              </w:rPr>
            </w:pPr>
            <w:r>
              <w:rPr>
                <w:rFonts w:ascii="Times New Roman" w:hAnsi="Times New Roman"/>
                <w:b/>
                <w:sz w:val="22"/>
                <w:szCs w:val="22"/>
              </w:rPr>
              <w:t>r0</w:t>
            </w:r>
            <w:r w:rsidR="002E5AAA">
              <w:rPr>
                <w:rFonts w:ascii="Times New Roman" w:hAnsi="Times New Roman"/>
                <w:b/>
                <w:sz w:val="22"/>
                <w:szCs w:val="22"/>
              </w:rPr>
              <w:t>0</w:t>
            </w:r>
          </w:p>
        </w:tc>
        <w:tc>
          <w:tcPr>
            <w:tcW w:w="2970" w:type="dxa"/>
          </w:tcPr>
          <w:p w:rsidR="004F57CE" w:rsidRPr="00E36920" w:rsidRDefault="004F57CE" w:rsidP="00841D69">
            <w:pPr>
              <w:rPr>
                <w:rFonts w:ascii="Times New Roman" w:hAnsi="Times New Roman"/>
                <w:szCs w:val="24"/>
              </w:rPr>
            </w:pPr>
          </w:p>
        </w:tc>
        <w:tc>
          <w:tcPr>
            <w:tcW w:w="1548" w:type="dxa"/>
          </w:tcPr>
          <w:p w:rsidR="004F57CE" w:rsidRPr="00E36920" w:rsidRDefault="004F57CE" w:rsidP="00841D69">
            <w:pPr>
              <w:rPr>
                <w:rFonts w:ascii="Times New Roman" w:hAnsi="Times New Roman"/>
                <w:szCs w:val="24"/>
              </w:rPr>
            </w:pPr>
          </w:p>
        </w:tc>
      </w:tr>
      <w:tr w:rsidR="00FA7382" w:rsidRPr="00E36920" w:rsidTr="00AE1355">
        <w:tc>
          <w:tcPr>
            <w:tcW w:w="3798" w:type="dxa"/>
          </w:tcPr>
          <w:p w:rsidR="00FA7382" w:rsidRPr="00E95E44" w:rsidRDefault="00FA7382" w:rsidP="00841D69">
            <w:pPr>
              <w:tabs>
                <w:tab w:val="left" w:pos="1440"/>
              </w:tabs>
              <w:rPr>
                <w:rFonts w:ascii="Times New Roman" w:hAnsi="Times New Roman"/>
                <w:i/>
                <w:sz w:val="22"/>
                <w:szCs w:val="22"/>
              </w:rPr>
            </w:pPr>
            <w:r w:rsidRPr="00FA7382">
              <w:rPr>
                <w:rFonts w:ascii="Times New Roman" w:hAnsi="Times New Roman"/>
                <w:i/>
                <w:sz w:val="22"/>
                <w:szCs w:val="22"/>
              </w:rPr>
              <w:t xml:space="preserve">Kurt </w:t>
            </w:r>
            <w:proofErr w:type="spellStart"/>
            <w:r w:rsidRPr="00FA7382">
              <w:rPr>
                <w:rFonts w:ascii="Times New Roman" w:hAnsi="Times New Roman"/>
                <w:i/>
                <w:sz w:val="22"/>
                <w:szCs w:val="22"/>
              </w:rPr>
              <w:t>Bernacki</w:t>
            </w:r>
            <w:proofErr w:type="spellEnd"/>
            <w:r w:rsidRPr="00FA7382">
              <w:rPr>
                <w:rFonts w:ascii="Times New Roman" w:hAnsi="Times New Roman"/>
                <w:i/>
                <w:sz w:val="22"/>
                <w:szCs w:val="22"/>
              </w:rPr>
              <w:t>, MD</w:t>
            </w:r>
          </w:p>
        </w:tc>
        <w:tc>
          <w:tcPr>
            <w:tcW w:w="1260" w:type="dxa"/>
          </w:tcPr>
          <w:p w:rsidR="00FA7382" w:rsidRPr="00303721" w:rsidRDefault="00FA7382" w:rsidP="00FB132A">
            <w:pPr>
              <w:rPr>
                <w:rFonts w:ascii="Times New Roman" w:hAnsi="Times New Roman"/>
                <w:sz w:val="22"/>
                <w:szCs w:val="22"/>
              </w:rPr>
            </w:pPr>
            <w:r>
              <w:rPr>
                <w:rFonts w:ascii="Times New Roman" w:hAnsi="Times New Roman"/>
                <w:sz w:val="22"/>
                <w:szCs w:val="22"/>
              </w:rPr>
              <w:t>10/2</w:t>
            </w:r>
            <w:r w:rsidR="00FB132A">
              <w:rPr>
                <w:rFonts w:ascii="Times New Roman" w:hAnsi="Times New Roman"/>
                <w:sz w:val="22"/>
                <w:szCs w:val="22"/>
              </w:rPr>
              <w:t>2</w:t>
            </w:r>
            <w:r>
              <w:rPr>
                <w:rFonts w:ascii="Times New Roman" w:hAnsi="Times New Roman"/>
                <w:sz w:val="22"/>
                <w:szCs w:val="22"/>
              </w:rPr>
              <w:t>/2019</w:t>
            </w:r>
          </w:p>
        </w:tc>
        <w:tc>
          <w:tcPr>
            <w:tcW w:w="720" w:type="dxa"/>
          </w:tcPr>
          <w:p w:rsidR="00FA7382" w:rsidRPr="00303721" w:rsidRDefault="00FA7382" w:rsidP="00FB132A">
            <w:pPr>
              <w:jc w:val="center"/>
              <w:rPr>
                <w:rFonts w:ascii="Times New Roman" w:hAnsi="Times New Roman"/>
                <w:b/>
                <w:sz w:val="22"/>
                <w:szCs w:val="22"/>
              </w:rPr>
            </w:pPr>
            <w:r>
              <w:rPr>
                <w:rFonts w:ascii="Times New Roman" w:hAnsi="Times New Roman"/>
                <w:b/>
                <w:sz w:val="22"/>
                <w:szCs w:val="22"/>
              </w:rPr>
              <w:t>r0</w:t>
            </w:r>
            <w:r w:rsidR="002E5AAA">
              <w:rPr>
                <w:rFonts w:ascii="Times New Roman" w:hAnsi="Times New Roman"/>
                <w:b/>
                <w:sz w:val="22"/>
                <w:szCs w:val="22"/>
              </w:rPr>
              <w:t>0</w:t>
            </w:r>
          </w:p>
        </w:tc>
        <w:tc>
          <w:tcPr>
            <w:tcW w:w="2970" w:type="dxa"/>
          </w:tcPr>
          <w:p w:rsidR="00FA7382" w:rsidRPr="00E36920" w:rsidRDefault="00FA7382" w:rsidP="00841D69">
            <w:pPr>
              <w:rPr>
                <w:rFonts w:ascii="Times New Roman" w:hAnsi="Times New Roman"/>
                <w:szCs w:val="24"/>
              </w:rPr>
            </w:pPr>
          </w:p>
        </w:tc>
        <w:tc>
          <w:tcPr>
            <w:tcW w:w="1548" w:type="dxa"/>
          </w:tcPr>
          <w:p w:rsidR="00FA7382" w:rsidRPr="00E36920" w:rsidRDefault="00FA7382" w:rsidP="00841D69">
            <w:pPr>
              <w:rPr>
                <w:rFonts w:ascii="Times New Roman" w:hAnsi="Times New Roman"/>
                <w:szCs w:val="24"/>
              </w:rPr>
            </w:pPr>
          </w:p>
        </w:tc>
      </w:tr>
      <w:tr w:rsidR="00FB132A" w:rsidRPr="00E36920" w:rsidTr="00AE1355">
        <w:tc>
          <w:tcPr>
            <w:tcW w:w="3798" w:type="dxa"/>
          </w:tcPr>
          <w:p w:rsidR="00FB132A" w:rsidRPr="00FA7382" w:rsidRDefault="00FB132A" w:rsidP="00841D69">
            <w:pPr>
              <w:tabs>
                <w:tab w:val="left" w:pos="1440"/>
              </w:tabs>
              <w:rPr>
                <w:rFonts w:ascii="Times New Roman" w:hAnsi="Times New Roman"/>
                <w:i/>
                <w:sz w:val="22"/>
                <w:szCs w:val="22"/>
              </w:rPr>
            </w:pPr>
            <w:r>
              <w:rPr>
                <w:rFonts w:ascii="Times New Roman" w:hAnsi="Times New Roman"/>
                <w:i/>
                <w:sz w:val="22"/>
                <w:szCs w:val="22"/>
              </w:rPr>
              <w:t xml:space="preserve">Kurt </w:t>
            </w:r>
            <w:proofErr w:type="spellStart"/>
            <w:r>
              <w:rPr>
                <w:rFonts w:ascii="Times New Roman" w:hAnsi="Times New Roman"/>
                <w:i/>
                <w:sz w:val="22"/>
                <w:szCs w:val="22"/>
              </w:rPr>
              <w:t>Bernacki</w:t>
            </w:r>
            <w:proofErr w:type="spellEnd"/>
            <w:r>
              <w:rPr>
                <w:rFonts w:ascii="Times New Roman" w:hAnsi="Times New Roman"/>
                <w:i/>
                <w:sz w:val="22"/>
                <w:szCs w:val="22"/>
              </w:rPr>
              <w:t>, MD</w:t>
            </w:r>
          </w:p>
        </w:tc>
        <w:tc>
          <w:tcPr>
            <w:tcW w:w="1260" w:type="dxa"/>
          </w:tcPr>
          <w:p w:rsidR="00FB132A" w:rsidRDefault="00FB132A" w:rsidP="00FB132A">
            <w:pPr>
              <w:rPr>
                <w:rFonts w:ascii="Times New Roman" w:hAnsi="Times New Roman"/>
                <w:sz w:val="22"/>
                <w:szCs w:val="22"/>
              </w:rPr>
            </w:pPr>
            <w:r>
              <w:rPr>
                <w:rFonts w:ascii="Times New Roman" w:hAnsi="Times New Roman"/>
                <w:sz w:val="22"/>
                <w:szCs w:val="22"/>
              </w:rPr>
              <w:t>10/20/2021</w:t>
            </w:r>
          </w:p>
        </w:tc>
        <w:tc>
          <w:tcPr>
            <w:tcW w:w="720" w:type="dxa"/>
          </w:tcPr>
          <w:p w:rsidR="00FB132A" w:rsidRDefault="00FB132A" w:rsidP="00FB132A">
            <w:pPr>
              <w:jc w:val="center"/>
              <w:rPr>
                <w:rFonts w:ascii="Times New Roman" w:hAnsi="Times New Roman"/>
                <w:b/>
                <w:sz w:val="22"/>
                <w:szCs w:val="22"/>
              </w:rPr>
            </w:pPr>
            <w:r>
              <w:rPr>
                <w:rFonts w:ascii="Times New Roman" w:hAnsi="Times New Roman"/>
                <w:b/>
                <w:sz w:val="22"/>
                <w:szCs w:val="22"/>
              </w:rPr>
              <w:t>r0</w:t>
            </w:r>
            <w:r w:rsidR="002E5AAA">
              <w:rPr>
                <w:rFonts w:ascii="Times New Roman" w:hAnsi="Times New Roman"/>
                <w:b/>
                <w:sz w:val="22"/>
                <w:szCs w:val="22"/>
              </w:rPr>
              <w:t>0</w:t>
            </w:r>
          </w:p>
        </w:tc>
        <w:tc>
          <w:tcPr>
            <w:tcW w:w="2970" w:type="dxa"/>
          </w:tcPr>
          <w:p w:rsidR="00FB132A" w:rsidRPr="00E36920" w:rsidRDefault="00FB132A" w:rsidP="00841D69">
            <w:pPr>
              <w:rPr>
                <w:rFonts w:ascii="Times New Roman" w:hAnsi="Times New Roman"/>
                <w:szCs w:val="24"/>
              </w:rPr>
            </w:pPr>
          </w:p>
        </w:tc>
        <w:tc>
          <w:tcPr>
            <w:tcW w:w="1548" w:type="dxa"/>
          </w:tcPr>
          <w:p w:rsidR="00FB132A" w:rsidRPr="00E36920" w:rsidRDefault="00FB132A" w:rsidP="00841D69">
            <w:pPr>
              <w:rPr>
                <w:rFonts w:ascii="Times New Roman" w:hAnsi="Times New Roman"/>
                <w:szCs w:val="24"/>
              </w:rPr>
            </w:pPr>
          </w:p>
        </w:tc>
      </w:tr>
      <w:tr w:rsidR="002E6284" w:rsidRPr="00E36920" w:rsidTr="00AE1355">
        <w:tc>
          <w:tcPr>
            <w:tcW w:w="3798" w:type="dxa"/>
          </w:tcPr>
          <w:p w:rsidR="002E6284" w:rsidRPr="002C6A52" w:rsidRDefault="002E6284" w:rsidP="002E6284">
            <w:pPr>
              <w:tabs>
                <w:tab w:val="left" w:pos="1440"/>
              </w:tabs>
              <w:rPr>
                <w:rFonts w:ascii="Times New Roman" w:hAnsi="Times New Roman"/>
                <w:i/>
                <w:sz w:val="22"/>
                <w:szCs w:val="22"/>
              </w:rPr>
            </w:pPr>
            <w:r w:rsidRPr="002C6A52">
              <w:rPr>
                <w:rFonts w:ascii="Times New Roman" w:hAnsi="Times New Roman"/>
                <w:sz w:val="22"/>
                <w:szCs w:val="22"/>
              </w:rPr>
              <w:t xml:space="preserve">Revised by: Heather Genson, </w:t>
            </w:r>
            <w:r w:rsidRPr="002C6A52">
              <w:rPr>
                <w:rFonts w:ascii="Times New Roman" w:hAnsi="Times New Roman"/>
                <w:color w:val="000000"/>
                <w:sz w:val="22"/>
                <w:szCs w:val="22"/>
              </w:rPr>
              <w:t>HTL(ASCP)</w:t>
            </w:r>
            <w:r w:rsidRPr="002C6A52">
              <w:rPr>
                <w:rFonts w:ascii="Times New Roman" w:hAnsi="Times New Roman"/>
                <w:color w:val="000000"/>
                <w:sz w:val="22"/>
                <w:szCs w:val="22"/>
                <w:vertAlign w:val="superscript"/>
              </w:rPr>
              <w:t>CM</w:t>
            </w:r>
            <w:r w:rsidRPr="002C6A52">
              <w:rPr>
                <w:rFonts w:ascii="Times New Roman" w:hAnsi="Times New Roman"/>
                <w:color w:val="000000"/>
                <w:sz w:val="22"/>
                <w:szCs w:val="22"/>
              </w:rPr>
              <w:t>PA</w:t>
            </w:r>
            <w:r w:rsidRPr="002C6A52">
              <w:rPr>
                <w:rFonts w:ascii="Times New Roman" w:hAnsi="Times New Roman"/>
                <w:color w:val="000000"/>
                <w:sz w:val="22"/>
                <w:szCs w:val="22"/>
                <w:vertAlign w:val="superscript"/>
              </w:rPr>
              <w:t>CM</w:t>
            </w:r>
          </w:p>
        </w:tc>
        <w:tc>
          <w:tcPr>
            <w:tcW w:w="1260" w:type="dxa"/>
          </w:tcPr>
          <w:p w:rsidR="002E6284" w:rsidRPr="00303721" w:rsidRDefault="00FB132A" w:rsidP="007963B8">
            <w:pPr>
              <w:rPr>
                <w:rFonts w:ascii="Times New Roman" w:hAnsi="Times New Roman"/>
                <w:sz w:val="22"/>
                <w:szCs w:val="22"/>
              </w:rPr>
            </w:pPr>
            <w:r>
              <w:rPr>
                <w:rFonts w:ascii="Times New Roman" w:hAnsi="Times New Roman"/>
                <w:sz w:val="22"/>
                <w:szCs w:val="22"/>
              </w:rPr>
              <w:t>03/1</w:t>
            </w:r>
            <w:r w:rsidR="007963B8">
              <w:rPr>
                <w:rFonts w:ascii="Times New Roman" w:hAnsi="Times New Roman"/>
                <w:sz w:val="22"/>
                <w:szCs w:val="22"/>
              </w:rPr>
              <w:t>6</w:t>
            </w:r>
            <w:r w:rsidR="002E6284">
              <w:rPr>
                <w:rFonts w:ascii="Times New Roman" w:hAnsi="Times New Roman"/>
                <w:sz w:val="22"/>
                <w:szCs w:val="22"/>
              </w:rPr>
              <w:t>/202</w:t>
            </w:r>
            <w:r>
              <w:rPr>
                <w:rFonts w:ascii="Times New Roman" w:hAnsi="Times New Roman"/>
                <w:sz w:val="22"/>
                <w:szCs w:val="22"/>
              </w:rPr>
              <w:t>2</w:t>
            </w:r>
          </w:p>
        </w:tc>
        <w:tc>
          <w:tcPr>
            <w:tcW w:w="720" w:type="dxa"/>
          </w:tcPr>
          <w:p w:rsidR="002E6284" w:rsidRPr="00303721" w:rsidRDefault="002E6284" w:rsidP="00FB132A">
            <w:pPr>
              <w:jc w:val="center"/>
              <w:rPr>
                <w:rFonts w:ascii="Times New Roman" w:hAnsi="Times New Roman"/>
                <w:b/>
                <w:sz w:val="22"/>
                <w:szCs w:val="22"/>
              </w:rPr>
            </w:pPr>
            <w:r>
              <w:rPr>
                <w:rFonts w:ascii="Times New Roman" w:hAnsi="Times New Roman"/>
                <w:b/>
                <w:sz w:val="22"/>
                <w:szCs w:val="22"/>
              </w:rPr>
              <w:t>r0</w:t>
            </w:r>
            <w:r w:rsidR="002E5AAA">
              <w:rPr>
                <w:rFonts w:ascii="Times New Roman" w:hAnsi="Times New Roman"/>
                <w:b/>
                <w:sz w:val="22"/>
                <w:szCs w:val="22"/>
              </w:rPr>
              <w:t>1</w:t>
            </w:r>
          </w:p>
        </w:tc>
        <w:tc>
          <w:tcPr>
            <w:tcW w:w="2970" w:type="dxa"/>
          </w:tcPr>
          <w:p w:rsidR="002E6284" w:rsidRPr="00E36920" w:rsidRDefault="00FB132A" w:rsidP="002E6284">
            <w:pPr>
              <w:rPr>
                <w:rFonts w:ascii="Times New Roman" w:hAnsi="Times New Roman"/>
                <w:szCs w:val="24"/>
              </w:rPr>
            </w:pPr>
            <w:r>
              <w:rPr>
                <w:rFonts w:ascii="Times New Roman" w:hAnsi="Times New Roman"/>
                <w:szCs w:val="24"/>
              </w:rPr>
              <w:t>Updated to CAP guidelines sampling 1-2 sections per cm</w:t>
            </w:r>
          </w:p>
        </w:tc>
        <w:tc>
          <w:tcPr>
            <w:tcW w:w="1548" w:type="dxa"/>
          </w:tcPr>
          <w:p w:rsidR="002E6284" w:rsidRPr="00E36920" w:rsidRDefault="002E6284" w:rsidP="002E6284">
            <w:pPr>
              <w:rPr>
                <w:rFonts w:ascii="Times New Roman" w:hAnsi="Times New Roman"/>
                <w:szCs w:val="24"/>
              </w:rPr>
            </w:pPr>
          </w:p>
        </w:tc>
      </w:tr>
      <w:tr w:rsidR="002E6284" w:rsidRPr="00E36920" w:rsidTr="00AE1355">
        <w:tc>
          <w:tcPr>
            <w:tcW w:w="3798" w:type="dxa"/>
          </w:tcPr>
          <w:p w:rsidR="00FB132A" w:rsidRPr="002E5AAA" w:rsidRDefault="002E6284" w:rsidP="002E6284">
            <w:pPr>
              <w:tabs>
                <w:tab w:val="left" w:pos="1200"/>
              </w:tabs>
              <w:rPr>
                <w:rFonts w:ascii="Times New Roman" w:hAnsi="Times New Roman"/>
                <w:i/>
                <w:sz w:val="22"/>
                <w:szCs w:val="22"/>
              </w:rPr>
            </w:pPr>
            <w:r w:rsidRPr="002C6A52">
              <w:rPr>
                <w:rFonts w:ascii="Times New Roman" w:hAnsi="Times New Roman"/>
                <w:sz w:val="22"/>
                <w:szCs w:val="22"/>
              </w:rPr>
              <w:t>Approved by:</w:t>
            </w:r>
            <w:r w:rsidR="003963E1">
              <w:rPr>
                <w:rFonts w:ascii="Times New Roman" w:hAnsi="Times New Roman"/>
                <w:sz w:val="22"/>
                <w:szCs w:val="22"/>
              </w:rPr>
              <w:t xml:space="preserve"> </w:t>
            </w:r>
            <w:r w:rsidR="003963E1" w:rsidRPr="003963E1">
              <w:rPr>
                <w:rFonts w:ascii="Times New Roman" w:hAnsi="Times New Roman"/>
                <w:i/>
                <w:sz w:val="22"/>
                <w:szCs w:val="22"/>
              </w:rPr>
              <w:t xml:space="preserve">Kurt </w:t>
            </w:r>
            <w:proofErr w:type="spellStart"/>
            <w:r w:rsidR="003963E1" w:rsidRPr="003963E1">
              <w:rPr>
                <w:rFonts w:ascii="Times New Roman" w:hAnsi="Times New Roman"/>
                <w:i/>
                <w:sz w:val="22"/>
                <w:szCs w:val="22"/>
              </w:rPr>
              <w:t>Bernacki</w:t>
            </w:r>
            <w:proofErr w:type="spellEnd"/>
            <w:r w:rsidR="003963E1" w:rsidRPr="003963E1">
              <w:rPr>
                <w:rFonts w:ascii="Times New Roman" w:hAnsi="Times New Roman"/>
                <w:i/>
                <w:sz w:val="22"/>
                <w:szCs w:val="22"/>
              </w:rPr>
              <w:t>, MD</w:t>
            </w:r>
          </w:p>
        </w:tc>
        <w:tc>
          <w:tcPr>
            <w:tcW w:w="1260" w:type="dxa"/>
          </w:tcPr>
          <w:p w:rsidR="003963E1" w:rsidRPr="00303721" w:rsidRDefault="002E5AAA" w:rsidP="00FB132A">
            <w:pPr>
              <w:rPr>
                <w:rFonts w:ascii="Times New Roman" w:hAnsi="Times New Roman"/>
                <w:sz w:val="22"/>
                <w:szCs w:val="22"/>
              </w:rPr>
            </w:pPr>
            <w:r>
              <w:rPr>
                <w:rFonts w:ascii="Times New Roman" w:hAnsi="Times New Roman"/>
                <w:sz w:val="22"/>
                <w:szCs w:val="22"/>
              </w:rPr>
              <w:t>3/16/2022</w:t>
            </w:r>
          </w:p>
        </w:tc>
        <w:tc>
          <w:tcPr>
            <w:tcW w:w="720" w:type="dxa"/>
          </w:tcPr>
          <w:p w:rsidR="002E6284" w:rsidRPr="00303721" w:rsidRDefault="002E6284" w:rsidP="00FB132A">
            <w:pPr>
              <w:jc w:val="center"/>
              <w:rPr>
                <w:rFonts w:ascii="Times New Roman" w:hAnsi="Times New Roman"/>
                <w:b/>
                <w:sz w:val="22"/>
                <w:szCs w:val="22"/>
              </w:rPr>
            </w:pPr>
            <w:r>
              <w:rPr>
                <w:rFonts w:ascii="Times New Roman" w:hAnsi="Times New Roman"/>
                <w:b/>
                <w:sz w:val="22"/>
                <w:szCs w:val="22"/>
              </w:rPr>
              <w:t>r0</w:t>
            </w:r>
            <w:r w:rsidR="002E5AAA">
              <w:rPr>
                <w:rFonts w:ascii="Times New Roman" w:hAnsi="Times New Roman"/>
                <w:b/>
                <w:sz w:val="22"/>
                <w:szCs w:val="22"/>
              </w:rPr>
              <w:t>1</w:t>
            </w:r>
          </w:p>
        </w:tc>
        <w:tc>
          <w:tcPr>
            <w:tcW w:w="2970" w:type="dxa"/>
          </w:tcPr>
          <w:p w:rsidR="002E6284" w:rsidRPr="00E36920" w:rsidRDefault="002E6284" w:rsidP="002E6284">
            <w:pPr>
              <w:rPr>
                <w:rFonts w:ascii="Times New Roman" w:hAnsi="Times New Roman"/>
                <w:szCs w:val="24"/>
              </w:rPr>
            </w:pPr>
          </w:p>
        </w:tc>
        <w:tc>
          <w:tcPr>
            <w:tcW w:w="1548" w:type="dxa"/>
          </w:tcPr>
          <w:p w:rsidR="002E6284" w:rsidRPr="00E36920" w:rsidRDefault="002E6284" w:rsidP="002E6284">
            <w:pPr>
              <w:rPr>
                <w:rFonts w:ascii="Times New Roman" w:hAnsi="Times New Roman"/>
                <w:szCs w:val="24"/>
              </w:rPr>
            </w:pPr>
          </w:p>
        </w:tc>
      </w:tr>
      <w:tr w:rsidR="002E6284" w:rsidRPr="00E36920" w:rsidTr="00AE1355">
        <w:tc>
          <w:tcPr>
            <w:tcW w:w="3798" w:type="dxa"/>
          </w:tcPr>
          <w:p w:rsidR="002E6284" w:rsidRPr="00E36920" w:rsidRDefault="002E6284" w:rsidP="002E6284">
            <w:pPr>
              <w:tabs>
                <w:tab w:val="left" w:pos="1440"/>
              </w:tabs>
              <w:rPr>
                <w:rFonts w:ascii="Times New Roman" w:hAnsi="Times New Roman"/>
                <w:szCs w:val="24"/>
              </w:rPr>
            </w:pPr>
          </w:p>
        </w:tc>
        <w:tc>
          <w:tcPr>
            <w:tcW w:w="1260" w:type="dxa"/>
          </w:tcPr>
          <w:p w:rsidR="002E6284" w:rsidRPr="00E36920" w:rsidRDefault="002E6284" w:rsidP="002E6284">
            <w:pPr>
              <w:rPr>
                <w:rFonts w:ascii="Times New Roman" w:hAnsi="Times New Roman"/>
                <w:szCs w:val="24"/>
              </w:rPr>
            </w:pPr>
          </w:p>
        </w:tc>
        <w:tc>
          <w:tcPr>
            <w:tcW w:w="720" w:type="dxa"/>
          </w:tcPr>
          <w:p w:rsidR="002E6284" w:rsidRPr="00E36920" w:rsidRDefault="002E6284" w:rsidP="002E6284">
            <w:pPr>
              <w:jc w:val="center"/>
              <w:rPr>
                <w:rFonts w:ascii="Times New Roman" w:hAnsi="Times New Roman"/>
                <w:b/>
                <w:szCs w:val="24"/>
              </w:rPr>
            </w:pPr>
          </w:p>
        </w:tc>
        <w:tc>
          <w:tcPr>
            <w:tcW w:w="2970" w:type="dxa"/>
          </w:tcPr>
          <w:p w:rsidR="002E6284" w:rsidRPr="00E36920" w:rsidRDefault="002E6284" w:rsidP="002E6284">
            <w:pPr>
              <w:rPr>
                <w:rFonts w:ascii="Times New Roman" w:hAnsi="Times New Roman"/>
                <w:szCs w:val="24"/>
              </w:rPr>
            </w:pPr>
          </w:p>
        </w:tc>
        <w:tc>
          <w:tcPr>
            <w:tcW w:w="1548" w:type="dxa"/>
          </w:tcPr>
          <w:p w:rsidR="002E6284" w:rsidRPr="00E36920" w:rsidRDefault="002E6284" w:rsidP="002E6284">
            <w:pPr>
              <w:rPr>
                <w:rFonts w:ascii="Times New Roman" w:hAnsi="Times New Roman"/>
                <w:szCs w:val="24"/>
              </w:rPr>
            </w:pPr>
          </w:p>
        </w:tc>
      </w:tr>
      <w:tr w:rsidR="002E6284" w:rsidRPr="00E36920" w:rsidTr="00AE1355">
        <w:tc>
          <w:tcPr>
            <w:tcW w:w="3798" w:type="dxa"/>
          </w:tcPr>
          <w:p w:rsidR="002E6284" w:rsidRPr="00E36920" w:rsidRDefault="002E6284" w:rsidP="002E6284">
            <w:pPr>
              <w:tabs>
                <w:tab w:val="left" w:pos="1440"/>
              </w:tabs>
              <w:rPr>
                <w:rFonts w:ascii="Times New Roman" w:hAnsi="Times New Roman"/>
                <w:szCs w:val="24"/>
              </w:rPr>
            </w:pPr>
          </w:p>
        </w:tc>
        <w:tc>
          <w:tcPr>
            <w:tcW w:w="1260" w:type="dxa"/>
          </w:tcPr>
          <w:p w:rsidR="002E6284" w:rsidRPr="00E36920" w:rsidRDefault="002E6284" w:rsidP="002E6284">
            <w:pPr>
              <w:rPr>
                <w:rFonts w:ascii="Times New Roman" w:hAnsi="Times New Roman"/>
                <w:szCs w:val="24"/>
              </w:rPr>
            </w:pPr>
          </w:p>
        </w:tc>
        <w:tc>
          <w:tcPr>
            <w:tcW w:w="720" w:type="dxa"/>
          </w:tcPr>
          <w:p w:rsidR="002E6284" w:rsidRPr="00E36920" w:rsidRDefault="002E6284" w:rsidP="002E6284">
            <w:pPr>
              <w:jc w:val="center"/>
              <w:rPr>
                <w:rFonts w:ascii="Times New Roman" w:hAnsi="Times New Roman"/>
                <w:b/>
                <w:szCs w:val="24"/>
              </w:rPr>
            </w:pPr>
          </w:p>
        </w:tc>
        <w:tc>
          <w:tcPr>
            <w:tcW w:w="2970" w:type="dxa"/>
          </w:tcPr>
          <w:p w:rsidR="002E6284" w:rsidRPr="00E36920" w:rsidRDefault="002E6284" w:rsidP="002E6284">
            <w:pPr>
              <w:rPr>
                <w:rFonts w:ascii="Times New Roman" w:hAnsi="Times New Roman"/>
                <w:szCs w:val="24"/>
              </w:rPr>
            </w:pPr>
          </w:p>
        </w:tc>
        <w:tc>
          <w:tcPr>
            <w:tcW w:w="1548" w:type="dxa"/>
          </w:tcPr>
          <w:p w:rsidR="002E6284" w:rsidRPr="00E36920" w:rsidRDefault="002E6284" w:rsidP="002E6284">
            <w:pPr>
              <w:rPr>
                <w:rFonts w:ascii="Times New Roman" w:hAnsi="Times New Roman"/>
                <w:szCs w:val="24"/>
              </w:rPr>
            </w:pPr>
          </w:p>
        </w:tc>
      </w:tr>
      <w:tr w:rsidR="001E290D" w:rsidRPr="00E36920" w:rsidTr="00AE1355">
        <w:tc>
          <w:tcPr>
            <w:tcW w:w="3798" w:type="dxa"/>
          </w:tcPr>
          <w:p w:rsidR="001E290D" w:rsidRPr="00E36920" w:rsidRDefault="001E290D" w:rsidP="002E6284">
            <w:pPr>
              <w:tabs>
                <w:tab w:val="left" w:pos="1440"/>
              </w:tabs>
              <w:rPr>
                <w:rFonts w:ascii="Times New Roman" w:hAnsi="Times New Roman"/>
                <w:szCs w:val="24"/>
              </w:rPr>
            </w:pPr>
            <w:bookmarkStart w:id="0" w:name="_GoBack"/>
          </w:p>
        </w:tc>
        <w:tc>
          <w:tcPr>
            <w:tcW w:w="1260" w:type="dxa"/>
          </w:tcPr>
          <w:p w:rsidR="001E290D" w:rsidRPr="00E36920" w:rsidRDefault="001E290D" w:rsidP="002E6284">
            <w:pPr>
              <w:rPr>
                <w:rFonts w:ascii="Times New Roman" w:hAnsi="Times New Roman"/>
                <w:szCs w:val="24"/>
              </w:rPr>
            </w:pPr>
          </w:p>
        </w:tc>
        <w:tc>
          <w:tcPr>
            <w:tcW w:w="720" w:type="dxa"/>
          </w:tcPr>
          <w:p w:rsidR="001E290D" w:rsidRPr="00E36920" w:rsidRDefault="001E290D" w:rsidP="002E6284">
            <w:pPr>
              <w:jc w:val="center"/>
              <w:rPr>
                <w:rFonts w:ascii="Times New Roman" w:hAnsi="Times New Roman"/>
                <w:b/>
                <w:szCs w:val="24"/>
              </w:rPr>
            </w:pPr>
          </w:p>
        </w:tc>
        <w:tc>
          <w:tcPr>
            <w:tcW w:w="2970" w:type="dxa"/>
          </w:tcPr>
          <w:p w:rsidR="001E290D" w:rsidRPr="00E36920" w:rsidRDefault="001E290D" w:rsidP="002E6284">
            <w:pPr>
              <w:rPr>
                <w:rFonts w:ascii="Times New Roman" w:hAnsi="Times New Roman"/>
                <w:szCs w:val="24"/>
              </w:rPr>
            </w:pPr>
          </w:p>
        </w:tc>
        <w:tc>
          <w:tcPr>
            <w:tcW w:w="1548" w:type="dxa"/>
          </w:tcPr>
          <w:p w:rsidR="001E290D" w:rsidRPr="00E36920" w:rsidRDefault="001E290D" w:rsidP="002E6284">
            <w:pPr>
              <w:rPr>
                <w:rFonts w:ascii="Times New Roman" w:hAnsi="Times New Roman"/>
                <w:szCs w:val="24"/>
              </w:rPr>
            </w:pPr>
          </w:p>
        </w:tc>
      </w:tr>
      <w:bookmarkEnd w:id="0"/>
      <w:tr w:rsidR="001E290D" w:rsidRPr="00E36920" w:rsidTr="00AE1355">
        <w:tc>
          <w:tcPr>
            <w:tcW w:w="3798" w:type="dxa"/>
          </w:tcPr>
          <w:p w:rsidR="001E290D" w:rsidRPr="00E36920" w:rsidRDefault="001E290D" w:rsidP="002E6284">
            <w:pPr>
              <w:tabs>
                <w:tab w:val="left" w:pos="1440"/>
              </w:tabs>
              <w:rPr>
                <w:rFonts w:ascii="Times New Roman" w:hAnsi="Times New Roman"/>
                <w:szCs w:val="24"/>
              </w:rPr>
            </w:pPr>
          </w:p>
        </w:tc>
        <w:tc>
          <w:tcPr>
            <w:tcW w:w="1260" w:type="dxa"/>
          </w:tcPr>
          <w:p w:rsidR="001E290D" w:rsidRPr="00E36920" w:rsidRDefault="001E290D" w:rsidP="002E6284">
            <w:pPr>
              <w:rPr>
                <w:rFonts w:ascii="Times New Roman" w:hAnsi="Times New Roman"/>
                <w:szCs w:val="24"/>
              </w:rPr>
            </w:pPr>
          </w:p>
        </w:tc>
        <w:tc>
          <w:tcPr>
            <w:tcW w:w="720" w:type="dxa"/>
          </w:tcPr>
          <w:p w:rsidR="001E290D" w:rsidRPr="00E36920" w:rsidRDefault="001E290D" w:rsidP="002E6284">
            <w:pPr>
              <w:jc w:val="center"/>
              <w:rPr>
                <w:rFonts w:ascii="Times New Roman" w:hAnsi="Times New Roman"/>
                <w:b/>
                <w:szCs w:val="24"/>
              </w:rPr>
            </w:pPr>
          </w:p>
        </w:tc>
        <w:tc>
          <w:tcPr>
            <w:tcW w:w="2970" w:type="dxa"/>
          </w:tcPr>
          <w:p w:rsidR="001E290D" w:rsidRPr="00E36920" w:rsidRDefault="001E290D" w:rsidP="002E6284">
            <w:pPr>
              <w:rPr>
                <w:rFonts w:ascii="Times New Roman" w:hAnsi="Times New Roman"/>
                <w:szCs w:val="24"/>
              </w:rPr>
            </w:pPr>
          </w:p>
        </w:tc>
        <w:tc>
          <w:tcPr>
            <w:tcW w:w="1548" w:type="dxa"/>
          </w:tcPr>
          <w:p w:rsidR="001E290D" w:rsidRPr="00E36920" w:rsidRDefault="001E290D" w:rsidP="002E6284">
            <w:pPr>
              <w:rPr>
                <w:rFonts w:ascii="Times New Roman" w:hAnsi="Times New Roman"/>
                <w:szCs w:val="24"/>
              </w:rPr>
            </w:pPr>
          </w:p>
        </w:tc>
      </w:tr>
      <w:tr w:rsidR="001E290D" w:rsidRPr="00E36920" w:rsidTr="00AE1355">
        <w:tc>
          <w:tcPr>
            <w:tcW w:w="3798" w:type="dxa"/>
          </w:tcPr>
          <w:p w:rsidR="001E290D" w:rsidRPr="00E36920" w:rsidRDefault="001E290D" w:rsidP="002E6284">
            <w:pPr>
              <w:tabs>
                <w:tab w:val="left" w:pos="1440"/>
              </w:tabs>
              <w:rPr>
                <w:rFonts w:ascii="Times New Roman" w:hAnsi="Times New Roman"/>
                <w:szCs w:val="24"/>
              </w:rPr>
            </w:pPr>
          </w:p>
        </w:tc>
        <w:tc>
          <w:tcPr>
            <w:tcW w:w="1260" w:type="dxa"/>
          </w:tcPr>
          <w:p w:rsidR="001E290D" w:rsidRPr="00E36920" w:rsidRDefault="001E290D" w:rsidP="002E6284">
            <w:pPr>
              <w:rPr>
                <w:rFonts w:ascii="Times New Roman" w:hAnsi="Times New Roman"/>
                <w:szCs w:val="24"/>
              </w:rPr>
            </w:pPr>
          </w:p>
        </w:tc>
        <w:tc>
          <w:tcPr>
            <w:tcW w:w="720" w:type="dxa"/>
          </w:tcPr>
          <w:p w:rsidR="001E290D" w:rsidRPr="00E36920" w:rsidRDefault="001E290D" w:rsidP="002E6284">
            <w:pPr>
              <w:jc w:val="center"/>
              <w:rPr>
                <w:rFonts w:ascii="Times New Roman" w:hAnsi="Times New Roman"/>
                <w:b/>
                <w:szCs w:val="24"/>
              </w:rPr>
            </w:pPr>
          </w:p>
        </w:tc>
        <w:tc>
          <w:tcPr>
            <w:tcW w:w="2970" w:type="dxa"/>
          </w:tcPr>
          <w:p w:rsidR="001E290D" w:rsidRPr="00E36920" w:rsidRDefault="001E290D" w:rsidP="002E6284">
            <w:pPr>
              <w:rPr>
                <w:rFonts w:ascii="Times New Roman" w:hAnsi="Times New Roman"/>
                <w:szCs w:val="24"/>
              </w:rPr>
            </w:pPr>
          </w:p>
        </w:tc>
        <w:tc>
          <w:tcPr>
            <w:tcW w:w="1548" w:type="dxa"/>
          </w:tcPr>
          <w:p w:rsidR="001E290D" w:rsidRPr="00E36920" w:rsidRDefault="001E290D" w:rsidP="002E6284">
            <w:pPr>
              <w:rPr>
                <w:rFonts w:ascii="Times New Roman" w:hAnsi="Times New Roman"/>
                <w:szCs w:val="24"/>
              </w:rPr>
            </w:pPr>
          </w:p>
        </w:tc>
      </w:tr>
      <w:tr w:rsidR="001E290D" w:rsidRPr="00E36920" w:rsidTr="00AE1355">
        <w:tc>
          <w:tcPr>
            <w:tcW w:w="3798" w:type="dxa"/>
          </w:tcPr>
          <w:p w:rsidR="001E290D" w:rsidRPr="00E36920" w:rsidRDefault="001E290D" w:rsidP="002E6284">
            <w:pPr>
              <w:tabs>
                <w:tab w:val="left" w:pos="1440"/>
              </w:tabs>
              <w:rPr>
                <w:rFonts w:ascii="Times New Roman" w:hAnsi="Times New Roman"/>
                <w:szCs w:val="24"/>
              </w:rPr>
            </w:pPr>
          </w:p>
        </w:tc>
        <w:tc>
          <w:tcPr>
            <w:tcW w:w="1260" w:type="dxa"/>
          </w:tcPr>
          <w:p w:rsidR="001E290D" w:rsidRPr="00E36920" w:rsidRDefault="001E290D" w:rsidP="002E6284">
            <w:pPr>
              <w:rPr>
                <w:rFonts w:ascii="Times New Roman" w:hAnsi="Times New Roman"/>
                <w:szCs w:val="24"/>
              </w:rPr>
            </w:pPr>
          </w:p>
        </w:tc>
        <w:tc>
          <w:tcPr>
            <w:tcW w:w="720" w:type="dxa"/>
          </w:tcPr>
          <w:p w:rsidR="001E290D" w:rsidRPr="00E36920" w:rsidRDefault="001E290D" w:rsidP="002E6284">
            <w:pPr>
              <w:jc w:val="center"/>
              <w:rPr>
                <w:rFonts w:ascii="Times New Roman" w:hAnsi="Times New Roman"/>
                <w:b/>
                <w:szCs w:val="24"/>
              </w:rPr>
            </w:pPr>
          </w:p>
        </w:tc>
        <w:tc>
          <w:tcPr>
            <w:tcW w:w="2970" w:type="dxa"/>
          </w:tcPr>
          <w:p w:rsidR="001E290D" w:rsidRPr="00E36920" w:rsidRDefault="001E290D" w:rsidP="002E6284">
            <w:pPr>
              <w:rPr>
                <w:rFonts w:ascii="Times New Roman" w:hAnsi="Times New Roman"/>
                <w:szCs w:val="24"/>
              </w:rPr>
            </w:pPr>
          </w:p>
        </w:tc>
        <w:tc>
          <w:tcPr>
            <w:tcW w:w="1548" w:type="dxa"/>
          </w:tcPr>
          <w:p w:rsidR="001E290D" w:rsidRPr="00E36920" w:rsidRDefault="001E290D" w:rsidP="002E6284">
            <w:pPr>
              <w:rPr>
                <w:rFonts w:ascii="Times New Roman" w:hAnsi="Times New Roman"/>
                <w:szCs w:val="24"/>
              </w:rPr>
            </w:pPr>
          </w:p>
        </w:tc>
      </w:tr>
      <w:tr w:rsidR="001E290D" w:rsidRPr="00E36920" w:rsidTr="00AE1355">
        <w:tc>
          <w:tcPr>
            <w:tcW w:w="3798" w:type="dxa"/>
          </w:tcPr>
          <w:p w:rsidR="001E290D" w:rsidRPr="00E36920" w:rsidRDefault="001E290D" w:rsidP="002E6284">
            <w:pPr>
              <w:tabs>
                <w:tab w:val="left" w:pos="1440"/>
              </w:tabs>
              <w:rPr>
                <w:rFonts w:ascii="Times New Roman" w:hAnsi="Times New Roman"/>
                <w:szCs w:val="24"/>
              </w:rPr>
            </w:pPr>
          </w:p>
        </w:tc>
        <w:tc>
          <w:tcPr>
            <w:tcW w:w="1260" w:type="dxa"/>
          </w:tcPr>
          <w:p w:rsidR="001E290D" w:rsidRPr="00E36920" w:rsidRDefault="001E290D" w:rsidP="002E6284">
            <w:pPr>
              <w:rPr>
                <w:rFonts w:ascii="Times New Roman" w:hAnsi="Times New Roman"/>
                <w:szCs w:val="24"/>
              </w:rPr>
            </w:pPr>
          </w:p>
        </w:tc>
        <w:tc>
          <w:tcPr>
            <w:tcW w:w="720" w:type="dxa"/>
          </w:tcPr>
          <w:p w:rsidR="001E290D" w:rsidRPr="00E36920" w:rsidRDefault="001E290D" w:rsidP="002E6284">
            <w:pPr>
              <w:jc w:val="center"/>
              <w:rPr>
                <w:rFonts w:ascii="Times New Roman" w:hAnsi="Times New Roman"/>
                <w:b/>
                <w:szCs w:val="24"/>
              </w:rPr>
            </w:pPr>
          </w:p>
        </w:tc>
        <w:tc>
          <w:tcPr>
            <w:tcW w:w="2970" w:type="dxa"/>
          </w:tcPr>
          <w:p w:rsidR="001E290D" w:rsidRPr="00E36920" w:rsidRDefault="001E290D" w:rsidP="002E6284">
            <w:pPr>
              <w:rPr>
                <w:rFonts w:ascii="Times New Roman" w:hAnsi="Times New Roman"/>
                <w:szCs w:val="24"/>
              </w:rPr>
            </w:pPr>
          </w:p>
        </w:tc>
        <w:tc>
          <w:tcPr>
            <w:tcW w:w="1548" w:type="dxa"/>
          </w:tcPr>
          <w:p w:rsidR="001E290D" w:rsidRPr="00E36920" w:rsidRDefault="001E290D" w:rsidP="002E6284">
            <w:pPr>
              <w:rPr>
                <w:rFonts w:ascii="Times New Roman" w:hAnsi="Times New Roman"/>
                <w:szCs w:val="24"/>
              </w:rPr>
            </w:pPr>
          </w:p>
        </w:tc>
      </w:tr>
      <w:tr w:rsidR="001E290D" w:rsidRPr="00E36920" w:rsidTr="00AE1355">
        <w:tc>
          <w:tcPr>
            <w:tcW w:w="3798" w:type="dxa"/>
          </w:tcPr>
          <w:p w:rsidR="001E290D" w:rsidRPr="00E36920" w:rsidRDefault="001E290D" w:rsidP="002E6284">
            <w:pPr>
              <w:tabs>
                <w:tab w:val="left" w:pos="1440"/>
              </w:tabs>
              <w:rPr>
                <w:rFonts w:ascii="Times New Roman" w:hAnsi="Times New Roman"/>
                <w:szCs w:val="24"/>
              </w:rPr>
            </w:pPr>
          </w:p>
        </w:tc>
        <w:tc>
          <w:tcPr>
            <w:tcW w:w="1260" w:type="dxa"/>
          </w:tcPr>
          <w:p w:rsidR="001E290D" w:rsidRPr="00E36920" w:rsidRDefault="001E290D" w:rsidP="002E6284">
            <w:pPr>
              <w:rPr>
                <w:rFonts w:ascii="Times New Roman" w:hAnsi="Times New Roman"/>
                <w:szCs w:val="24"/>
              </w:rPr>
            </w:pPr>
          </w:p>
        </w:tc>
        <w:tc>
          <w:tcPr>
            <w:tcW w:w="720" w:type="dxa"/>
          </w:tcPr>
          <w:p w:rsidR="001E290D" w:rsidRPr="00E36920" w:rsidRDefault="001E290D" w:rsidP="002E6284">
            <w:pPr>
              <w:jc w:val="center"/>
              <w:rPr>
                <w:rFonts w:ascii="Times New Roman" w:hAnsi="Times New Roman"/>
                <w:b/>
                <w:szCs w:val="24"/>
              </w:rPr>
            </w:pPr>
          </w:p>
        </w:tc>
        <w:tc>
          <w:tcPr>
            <w:tcW w:w="2970" w:type="dxa"/>
          </w:tcPr>
          <w:p w:rsidR="001E290D" w:rsidRPr="00E36920" w:rsidRDefault="001E290D" w:rsidP="002E6284">
            <w:pPr>
              <w:rPr>
                <w:rFonts w:ascii="Times New Roman" w:hAnsi="Times New Roman"/>
                <w:szCs w:val="24"/>
              </w:rPr>
            </w:pPr>
          </w:p>
        </w:tc>
        <w:tc>
          <w:tcPr>
            <w:tcW w:w="1548" w:type="dxa"/>
          </w:tcPr>
          <w:p w:rsidR="001E290D" w:rsidRPr="00E36920" w:rsidRDefault="001E290D" w:rsidP="002E6284">
            <w:pPr>
              <w:rPr>
                <w:rFonts w:ascii="Times New Roman" w:hAnsi="Times New Roman"/>
                <w:szCs w:val="24"/>
              </w:rPr>
            </w:pPr>
          </w:p>
        </w:tc>
      </w:tr>
      <w:tr w:rsidR="001E290D" w:rsidRPr="00E36920" w:rsidTr="00AE1355">
        <w:tc>
          <w:tcPr>
            <w:tcW w:w="3798" w:type="dxa"/>
          </w:tcPr>
          <w:p w:rsidR="001E290D" w:rsidRPr="00E36920" w:rsidRDefault="001E290D" w:rsidP="002E6284">
            <w:pPr>
              <w:tabs>
                <w:tab w:val="left" w:pos="1440"/>
              </w:tabs>
              <w:rPr>
                <w:rFonts w:ascii="Times New Roman" w:hAnsi="Times New Roman"/>
                <w:szCs w:val="24"/>
              </w:rPr>
            </w:pPr>
          </w:p>
        </w:tc>
        <w:tc>
          <w:tcPr>
            <w:tcW w:w="1260" w:type="dxa"/>
          </w:tcPr>
          <w:p w:rsidR="001E290D" w:rsidRPr="00E36920" w:rsidRDefault="001E290D" w:rsidP="002E6284">
            <w:pPr>
              <w:rPr>
                <w:rFonts w:ascii="Times New Roman" w:hAnsi="Times New Roman"/>
                <w:szCs w:val="24"/>
              </w:rPr>
            </w:pPr>
          </w:p>
        </w:tc>
        <w:tc>
          <w:tcPr>
            <w:tcW w:w="720" w:type="dxa"/>
          </w:tcPr>
          <w:p w:rsidR="001E290D" w:rsidRPr="00E36920" w:rsidRDefault="001E290D" w:rsidP="002E6284">
            <w:pPr>
              <w:jc w:val="center"/>
              <w:rPr>
                <w:rFonts w:ascii="Times New Roman" w:hAnsi="Times New Roman"/>
                <w:b/>
                <w:szCs w:val="24"/>
              </w:rPr>
            </w:pPr>
          </w:p>
        </w:tc>
        <w:tc>
          <w:tcPr>
            <w:tcW w:w="2970" w:type="dxa"/>
          </w:tcPr>
          <w:p w:rsidR="001E290D" w:rsidRPr="00E36920" w:rsidRDefault="001E290D" w:rsidP="002E6284">
            <w:pPr>
              <w:rPr>
                <w:rFonts w:ascii="Times New Roman" w:hAnsi="Times New Roman"/>
                <w:szCs w:val="24"/>
              </w:rPr>
            </w:pPr>
          </w:p>
        </w:tc>
        <w:tc>
          <w:tcPr>
            <w:tcW w:w="1548" w:type="dxa"/>
          </w:tcPr>
          <w:p w:rsidR="001E290D" w:rsidRPr="00E36920" w:rsidRDefault="001E290D" w:rsidP="002E6284">
            <w:pPr>
              <w:rPr>
                <w:rFonts w:ascii="Times New Roman" w:hAnsi="Times New Roman"/>
                <w:szCs w:val="24"/>
              </w:rPr>
            </w:pPr>
          </w:p>
        </w:tc>
      </w:tr>
      <w:tr w:rsidR="002E6284" w:rsidRPr="00E36920" w:rsidTr="00AE1355">
        <w:tc>
          <w:tcPr>
            <w:tcW w:w="3798" w:type="dxa"/>
          </w:tcPr>
          <w:p w:rsidR="002E6284" w:rsidRPr="00E36920" w:rsidRDefault="002E6284" w:rsidP="002E6284">
            <w:pPr>
              <w:tabs>
                <w:tab w:val="left" w:pos="1440"/>
              </w:tabs>
              <w:rPr>
                <w:rFonts w:ascii="Times New Roman" w:hAnsi="Times New Roman"/>
                <w:szCs w:val="24"/>
              </w:rPr>
            </w:pPr>
          </w:p>
        </w:tc>
        <w:tc>
          <w:tcPr>
            <w:tcW w:w="1260" w:type="dxa"/>
          </w:tcPr>
          <w:p w:rsidR="002E6284" w:rsidRPr="00E36920" w:rsidRDefault="002E6284" w:rsidP="002E6284">
            <w:pPr>
              <w:rPr>
                <w:rFonts w:ascii="Times New Roman" w:hAnsi="Times New Roman"/>
                <w:szCs w:val="24"/>
              </w:rPr>
            </w:pPr>
          </w:p>
        </w:tc>
        <w:tc>
          <w:tcPr>
            <w:tcW w:w="720" w:type="dxa"/>
          </w:tcPr>
          <w:p w:rsidR="002E6284" w:rsidRPr="00E36920" w:rsidRDefault="002E6284" w:rsidP="002E6284">
            <w:pPr>
              <w:jc w:val="center"/>
              <w:rPr>
                <w:rFonts w:ascii="Times New Roman" w:hAnsi="Times New Roman"/>
                <w:b/>
                <w:szCs w:val="24"/>
              </w:rPr>
            </w:pPr>
          </w:p>
        </w:tc>
        <w:tc>
          <w:tcPr>
            <w:tcW w:w="2970" w:type="dxa"/>
          </w:tcPr>
          <w:p w:rsidR="002E6284" w:rsidRPr="00E36920" w:rsidRDefault="002E6284" w:rsidP="002E6284">
            <w:pPr>
              <w:rPr>
                <w:rFonts w:ascii="Times New Roman" w:hAnsi="Times New Roman"/>
                <w:szCs w:val="24"/>
              </w:rPr>
            </w:pPr>
          </w:p>
        </w:tc>
        <w:tc>
          <w:tcPr>
            <w:tcW w:w="1548" w:type="dxa"/>
          </w:tcPr>
          <w:p w:rsidR="002E6284" w:rsidRPr="00E36920" w:rsidRDefault="002E6284" w:rsidP="002E6284">
            <w:pPr>
              <w:rPr>
                <w:rFonts w:ascii="Times New Roman" w:hAnsi="Times New Roman"/>
                <w:szCs w:val="24"/>
              </w:rPr>
            </w:pPr>
          </w:p>
        </w:tc>
      </w:tr>
      <w:tr w:rsidR="002E6284" w:rsidRPr="00E36920" w:rsidTr="00AE1355">
        <w:tc>
          <w:tcPr>
            <w:tcW w:w="3798" w:type="dxa"/>
          </w:tcPr>
          <w:p w:rsidR="002E6284" w:rsidRPr="00E36920" w:rsidRDefault="002E6284" w:rsidP="002E6284">
            <w:pPr>
              <w:tabs>
                <w:tab w:val="left" w:pos="1440"/>
              </w:tabs>
              <w:rPr>
                <w:rFonts w:ascii="Times New Roman" w:hAnsi="Times New Roman"/>
                <w:szCs w:val="24"/>
              </w:rPr>
            </w:pPr>
          </w:p>
        </w:tc>
        <w:tc>
          <w:tcPr>
            <w:tcW w:w="1260" w:type="dxa"/>
          </w:tcPr>
          <w:p w:rsidR="002E6284" w:rsidRPr="00E36920" w:rsidRDefault="002E6284" w:rsidP="002E6284">
            <w:pPr>
              <w:rPr>
                <w:rFonts w:ascii="Times New Roman" w:hAnsi="Times New Roman"/>
                <w:szCs w:val="24"/>
              </w:rPr>
            </w:pPr>
          </w:p>
        </w:tc>
        <w:tc>
          <w:tcPr>
            <w:tcW w:w="720" w:type="dxa"/>
          </w:tcPr>
          <w:p w:rsidR="002E6284" w:rsidRPr="00E36920" w:rsidRDefault="002E6284" w:rsidP="002E6284">
            <w:pPr>
              <w:jc w:val="center"/>
              <w:rPr>
                <w:rFonts w:ascii="Times New Roman" w:hAnsi="Times New Roman"/>
                <w:b/>
                <w:szCs w:val="24"/>
              </w:rPr>
            </w:pPr>
          </w:p>
        </w:tc>
        <w:tc>
          <w:tcPr>
            <w:tcW w:w="2970" w:type="dxa"/>
          </w:tcPr>
          <w:p w:rsidR="002E6284" w:rsidRPr="00E36920" w:rsidRDefault="002E6284" w:rsidP="002E6284">
            <w:pPr>
              <w:rPr>
                <w:rFonts w:ascii="Times New Roman" w:hAnsi="Times New Roman"/>
                <w:szCs w:val="24"/>
              </w:rPr>
            </w:pPr>
          </w:p>
        </w:tc>
        <w:tc>
          <w:tcPr>
            <w:tcW w:w="1548" w:type="dxa"/>
          </w:tcPr>
          <w:p w:rsidR="002E6284" w:rsidRPr="00E36920" w:rsidRDefault="002E6284" w:rsidP="002E6284">
            <w:pPr>
              <w:rPr>
                <w:rFonts w:ascii="Times New Roman" w:hAnsi="Times New Roman"/>
                <w:szCs w:val="24"/>
              </w:rPr>
            </w:pPr>
          </w:p>
        </w:tc>
      </w:tr>
    </w:tbl>
    <w:p w:rsidR="00D143FB" w:rsidRPr="00303721" w:rsidRDefault="00D143FB">
      <w:pPr>
        <w:pStyle w:val="Heading5"/>
        <w:rPr>
          <w:rFonts w:ascii="Times New Roman" w:hAnsi="Times New Roman"/>
          <w:sz w:val="22"/>
          <w:szCs w:val="22"/>
        </w:rPr>
      </w:pPr>
    </w:p>
    <w:sectPr w:rsidR="00D143FB" w:rsidRPr="00303721" w:rsidSect="001E290D">
      <w:headerReference w:type="first" r:id="rId11"/>
      <w:pgSz w:w="12240" w:h="15840"/>
      <w:pgMar w:top="1440" w:right="720" w:bottom="1440" w:left="1440" w:header="720" w:footer="720" w:gutter="0"/>
      <w:pgNumType w:chapStyle="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C65" w:rsidRDefault="00323C65">
      <w:r>
        <w:separator/>
      </w:r>
    </w:p>
  </w:endnote>
  <w:endnote w:type="continuationSeparator" w:id="0">
    <w:p w:rsidR="00323C65" w:rsidRDefault="0032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EB" w:rsidRPr="00303721" w:rsidRDefault="003A1FEB" w:rsidP="00303721">
    <w:pPr>
      <w:pStyle w:val="Footer"/>
      <w:tabs>
        <w:tab w:val="clear" w:pos="4320"/>
        <w:tab w:val="clear" w:pos="8640"/>
      </w:tabs>
      <w:ind w:left="-180" w:right="-360"/>
      <w:jc w:val="center"/>
      <w:rPr>
        <w:rFonts w:ascii="Times New Roman" w:hAnsi="Times New Roman"/>
        <w:b/>
        <w:i/>
        <w:sz w:val="20"/>
      </w:rPr>
    </w:pPr>
  </w:p>
  <w:p w:rsidR="003A1FEB" w:rsidRPr="00303721" w:rsidRDefault="003A1FEB">
    <w:pPr>
      <w:pStyle w:val="Footer"/>
      <w:tabs>
        <w:tab w:val="clear" w:pos="4320"/>
        <w:tab w:val="clear" w:pos="8640"/>
      </w:tabs>
      <w:rPr>
        <w:rFonts w:ascii="Times New Roman" w:hAnsi="Times New Roman"/>
        <w:sz w:val="20"/>
      </w:rPr>
    </w:pPr>
  </w:p>
  <w:p w:rsidR="00B64717" w:rsidRPr="00303721" w:rsidRDefault="001E290D" w:rsidP="00B64717">
    <w:pPr>
      <w:pStyle w:val="Footer"/>
      <w:tabs>
        <w:tab w:val="clear" w:pos="4320"/>
        <w:tab w:val="clear" w:pos="8640"/>
      </w:tabs>
      <w:rPr>
        <w:rFonts w:ascii="Times New Roman" w:hAnsi="Times New Roman"/>
        <w:sz w:val="20"/>
      </w:rPr>
    </w:pPr>
    <w:r>
      <w:rPr>
        <w:rFonts w:ascii="Times New Roman" w:hAnsi="Times New Roman"/>
        <w:sz w:val="20"/>
      </w:rPr>
      <w:t>COREWELL HEALTH EAST LABORATORY</w:t>
    </w:r>
  </w:p>
  <w:p w:rsidR="003A1FEB" w:rsidRPr="00303721" w:rsidRDefault="00B64717" w:rsidP="00303721">
    <w:pPr>
      <w:pStyle w:val="Footer"/>
      <w:tabs>
        <w:tab w:val="clear" w:pos="4320"/>
        <w:tab w:val="clear" w:pos="8640"/>
        <w:tab w:val="right" w:pos="9360"/>
      </w:tabs>
      <w:rPr>
        <w:rFonts w:ascii="Times New Roman" w:hAnsi="Times New Roman"/>
        <w:sz w:val="20"/>
      </w:rPr>
    </w:pPr>
    <w:r w:rsidRPr="00303721">
      <w:rPr>
        <w:rFonts w:ascii="Times New Roman" w:hAnsi="Times New Roman"/>
        <w:sz w:val="20"/>
      </w:rPr>
      <w:t>DATE:</w:t>
    </w:r>
    <w:r w:rsidR="00625F4F">
      <w:rPr>
        <w:rFonts w:ascii="Times New Roman" w:hAnsi="Times New Roman"/>
        <w:sz w:val="20"/>
      </w:rPr>
      <w:t xml:space="preserve">  </w:t>
    </w:r>
    <w:r w:rsidR="00785EB6">
      <w:rPr>
        <w:rFonts w:ascii="Times New Roman" w:hAnsi="Times New Roman"/>
        <w:sz w:val="20"/>
      </w:rPr>
      <w:t>0</w:t>
    </w:r>
    <w:r w:rsidR="003C2CD0">
      <w:rPr>
        <w:rFonts w:ascii="Times New Roman" w:hAnsi="Times New Roman"/>
        <w:sz w:val="20"/>
      </w:rPr>
      <w:t>3</w:t>
    </w:r>
    <w:r w:rsidR="002E6284">
      <w:rPr>
        <w:rFonts w:ascii="Times New Roman" w:hAnsi="Times New Roman"/>
        <w:sz w:val="20"/>
      </w:rPr>
      <w:t>/</w:t>
    </w:r>
    <w:r w:rsidR="003C2CD0">
      <w:rPr>
        <w:rFonts w:ascii="Times New Roman" w:hAnsi="Times New Roman"/>
        <w:sz w:val="20"/>
      </w:rPr>
      <w:t>1</w:t>
    </w:r>
    <w:r w:rsidR="007963B8">
      <w:rPr>
        <w:rFonts w:ascii="Times New Roman" w:hAnsi="Times New Roman"/>
        <w:sz w:val="20"/>
      </w:rPr>
      <w:t>6</w:t>
    </w:r>
    <w:r w:rsidR="002E6284">
      <w:rPr>
        <w:rFonts w:ascii="Times New Roman" w:hAnsi="Times New Roman"/>
        <w:sz w:val="20"/>
      </w:rPr>
      <w:t>/202</w:t>
    </w:r>
    <w:r w:rsidR="003C2CD0">
      <w:rPr>
        <w:rFonts w:ascii="Times New Roman" w:hAnsi="Times New Roman"/>
        <w:sz w:val="20"/>
      </w:rPr>
      <w:t>2</w:t>
    </w:r>
    <w:r w:rsidRPr="00303721">
      <w:rPr>
        <w:rFonts w:ascii="Times New Roman" w:hAnsi="Times New Roman"/>
        <w:sz w:val="20"/>
      </w:rPr>
      <w:t xml:space="preserve">  </w:t>
    </w:r>
    <w:r w:rsidR="00625F4F" w:rsidRPr="00625F4F">
      <w:rPr>
        <w:rFonts w:ascii="Times New Roman" w:hAnsi="Times New Roman"/>
        <w:sz w:val="20"/>
      </w:rPr>
      <w:t>RA.</w:t>
    </w:r>
    <w:r w:rsidR="005B58F7">
      <w:rPr>
        <w:rFonts w:ascii="Times New Roman" w:hAnsi="Times New Roman"/>
        <w:sz w:val="20"/>
      </w:rPr>
      <w:t>SP.PR.GR.</w:t>
    </w:r>
    <w:r w:rsidR="003C2CD0">
      <w:rPr>
        <w:rFonts w:ascii="Times New Roman" w:hAnsi="Times New Roman"/>
        <w:sz w:val="20"/>
      </w:rPr>
      <w:t>GY</w:t>
    </w:r>
    <w:r w:rsidR="0016754E">
      <w:rPr>
        <w:rFonts w:ascii="Times New Roman" w:hAnsi="Times New Roman"/>
        <w:sz w:val="20"/>
      </w:rPr>
      <w:t>.0</w:t>
    </w:r>
    <w:r w:rsidR="003C2CD0">
      <w:rPr>
        <w:rFonts w:ascii="Times New Roman" w:hAnsi="Times New Roman"/>
        <w:sz w:val="20"/>
      </w:rPr>
      <w:t>3</w:t>
    </w:r>
    <w:r w:rsidR="0016754E">
      <w:rPr>
        <w:rFonts w:ascii="Times New Roman" w:hAnsi="Times New Roman"/>
        <w:sz w:val="20"/>
      </w:rPr>
      <w:t>.r0</w:t>
    </w:r>
    <w:r w:rsidR="002E5AAA">
      <w:rPr>
        <w:rFonts w:ascii="Times New Roman" w:hAnsi="Times New Roman"/>
        <w:sz w:val="20"/>
      </w:rPr>
      <w:t>1</w:t>
    </w:r>
    <w:r w:rsidR="00625F4F" w:rsidRPr="00625F4F">
      <w:rPr>
        <w:rFonts w:ascii="Times New Roman" w:hAnsi="Times New Roman"/>
        <w:szCs w:val="24"/>
      </w:rPr>
      <w:t xml:space="preserve">  </w:t>
    </w:r>
    <w:r w:rsidR="003A1FEB" w:rsidRPr="00303721">
      <w:rPr>
        <w:rFonts w:ascii="Times New Roman" w:hAnsi="Times New Roman"/>
        <w:sz w:val="20"/>
      </w:rPr>
      <w:tab/>
      <w:t xml:space="preserve"> Page </w:t>
    </w:r>
    <w:r w:rsidR="003A1FEB" w:rsidRPr="00303721">
      <w:rPr>
        <w:rFonts w:ascii="Times New Roman" w:hAnsi="Times New Roman"/>
        <w:sz w:val="20"/>
      </w:rPr>
      <w:fldChar w:fldCharType="begin"/>
    </w:r>
    <w:r w:rsidR="003A1FEB" w:rsidRPr="00303721">
      <w:rPr>
        <w:rFonts w:ascii="Times New Roman" w:hAnsi="Times New Roman"/>
        <w:sz w:val="20"/>
      </w:rPr>
      <w:instrText xml:space="preserve"> PAGE </w:instrText>
    </w:r>
    <w:r w:rsidR="003A1FEB" w:rsidRPr="00303721">
      <w:rPr>
        <w:rFonts w:ascii="Times New Roman" w:hAnsi="Times New Roman"/>
        <w:sz w:val="20"/>
      </w:rPr>
      <w:fldChar w:fldCharType="separate"/>
    </w:r>
    <w:r w:rsidR="001E290D">
      <w:rPr>
        <w:rFonts w:ascii="Times New Roman" w:hAnsi="Times New Roman"/>
        <w:noProof/>
        <w:sz w:val="20"/>
      </w:rPr>
      <w:t>2</w:t>
    </w:r>
    <w:r w:rsidR="003A1FEB" w:rsidRPr="00303721">
      <w:rPr>
        <w:rFonts w:ascii="Times New Roman" w:hAnsi="Times New Roman"/>
        <w:sz w:val="20"/>
      </w:rPr>
      <w:fldChar w:fldCharType="end"/>
    </w:r>
    <w:r w:rsidR="003A1FEB" w:rsidRPr="00303721">
      <w:rPr>
        <w:rFonts w:ascii="Times New Roman" w:hAnsi="Times New Roman"/>
        <w:sz w:val="20"/>
      </w:rPr>
      <w:t xml:space="preserve"> of </w:t>
    </w:r>
    <w:r w:rsidR="001E290D">
      <w:rPr>
        <w:rFonts w:ascii="Times New Roman" w:hAnsi="Times New Roman"/>
        <w:sz w:val="20"/>
      </w:rPr>
      <w:t>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EB" w:rsidRPr="00303721" w:rsidRDefault="003A1FEB" w:rsidP="00303721">
    <w:pPr>
      <w:pStyle w:val="Footer"/>
      <w:tabs>
        <w:tab w:val="clear" w:pos="4320"/>
        <w:tab w:val="clear" w:pos="8640"/>
      </w:tabs>
      <w:ind w:left="-180" w:right="-360"/>
      <w:jc w:val="center"/>
      <w:rPr>
        <w:rFonts w:ascii="Times New Roman" w:hAnsi="Times New Roman"/>
        <w:b/>
        <w:i/>
        <w:sz w:val="20"/>
      </w:rPr>
    </w:pPr>
  </w:p>
  <w:p w:rsidR="001E290D" w:rsidRPr="00303721" w:rsidRDefault="001E290D" w:rsidP="001E290D">
    <w:pPr>
      <w:pStyle w:val="Footer"/>
      <w:tabs>
        <w:tab w:val="clear" w:pos="4320"/>
        <w:tab w:val="clear" w:pos="8640"/>
      </w:tabs>
      <w:rPr>
        <w:rFonts w:ascii="Times New Roman" w:hAnsi="Times New Roman"/>
        <w:sz w:val="20"/>
      </w:rPr>
    </w:pPr>
    <w:r>
      <w:rPr>
        <w:rFonts w:ascii="Times New Roman" w:hAnsi="Times New Roman"/>
        <w:sz w:val="20"/>
      </w:rPr>
      <w:t>COREWELL HEALTH EAST LABORATORY</w:t>
    </w:r>
  </w:p>
  <w:p w:rsidR="003A1FEB" w:rsidRPr="00303721" w:rsidRDefault="001E290D" w:rsidP="001E290D">
    <w:pPr>
      <w:pStyle w:val="Footer"/>
      <w:tabs>
        <w:tab w:val="clear" w:pos="4320"/>
      </w:tabs>
      <w:rPr>
        <w:rFonts w:ascii="Times New Roman" w:hAnsi="Times New Roman"/>
        <w:sz w:val="20"/>
      </w:rPr>
    </w:pPr>
    <w:r w:rsidRPr="00303721">
      <w:rPr>
        <w:rFonts w:ascii="Times New Roman" w:hAnsi="Times New Roman"/>
        <w:sz w:val="20"/>
      </w:rPr>
      <w:t>DATE:</w:t>
    </w:r>
    <w:r>
      <w:rPr>
        <w:rFonts w:ascii="Times New Roman" w:hAnsi="Times New Roman"/>
        <w:sz w:val="20"/>
      </w:rPr>
      <w:t xml:space="preserve">  03/16/2022</w:t>
    </w:r>
    <w:r w:rsidRPr="00303721">
      <w:rPr>
        <w:rFonts w:ascii="Times New Roman" w:hAnsi="Times New Roman"/>
        <w:sz w:val="20"/>
      </w:rPr>
      <w:t xml:space="preserve">  </w:t>
    </w:r>
    <w:r w:rsidRPr="00625F4F">
      <w:rPr>
        <w:rFonts w:ascii="Times New Roman" w:hAnsi="Times New Roman"/>
        <w:sz w:val="20"/>
      </w:rPr>
      <w:t>RA.</w:t>
    </w:r>
    <w:r>
      <w:rPr>
        <w:rFonts w:ascii="Times New Roman" w:hAnsi="Times New Roman"/>
        <w:sz w:val="20"/>
      </w:rPr>
      <w:t>SP.PR.GR.GY.03.r01</w:t>
    </w:r>
    <w:r w:rsidRPr="00625F4F">
      <w:rPr>
        <w:rFonts w:ascii="Times New Roman" w:hAnsi="Times New Roman"/>
        <w:szCs w:val="24"/>
      </w:rPr>
      <w:t xml:space="preserve">  </w:t>
    </w:r>
    <w:r>
      <w:rPr>
        <w:rFonts w:ascii="Times New Roman" w:hAnsi="Times New Roman"/>
        <w:szCs w:val="24"/>
      </w:rPr>
      <w:tab/>
    </w:r>
    <w:r w:rsidR="003A1FEB" w:rsidRPr="00303721">
      <w:rPr>
        <w:rFonts w:ascii="Times New Roman" w:hAnsi="Times New Roman"/>
        <w:sz w:val="20"/>
      </w:rPr>
      <w:t xml:space="preserve">Page </w:t>
    </w:r>
    <w:r w:rsidR="003A1FEB" w:rsidRPr="00303721">
      <w:rPr>
        <w:rFonts w:ascii="Times New Roman" w:hAnsi="Times New Roman"/>
        <w:sz w:val="20"/>
      </w:rPr>
      <w:fldChar w:fldCharType="begin"/>
    </w:r>
    <w:r w:rsidR="003A1FEB" w:rsidRPr="00303721">
      <w:rPr>
        <w:rFonts w:ascii="Times New Roman" w:hAnsi="Times New Roman"/>
        <w:sz w:val="20"/>
      </w:rPr>
      <w:instrText xml:space="preserve"> PAGE </w:instrText>
    </w:r>
    <w:r w:rsidR="003A1FEB" w:rsidRPr="00303721">
      <w:rPr>
        <w:rFonts w:ascii="Times New Roman" w:hAnsi="Times New Roman"/>
        <w:sz w:val="20"/>
      </w:rPr>
      <w:fldChar w:fldCharType="separate"/>
    </w:r>
    <w:r>
      <w:rPr>
        <w:rFonts w:ascii="Times New Roman" w:hAnsi="Times New Roman"/>
        <w:noProof/>
        <w:sz w:val="20"/>
      </w:rPr>
      <w:t>3</w:t>
    </w:r>
    <w:r w:rsidR="003A1FEB" w:rsidRPr="00303721">
      <w:rPr>
        <w:rFonts w:ascii="Times New Roman" w:hAnsi="Times New Roman"/>
        <w:sz w:val="20"/>
      </w:rPr>
      <w:fldChar w:fldCharType="end"/>
    </w:r>
    <w:r w:rsidR="003A1FEB" w:rsidRPr="00303721">
      <w:rPr>
        <w:rFonts w:ascii="Times New Roman" w:hAnsi="Times New Roman"/>
        <w:sz w:val="20"/>
      </w:rPr>
      <w:t xml:space="preserve"> of </w:t>
    </w:r>
    <w:r>
      <w:rPr>
        <w:rFonts w:ascii="Times New Roman" w:hAnsi="Times New Roman"/>
        <w:sz w:val="20"/>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C65" w:rsidRDefault="00323C65">
      <w:r>
        <w:separator/>
      </w:r>
    </w:p>
  </w:footnote>
  <w:footnote w:type="continuationSeparator" w:id="0">
    <w:p w:rsidR="00323C65" w:rsidRDefault="00323C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1BB" w:rsidRPr="00303721" w:rsidRDefault="003C2CD0" w:rsidP="00AB41BB">
    <w:pPr>
      <w:pStyle w:val="Heading1"/>
      <w:jc w:val="left"/>
      <w:rPr>
        <w:rFonts w:ascii="Times New Roman" w:hAnsi="Times New Roman"/>
        <w:i/>
        <w:szCs w:val="24"/>
      </w:rPr>
    </w:pPr>
    <w:r>
      <w:rPr>
        <w:rFonts w:ascii="Times New Roman" w:hAnsi="Times New Roman"/>
        <w:szCs w:val="24"/>
      </w:rPr>
      <w:t>OVARY</w:t>
    </w:r>
  </w:p>
  <w:p w:rsidR="003A1FEB" w:rsidRPr="00AB41BB" w:rsidRDefault="003A1FEB" w:rsidP="00AB41B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AAA" w:rsidRDefault="002E5AAA" w:rsidP="002E5AAA">
    <w:r w:rsidRPr="009D2123">
      <w:rPr>
        <w:noProof/>
      </w:rPr>
      <w:drawing>
        <wp:inline distT="0" distB="0" distL="0" distR="0">
          <wp:extent cx="2390775" cy="36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361950"/>
                  </a:xfrm>
                  <a:prstGeom prst="rect">
                    <a:avLst/>
                  </a:prstGeom>
                  <a:noFill/>
                  <a:ln>
                    <a:noFill/>
                  </a:ln>
                </pic:spPr>
              </pic:pic>
            </a:graphicData>
          </a:graphic>
        </wp:inline>
      </w:drawing>
    </w:r>
  </w:p>
  <w:p w:rsidR="002E5AAA" w:rsidRDefault="002E5AAA" w:rsidP="002E5AAA">
    <w:pPr>
      <w:pStyle w:val="CompanyName"/>
      <w:framePr w:w="0" w:hRule="auto" w:hSpace="0" w:wrap="auto" w:vAnchor="margin" w:hAnchor="text" w:yAlign="inline"/>
      <w:rPr>
        <w:rFonts w:ascii="Times New Roman" w:hAnsi="Times New Roman"/>
        <w:b/>
        <w:spacing w:val="0"/>
        <w:sz w:val="22"/>
      </w:rPr>
    </w:pPr>
    <w:r>
      <w:rPr>
        <w:b/>
        <w:sz w:val="28"/>
        <w:szCs w:val="28"/>
      </w:rPr>
      <w:t>East</w:t>
    </w:r>
    <w:r w:rsidRPr="0011650E">
      <w:rPr>
        <w:b/>
        <w:sz w:val="28"/>
        <w:szCs w:val="28"/>
      </w:rPr>
      <w:t xml:space="preserve"> Laboratory</w:t>
    </w:r>
    <w:r>
      <w:rPr>
        <w:rFonts w:ascii="Times New Roman" w:hAnsi="Times New Roman"/>
        <w:b/>
        <w:spacing w:val="0"/>
        <w:sz w:val="22"/>
      </w:rPr>
      <w:t xml:space="preserve"> </w:t>
    </w:r>
  </w:p>
  <w:p w:rsidR="00625F4F" w:rsidRPr="00470A85" w:rsidRDefault="002E5AAA" w:rsidP="002E5AAA">
    <w:pPr>
      <w:pStyle w:val="Header"/>
      <w:tabs>
        <w:tab w:val="clear" w:pos="4320"/>
        <w:tab w:val="left" w:pos="5400"/>
      </w:tabs>
      <w:rPr>
        <w:rFonts w:ascii="Times New Roman" w:hAnsi="Times New Roman"/>
        <w:szCs w:val="24"/>
      </w:rPr>
    </w:pPr>
    <w:r>
      <w:rPr>
        <w:b/>
        <w:sz w:val="28"/>
        <w:szCs w:val="28"/>
      </w:rPr>
      <w:tab/>
    </w:r>
    <w:r w:rsidR="00625F4F" w:rsidRPr="00470A85">
      <w:rPr>
        <w:rFonts w:ascii="Times New Roman" w:hAnsi="Times New Roman"/>
        <w:szCs w:val="24"/>
      </w:rPr>
      <w:t xml:space="preserve">Effective Date: </w:t>
    </w:r>
    <w:r w:rsidR="003C2CD0">
      <w:rPr>
        <w:rFonts w:ascii="Times New Roman" w:hAnsi="Times New Roman"/>
        <w:szCs w:val="24"/>
      </w:rPr>
      <w:t>March 1</w:t>
    </w:r>
    <w:r w:rsidR="007963B8">
      <w:rPr>
        <w:rFonts w:ascii="Times New Roman" w:hAnsi="Times New Roman"/>
        <w:szCs w:val="24"/>
      </w:rPr>
      <w:t>6</w:t>
    </w:r>
    <w:r w:rsidR="003C2CD0">
      <w:rPr>
        <w:rFonts w:ascii="Times New Roman" w:hAnsi="Times New Roman"/>
        <w:szCs w:val="24"/>
      </w:rPr>
      <w:t>, 2022</w:t>
    </w:r>
  </w:p>
  <w:p w:rsidR="00625F4F" w:rsidRPr="00470A85" w:rsidRDefault="00625F4F" w:rsidP="002E5AAA">
    <w:pPr>
      <w:pStyle w:val="CompanyName"/>
      <w:framePr w:w="0" w:h="0" w:hSpace="0" w:wrap="auto" w:vAnchor="margin" w:hAnchor="text" w:yAlign="inline"/>
      <w:tabs>
        <w:tab w:val="left" w:pos="5400"/>
        <w:tab w:val="left" w:pos="7200"/>
      </w:tabs>
      <w:spacing w:line="240" w:lineRule="auto"/>
      <w:rPr>
        <w:rFonts w:ascii="Times New Roman" w:hAnsi="Times New Roman"/>
        <w:b/>
        <w:spacing w:val="0"/>
        <w:sz w:val="24"/>
        <w:szCs w:val="24"/>
      </w:rPr>
    </w:pPr>
    <w:r w:rsidRPr="00470A85">
      <w:rPr>
        <w:rFonts w:ascii="Times New Roman" w:hAnsi="Times New Roman"/>
        <w:sz w:val="24"/>
        <w:szCs w:val="24"/>
      </w:rPr>
      <w:t xml:space="preserve">                                                                                                          </w:t>
    </w:r>
    <w:r>
      <w:rPr>
        <w:rFonts w:ascii="Times New Roman" w:hAnsi="Times New Roman"/>
        <w:sz w:val="24"/>
        <w:szCs w:val="24"/>
      </w:rPr>
      <w:t xml:space="preserve">                         </w:t>
    </w:r>
    <w:r w:rsidR="002E5AAA">
      <w:rPr>
        <w:rFonts w:ascii="Times New Roman" w:hAnsi="Times New Roman"/>
        <w:sz w:val="24"/>
        <w:szCs w:val="24"/>
      </w:rPr>
      <w:tab/>
    </w:r>
    <w:r w:rsidRPr="00470A85">
      <w:rPr>
        <w:rFonts w:ascii="Times New Roman" w:hAnsi="Times New Roman"/>
        <w:spacing w:val="0"/>
        <w:sz w:val="24"/>
        <w:szCs w:val="24"/>
      </w:rPr>
      <w:t xml:space="preserve">Supersedes: </w:t>
    </w:r>
    <w:r w:rsidR="003C2CD0">
      <w:rPr>
        <w:rFonts w:ascii="Times New Roman" w:hAnsi="Times New Roman"/>
        <w:spacing w:val="0"/>
        <w:sz w:val="24"/>
        <w:szCs w:val="24"/>
      </w:rPr>
      <w:t>October 14, 2009</w:t>
    </w:r>
  </w:p>
  <w:p w:rsidR="00625F4F" w:rsidRDefault="00625F4F" w:rsidP="00797C16">
    <w:pPr>
      <w:pStyle w:val="CompanyName"/>
      <w:framePr w:w="0" w:hRule="auto" w:hSpace="0" w:wrap="auto" w:vAnchor="margin" w:hAnchor="text" w:yAlign="inline"/>
      <w:tabs>
        <w:tab w:val="left" w:pos="5040"/>
      </w:tabs>
      <w:ind w:left="5040" w:right="-270"/>
      <w:rPr>
        <w:rFonts w:ascii="Times New Roman" w:hAnsi="Times New Roman"/>
        <w:spacing w:val="0"/>
        <w:sz w:val="24"/>
        <w:szCs w:val="24"/>
      </w:rPr>
    </w:pPr>
    <w:r>
      <w:rPr>
        <w:rFonts w:ascii="Times New Roman" w:hAnsi="Times New Roman"/>
        <w:spacing w:val="0"/>
        <w:sz w:val="24"/>
        <w:szCs w:val="24"/>
      </w:rPr>
      <w:t xml:space="preserve">     </w:t>
    </w:r>
    <w:r w:rsidRPr="00470A85">
      <w:rPr>
        <w:rFonts w:ascii="Times New Roman" w:hAnsi="Times New Roman"/>
        <w:spacing w:val="0"/>
        <w:sz w:val="24"/>
        <w:szCs w:val="24"/>
      </w:rPr>
      <w:t xml:space="preserve"> Related Documents: </w:t>
    </w:r>
  </w:p>
  <w:p w:rsidR="00625F4F" w:rsidRPr="00470A85" w:rsidRDefault="00625F4F" w:rsidP="00FF3F69">
    <w:pPr>
      <w:pStyle w:val="CompanyName"/>
      <w:framePr w:w="0" w:hRule="auto" w:hSpace="0" w:wrap="auto" w:vAnchor="margin" w:hAnchor="text" w:yAlign="inline"/>
      <w:tabs>
        <w:tab w:val="left" w:pos="5040"/>
      </w:tabs>
      <w:rPr>
        <w:rFonts w:ascii="Times New Roman" w:hAnsi="Times New Roman"/>
        <w:spacing w:val="0"/>
        <w:sz w:val="24"/>
        <w:szCs w:val="24"/>
      </w:rPr>
    </w:pPr>
    <w:r>
      <w:rPr>
        <w:rFonts w:ascii="Times New Roman" w:hAnsi="Times New Roman"/>
        <w:spacing w:val="0"/>
        <w:sz w:val="24"/>
        <w:szCs w:val="24"/>
      </w:rPr>
      <w:t xml:space="preserve">      </w:t>
    </w:r>
  </w:p>
  <w:p w:rsidR="003A1FEB" w:rsidRPr="00303721" w:rsidRDefault="003A1FEB" w:rsidP="00625F4F">
    <w:pPr>
      <w:tabs>
        <w:tab w:val="left" w:pos="5040"/>
        <w:tab w:val="left" w:pos="7200"/>
      </w:tabs>
      <w:rPr>
        <w:rFonts w:ascii="Times New Roman" w:hAnsi="Times New Roman"/>
        <w:sz w:val="16"/>
        <w:u w:val="single"/>
      </w:rPr>
    </w:pPr>
    <w:r w:rsidRPr="00303721">
      <w:rPr>
        <w:rFonts w:ascii="Times New Roman" w:hAnsi="Times New Roman"/>
        <w:sz w:val="16"/>
        <w:u w:val="single"/>
      </w:rPr>
      <w:t>__________________________________________________________________________________________________________________</w:t>
    </w:r>
  </w:p>
  <w:p w:rsidR="003A1FEB" w:rsidRPr="00303721" w:rsidRDefault="003A1FEB">
    <w:pPr>
      <w:pStyle w:val="Heading2"/>
      <w:rPr>
        <w:rFonts w:ascii="Times New Roman" w:hAnsi="Times New Roman"/>
        <w:b/>
      </w:rPr>
    </w:pPr>
  </w:p>
  <w:p w:rsidR="00AB41BB" w:rsidRPr="00303721" w:rsidRDefault="003C2CD0" w:rsidP="00AB41BB">
    <w:pPr>
      <w:pStyle w:val="Heading1"/>
      <w:rPr>
        <w:rFonts w:ascii="Times New Roman" w:hAnsi="Times New Roman"/>
        <w:sz w:val="28"/>
      </w:rPr>
    </w:pPr>
    <w:r>
      <w:rPr>
        <w:rFonts w:ascii="Times New Roman" w:hAnsi="Times New Roman"/>
        <w:sz w:val="28"/>
      </w:rPr>
      <w:t>OVARY</w:t>
    </w:r>
  </w:p>
  <w:p w:rsidR="003A1FEB" w:rsidRPr="00625F4F" w:rsidRDefault="003A1FEB">
    <w:pPr>
      <w:pStyle w:val="Heading3"/>
      <w:tabs>
        <w:tab w:val="right" w:pos="9360"/>
      </w:tabs>
      <w:rPr>
        <w:rFonts w:ascii="Times New Roman" w:hAnsi="Times New Roman"/>
        <w:sz w:val="24"/>
        <w:szCs w:val="24"/>
      </w:rPr>
    </w:pPr>
    <w:r w:rsidRPr="00303721">
      <w:rPr>
        <w:rFonts w:ascii="Times New Roman" w:hAnsi="Times New Roman"/>
        <w:sz w:val="24"/>
        <w:szCs w:val="24"/>
      </w:rPr>
      <w:tab/>
    </w:r>
    <w:r w:rsidR="00625F4F" w:rsidRPr="00625F4F">
      <w:rPr>
        <w:rFonts w:ascii="Times New Roman" w:hAnsi="Times New Roman"/>
        <w:sz w:val="24"/>
        <w:szCs w:val="24"/>
      </w:rPr>
      <w:t>RA.</w:t>
    </w:r>
    <w:r w:rsidR="00631197">
      <w:rPr>
        <w:rFonts w:ascii="Times New Roman" w:hAnsi="Times New Roman"/>
        <w:sz w:val="24"/>
        <w:szCs w:val="24"/>
      </w:rPr>
      <w:t>SP.PR.GR.</w:t>
    </w:r>
    <w:r w:rsidR="003C2CD0">
      <w:rPr>
        <w:rFonts w:ascii="Times New Roman" w:hAnsi="Times New Roman"/>
        <w:sz w:val="24"/>
        <w:szCs w:val="24"/>
      </w:rPr>
      <w:t>GY</w:t>
    </w:r>
    <w:r w:rsidR="00631197">
      <w:rPr>
        <w:rFonts w:ascii="Times New Roman" w:hAnsi="Times New Roman"/>
        <w:sz w:val="24"/>
        <w:szCs w:val="24"/>
      </w:rPr>
      <w:t>.</w:t>
    </w:r>
    <w:proofErr w:type="gramStart"/>
    <w:r w:rsidR="00631197">
      <w:rPr>
        <w:rFonts w:ascii="Times New Roman" w:hAnsi="Times New Roman"/>
        <w:sz w:val="24"/>
        <w:szCs w:val="24"/>
      </w:rPr>
      <w:t>0</w:t>
    </w:r>
    <w:r w:rsidR="003C2CD0">
      <w:rPr>
        <w:rFonts w:ascii="Times New Roman" w:hAnsi="Times New Roman"/>
        <w:sz w:val="24"/>
        <w:szCs w:val="24"/>
      </w:rPr>
      <w:t>3</w:t>
    </w:r>
    <w:r w:rsidR="00631197">
      <w:rPr>
        <w:rFonts w:ascii="Times New Roman" w:hAnsi="Times New Roman"/>
        <w:sz w:val="24"/>
        <w:szCs w:val="24"/>
      </w:rPr>
      <w:t>.r</w:t>
    </w:r>
    <w:proofErr w:type="gramEnd"/>
    <w:r w:rsidR="00631197">
      <w:rPr>
        <w:rFonts w:ascii="Times New Roman" w:hAnsi="Times New Roman"/>
        <w:sz w:val="24"/>
        <w:szCs w:val="24"/>
      </w:rPr>
      <w:t>0</w:t>
    </w:r>
    <w:r w:rsidR="002E5AAA">
      <w:rPr>
        <w:rFonts w:ascii="Times New Roman" w:hAnsi="Times New Roman"/>
        <w:sz w:val="24"/>
        <w:szCs w:val="24"/>
      </w:rPr>
      <w:t>1</w:t>
    </w:r>
    <w:r w:rsidR="00625F4F" w:rsidRPr="00625F4F">
      <w:rPr>
        <w:rFonts w:ascii="Times New Roman" w:hAnsi="Times New Roman"/>
        <w:sz w:val="24"/>
        <w:szCs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1BB" w:rsidRPr="00303721" w:rsidRDefault="003C2CD0" w:rsidP="00AB41BB">
    <w:pPr>
      <w:pStyle w:val="Heading1"/>
      <w:jc w:val="left"/>
      <w:rPr>
        <w:rFonts w:ascii="Times New Roman" w:hAnsi="Times New Roman"/>
        <w:i/>
        <w:szCs w:val="24"/>
      </w:rPr>
    </w:pPr>
    <w:r>
      <w:rPr>
        <w:rFonts w:ascii="Times New Roman" w:hAnsi="Times New Roman"/>
        <w:szCs w:val="24"/>
      </w:rPr>
      <w:t>OVARY</w:t>
    </w:r>
  </w:p>
  <w:p w:rsidR="003A1FEB" w:rsidRPr="00303721" w:rsidRDefault="003A1FEB" w:rsidP="00AB41BB">
    <w:pPr>
      <w:pStyle w:val="Header"/>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E48"/>
    <w:multiLevelType w:val="hybridMultilevel"/>
    <w:tmpl w:val="A8E02724"/>
    <w:lvl w:ilvl="0" w:tplc="04090013">
      <w:start w:val="1"/>
      <w:numFmt w:val="upperRoman"/>
      <w:lvlText w:val="%1."/>
      <w:lvlJc w:val="righ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08776006"/>
    <w:multiLevelType w:val="hybridMultilevel"/>
    <w:tmpl w:val="50E0EFF8"/>
    <w:lvl w:ilvl="0" w:tplc="96140178">
      <w:start w:val="4"/>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21C2A"/>
    <w:multiLevelType w:val="hybridMultilevel"/>
    <w:tmpl w:val="61B831BC"/>
    <w:lvl w:ilvl="0" w:tplc="425671F0">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F901DA"/>
    <w:multiLevelType w:val="hybridMultilevel"/>
    <w:tmpl w:val="52B42C84"/>
    <w:lvl w:ilvl="0" w:tplc="5D24C768">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710F12"/>
    <w:multiLevelType w:val="hybridMultilevel"/>
    <w:tmpl w:val="CF86BC0A"/>
    <w:lvl w:ilvl="0" w:tplc="495A918E">
      <w:start w:val="12"/>
      <w:numFmt w:val="upperLetter"/>
      <w:lvlText w:val="%1."/>
      <w:lvlJc w:val="left"/>
      <w:pPr>
        <w:ind w:left="108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AA0B1E"/>
    <w:multiLevelType w:val="hybridMultilevel"/>
    <w:tmpl w:val="7C22B8F2"/>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15:restartNumberingAfterBreak="0">
    <w:nsid w:val="135F4B0E"/>
    <w:multiLevelType w:val="hybridMultilevel"/>
    <w:tmpl w:val="553EAEFC"/>
    <w:lvl w:ilvl="0" w:tplc="5D24C768">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4377C8"/>
    <w:multiLevelType w:val="hybridMultilevel"/>
    <w:tmpl w:val="0A9C789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8565503"/>
    <w:multiLevelType w:val="hybridMultilevel"/>
    <w:tmpl w:val="4B0C7650"/>
    <w:lvl w:ilvl="0" w:tplc="B59A5DE2">
      <w:start w:val="1"/>
      <w:numFmt w:val="upperLetter"/>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98600E"/>
    <w:multiLevelType w:val="hybridMultilevel"/>
    <w:tmpl w:val="5736479E"/>
    <w:lvl w:ilvl="0" w:tplc="E7CE6BFE">
      <w:start w:val="1"/>
      <w:numFmt w:val="upperLetter"/>
      <w:lvlText w:val="%1."/>
      <w:lvlJc w:val="left"/>
      <w:pPr>
        <w:ind w:left="108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07B0C9B"/>
    <w:multiLevelType w:val="hybridMultilevel"/>
    <w:tmpl w:val="AE0A42D0"/>
    <w:lvl w:ilvl="0" w:tplc="5D24C768">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6C5F63"/>
    <w:multiLevelType w:val="hybridMultilevel"/>
    <w:tmpl w:val="3738AE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5CF7EA6"/>
    <w:multiLevelType w:val="hybridMultilevel"/>
    <w:tmpl w:val="0CF6A242"/>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15:restartNumberingAfterBreak="0">
    <w:nsid w:val="479F6B48"/>
    <w:multiLevelType w:val="hybridMultilevel"/>
    <w:tmpl w:val="DC681CA4"/>
    <w:lvl w:ilvl="0" w:tplc="3A6E04BC">
      <w:start w:val="1"/>
      <w:numFmt w:val="decimal"/>
      <w:lvlText w:val="%1."/>
      <w:lvlJc w:val="left"/>
      <w:pPr>
        <w:tabs>
          <w:tab w:val="num" w:pos="2520"/>
        </w:tabs>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07C7683"/>
    <w:multiLevelType w:val="hybridMultilevel"/>
    <w:tmpl w:val="ACACD3AA"/>
    <w:lvl w:ilvl="0" w:tplc="B59A5DE2">
      <w:start w:val="1"/>
      <w:numFmt w:val="upperLetter"/>
      <w:lvlText w:val="%1."/>
      <w:lvlJc w:val="left"/>
      <w:pPr>
        <w:ind w:left="1440" w:hanging="360"/>
      </w:pPr>
      <w:rPr>
        <w:rFonts w:ascii="Times New Roman" w:eastAsia="Times New Roman" w:hAnsi="Times New Roman" w:cs="Times New Roman"/>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2B7772F"/>
    <w:multiLevelType w:val="hybridMultilevel"/>
    <w:tmpl w:val="AB428F1C"/>
    <w:lvl w:ilvl="0" w:tplc="64384608">
      <w:start w:val="1"/>
      <w:numFmt w:val="upperRoman"/>
      <w:lvlText w:val="%1."/>
      <w:lvlJc w:val="left"/>
      <w:pPr>
        <w:ind w:left="720" w:hanging="72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B6478E"/>
    <w:multiLevelType w:val="hybridMultilevel"/>
    <w:tmpl w:val="878C89E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F30D54"/>
    <w:multiLevelType w:val="hybridMultilevel"/>
    <w:tmpl w:val="DD5498B0"/>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8" w15:restartNumberingAfterBreak="0">
    <w:nsid w:val="5BA34652"/>
    <w:multiLevelType w:val="hybridMultilevel"/>
    <w:tmpl w:val="DC32E6F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CEB7459"/>
    <w:multiLevelType w:val="hybridMultilevel"/>
    <w:tmpl w:val="E52C7F50"/>
    <w:lvl w:ilvl="0" w:tplc="B59A5DE2">
      <w:start w:val="1"/>
      <w:numFmt w:val="upperLetter"/>
      <w:lvlText w:val="%1."/>
      <w:lvlJc w:val="left"/>
      <w:pPr>
        <w:tabs>
          <w:tab w:val="num" w:pos="1080"/>
        </w:tabs>
        <w:ind w:left="1080" w:hanging="360"/>
      </w:pPr>
      <w:rPr>
        <w:rFonts w:ascii="Times New Roman" w:eastAsia="Times New Roman" w:hAnsi="Times New Roman" w:cs="Times New Roman"/>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49154BD"/>
    <w:multiLevelType w:val="hybridMultilevel"/>
    <w:tmpl w:val="D7A215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B8E6B69"/>
    <w:multiLevelType w:val="hybridMultilevel"/>
    <w:tmpl w:val="AF84FF1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475060C"/>
    <w:multiLevelType w:val="hybridMultilevel"/>
    <w:tmpl w:val="009A4EDE"/>
    <w:lvl w:ilvl="0" w:tplc="13562A9A">
      <w:start w:val="3"/>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9"/>
  </w:num>
  <w:num w:numId="4">
    <w:abstractNumId w:val="10"/>
  </w:num>
  <w:num w:numId="5">
    <w:abstractNumId w:val="3"/>
  </w:num>
  <w:num w:numId="6">
    <w:abstractNumId w:val="6"/>
  </w:num>
  <w:num w:numId="7">
    <w:abstractNumId w:val="8"/>
  </w:num>
  <w:num w:numId="8">
    <w:abstractNumId w:val="20"/>
  </w:num>
  <w:num w:numId="9">
    <w:abstractNumId w:val="4"/>
  </w:num>
  <w:num w:numId="10">
    <w:abstractNumId w:val="2"/>
  </w:num>
  <w:num w:numId="11">
    <w:abstractNumId w:val="21"/>
  </w:num>
  <w:num w:numId="12">
    <w:abstractNumId w:val="12"/>
  </w:num>
  <w:num w:numId="13">
    <w:abstractNumId w:val="0"/>
  </w:num>
  <w:num w:numId="14">
    <w:abstractNumId w:val="11"/>
  </w:num>
  <w:num w:numId="15">
    <w:abstractNumId w:val="5"/>
  </w:num>
  <w:num w:numId="16">
    <w:abstractNumId w:val="22"/>
  </w:num>
  <w:num w:numId="17">
    <w:abstractNumId w:val="18"/>
  </w:num>
  <w:num w:numId="18">
    <w:abstractNumId w:val="17"/>
  </w:num>
  <w:num w:numId="19">
    <w:abstractNumId w:val="1"/>
  </w:num>
  <w:num w:numId="20">
    <w:abstractNumId w:val="7"/>
  </w:num>
  <w:num w:numId="21">
    <w:abstractNumId w:val="16"/>
  </w:num>
  <w:num w:numId="22">
    <w:abstractNumId w:val="13"/>
  </w:num>
  <w:num w:numId="23">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6A1FCB3-AB29-4A39-BD09-D148A7CABDF9}"/>
    <w:docVar w:name="dgnword-eventsink" w:val="502415224"/>
  </w:docVars>
  <w:rsids>
    <w:rsidRoot w:val="001E2467"/>
    <w:rsid w:val="000033CF"/>
    <w:rsid w:val="00003EB9"/>
    <w:rsid w:val="0001334F"/>
    <w:rsid w:val="0001624F"/>
    <w:rsid w:val="000425F7"/>
    <w:rsid w:val="00057DEF"/>
    <w:rsid w:val="00060E38"/>
    <w:rsid w:val="00067801"/>
    <w:rsid w:val="000A0419"/>
    <w:rsid w:val="000C35B1"/>
    <w:rsid w:val="000F5CD4"/>
    <w:rsid w:val="0011650E"/>
    <w:rsid w:val="0012581B"/>
    <w:rsid w:val="00156ACD"/>
    <w:rsid w:val="00157F1F"/>
    <w:rsid w:val="0016754E"/>
    <w:rsid w:val="001877BD"/>
    <w:rsid w:val="00187BA8"/>
    <w:rsid w:val="00192264"/>
    <w:rsid w:val="001E2467"/>
    <w:rsid w:val="001E290D"/>
    <w:rsid w:val="00215165"/>
    <w:rsid w:val="00291C35"/>
    <w:rsid w:val="002A5F9B"/>
    <w:rsid w:val="002E5AAA"/>
    <w:rsid w:val="002E6284"/>
    <w:rsid w:val="00303721"/>
    <w:rsid w:val="00323C65"/>
    <w:rsid w:val="003468CB"/>
    <w:rsid w:val="0035734A"/>
    <w:rsid w:val="003963E1"/>
    <w:rsid w:val="003A1FEB"/>
    <w:rsid w:val="003A4E07"/>
    <w:rsid w:val="003B0853"/>
    <w:rsid w:val="003C2CD0"/>
    <w:rsid w:val="003F6892"/>
    <w:rsid w:val="004700D9"/>
    <w:rsid w:val="004844A2"/>
    <w:rsid w:val="004C6310"/>
    <w:rsid w:val="004D1E42"/>
    <w:rsid w:val="004E7601"/>
    <w:rsid w:val="004F57CE"/>
    <w:rsid w:val="005020B1"/>
    <w:rsid w:val="005044DF"/>
    <w:rsid w:val="00544A0C"/>
    <w:rsid w:val="00551F46"/>
    <w:rsid w:val="00566DB2"/>
    <w:rsid w:val="005A20C3"/>
    <w:rsid w:val="005A6A6E"/>
    <w:rsid w:val="005B1BBE"/>
    <w:rsid w:val="005B58F7"/>
    <w:rsid w:val="005E266A"/>
    <w:rsid w:val="006070E5"/>
    <w:rsid w:val="00616F46"/>
    <w:rsid w:val="00625F4F"/>
    <w:rsid w:val="00631197"/>
    <w:rsid w:val="00654D18"/>
    <w:rsid w:val="006638B6"/>
    <w:rsid w:val="00685B8B"/>
    <w:rsid w:val="00686289"/>
    <w:rsid w:val="006B7CA9"/>
    <w:rsid w:val="007300EA"/>
    <w:rsid w:val="007450E7"/>
    <w:rsid w:val="00785EB6"/>
    <w:rsid w:val="007963B8"/>
    <w:rsid w:val="00797C16"/>
    <w:rsid w:val="007C0006"/>
    <w:rsid w:val="007D1864"/>
    <w:rsid w:val="007E3E36"/>
    <w:rsid w:val="00800B99"/>
    <w:rsid w:val="00812BD3"/>
    <w:rsid w:val="00830D30"/>
    <w:rsid w:val="00837BA8"/>
    <w:rsid w:val="00841D69"/>
    <w:rsid w:val="00845BDC"/>
    <w:rsid w:val="008A007E"/>
    <w:rsid w:val="008A1BBD"/>
    <w:rsid w:val="008A2FA8"/>
    <w:rsid w:val="008D274C"/>
    <w:rsid w:val="00906578"/>
    <w:rsid w:val="00910A8A"/>
    <w:rsid w:val="009201E5"/>
    <w:rsid w:val="00921CE3"/>
    <w:rsid w:val="0092767A"/>
    <w:rsid w:val="00947A2C"/>
    <w:rsid w:val="00952F87"/>
    <w:rsid w:val="009A748C"/>
    <w:rsid w:val="009F4C19"/>
    <w:rsid w:val="00A402CF"/>
    <w:rsid w:val="00A42895"/>
    <w:rsid w:val="00A7295D"/>
    <w:rsid w:val="00A80F6C"/>
    <w:rsid w:val="00AA7164"/>
    <w:rsid w:val="00AB41BB"/>
    <w:rsid w:val="00AE1355"/>
    <w:rsid w:val="00AE7685"/>
    <w:rsid w:val="00B01DA5"/>
    <w:rsid w:val="00B50288"/>
    <w:rsid w:val="00B64717"/>
    <w:rsid w:val="00B652F0"/>
    <w:rsid w:val="00BA6D3A"/>
    <w:rsid w:val="00BD0DC0"/>
    <w:rsid w:val="00BE707D"/>
    <w:rsid w:val="00C03363"/>
    <w:rsid w:val="00C16B12"/>
    <w:rsid w:val="00C55624"/>
    <w:rsid w:val="00C74AD9"/>
    <w:rsid w:val="00C74D5A"/>
    <w:rsid w:val="00C74E9C"/>
    <w:rsid w:val="00C9112C"/>
    <w:rsid w:val="00CB3893"/>
    <w:rsid w:val="00CF79F6"/>
    <w:rsid w:val="00D143FB"/>
    <w:rsid w:val="00D3381D"/>
    <w:rsid w:val="00D54375"/>
    <w:rsid w:val="00D72ED0"/>
    <w:rsid w:val="00DA207B"/>
    <w:rsid w:val="00DB16B9"/>
    <w:rsid w:val="00E33DD7"/>
    <w:rsid w:val="00E36920"/>
    <w:rsid w:val="00E53A40"/>
    <w:rsid w:val="00EF06E5"/>
    <w:rsid w:val="00F00A29"/>
    <w:rsid w:val="00F417B6"/>
    <w:rsid w:val="00F715AC"/>
    <w:rsid w:val="00F71A5D"/>
    <w:rsid w:val="00FA34DB"/>
    <w:rsid w:val="00FA7382"/>
    <w:rsid w:val="00FB132A"/>
    <w:rsid w:val="00FD1503"/>
    <w:rsid w:val="00FD3F41"/>
    <w:rsid w:val="00FE227F"/>
    <w:rsid w:val="00FE448E"/>
    <w:rsid w:val="00FF3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1C190B5D"/>
  <w15:docId w15:val="{465D3BCB-60E9-4C9A-91BA-36DDFAE5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3600"/>
      <w:outlineLvl w:val="1"/>
    </w:pPr>
    <w:rPr>
      <w:i/>
      <w:sz w:val="16"/>
    </w:rPr>
  </w:style>
  <w:style w:type="paragraph" w:styleId="Heading3">
    <w:name w:val="heading 3"/>
    <w:basedOn w:val="Normal"/>
    <w:next w:val="Normal"/>
    <w:qFormat/>
    <w:pPr>
      <w:keepNext/>
      <w:outlineLvl w:val="2"/>
    </w:pPr>
    <w:rPr>
      <w:sz w:val="22"/>
      <w:u w:val="single"/>
    </w:rPr>
  </w:style>
  <w:style w:type="paragraph" w:styleId="Heading4">
    <w:name w:val="heading 4"/>
    <w:basedOn w:val="Normal"/>
    <w:next w:val="Normal"/>
    <w:qFormat/>
    <w:pPr>
      <w:keepNext/>
      <w:ind w:left="2160" w:hanging="216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ind w:left="2160" w:hanging="2160"/>
      <w:outlineLvl w:val="5"/>
    </w:pPr>
    <w:rPr>
      <w:b/>
      <w:sz w:val="22"/>
    </w:rPr>
  </w:style>
  <w:style w:type="paragraph" w:styleId="Heading7">
    <w:name w:val="heading 7"/>
    <w:basedOn w:val="Normal"/>
    <w:next w:val="Normal"/>
    <w:qFormat/>
    <w:pPr>
      <w:keepNext/>
      <w:jc w:val="right"/>
      <w:outlineLvl w:val="6"/>
    </w:pPr>
    <w:rPr>
      <w:i/>
      <w:sz w:val="22"/>
    </w:rPr>
  </w:style>
  <w:style w:type="paragraph" w:styleId="Heading8">
    <w:name w:val="heading 8"/>
    <w:basedOn w:val="Normal"/>
    <w:next w:val="Normal"/>
    <w:qFormat/>
    <w:pPr>
      <w:keepNext/>
      <w:ind w:left="2160"/>
      <w:jc w:val="right"/>
      <w:outlineLvl w:val="7"/>
    </w:pPr>
    <w:rPr>
      <w:i/>
      <w:sz w:val="22"/>
    </w:rPr>
  </w:style>
  <w:style w:type="paragraph" w:styleId="Heading9">
    <w:name w:val="heading 9"/>
    <w:basedOn w:val="Normal"/>
    <w:next w:val="Normal"/>
    <w:qFormat/>
    <w:pPr>
      <w:keepNext/>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Name">
    <w:name w:val="Company Name"/>
    <w:basedOn w:val="Normal"/>
    <w:pPr>
      <w:keepNext/>
      <w:keepLines/>
      <w:framePr w:w="4080" w:h="840" w:hSpace="180" w:wrap="notBeside" w:vAnchor="page" w:hAnchor="margin" w:y="913" w:anchorLock="1"/>
      <w:spacing w:line="220" w:lineRule="atLeast"/>
    </w:pPr>
    <w:rPr>
      <w:rFonts w:ascii="Arial Black" w:hAnsi="Arial Black"/>
      <w:spacing w:val="-25"/>
      <w:kern w:val="28"/>
      <w:sz w:val="32"/>
    </w:rPr>
  </w:style>
  <w:style w:type="paragraph" w:styleId="BodyTextIndent">
    <w:name w:val="Body Text Indent"/>
    <w:basedOn w:val="Normal"/>
    <w:pPr>
      <w:ind w:left="720"/>
    </w:pPr>
    <w:rPr>
      <w:i/>
      <w:sz w:val="22"/>
    </w:rPr>
  </w:style>
  <w:style w:type="paragraph" w:styleId="BodyTextIndent2">
    <w:name w:val="Body Text Indent 2"/>
    <w:basedOn w:val="Normal"/>
    <w:pPr>
      <w:ind w:left="720"/>
      <w:jc w:val="both"/>
    </w:pPr>
    <w:rPr>
      <w:sz w:val="22"/>
    </w:rPr>
  </w:style>
  <w:style w:type="paragraph" w:styleId="BodyTextIndent3">
    <w:name w:val="Body Text Indent 3"/>
    <w:basedOn w:val="Normal"/>
    <w:pPr>
      <w:ind w:left="720"/>
    </w:pPr>
    <w:rPr>
      <w:sz w:val="22"/>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ListParagraph">
    <w:name w:val="List Paragraph"/>
    <w:basedOn w:val="Normal"/>
    <w:uiPriority w:val="34"/>
    <w:qFormat/>
    <w:rsid w:val="00303721"/>
    <w:pPr>
      <w:ind w:left="720"/>
      <w:contextualSpacing/>
    </w:pPr>
  </w:style>
  <w:style w:type="paragraph" w:styleId="BalloonText">
    <w:name w:val="Balloon Text"/>
    <w:basedOn w:val="Normal"/>
    <w:link w:val="BalloonTextChar"/>
    <w:rsid w:val="004C6310"/>
    <w:rPr>
      <w:rFonts w:ascii="Segoe UI" w:hAnsi="Segoe UI" w:cs="Segoe UI"/>
      <w:sz w:val="18"/>
      <w:szCs w:val="18"/>
    </w:rPr>
  </w:style>
  <w:style w:type="character" w:customStyle="1" w:styleId="BalloonTextChar">
    <w:name w:val="Balloon Text Char"/>
    <w:basedOn w:val="DefaultParagraphFont"/>
    <w:link w:val="BalloonText"/>
    <w:rsid w:val="004C63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7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699</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vt:lpstr>
    </vt:vector>
  </TitlesOfParts>
  <Company>WILLIAM BEAUMONT HOSPITAL</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PSCHMIDT</dc:creator>
  <cp:lastModifiedBy>Genson, Heather</cp:lastModifiedBy>
  <cp:revision>5</cp:revision>
  <cp:lastPrinted>2020-04-09T15:41:00Z</cp:lastPrinted>
  <dcterms:created xsi:type="dcterms:W3CDTF">2022-03-16T18:49:00Z</dcterms:created>
  <dcterms:modified xsi:type="dcterms:W3CDTF">2024-02-08T15:01:00Z</dcterms:modified>
</cp:coreProperties>
</file>