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FF" w:rsidRPr="00585120" w:rsidRDefault="00682F43" w:rsidP="00F50DFF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Antibody Workup Samples for Memorial East</w:t>
      </w:r>
    </w:p>
    <w:p w:rsidR="00F50DFF" w:rsidRPr="00585120" w:rsidRDefault="00F50DFF" w:rsidP="00F50DFF">
      <w:pPr>
        <w:pStyle w:val="Subtitle"/>
        <w:tabs>
          <w:tab w:val="left" w:pos="1800"/>
        </w:tabs>
      </w:pPr>
    </w:p>
    <w:p w:rsidR="00F50DFF" w:rsidRPr="00585120" w:rsidRDefault="00F50DFF" w:rsidP="00F50DFF">
      <w:pPr>
        <w:pStyle w:val="BodyTextIndent"/>
        <w:ind w:left="1800" w:hanging="1800"/>
        <w:rPr>
          <w:b/>
          <w:bCs/>
        </w:rPr>
      </w:pPr>
      <w:r w:rsidRPr="00585120">
        <w:rPr>
          <w:b/>
          <w:bCs/>
          <w:sz w:val="28"/>
        </w:rPr>
        <w:t>Purpose</w:t>
      </w:r>
      <w:r w:rsidRPr="00585120">
        <w:rPr>
          <w:b/>
          <w:bCs/>
        </w:rPr>
        <w:tab/>
      </w:r>
      <w:r w:rsidR="00682F43">
        <w:t>To provide instructions on handling antibody workup samples from Memorial East Hospital</w:t>
      </w:r>
    </w:p>
    <w:p w:rsidR="00F50DFF" w:rsidRPr="00585120" w:rsidRDefault="00C13370" w:rsidP="00F50DFF">
      <w:pPr>
        <w:tabs>
          <w:tab w:val="left" w:pos="1800"/>
        </w:tabs>
        <w:spacing w:after="0" w:line="240" w:lineRule="auto"/>
        <w:rPr>
          <w:b/>
          <w:bCs/>
        </w:rPr>
      </w:pPr>
      <w:r>
        <w:rPr>
          <w:b/>
          <w:bCs/>
        </w:rPr>
        <w:pict>
          <v:rect id="_x0000_i1025" style="width:0;height:1.5pt" o:hralign="center" o:hrstd="t" o:hr="t" fillcolor="#a0a0a0" stroked="f"/>
        </w:pict>
      </w:r>
    </w:p>
    <w:p w:rsidR="00F50DFF" w:rsidRPr="00585120" w:rsidRDefault="00F50DFF" w:rsidP="00F50DFF">
      <w:pPr>
        <w:tabs>
          <w:tab w:val="left" w:pos="1800"/>
        </w:tabs>
        <w:spacing w:after="0" w:line="240" w:lineRule="auto"/>
        <w:rPr>
          <w:b/>
          <w:bCs/>
          <w:sz w:val="28"/>
        </w:rPr>
      </w:pPr>
    </w:p>
    <w:p w:rsidR="00F50DFF" w:rsidRPr="00585120" w:rsidRDefault="00F50DFF" w:rsidP="00682F43">
      <w:pPr>
        <w:pStyle w:val="BodyTextIndent"/>
        <w:ind w:left="1800" w:hanging="1800"/>
      </w:pPr>
      <w:r w:rsidRPr="00585120">
        <w:rPr>
          <w:b/>
          <w:bCs/>
          <w:sz w:val="28"/>
        </w:rPr>
        <w:t>Background</w:t>
      </w:r>
      <w:r w:rsidRPr="00585120">
        <w:rPr>
          <w:b/>
          <w:bCs/>
        </w:rPr>
        <w:tab/>
      </w:r>
      <w:r w:rsidR="00682F43">
        <w:t>Memorial East Hospital has limited means of performing antibody workups on patients with previous and new antibodies.  When Memorial East tests a sample that they get a positive antibody screen result on, it will be forwarded to Memorial Belleville Hospital for workup.</w:t>
      </w:r>
    </w:p>
    <w:p w:rsidR="00F50DFF" w:rsidRPr="00585120" w:rsidRDefault="00C13370" w:rsidP="00F50DFF">
      <w:pPr>
        <w:tabs>
          <w:tab w:val="left" w:pos="1800"/>
        </w:tabs>
        <w:spacing w:after="0" w:line="240" w:lineRule="auto"/>
        <w:rPr>
          <w:b/>
          <w:bCs/>
        </w:rPr>
      </w:pPr>
      <w:r>
        <w:rPr>
          <w:b/>
          <w:bCs/>
        </w:rPr>
        <w:pict>
          <v:rect id="_x0000_i1026" style="width:0;height:1.5pt" o:hralign="center" o:hrstd="t" o:hr="t" fillcolor="#a0a0a0" stroked="f"/>
        </w:pict>
      </w:r>
    </w:p>
    <w:p w:rsidR="00F50DFF" w:rsidRPr="00585120" w:rsidRDefault="00F50DFF" w:rsidP="00682F43">
      <w:pPr>
        <w:pStyle w:val="BodyTextIndent"/>
        <w:tabs>
          <w:tab w:val="left" w:pos="1800"/>
        </w:tabs>
        <w:ind w:left="0"/>
        <w:rPr>
          <w:b/>
          <w:bCs/>
        </w:rPr>
      </w:pPr>
      <w:r w:rsidRPr="00585120">
        <w:rPr>
          <w:b/>
          <w:bCs/>
          <w:sz w:val="28"/>
        </w:rPr>
        <w:t>Specimen</w:t>
      </w:r>
      <w:r w:rsidRPr="00585120">
        <w:rPr>
          <w:b/>
          <w:bCs/>
        </w:rPr>
        <w:tab/>
      </w:r>
      <w:r w:rsidR="00682F43">
        <w:t xml:space="preserve">1-2 </w:t>
      </w:r>
      <w:proofErr w:type="spellStart"/>
      <w:r w:rsidR="00682F43">
        <w:t>anticoagulated</w:t>
      </w:r>
      <w:proofErr w:type="spellEnd"/>
      <w:r w:rsidR="00682F43">
        <w:t xml:space="preserve"> specimens in EDTA or can be clotted specimens without gel separator.</w:t>
      </w:r>
    </w:p>
    <w:p w:rsidR="00F50DFF" w:rsidRPr="00585120" w:rsidRDefault="00C13370" w:rsidP="00F50DFF">
      <w:pPr>
        <w:tabs>
          <w:tab w:val="left" w:pos="1800"/>
        </w:tabs>
        <w:spacing w:after="0" w:line="240" w:lineRule="auto"/>
        <w:rPr>
          <w:b/>
          <w:bCs/>
        </w:rPr>
      </w:pPr>
      <w:r>
        <w:rPr>
          <w:b/>
          <w:bCs/>
        </w:rPr>
        <w:pict>
          <v:rect id="_x0000_i1027" style="width:0;height:1.5pt" o:hralign="center" o:hrstd="t" o:hr="t" fillcolor="#a0a0a0" stroked="f"/>
        </w:pict>
      </w:r>
    </w:p>
    <w:tbl>
      <w:tblPr>
        <w:tblpPr w:leftFromText="180" w:rightFromText="180" w:vertAnchor="text" w:horzAnchor="page" w:tblpX="2447" w:tblpY="4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3492"/>
        <w:gridCol w:w="2843"/>
      </w:tblGrid>
      <w:tr w:rsidR="00F50DFF" w:rsidRPr="00585120" w:rsidTr="00682F43">
        <w:trPr>
          <w:trHeight w:val="325"/>
        </w:trPr>
        <w:tc>
          <w:tcPr>
            <w:tcW w:w="2538" w:type="dxa"/>
            <w:shd w:val="clear" w:color="auto" w:fill="auto"/>
          </w:tcPr>
          <w:p w:rsidR="00F50DFF" w:rsidRPr="00585120" w:rsidRDefault="00F50DFF" w:rsidP="00BA002C">
            <w:pPr>
              <w:tabs>
                <w:tab w:val="left" w:pos="1800"/>
              </w:tabs>
              <w:spacing w:after="0" w:line="240" w:lineRule="auto"/>
              <w:rPr>
                <w:bCs/>
              </w:rPr>
            </w:pPr>
            <w:r w:rsidRPr="00585120">
              <w:rPr>
                <w:bCs/>
              </w:rPr>
              <w:t>Reagents</w:t>
            </w:r>
          </w:p>
        </w:tc>
        <w:tc>
          <w:tcPr>
            <w:tcW w:w="3492" w:type="dxa"/>
            <w:shd w:val="clear" w:color="auto" w:fill="auto"/>
          </w:tcPr>
          <w:p w:rsidR="00F50DFF" w:rsidRPr="00585120" w:rsidRDefault="00F50DFF" w:rsidP="00BA002C">
            <w:pPr>
              <w:tabs>
                <w:tab w:val="left" w:pos="1800"/>
              </w:tabs>
              <w:spacing w:after="0" w:line="240" w:lineRule="auto"/>
              <w:rPr>
                <w:bCs/>
              </w:rPr>
            </w:pPr>
            <w:r w:rsidRPr="00585120">
              <w:rPr>
                <w:bCs/>
              </w:rPr>
              <w:t>Supplies</w:t>
            </w:r>
          </w:p>
        </w:tc>
        <w:tc>
          <w:tcPr>
            <w:tcW w:w="2843" w:type="dxa"/>
            <w:shd w:val="clear" w:color="auto" w:fill="auto"/>
          </w:tcPr>
          <w:p w:rsidR="00F50DFF" w:rsidRPr="00585120" w:rsidRDefault="00F50DFF" w:rsidP="00BA002C">
            <w:pPr>
              <w:tabs>
                <w:tab w:val="left" w:pos="1800"/>
              </w:tabs>
              <w:spacing w:after="0" w:line="240" w:lineRule="auto"/>
              <w:rPr>
                <w:bCs/>
              </w:rPr>
            </w:pPr>
            <w:r w:rsidRPr="00585120">
              <w:rPr>
                <w:bCs/>
              </w:rPr>
              <w:t>Equipment</w:t>
            </w:r>
          </w:p>
        </w:tc>
      </w:tr>
      <w:tr w:rsidR="00F50DFF" w:rsidRPr="00585120" w:rsidTr="00682F43">
        <w:trPr>
          <w:trHeight w:val="325"/>
        </w:trPr>
        <w:tc>
          <w:tcPr>
            <w:tcW w:w="2538" w:type="dxa"/>
            <w:shd w:val="clear" w:color="auto" w:fill="auto"/>
          </w:tcPr>
          <w:p w:rsidR="00F50DFF" w:rsidRPr="00682F43" w:rsidRDefault="00682F43" w:rsidP="00682F43">
            <w:pPr>
              <w:tabs>
                <w:tab w:val="left" w:pos="270"/>
              </w:tabs>
              <w:spacing w:after="0" w:line="240" w:lineRule="auto"/>
              <w:ind w:right="-338"/>
              <w:rPr>
                <w:bCs/>
              </w:rPr>
            </w:pPr>
            <w:r>
              <w:rPr>
                <w:bCs/>
              </w:rPr>
              <w:t>NA</w:t>
            </w:r>
          </w:p>
        </w:tc>
        <w:tc>
          <w:tcPr>
            <w:tcW w:w="3492" w:type="dxa"/>
            <w:shd w:val="clear" w:color="auto" w:fill="auto"/>
          </w:tcPr>
          <w:p w:rsidR="00F50DFF" w:rsidRPr="00585120" w:rsidRDefault="00C13370" w:rsidP="00682F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  <w:tc>
          <w:tcPr>
            <w:tcW w:w="2843" w:type="dxa"/>
            <w:shd w:val="clear" w:color="auto" w:fill="auto"/>
          </w:tcPr>
          <w:p w:rsidR="00F50DFF" w:rsidRPr="00585120" w:rsidRDefault="00C13370" w:rsidP="00682F43">
            <w:pPr>
              <w:spacing w:after="0" w:line="240" w:lineRule="auto"/>
            </w:pPr>
            <w:r>
              <w:t>NA</w:t>
            </w:r>
          </w:p>
          <w:p w:rsidR="00F50DFF" w:rsidRPr="00585120" w:rsidRDefault="00F50DFF" w:rsidP="00BA002C">
            <w:pPr>
              <w:spacing w:after="0" w:line="240" w:lineRule="auto"/>
              <w:ind w:left="252"/>
            </w:pPr>
          </w:p>
        </w:tc>
      </w:tr>
    </w:tbl>
    <w:p w:rsidR="00F50DFF" w:rsidRPr="00585120" w:rsidRDefault="00F50DFF" w:rsidP="00F50DFF">
      <w:pPr>
        <w:tabs>
          <w:tab w:val="left" w:pos="1800"/>
        </w:tabs>
        <w:spacing w:after="0" w:line="240" w:lineRule="auto"/>
        <w:rPr>
          <w:b/>
          <w:bCs/>
        </w:rPr>
      </w:pPr>
      <w:r w:rsidRPr="00585120">
        <w:rPr>
          <w:b/>
          <w:bCs/>
          <w:sz w:val="28"/>
        </w:rPr>
        <w:t xml:space="preserve">Materials </w:t>
      </w:r>
      <w:r w:rsidRPr="00585120">
        <w:rPr>
          <w:b/>
          <w:bCs/>
        </w:rPr>
        <w:t xml:space="preserve">  </w:t>
      </w:r>
      <w:r w:rsidRPr="00585120">
        <w:rPr>
          <w:b/>
          <w:bCs/>
        </w:rPr>
        <w:tab/>
      </w:r>
    </w:p>
    <w:p w:rsidR="00F50DFF" w:rsidRPr="00585120" w:rsidRDefault="00F50DFF" w:rsidP="00F50DFF">
      <w:pPr>
        <w:tabs>
          <w:tab w:val="left" w:pos="1800"/>
        </w:tabs>
        <w:spacing w:after="0" w:line="240" w:lineRule="auto"/>
        <w:rPr>
          <w:b/>
          <w:bCs/>
        </w:rPr>
      </w:pPr>
    </w:p>
    <w:p w:rsidR="00F50DFF" w:rsidRPr="00585120" w:rsidRDefault="00F50DFF" w:rsidP="00F50DFF">
      <w:pPr>
        <w:tabs>
          <w:tab w:val="left" w:pos="1800"/>
        </w:tabs>
        <w:spacing w:after="0" w:line="240" w:lineRule="auto"/>
        <w:rPr>
          <w:b/>
          <w:bCs/>
        </w:rPr>
      </w:pPr>
    </w:p>
    <w:p w:rsidR="00F50DFF" w:rsidRPr="00585120" w:rsidRDefault="00F50DFF" w:rsidP="00F50DFF">
      <w:pPr>
        <w:tabs>
          <w:tab w:val="left" w:pos="1800"/>
        </w:tabs>
        <w:spacing w:after="0" w:line="240" w:lineRule="auto"/>
        <w:rPr>
          <w:b/>
          <w:bCs/>
        </w:rPr>
      </w:pPr>
    </w:p>
    <w:p w:rsidR="00F50DFF" w:rsidRPr="00585120" w:rsidRDefault="00F50DFF" w:rsidP="00682F43">
      <w:pPr>
        <w:tabs>
          <w:tab w:val="left" w:pos="1800"/>
        </w:tabs>
        <w:spacing w:after="0" w:line="240" w:lineRule="auto"/>
        <w:rPr>
          <w:b/>
          <w:bCs/>
        </w:rPr>
      </w:pPr>
    </w:p>
    <w:p w:rsidR="00F50DFF" w:rsidRPr="00585120" w:rsidRDefault="00F50DFF" w:rsidP="00F50DFF">
      <w:pPr>
        <w:tabs>
          <w:tab w:val="left" w:pos="1800"/>
        </w:tabs>
        <w:spacing w:after="0" w:line="240" w:lineRule="auto"/>
        <w:ind w:left="1800"/>
        <w:rPr>
          <w:b/>
          <w:bCs/>
        </w:rPr>
      </w:pPr>
    </w:p>
    <w:p w:rsidR="00F50DFF" w:rsidRPr="00585120" w:rsidRDefault="00C13370" w:rsidP="00F50DFF">
      <w:pPr>
        <w:tabs>
          <w:tab w:val="left" w:pos="0"/>
        </w:tabs>
        <w:spacing w:after="0" w:line="240" w:lineRule="auto"/>
        <w:rPr>
          <w:b/>
          <w:bCs/>
        </w:rPr>
      </w:pPr>
      <w:r>
        <w:rPr>
          <w:b/>
          <w:bCs/>
        </w:rPr>
        <w:pict>
          <v:rect id="_x0000_i1028" style="width:0;height:1.5pt" o:hralign="center" o:hrstd="t" o:hr="t" fillcolor="#a0a0a0" stroked="f"/>
        </w:pict>
      </w:r>
    </w:p>
    <w:p w:rsidR="00F50DFF" w:rsidRPr="00585120" w:rsidRDefault="00F50DFF" w:rsidP="00F50DFF">
      <w:pPr>
        <w:tabs>
          <w:tab w:val="left" w:pos="1800"/>
        </w:tabs>
        <w:spacing w:after="0" w:line="240" w:lineRule="auto"/>
        <w:ind w:left="1800" w:hanging="1800"/>
        <w:rPr>
          <w:b/>
          <w:bCs/>
          <w:sz w:val="28"/>
        </w:rPr>
      </w:pPr>
      <w:r w:rsidRPr="00585120">
        <w:rPr>
          <w:b/>
          <w:bCs/>
          <w:sz w:val="28"/>
        </w:rPr>
        <w:t xml:space="preserve">Quality </w:t>
      </w:r>
    </w:p>
    <w:p w:rsidR="00F50DFF" w:rsidRPr="00585120" w:rsidRDefault="00F50DFF" w:rsidP="00682F43">
      <w:pPr>
        <w:tabs>
          <w:tab w:val="left" w:pos="0"/>
          <w:tab w:val="left" w:pos="1800"/>
        </w:tabs>
        <w:spacing w:after="0" w:line="240" w:lineRule="auto"/>
      </w:pPr>
      <w:r w:rsidRPr="00585120">
        <w:rPr>
          <w:b/>
          <w:bCs/>
          <w:sz w:val="28"/>
        </w:rPr>
        <w:t>Control</w:t>
      </w:r>
      <w:r w:rsidRPr="00585120">
        <w:rPr>
          <w:b/>
          <w:bCs/>
        </w:rPr>
        <w:tab/>
      </w:r>
      <w:r w:rsidR="00682F43">
        <w:t>NA</w:t>
      </w:r>
    </w:p>
    <w:p w:rsidR="00F50DFF" w:rsidRPr="00585120" w:rsidRDefault="00F50DFF" w:rsidP="00F50DFF">
      <w:pPr>
        <w:tabs>
          <w:tab w:val="left" w:pos="0"/>
        </w:tabs>
        <w:spacing w:after="0" w:line="240" w:lineRule="auto"/>
      </w:pPr>
    </w:p>
    <w:p w:rsidR="00F50DFF" w:rsidRPr="00585120" w:rsidRDefault="00C13370" w:rsidP="00F50DFF">
      <w:pPr>
        <w:tabs>
          <w:tab w:val="left" w:pos="0"/>
        </w:tabs>
        <w:spacing w:after="0" w:line="240" w:lineRule="auto"/>
        <w:rPr>
          <w:b/>
          <w:bCs/>
        </w:rPr>
      </w:pPr>
      <w:r>
        <w:rPr>
          <w:b/>
          <w:bCs/>
        </w:rPr>
        <w:pict>
          <v:rect id="_x0000_i1029" style="width:0;height:1.5pt" o:hralign="center" o:hrstd="t" o:hr="t" fillcolor="#a0a0a0" stroked="f"/>
        </w:pict>
      </w:r>
    </w:p>
    <w:p w:rsidR="00F50DFF" w:rsidRPr="00682F43" w:rsidRDefault="00F50DFF" w:rsidP="00682F43">
      <w:pPr>
        <w:tabs>
          <w:tab w:val="left" w:pos="1800"/>
        </w:tabs>
        <w:spacing w:after="0" w:line="240" w:lineRule="auto"/>
        <w:ind w:left="1440" w:hanging="1440"/>
        <w:rPr>
          <w:bCs/>
        </w:rPr>
      </w:pPr>
      <w:r w:rsidRPr="00585120">
        <w:rPr>
          <w:b/>
          <w:bCs/>
          <w:sz w:val="28"/>
        </w:rPr>
        <w:t>Procedure</w:t>
      </w:r>
      <w:r w:rsidRPr="00585120">
        <w:rPr>
          <w:b/>
          <w:bCs/>
        </w:rPr>
        <w:tab/>
      </w:r>
    </w:p>
    <w:p w:rsidR="00F50DFF" w:rsidRPr="00585120" w:rsidRDefault="00F50DFF" w:rsidP="00F50DFF">
      <w:pPr>
        <w:tabs>
          <w:tab w:val="left" w:pos="1800"/>
        </w:tabs>
        <w:spacing w:after="0" w:line="240" w:lineRule="auto"/>
        <w:rPr>
          <w:b/>
          <w:bCs/>
          <w:u w:val="single"/>
        </w:rPr>
      </w:pPr>
    </w:p>
    <w:p w:rsidR="00F50DFF" w:rsidRPr="00585120" w:rsidRDefault="00F50DFF" w:rsidP="00F50DFF">
      <w:pPr>
        <w:tabs>
          <w:tab w:val="left" w:pos="1800"/>
        </w:tabs>
        <w:spacing w:after="0" w:line="240" w:lineRule="auto"/>
        <w:rPr>
          <w:b/>
          <w:bCs/>
          <w:u w:val="single"/>
        </w:rPr>
      </w:pPr>
      <w:r w:rsidRPr="00585120">
        <w:rPr>
          <w:b/>
          <w:bCs/>
        </w:rPr>
        <w:tab/>
      </w:r>
    </w:p>
    <w:tbl>
      <w:tblPr>
        <w:tblW w:w="9752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9082"/>
      </w:tblGrid>
      <w:tr w:rsidR="00F50DFF" w:rsidRPr="00585120" w:rsidTr="00BA002C">
        <w:tc>
          <w:tcPr>
            <w:tcW w:w="670" w:type="dxa"/>
            <w:shd w:val="clear" w:color="auto" w:fill="auto"/>
          </w:tcPr>
          <w:p w:rsidR="00F50DFF" w:rsidRPr="00585120" w:rsidRDefault="00F50DFF" w:rsidP="00BA002C">
            <w:pPr>
              <w:tabs>
                <w:tab w:val="left" w:pos="1800"/>
              </w:tabs>
              <w:spacing w:before="120" w:after="0" w:line="240" w:lineRule="auto"/>
              <w:rPr>
                <w:b/>
                <w:bCs/>
              </w:rPr>
            </w:pPr>
            <w:r w:rsidRPr="00585120">
              <w:rPr>
                <w:b/>
                <w:bCs/>
              </w:rPr>
              <w:t>Step</w:t>
            </w:r>
          </w:p>
        </w:tc>
        <w:tc>
          <w:tcPr>
            <w:tcW w:w="9082" w:type="dxa"/>
            <w:shd w:val="clear" w:color="auto" w:fill="auto"/>
          </w:tcPr>
          <w:p w:rsidR="00F50DFF" w:rsidRPr="00585120" w:rsidRDefault="00F50DFF" w:rsidP="00BA002C">
            <w:pPr>
              <w:tabs>
                <w:tab w:val="left" w:pos="1800"/>
              </w:tabs>
              <w:spacing w:before="120" w:after="0" w:line="240" w:lineRule="auto"/>
              <w:rPr>
                <w:b/>
                <w:bCs/>
              </w:rPr>
            </w:pPr>
            <w:r w:rsidRPr="00585120">
              <w:rPr>
                <w:b/>
                <w:bCs/>
              </w:rPr>
              <w:t>Action</w:t>
            </w:r>
          </w:p>
        </w:tc>
      </w:tr>
      <w:tr w:rsidR="00C13370" w:rsidRPr="00585120" w:rsidTr="00BA002C">
        <w:tc>
          <w:tcPr>
            <w:tcW w:w="670" w:type="dxa"/>
            <w:shd w:val="clear" w:color="auto" w:fill="auto"/>
          </w:tcPr>
          <w:p w:rsidR="00C13370" w:rsidRPr="00585120" w:rsidRDefault="00C13370" w:rsidP="00E90610">
            <w:pPr>
              <w:tabs>
                <w:tab w:val="left" w:pos="1800"/>
              </w:tabs>
              <w:spacing w:after="0" w:line="240" w:lineRule="auto"/>
              <w:rPr>
                <w:bCs/>
              </w:rPr>
            </w:pPr>
            <w:r w:rsidRPr="00585120">
              <w:rPr>
                <w:bCs/>
              </w:rPr>
              <w:t>1</w:t>
            </w:r>
          </w:p>
        </w:tc>
        <w:tc>
          <w:tcPr>
            <w:tcW w:w="9082" w:type="dxa"/>
            <w:shd w:val="clear" w:color="auto" w:fill="auto"/>
          </w:tcPr>
          <w:p w:rsidR="00C13370" w:rsidRDefault="00C13370" w:rsidP="00BA002C">
            <w:pPr>
              <w:tabs>
                <w:tab w:val="left" w:pos="1800"/>
              </w:tabs>
              <w:spacing w:after="0" w:line="240" w:lineRule="auto"/>
            </w:pPr>
            <w:r>
              <w:t>Memorial East will notify Memorial Belleville that a sample will be coming for workup.</w:t>
            </w:r>
          </w:p>
        </w:tc>
      </w:tr>
      <w:tr w:rsidR="00C13370" w:rsidRPr="00585120" w:rsidTr="00BA002C">
        <w:tc>
          <w:tcPr>
            <w:tcW w:w="670" w:type="dxa"/>
            <w:shd w:val="clear" w:color="auto" w:fill="auto"/>
          </w:tcPr>
          <w:p w:rsidR="00C13370" w:rsidRPr="00585120" w:rsidRDefault="00C13370" w:rsidP="00E90610">
            <w:pPr>
              <w:tabs>
                <w:tab w:val="left" w:pos="1800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82" w:type="dxa"/>
            <w:shd w:val="clear" w:color="auto" w:fill="auto"/>
          </w:tcPr>
          <w:p w:rsidR="00C13370" w:rsidRDefault="00C13370" w:rsidP="00BA002C">
            <w:pPr>
              <w:tabs>
                <w:tab w:val="left" w:pos="1800"/>
              </w:tabs>
              <w:spacing w:after="0" w:line="240" w:lineRule="auto"/>
            </w:pPr>
            <w:r>
              <w:t>If the patient is one that requires sending to the reference lab, then notify Memorial East and the sample will be sent directly to the reference lab for workup.</w:t>
            </w:r>
          </w:p>
        </w:tc>
      </w:tr>
      <w:tr w:rsidR="00C13370" w:rsidRPr="00585120" w:rsidTr="00BA002C">
        <w:tc>
          <w:tcPr>
            <w:tcW w:w="670" w:type="dxa"/>
            <w:shd w:val="clear" w:color="auto" w:fill="auto"/>
          </w:tcPr>
          <w:p w:rsidR="00C13370" w:rsidRDefault="00C13370" w:rsidP="00E90610">
            <w:pPr>
              <w:tabs>
                <w:tab w:val="left" w:pos="180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9082" w:type="dxa"/>
            <w:shd w:val="clear" w:color="auto" w:fill="auto"/>
          </w:tcPr>
          <w:p w:rsidR="00C13370" w:rsidRDefault="00C13370" w:rsidP="00BA002C">
            <w:pPr>
              <w:tabs>
                <w:tab w:val="left" w:pos="1800"/>
              </w:tabs>
              <w:spacing w:after="0" w:line="240" w:lineRule="auto"/>
            </w:pPr>
            <w:r>
              <w:t>The sample will be sent by courier or cab depending on availability.</w:t>
            </w:r>
          </w:p>
        </w:tc>
      </w:tr>
      <w:tr w:rsidR="00C13370" w:rsidRPr="00585120" w:rsidTr="00BA002C">
        <w:tc>
          <w:tcPr>
            <w:tcW w:w="670" w:type="dxa"/>
            <w:shd w:val="clear" w:color="auto" w:fill="auto"/>
          </w:tcPr>
          <w:p w:rsidR="00C13370" w:rsidRDefault="00C13370" w:rsidP="00E90610">
            <w:pPr>
              <w:tabs>
                <w:tab w:val="left" w:pos="180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9082" w:type="dxa"/>
            <w:shd w:val="clear" w:color="auto" w:fill="auto"/>
          </w:tcPr>
          <w:p w:rsidR="00C13370" w:rsidRPr="00585120" w:rsidRDefault="00C13370" w:rsidP="00C13370">
            <w:pPr>
              <w:tabs>
                <w:tab w:val="left" w:pos="1800"/>
              </w:tabs>
              <w:spacing w:after="0" w:line="240" w:lineRule="auto"/>
              <w:rPr>
                <w:bCs/>
              </w:rPr>
            </w:pPr>
            <w:r>
              <w:t>Once the specimen has arrived, retrieve specimen(s) received from Memorial East</w:t>
            </w:r>
          </w:p>
        </w:tc>
      </w:tr>
      <w:tr w:rsidR="00C13370" w:rsidRPr="00585120" w:rsidTr="00BA002C">
        <w:tc>
          <w:tcPr>
            <w:tcW w:w="670" w:type="dxa"/>
            <w:shd w:val="clear" w:color="auto" w:fill="auto"/>
          </w:tcPr>
          <w:p w:rsidR="00C13370" w:rsidRDefault="00C13370" w:rsidP="00E90610">
            <w:pPr>
              <w:tabs>
                <w:tab w:val="left" w:pos="180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9082" w:type="dxa"/>
            <w:shd w:val="clear" w:color="auto" w:fill="auto"/>
          </w:tcPr>
          <w:p w:rsidR="00C13370" w:rsidRDefault="00C13370" w:rsidP="00BA002C">
            <w:pPr>
              <w:tabs>
                <w:tab w:val="left" w:pos="1800"/>
              </w:tabs>
              <w:spacing w:after="0" w:line="240" w:lineRule="auto"/>
            </w:pPr>
            <w:r>
              <w:rPr>
                <w:u w:val="single"/>
              </w:rPr>
              <w:t>Antibody Workup Results Form</w:t>
            </w:r>
            <w:r>
              <w:t xml:space="preserve"> should accompany specimen(s).</w:t>
            </w:r>
          </w:p>
          <w:p w:rsidR="00C13370" w:rsidRPr="00682F43" w:rsidRDefault="00C13370" w:rsidP="00682F43">
            <w:pPr>
              <w:pStyle w:val="ListParagraph"/>
              <w:numPr>
                <w:ilvl w:val="0"/>
                <w:numId w:val="6"/>
              </w:numPr>
              <w:tabs>
                <w:tab w:val="left" w:pos="1800"/>
              </w:tabs>
              <w:spacing w:after="0" w:line="240" w:lineRule="auto"/>
            </w:pPr>
            <w:r>
              <w:t xml:space="preserve">Contact Memorial East to fax form if not received with specimens and have a </w:t>
            </w:r>
            <w:r>
              <w:lastRenderedPageBreak/>
              <w:t>completed form faxed over.</w:t>
            </w:r>
          </w:p>
        </w:tc>
      </w:tr>
      <w:tr w:rsidR="00C13370" w:rsidRPr="00585120" w:rsidTr="00BA002C">
        <w:tc>
          <w:tcPr>
            <w:tcW w:w="670" w:type="dxa"/>
            <w:shd w:val="clear" w:color="auto" w:fill="auto"/>
          </w:tcPr>
          <w:p w:rsidR="00C13370" w:rsidRDefault="00C13370" w:rsidP="00E90610">
            <w:pPr>
              <w:tabs>
                <w:tab w:val="left" w:pos="180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9082" w:type="dxa"/>
            <w:shd w:val="clear" w:color="auto" w:fill="auto"/>
          </w:tcPr>
          <w:p w:rsidR="00C13370" w:rsidRPr="00682F43" w:rsidRDefault="00C13370" w:rsidP="00BA002C">
            <w:pPr>
              <w:tabs>
                <w:tab w:val="left" w:pos="1800"/>
              </w:tabs>
              <w:spacing w:after="0" w:line="240" w:lineRule="auto"/>
            </w:pPr>
            <w:r>
              <w:t>Review form for history if any</w:t>
            </w:r>
          </w:p>
        </w:tc>
      </w:tr>
      <w:tr w:rsidR="00C13370" w:rsidRPr="00585120" w:rsidTr="00BA002C">
        <w:tc>
          <w:tcPr>
            <w:tcW w:w="670" w:type="dxa"/>
            <w:shd w:val="clear" w:color="auto" w:fill="auto"/>
          </w:tcPr>
          <w:p w:rsidR="00C13370" w:rsidRDefault="00C13370" w:rsidP="00E90610">
            <w:pPr>
              <w:tabs>
                <w:tab w:val="left" w:pos="180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9082" w:type="dxa"/>
            <w:shd w:val="clear" w:color="auto" w:fill="auto"/>
          </w:tcPr>
          <w:p w:rsidR="00C13370" w:rsidRDefault="00C13370" w:rsidP="00BA002C">
            <w:pPr>
              <w:tabs>
                <w:tab w:val="left" w:pos="1800"/>
              </w:tabs>
              <w:spacing w:after="0" w:line="240" w:lineRule="auto"/>
            </w:pPr>
            <w:r>
              <w:t>Perform history check and antibody workup according to SOPs</w:t>
            </w:r>
          </w:p>
        </w:tc>
      </w:tr>
      <w:tr w:rsidR="00C13370" w:rsidRPr="00585120" w:rsidTr="00BA002C">
        <w:tc>
          <w:tcPr>
            <w:tcW w:w="670" w:type="dxa"/>
            <w:shd w:val="clear" w:color="auto" w:fill="auto"/>
          </w:tcPr>
          <w:p w:rsidR="00C13370" w:rsidRDefault="00C13370" w:rsidP="00E90610">
            <w:pPr>
              <w:tabs>
                <w:tab w:val="left" w:pos="180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9082" w:type="dxa"/>
            <w:shd w:val="clear" w:color="auto" w:fill="auto"/>
          </w:tcPr>
          <w:p w:rsidR="00C13370" w:rsidRDefault="00C13370" w:rsidP="00BA002C">
            <w:pPr>
              <w:tabs>
                <w:tab w:val="left" w:pos="1800"/>
              </w:tabs>
              <w:spacing w:after="0" w:line="240" w:lineRule="auto"/>
              <w:rPr>
                <w:u w:val="single"/>
              </w:rPr>
            </w:pPr>
            <w:r>
              <w:t xml:space="preserve">When complete, record results on </w:t>
            </w:r>
            <w:r>
              <w:rPr>
                <w:u w:val="single"/>
              </w:rPr>
              <w:t xml:space="preserve">Antibody Workup Results Form.  </w:t>
            </w:r>
          </w:p>
          <w:p w:rsidR="00C13370" w:rsidRPr="00682F43" w:rsidRDefault="00C13370" w:rsidP="00682F43">
            <w:pPr>
              <w:pStyle w:val="ListParagraph"/>
              <w:numPr>
                <w:ilvl w:val="0"/>
                <w:numId w:val="6"/>
              </w:numPr>
              <w:tabs>
                <w:tab w:val="left" w:pos="1800"/>
              </w:tabs>
              <w:spacing w:after="0" w:line="240" w:lineRule="auto"/>
            </w:pPr>
            <w:r>
              <w:t>See Appendix A for example</w:t>
            </w:r>
          </w:p>
        </w:tc>
      </w:tr>
      <w:tr w:rsidR="00C13370" w:rsidRPr="00585120" w:rsidTr="00BA002C">
        <w:tc>
          <w:tcPr>
            <w:tcW w:w="670" w:type="dxa"/>
            <w:shd w:val="clear" w:color="auto" w:fill="auto"/>
          </w:tcPr>
          <w:p w:rsidR="00C13370" w:rsidRDefault="00C13370" w:rsidP="00E90610">
            <w:pPr>
              <w:tabs>
                <w:tab w:val="left" w:pos="180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9082" w:type="dxa"/>
            <w:shd w:val="clear" w:color="auto" w:fill="auto"/>
          </w:tcPr>
          <w:p w:rsidR="00C13370" w:rsidRDefault="00C13370" w:rsidP="00BA002C">
            <w:pPr>
              <w:tabs>
                <w:tab w:val="left" w:pos="1800"/>
              </w:tabs>
              <w:spacing w:after="0" w:line="240" w:lineRule="auto"/>
            </w:pPr>
            <w:r>
              <w:t>Call Memorial East laboratory to inform them that workup is complete and you are faxing results.</w:t>
            </w:r>
          </w:p>
        </w:tc>
      </w:tr>
      <w:tr w:rsidR="00C13370" w:rsidRPr="00585120" w:rsidTr="00BA002C">
        <w:tc>
          <w:tcPr>
            <w:tcW w:w="670" w:type="dxa"/>
            <w:shd w:val="clear" w:color="auto" w:fill="auto"/>
          </w:tcPr>
          <w:p w:rsidR="00C13370" w:rsidRDefault="00C13370" w:rsidP="00E84408">
            <w:pPr>
              <w:tabs>
                <w:tab w:val="left" w:pos="180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9082" w:type="dxa"/>
            <w:shd w:val="clear" w:color="auto" w:fill="auto"/>
          </w:tcPr>
          <w:p w:rsidR="00C13370" w:rsidRDefault="00C13370" w:rsidP="00BA002C">
            <w:pPr>
              <w:tabs>
                <w:tab w:val="left" w:pos="1800"/>
              </w:tabs>
              <w:spacing w:after="0" w:line="240" w:lineRule="auto"/>
            </w:pPr>
            <w:r>
              <w:t>Fax completed form to Memorial East and place in antibody workup folder for review.</w:t>
            </w:r>
          </w:p>
        </w:tc>
      </w:tr>
      <w:tr w:rsidR="00C13370" w:rsidRPr="00585120" w:rsidTr="00BA002C">
        <w:tc>
          <w:tcPr>
            <w:tcW w:w="670" w:type="dxa"/>
            <w:shd w:val="clear" w:color="auto" w:fill="auto"/>
          </w:tcPr>
          <w:p w:rsidR="00C13370" w:rsidRDefault="00C13370" w:rsidP="00BA002C">
            <w:pPr>
              <w:tabs>
                <w:tab w:val="left" w:pos="180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9082" w:type="dxa"/>
            <w:shd w:val="clear" w:color="auto" w:fill="auto"/>
          </w:tcPr>
          <w:p w:rsidR="00C13370" w:rsidRDefault="00C13370" w:rsidP="00BA002C">
            <w:pPr>
              <w:tabs>
                <w:tab w:val="left" w:pos="1800"/>
              </w:tabs>
              <w:spacing w:after="0" w:line="240" w:lineRule="auto"/>
            </w:pPr>
            <w:r>
              <w:t>Supervisor or designee will review workup and sign off on results in the final review section of the form and fax to Memorial East when complete.</w:t>
            </w:r>
          </w:p>
        </w:tc>
      </w:tr>
    </w:tbl>
    <w:p w:rsidR="00F50DFF" w:rsidRPr="00585120" w:rsidRDefault="00F50DFF" w:rsidP="00F50DFF">
      <w:pPr>
        <w:spacing w:after="0" w:line="240" w:lineRule="auto"/>
        <w:ind w:left="1080"/>
        <w:rPr>
          <w:b/>
          <w:bCs/>
        </w:rPr>
      </w:pPr>
    </w:p>
    <w:p w:rsidR="00F50DFF" w:rsidRPr="00585120" w:rsidRDefault="00F50DFF" w:rsidP="00F50DFF">
      <w:pPr>
        <w:spacing w:after="0" w:line="240" w:lineRule="auto"/>
        <w:ind w:left="1080"/>
        <w:rPr>
          <w:b/>
          <w:bCs/>
        </w:rPr>
      </w:pPr>
    </w:p>
    <w:p w:rsidR="00F50DFF" w:rsidRPr="00585120" w:rsidRDefault="00C13370" w:rsidP="00585120">
      <w:pPr>
        <w:spacing w:after="0" w:line="240" w:lineRule="auto"/>
        <w:rPr>
          <w:b/>
          <w:bCs/>
        </w:rPr>
      </w:pPr>
      <w:r>
        <w:rPr>
          <w:b/>
          <w:bCs/>
        </w:rPr>
        <w:pict>
          <v:rect id="_x0000_i1030" style="width:0;height:1.5pt" o:hralign="center" o:hrstd="t" o:hr="t" fillcolor="#a0a0a0" stroked="f"/>
        </w:pict>
      </w:r>
    </w:p>
    <w:p w:rsidR="00F50DFF" w:rsidRPr="00585120" w:rsidRDefault="00F50DFF" w:rsidP="00F50DFF">
      <w:pPr>
        <w:spacing w:after="0" w:line="240" w:lineRule="auto"/>
        <w:ind w:left="1080"/>
      </w:pPr>
    </w:p>
    <w:p w:rsidR="00F50DFF" w:rsidRPr="00585120" w:rsidRDefault="00F50DFF" w:rsidP="00F50DFF">
      <w:pPr>
        <w:tabs>
          <w:tab w:val="left" w:pos="1800"/>
        </w:tabs>
        <w:spacing w:after="0" w:line="240" w:lineRule="auto"/>
        <w:rPr>
          <w:bCs/>
          <w:sz w:val="28"/>
        </w:rPr>
      </w:pPr>
      <w:r w:rsidRPr="00585120">
        <w:rPr>
          <w:b/>
          <w:bCs/>
          <w:sz w:val="28"/>
        </w:rPr>
        <w:t xml:space="preserve">Interpretation   </w:t>
      </w:r>
    </w:p>
    <w:p w:rsidR="00F50DFF" w:rsidRDefault="00682F43" w:rsidP="00F50DFF">
      <w:pPr>
        <w:pStyle w:val="ListParagraph"/>
        <w:ind w:left="1800"/>
      </w:pPr>
      <w:r>
        <w:t>If workup needs to be sent to reference lab</w:t>
      </w:r>
      <w:r w:rsidR="00C13370">
        <w:t xml:space="preserve"> as determined from workup</w:t>
      </w:r>
      <w:r>
        <w:t xml:space="preserve">, then it will be sent from Memorial Belleville unless specimen is exhausted and </w:t>
      </w:r>
      <w:r w:rsidR="00C13370">
        <w:t>a new one needs to be collected, then specimen will be re-collected and sent to reference lab from Memorial East</w:t>
      </w:r>
    </w:p>
    <w:p w:rsidR="00682F43" w:rsidRDefault="00682F43" w:rsidP="00F50DFF">
      <w:pPr>
        <w:pStyle w:val="ListParagraph"/>
        <w:ind w:left="1800"/>
      </w:pPr>
    </w:p>
    <w:p w:rsidR="00682F43" w:rsidRDefault="00682F43" w:rsidP="00F50DFF">
      <w:pPr>
        <w:pStyle w:val="ListParagraph"/>
        <w:ind w:left="1800"/>
      </w:pPr>
      <w:r>
        <w:t>If antigen negative units are needed, Memorial East will order from supplier upon receipt of final results.</w:t>
      </w:r>
    </w:p>
    <w:p w:rsidR="00682F43" w:rsidRDefault="00682F43" w:rsidP="00F50DFF">
      <w:pPr>
        <w:pStyle w:val="ListParagraph"/>
        <w:ind w:left="1800"/>
      </w:pPr>
    </w:p>
    <w:p w:rsidR="00682F43" w:rsidRPr="00585120" w:rsidRDefault="00682F43" w:rsidP="00F50DFF">
      <w:pPr>
        <w:pStyle w:val="ListParagraph"/>
        <w:ind w:left="1800"/>
      </w:pPr>
      <w:r>
        <w:t xml:space="preserve">Memorial </w:t>
      </w:r>
      <w:proofErr w:type="gramStart"/>
      <w:r>
        <w:t>East</w:t>
      </w:r>
      <w:proofErr w:type="gramEnd"/>
      <w:r>
        <w:t xml:space="preserve"> must perform all </w:t>
      </w:r>
      <w:proofErr w:type="spellStart"/>
      <w:r>
        <w:t>crossmatches</w:t>
      </w:r>
      <w:proofErr w:type="spellEnd"/>
      <w:r>
        <w:t xml:space="preserve"> for patient use.  Memorial Belleville </w:t>
      </w:r>
      <w:proofErr w:type="spellStart"/>
      <w:r>
        <w:t>crossmatches</w:t>
      </w:r>
      <w:proofErr w:type="spellEnd"/>
      <w:r>
        <w:t xml:space="preserve"> can only be used for workup interpretation purposes.</w:t>
      </w:r>
    </w:p>
    <w:p w:rsidR="00F50DFF" w:rsidRPr="00585120" w:rsidRDefault="00F50DFF" w:rsidP="00F50DFF">
      <w:pPr>
        <w:spacing w:after="0" w:line="240" w:lineRule="auto"/>
        <w:ind w:left="2520"/>
        <w:rPr>
          <w:b/>
        </w:rPr>
      </w:pPr>
    </w:p>
    <w:p w:rsidR="00F50DFF" w:rsidRPr="00585120" w:rsidRDefault="00C13370" w:rsidP="00F50DFF">
      <w:pPr>
        <w:tabs>
          <w:tab w:val="left" w:pos="1800"/>
        </w:tabs>
        <w:spacing w:after="0" w:line="240" w:lineRule="auto"/>
        <w:rPr>
          <w:b/>
          <w:bCs/>
        </w:rPr>
      </w:pPr>
      <w:r>
        <w:rPr>
          <w:b/>
          <w:bCs/>
        </w:rPr>
        <w:pict>
          <v:rect id="_x0000_i1031" style="width:0;height:1.5pt" o:hralign="center" o:hrstd="t" o:hr="t" fillcolor="#a0a0a0" stroked="f"/>
        </w:pict>
      </w:r>
    </w:p>
    <w:p w:rsidR="00F50DFF" w:rsidRPr="00585120" w:rsidRDefault="00F50DFF" w:rsidP="00F50DFF">
      <w:pPr>
        <w:tabs>
          <w:tab w:val="left" w:pos="1800"/>
        </w:tabs>
        <w:spacing w:after="0" w:line="240" w:lineRule="auto"/>
        <w:rPr>
          <w:b/>
          <w:bCs/>
          <w:sz w:val="28"/>
        </w:rPr>
      </w:pPr>
    </w:p>
    <w:p w:rsidR="00F50DFF" w:rsidRPr="00585120" w:rsidRDefault="00F50DFF" w:rsidP="00F50DFF">
      <w:pPr>
        <w:tabs>
          <w:tab w:val="left" w:pos="1800"/>
        </w:tabs>
        <w:spacing w:after="0" w:line="240" w:lineRule="auto"/>
        <w:rPr>
          <w:bCs/>
          <w:color w:val="FF0000"/>
          <w:sz w:val="28"/>
        </w:rPr>
      </w:pPr>
      <w:r w:rsidRPr="00585120">
        <w:rPr>
          <w:b/>
          <w:bCs/>
          <w:sz w:val="28"/>
        </w:rPr>
        <w:t>Result</w:t>
      </w:r>
      <w:r w:rsidRPr="00585120">
        <w:rPr>
          <w:b/>
          <w:bCs/>
          <w:sz w:val="28"/>
        </w:rPr>
        <w:tab/>
      </w:r>
      <w:r w:rsidRPr="00585120">
        <w:rPr>
          <w:b/>
          <w:bCs/>
          <w:color w:val="FF0000"/>
          <w:sz w:val="28"/>
          <w:u w:val="single"/>
        </w:rPr>
        <w:t xml:space="preserve"> </w:t>
      </w:r>
    </w:p>
    <w:p w:rsidR="00F50DFF" w:rsidRPr="00585120" w:rsidRDefault="00F50DFF" w:rsidP="00F50DFF">
      <w:pPr>
        <w:tabs>
          <w:tab w:val="left" w:pos="1800"/>
        </w:tabs>
        <w:spacing w:after="0" w:line="240" w:lineRule="auto"/>
        <w:rPr>
          <w:b/>
          <w:bCs/>
        </w:rPr>
      </w:pPr>
      <w:r w:rsidRPr="00585120">
        <w:rPr>
          <w:b/>
          <w:bCs/>
          <w:sz w:val="28"/>
        </w:rPr>
        <w:t>Reporting</w:t>
      </w:r>
      <w:r w:rsidRPr="00585120">
        <w:rPr>
          <w:b/>
          <w:bCs/>
        </w:rPr>
        <w:tab/>
      </w:r>
    </w:p>
    <w:p w:rsidR="00F50DFF" w:rsidRPr="00585120" w:rsidRDefault="00682F43" w:rsidP="00F50DFF">
      <w:pPr>
        <w:tabs>
          <w:tab w:val="left" w:pos="1800"/>
        </w:tabs>
        <w:spacing w:after="0" w:line="240" w:lineRule="auto"/>
        <w:ind w:left="1800"/>
        <w:rPr>
          <w:bCs/>
        </w:rPr>
      </w:pPr>
      <w:r>
        <w:rPr>
          <w:bCs/>
        </w:rPr>
        <w:t xml:space="preserve">Memorial </w:t>
      </w:r>
      <w:proofErr w:type="gramStart"/>
      <w:r>
        <w:rPr>
          <w:bCs/>
        </w:rPr>
        <w:t>East</w:t>
      </w:r>
      <w:proofErr w:type="gramEnd"/>
      <w:r>
        <w:rPr>
          <w:bCs/>
        </w:rPr>
        <w:t xml:space="preserve"> will enter results of antibody workup into system.  </w:t>
      </w:r>
    </w:p>
    <w:p w:rsidR="00F50DFF" w:rsidRPr="00585120" w:rsidRDefault="00F50DFF" w:rsidP="00F50DFF">
      <w:pPr>
        <w:tabs>
          <w:tab w:val="left" w:pos="1800"/>
        </w:tabs>
        <w:spacing w:after="0" w:line="240" w:lineRule="auto"/>
        <w:ind w:left="1800"/>
        <w:rPr>
          <w:bCs/>
        </w:rPr>
      </w:pPr>
    </w:p>
    <w:p w:rsidR="00F50DFF" w:rsidRPr="00585120" w:rsidRDefault="00F50DFF" w:rsidP="00F50DFF">
      <w:pPr>
        <w:tabs>
          <w:tab w:val="left" w:pos="1260"/>
        </w:tabs>
        <w:spacing w:after="0" w:line="240" w:lineRule="auto"/>
        <w:rPr>
          <w:bCs/>
        </w:rPr>
      </w:pPr>
    </w:p>
    <w:p w:rsidR="00F50DFF" w:rsidRPr="00585120" w:rsidRDefault="00C13370" w:rsidP="00F50DFF">
      <w:pPr>
        <w:spacing w:after="0" w:line="240" w:lineRule="auto"/>
      </w:pPr>
      <w:r>
        <w:rPr>
          <w:b/>
          <w:bCs/>
        </w:rPr>
        <w:pict>
          <v:rect id="_x0000_i1032" style="width:0;height:1.5pt" o:hralign="center" o:hrstd="t" o:hr="t" fillcolor="#a0a0a0" stroked="f"/>
        </w:pict>
      </w:r>
    </w:p>
    <w:p w:rsidR="00F50DFF" w:rsidRPr="00585120" w:rsidRDefault="00F50DFF" w:rsidP="00F50DFF">
      <w:pPr>
        <w:spacing w:after="0" w:line="240" w:lineRule="auto"/>
      </w:pPr>
    </w:p>
    <w:p w:rsidR="00F50DFF" w:rsidRPr="00585120" w:rsidRDefault="00F50DFF" w:rsidP="00682F43">
      <w:pPr>
        <w:spacing w:after="0" w:line="240" w:lineRule="auto"/>
        <w:ind w:left="2070" w:hanging="2070"/>
        <w:rPr>
          <w:bCs/>
        </w:rPr>
      </w:pPr>
      <w:r w:rsidRPr="00585120">
        <w:rPr>
          <w:b/>
          <w:bCs/>
          <w:sz w:val="28"/>
        </w:rPr>
        <w:t>References</w:t>
      </w:r>
      <w:r w:rsidRPr="00585120">
        <w:rPr>
          <w:b/>
          <w:bCs/>
        </w:rPr>
        <w:t xml:space="preserve">       </w:t>
      </w:r>
      <w:r w:rsidR="00682F43">
        <w:rPr>
          <w:bCs/>
        </w:rPr>
        <w:t>NA</w:t>
      </w:r>
    </w:p>
    <w:p w:rsidR="00F50DFF" w:rsidRPr="00585120" w:rsidRDefault="00F50DFF" w:rsidP="00F50DFF">
      <w:pPr>
        <w:spacing w:after="0" w:line="240" w:lineRule="auto"/>
        <w:rPr>
          <w:b/>
          <w:bCs/>
        </w:rPr>
      </w:pPr>
    </w:p>
    <w:p w:rsidR="00F50DFF" w:rsidRPr="00585120" w:rsidRDefault="00C13370" w:rsidP="00F50DFF">
      <w:pPr>
        <w:spacing w:after="0" w:line="240" w:lineRule="auto"/>
        <w:rPr>
          <w:b/>
          <w:bCs/>
        </w:rPr>
      </w:pPr>
      <w:r>
        <w:rPr>
          <w:b/>
          <w:bCs/>
        </w:rPr>
        <w:pict>
          <v:rect id="_x0000_i1033" style="width:0;height:1.5pt" o:hralign="center" o:hrstd="t" o:hr="t" fillcolor="#a0a0a0" stroked="f"/>
        </w:pict>
      </w:r>
    </w:p>
    <w:p w:rsidR="00F50DFF" w:rsidRPr="00585120" w:rsidRDefault="00F50DFF" w:rsidP="00F50DFF">
      <w:pPr>
        <w:spacing w:after="0" w:line="240" w:lineRule="auto"/>
        <w:ind w:left="2070" w:hanging="540"/>
        <w:rPr>
          <w:b/>
          <w:bCs/>
        </w:rPr>
      </w:pPr>
    </w:p>
    <w:p w:rsidR="00F50DFF" w:rsidRPr="00585120" w:rsidRDefault="00F50DFF" w:rsidP="00F50DFF">
      <w:pPr>
        <w:tabs>
          <w:tab w:val="left" w:pos="1800"/>
        </w:tabs>
        <w:spacing w:after="0" w:line="240" w:lineRule="auto"/>
        <w:rPr>
          <w:b/>
          <w:bCs/>
          <w:sz w:val="28"/>
        </w:rPr>
      </w:pPr>
      <w:r w:rsidRPr="00585120">
        <w:rPr>
          <w:b/>
          <w:bCs/>
          <w:sz w:val="28"/>
        </w:rPr>
        <w:t>Related</w:t>
      </w:r>
    </w:p>
    <w:p w:rsidR="00F50DFF" w:rsidRPr="00585120" w:rsidRDefault="00F50DFF" w:rsidP="00F50DFF">
      <w:pPr>
        <w:tabs>
          <w:tab w:val="left" w:pos="1800"/>
        </w:tabs>
        <w:spacing w:after="0" w:line="240" w:lineRule="auto"/>
        <w:rPr>
          <w:b/>
          <w:bCs/>
          <w:sz w:val="28"/>
        </w:rPr>
      </w:pPr>
      <w:r w:rsidRPr="00585120">
        <w:rPr>
          <w:b/>
          <w:bCs/>
          <w:sz w:val="28"/>
        </w:rPr>
        <w:t>Documents</w:t>
      </w:r>
    </w:p>
    <w:p w:rsidR="00F50DFF" w:rsidRPr="00585120" w:rsidRDefault="00F50DFF" w:rsidP="00F50DFF">
      <w:pPr>
        <w:tabs>
          <w:tab w:val="left" w:pos="1800"/>
        </w:tabs>
        <w:spacing w:after="0" w:line="240" w:lineRule="auto"/>
        <w:rPr>
          <w:b/>
          <w:bCs/>
        </w:rPr>
      </w:pPr>
    </w:p>
    <w:p w:rsidR="00F50DFF" w:rsidRDefault="00F50DFF" w:rsidP="00F50DFF">
      <w:pPr>
        <w:tabs>
          <w:tab w:val="left" w:pos="1800"/>
        </w:tabs>
        <w:spacing w:after="0" w:line="240" w:lineRule="auto"/>
        <w:ind w:firstLine="1530"/>
        <w:rPr>
          <w:bCs/>
        </w:rPr>
      </w:pPr>
      <w:r w:rsidRPr="00585120">
        <w:rPr>
          <w:bCs/>
        </w:rPr>
        <w:t xml:space="preserve">Appendix A: </w:t>
      </w:r>
      <w:r w:rsidR="00682F43">
        <w:rPr>
          <w:bCs/>
        </w:rPr>
        <w:t>Example of Antibody Workup Results Form</w:t>
      </w:r>
    </w:p>
    <w:p w:rsidR="00C13370" w:rsidRPr="00585120" w:rsidRDefault="00C13370" w:rsidP="00F50DFF">
      <w:pPr>
        <w:tabs>
          <w:tab w:val="left" w:pos="1800"/>
        </w:tabs>
        <w:spacing w:after="0" w:line="240" w:lineRule="auto"/>
        <w:ind w:firstLine="1530"/>
        <w:rPr>
          <w:bCs/>
        </w:rPr>
      </w:pPr>
      <w:r>
        <w:rPr>
          <w:bCs/>
        </w:rPr>
        <w:t>Appendix B: Antibody Workups from East Flowchart</w:t>
      </w:r>
    </w:p>
    <w:p w:rsidR="00682F43" w:rsidRDefault="00682F43" w:rsidP="00F50DFF">
      <w:pPr>
        <w:tabs>
          <w:tab w:val="left" w:pos="1800"/>
        </w:tabs>
        <w:spacing w:after="0" w:line="240" w:lineRule="auto"/>
        <w:jc w:val="center"/>
      </w:pPr>
    </w:p>
    <w:p w:rsidR="00682F43" w:rsidRDefault="00682F43" w:rsidP="00F50DFF">
      <w:pPr>
        <w:tabs>
          <w:tab w:val="left" w:pos="1800"/>
        </w:tabs>
        <w:spacing w:after="0" w:line="240" w:lineRule="auto"/>
        <w:jc w:val="center"/>
      </w:pPr>
    </w:p>
    <w:p w:rsidR="00682F43" w:rsidRDefault="00682F43" w:rsidP="00F50DFF">
      <w:pPr>
        <w:tabs>
          <w:tab w:val="left" w:pos="1800"/>
        </w:tabs>
        <w:spacing w:after="0" w:line="240" w:lineRule="auto"/>
        <w:jc w:val="center"/>
      </w:pPr>
    </w:p>
    <w:p w:rsidR="00F50DFF" w:rsidRPr="00585120" w:rsidRDefault="00682F43" w:rsidP="00F50DFF">
      <w:pPr>
        <w:tabs>
          <w:tab w:val="left" w:pos="1800"/>
        </w:tabs>
        <w:spacing w:after="0" w:line="240" w:lineRule="auto"/>
        <w:jc w:val="center"/>
      </w:pPr>
      <w:r>
        <w:rPr>
          <w:b/>
          <w:sz w:val="28"/>
        </w:rPr>
        <w:t>Appendix A: Example of Antibody Workup Results Form</w:t>
      </w:r>
      <w:r>
        <w:rPr>
          <w:noProof/>
        </w:rPr>
        <w:drawing>
          <wp:inline distT="0" distB="0" distL="0" distR="0" wp14:anchorId="5699E54A" wp14:editId="1FED5C10">
            <wp:extent cx="5943600" cy="75037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0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DFF" w:rsidRDefault="00F50DFF" w:rsidP="00F50DFF">
      <w:pPr>
        <w:tabs>
          <w:tab w:val="left" w:pos="1800"/>
        </w:tabs>
        <w:spacing w:after="0" w:line="240" w:lineRule="auto"/>
        <w:jc w:val="center"/>
      </w:pPr>
      <w:r w:rsidRPr="00585120">
        <w:br w:type="page"/>
      </w:r>
    </w:p>
    <w:p w:rsidR="00F50DFF" w:rsidRDefault="00F50DFF" w:rsidP="00F50DFF">
      <w:pPr>
        <w:spacing w:after="0" w:line="240" w:lineRule="auto"/>
        <w:jc w:val="center"/>
      </w:pPr>
      <w:r w:rsidRPr="00585120">
        <w:rPr>
          <w:b/>
          <w:bCs/>
        </w:rPr>
        <w:lastRenderedPageBreak/>
        <w:t xml:space="preserve"> </w:t>
      </w:r>
      <w:r w:rsidR="00C13370">
        <w:object w:dxaOrig="8532" w:dyaOrig="10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90.5pt;height:632.25pt" o:ole="">
            <v:imagedata r:id="rId9" o:title=""/>
          </v:shape>
          <o:OLEObject Type="Embed" ProgID="Visio.Drawing.11" ShapeID="_x0000_i1035" DrawAspect="Content" ObjectID="_1520158158" r:id="rId10"/>
        </w:object>
      </w:r>
    </w:p>
    <w:p w:rsidR="00C13370" w:rsidRDefault="00C13370" w:rsidP="00F50DFF">
      <w:pPr>
        <w:spacing w:after="0" w:line="240" w:lineRule="auto"/>
        <w:jc w:val="center"/>
      </w:pPr>
    </w:p>
    <w:p w:rsidR="00C13370" w:rsidRDefault="00C13370" w:rsidP="00F50DFF">
      <w:pPr>
        <w:spacing w:after="0" w:line="240" w:lineRule="auto"/>
        <w:jc w:val="center"/>
      </w:pPr>
    </w:p>
    <w:p w:rsidR="00C13370" w:rsidRPr="00585120" w:rsidRDefault="00C13370" w:rsidP="00F50DFF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</w:p>
    <w:p w:rsidR="00F50DFF" w:rsidRPr="00585120" w:rsidRDefault="00F50DFF" w:rsidP="00F50DFF">
      <w:pPr>
        <w:spacing w:after="0" w:line="240" w:lineRule="auto"/>
        <w:jc w:val="center"/>
        <w:rPr>
          <w:b/>
          <w:bCs/>
        </w:rPr>
      </w:pPr>
      <w:r w:rsidRPr="00585120">
        <w:rPr>
          <w:b/>
          <w:bCs/>
        </w:rPr>
        <w:t>PROCEDURE AND FORM CHANGE CONTROL</w:t>
      </w:r>
    </w:p>
    <w:p w:rsidR="00F50DFF" w:rsidRPr="00585120" w:rsidRDefault="00F50DFF" w:rsidP="00F50DFF">
      <w:pPr>
        <w:spacing w:after="0" w:line="240" w:lineRule="auto"/>
        <w:rPr>
          <w:b/>
          <w:bCs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"/>
        <w:gridCol w:w="737"/>
        <w:gridCol w:w="921"/>
        <w:gridCol w:w="752"/>
        <w:gridCol w:w="920"/>
        <w:gridCol w:w="731"/>
        <w:gridCol w:w="824"/>
        <w:gridCol w:w="738"/>
        <w:gridCol w:w="920"/>
        <w:gridCol w:w="738"/>
        <w:gridCol w:w="2503"/>
      </w:tblGrid>
      <w:tr w:rsidR="00F50DFF" w:rsidRPr="00682F43" w:rsidTr="00682F43">
        <w:trPr>
          <w:cantSplit/>
        </w:trPr>
        <w:tc>
          <w:tcPr>
            <w:tcW w:w="10800" w:type="dxa"/>
            <w:gridSpan w:val="11"/>
          </w:tcPr>
          <w:p w:rsidR="00F50DFF" w:rsidRPr="00682F43" w:rsidRDefault="00F50DFF" w:rsidP="00682F43">
            <w:pPr>
              <w:pStyle w:val="Heading4"/>
              <w:spacing w:after="0" w:line="276" w:lineRule="auto"/>
              <w:rPr>
                <w:sz w:val="24"/>
              </w:rPr>
            </w:pPr>
            <w:r w:rsidRPr="00682F43">
              <w:rPr>
                <w:sz w:val="24"/>
              </w:rPr>
              <w:t xml:space="preserve">Title: </w:t>
            </w:r>
            <w:r w:rsidR="00682F43">
              <w:rPr>
                <w:sz w:val="24"/>
              </w:rPr>
              <w:t>Antibody Workup Samples for Memorial East</w:t>
            </w:r>
          </w:p>
        </w:tc>
      </w:tr>
      <w:tr w:rsidR="00F50DFF" w:rsidRPr="00682F43" w:rsidTr="00682F43">
        <w:trPr>
          <w:cantSplit/>
        </w:trPr>
        <w:tc>
          <w:tcPr>
            <w:tcW w:w="1753" w:type="dxa"/>
            <w:gridSpan w:val="2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F50DFF" w:rsidRPr="00682F43" w:rsidRDefault="00F50DFF" w:rsidP="00682F43">
            <w:pPr>
              <w:pStyle w:val="Heading5"/>
              <w:spacing w:after="0" w:line="276" w:lineRule="auto"/>
              <w:rPr>
                <w:sz w:val="24"/>
              </w:rPr>
            </w:pPr>
            <w:r w:rsidRPr="00682F43">
              <w:rPr>
                <w:sz w:val="24"/>
              </w:rPr>
              <w:t>Written</w:t>
            </w:r>
          </w:p>
        </w:tc>
        <w:tc>
          <w:tcPr>
            <w:tcW w:w="167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  <w:r w:rsidRPr="00682F43">
              <w:rPr>
                <w:b/>
                <w:bCs/>
              </w:rPr>
              <w:t>Validated</w:t>
            </w:r>
          </w:p>
        </w:tc>
        <w:tc>
          <w:tcPr>
            <w:tcW w:w="16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  <w:r w:rsidRPr="00682F43">
              <w:rPr>
                <w:b/>
                <w:bCs/>
              </w:rPr>
              <w:t>Path Review</w:t>
            </w:r>
          </w:p>
        </w:tc>
        <w:tc>
          <w:tcPr>
            <w:tcW w:w="156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  <w:r w:rsidRPr="00682F43">
              <w:rPr>
                <w:b/>
                <w:bCs/>
              </w:rPr>
              <w:t>Review</w:t>
            </w:r>
          </w:p>
        </w:tc>
        <w:tc>
          <w:tcPr>
            <w:tcW w:w="16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  <w:r w:rsidRPr="00682F43">
              <w:rPr>
                <w:b/>
                <w:bCs/>
              </w:rPr>
              <w:t>Effective</w:t>
            </w:r>
          </w:p>
        </w:tc>
        <w:tc>
          <w:tcPr>
            <w:tcW w:w="2503" w:type="dxa"/>
            <w:vMerge w:val="restart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  <w:r w:rsidRPr="00682F43">
              <w:rPr>
                <w:b/>
                <w:bCs/>
              </w:rPr>
              <w:t>Reason for Revision</w:t>
            </w:r>
          </w:p>
        </w:tc>
      </w:tr>
      <w:tr w:rsidR="00F50DFF" w:rsidRPr="00682F43" w:rsidTr="00682F43">
        <w:trPr>
          <w:cantSplit/>
        </w:trPr>
        <w:tc>
          <w:tcPr>
            <w:tcW w:w="1016" w:type="dxa"/>
            <w:shd w:val="clear" w:color="auto" w:fill="CCCCCC"/>
            <w:vAlign w:val="center"/>
          </w:tcPr>
          <w:p w:rsidR="00F50DFF" w:rsidRPr="00682F43" w:rsidRDefault="00F50DFF" w:rsidP="00682F43">
            <w:pPr>
              <w:pStyle w:val="Heading5"/>
              <w:spacing w:after="0" w:line="276" w:lineRule="auto"/>
              <w:rPr>
                <w:sz w:val="24"/>
              </w:rPr>
            </w:pPr>
            <w:r w:rsidRPr="00682F43">
              <w:rPr>
                <w:sz w:val="24"/>
              </w:rPr>
              <w:t>Date</w:t>
            </w:r>
          </w:p>
        </w:tc>
        <w:tc>
          <w:tcPr>
            <w:tcW w:w="737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  <w:r w:rsidRPr="00682F43">
              <w:rPr>
                <w:b/>
                <w:bCs/>
              </w:rPr>
              <w:t>By</w:t>
            </w:r>
          </w:p>
        </w:tc>
        <w:tc>
          <w:tcPr>
            <w:tcW w:w="921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  <w:r w:rsidRPr="00682F43">
              <w:rPr>
                <w:b/>
                <w:bCs/>
              </w:rPr>
              <w:t>Date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  <w:r w:rsidRPr="00682F43">
              <w:rPr>
                <w:b/>
                <w:bCs/>
              </w:rPr>
              <w:t>By</w:t>
            </w:r>
          </w:p>
        </w:tc>
        <w:tc>
          <w:tcPr>
            <w:tcW w:w="920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  <w:r w:rsidRPr="00682F43">
              <w:rPr>
                <w:b/>
                <w:bCs/>
              </w:rPr>
              <w:t>Date</w:t>
            </w:r>
          </w:p>
        </w:tc>
        <w:tc>
          <w:tcPr>
            <w:tcW w:w="731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  <w:r w:rsidRPr="00682F43">
              <w:rPr>
                <w:b/>
                <w:bCs/>
              </w:rPr>
              <w:t>By</w:t>
            </w:r>
          </w:p>
        </w:tc>
        <w:tc>
          <w:tcPr>
            <w:tcW w:w="824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  <w:r w:rsidRPr="00682F43">
              <w:rPr>
                <w:b/>
                <w:bCs/>
              </w:rPr>
              <w:t>Date</w:t>
            </w:r>
          </w:p>
        </w:tc>
        <w:tc>
          <w:tcPr>
            <w:tcW w:w="738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  <w:r w:rsidRPr="00682F43">
              <w:rPr>
                <w:b/>
                <w:bCs/>
              </w:rPr>
              <w:t>By</w:t>
            </w:r>
          </w:p>
        </w:tc>
        <w:tc>
          <w:tcPr>
            <w:tcW w:w="920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  <w:r w:rsidRPr="00682F43">
              <w:rPr>
                <w:b/>
                <w:bCs/>
              </w:rPr>
              <w:t>Date</w:t>
            </w:r>
          </w:p>
        </w:tc>
        <w:tc>
          <w:tcPr>
            <w:tcW w:w="738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  <w:r w:rsidRPr="00682F43">
              <w:rPr>
                <w:b/>
                <w:bCs/>
              </w:rPr>
              <w:t>By</w:t>
            </w:r>
          </w:p>
        </w:tc>
        <w:tc>
          <w:tcPr>
            <w:tcW w:w="2503" w:type="dxa"/>
            <w:vMerge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</w:tr>
      <w:tr w:rsidR="00F50DFF" w:rsidRPr="00682F43" w:rsidTr="00682F43">
        <w:trPr>
          <w:trHeight w:val="512"/>
        </w:trPr>
        <w:tc>
          <w:tcPr>
            <w:tcW w:w="1016" w:type="dxa"/>
            <w:tcBorders>
              <w:bottom w:val="single" w:sz="18" w:space="0" w:color="auto"/>
            </w:tcBorders>
            <w:vAlign w:val="center"/>
          </w:tcPr>
          <w:p w:rsidR="00F50DFF" w:rsidRPr="00682F43" w:rsidRDefault="00682F43" w:rsidP="00682F43">
            <w:pPr>
              <w:spacing w:after="0" w:line="276" w:lineRule="auto"/>
              <w:jc w:val="center"/>
              <w:rPr>
                <w:bCs/>
              </w:rPr>
            </w:pPr>
            <w:r w:rsidRPr="00682F43">
              <w:rPr>
                <w:bCs/>
              </w:rPr>
              <w:t>3</w:t>
            </w:r>
            <w:r>
              <w:rPr>
                <w:bCs/>
              </w:rPr>
              <w:t>/14/16</w:t>
            </w:r>
          </w:p>
        </w:tc>
        <w:tc>
          <w:tcPr>
            <w:tcW w:w="73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50DFF" w:rsidRPr="00682F43" w:rsidRDefault="00682F43" w:rsidP="00682F43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JLH</w:t>
            </w:r>
          </w:p>
        </w:tc>
        <w:tc>
          <w:tcPr>
            <w:tcW w:w="9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Cs/>
              </w:rPr>
            </w:pPr>
          </w:p>
        </w:tc>
        <w:tc>
          <w:tcPr>
            <w:tcW w:w="7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Cs/>
              </w:rPr>
            </w:pPr>
          </w:p>
        </w:tc>
        <w:tc>
          <w:tcPr>
            <w:tcW w:w="73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Cs/>
              </w:rPr>
            </w:pPr>
          </w:p>
        </w:tc>
        <w:tc>
          <w:tcPr>
            <w:tcW w:w="8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Cs/>
              </w:rPr>
            </w:pPr>
          </w:p>
        </w:tc>
        <w:tc>
          <w:tcPr>
            <w:tcW w:w="7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Cs/>
              </w:rPr>
            </w:pPr>
          </w:p>
        </w:tc>
        <w:tc>
          <w:tcPr>
            <w:tcW w:w="7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Cs/>
              </w:rPr>
            </w:pPr>
          </w:p>
        </w:tc>
        <w:tc>
          <w:tcPr>
            <w:tcW w:w="25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50DFF" w:rsidRPr="00682F43" w:rsidRDefault="00682F43" w:rsidP="00682F43">
            <w:pPr>
              <w:spacing w:after="0" w:line="276" w:lineRule="auto"/>
              <w:rPr>
                <w:bCs/>
              </w:rPr>
            </w:pPr>
            <w:r>
              <w:rPr>
                <w:bCs/>
              </w:rPr>
              <w:t>New procedure</w:t>
            </w:r>
          </w:p>
        </w:tc>
      </w:tr>
      <w:tr w:rsidR="00F50DFF" w:rsidRPr="00682F43" w:rsidTr="00682F43">
        <w:tc>
          <w:tcPr>
            <w:tcW w:w="10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F50DFF" w:rsidRPr="00682F43" w:rsidRDefault="00682F43" w:rsidP="00682F43">
            <w:pPr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Revised</w:t>
            </w:r>
          </w:p>
        </w:tc>
        <w:tc>
          <w:tcPr>
            <w:tcW w:w="7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50DFF" w:rsidRPr="00682F43" w:rsidRDefault="00F50DFF" w:rsidP="00682F43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F50DFF" w:rsidRPr="00682F43" w:rsidRDefault="00F50DFF" w:rsidP="00682F43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50DFF" w:rsidRPr="00682F43" w:rsidRDefault="00F50DFF" w:rsidP="00682F43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F50DFF" w:rsidRPr="00682F43" w:rsidRDefault="00F50DFF" w:rsidP="00682F43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50DFF" w:rsidRPr="00682F43" w:rsidRDefault="00F50DFF" w:rsidP="00682F43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F50DFF" w:rsidRPr="00682F43" w:rsidRDefault="00F50DFF" w:rsidP="00682F43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50DFF" w:rsidRPr="00682F43" w:rsidRDefault="00F50DFF" w:rsidP="00682F43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F50DFF" w:rsidRPr="00682F43" w:rsidRDefault="00F50DFF" w:rsidP="00682F43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50DFF" w:rsidRPr="00682F43" w:rsidRDefault="00F50DFF" w:rsidP="00682F43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2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F50DFF" w:rsidRPr="00682F43" w:rsidRDefault="00F50DFF" w:rsidP="00682F43">
            <w:pPr>
              <w:spacing w:after="0" w:line="276" w:lineRule="auto"/>
              <w:rPr>
                <w:b/>
                <w:bCs/>
              </w:rPr>
            </w:pPr>
          </w:p>
        </w:tc>
      </w:tr>
      <w:tr w:rsidR="00F50DFF" w:rsidRPr="00682F43" w:rsidTr="00682F43">
        <w:trPr>
          <w:trHeight w:val="453"/>
        </w:trPr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8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250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</w:tr>
      <w:tr w:rsidR="00F50DFF" w:rsidRPr="00682F43" w:rsidTr="00682F43">
        <w:trPr>
          <w:trHeight w:val="453"/>
        </w:trPr>
        <w:tc>
          <w:tcPr>
            <w:tcW w:w="1016" w:type="dxa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1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1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824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</w:tr>
      <w:tr w:rsidR="00F50DFF" w:rsidRPr="00682F43" w:rsidTr="00682F43">
        <w:trPr>
          <w:trHeight w:val="453"/>
        </w:trPr>
        <w:tc>
          <w:tcPr>
            <w:tcW w:w="1016" w:type="dxa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1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1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824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</w:tr>
      <w:tr w:rsidR="00F50DFF" w:rsidRPr="00682F43" w:rsidTr="00682F43">
        <w:trPr>
          <w:trHeight w:val="453"/>
        </w:trPr>
        <w:tc>
          <w:tcPr>
            <w:tcW w:w="1016" w:type="dxa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1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1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824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</w:tr>
      <w:tr w:rsidR="00F50DFF" w:rsidRPr="00682F43" w:rsidTr="00682F43">
        <w:trPr>
          <w:trHeight w:val="453"/>
        </w:trPr>
        <w:tc>
          <w:tcPr>
            <w:tcW w:w="1016" w:type="dxa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1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1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824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</w:tr>
      <w:tr w:rsidR="00F50DFF" w:rsidRPr="00682F43" w:rsidTr="00682F43">
        <w:trPr>
          <w:trHeight w:val="453"/>
        </w:trPr>
        <w:tc>
          <w:tcPr>
            <w:tcW w:w="1016" w:type="dxa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1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1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824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</w:tr>
      <w:tr w:rsidR="00F50DFF" w:rsidRPr="00682F43" w:rsidTr="00682F43">
        <w:trPr>
          <w:trHeight w:val="453"/>
        </w:trPr>
        <w:tc>
          <w:tcPr>
            <w:tcW w:w="1016" w:type="dxa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1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1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824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</w:tr>
      <w:tr w:rsidR="00F50DFF" w:rsidRPr="00682F43" w:rsidTr="00682F43">
        <w:trPr>
          <w:trHeight w:val="453"/>
        </w:trPr>
        <w:tc>
          <w:tcPr>
            <w:tcW w:w="1016" w:type="dxa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1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1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824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</w:tr>
      <w:tr w:rsidR="00F50DFF" w:rsidRPr="00682F43" w:rsidTr="00682F43">
        <w:trPr>
          <w:trHeight w:val="453"/>
        </w:trPr>
        <w:tc>
          <w:tcPr>
            <w:tcW w:w="1016" w:type="dxa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1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1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824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</w:tr>
      <w:tr w:rsidR="00F50DFF" w:rsidRPr="00682F43" w:rsidTr="00682F43">
        <w:trPr>
          <w:trHeight w:val="453"/>
        </w:trPr>
        <w:tc>
          <w:tcPr>
            <w:tcW w:w="1016" w:type="dxa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1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1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824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</w:tr>
      <w:tr w:rsidR="00F50DFF" w:rsidRPr="00682F43" w:rsidTr="00682F43">
        <w:trPr>
          <w:trHeight w:val="453"/>
        </w:trPr>
        <w:tc>
          <w:tcPr>
            <w:tcW w:w="1016" w:type="dxa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1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1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824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</w:tr>
    </w:tbl>
    <w:p w:rsidR="00F50DFF" w:rsidRPr="00585120" w:rsidRDefault="00F50DFF" w:rsidP="00F50DFF">
      <w:pPr>
        <w:spacing w:after="0" w:line="240" w:lineRule="auto"/>
        <w:rPr>
          <w:b/>
          <w:bCs/>
        </w:rPr>
      </w:pPr>
    </w:p>
    <w:p w:rsidR="00F50DFF" w:rsidRPr="00585120" w:rsidRDefault="00F50DFF" w:rsidP="00F50DFF">
      <w:pPr>
        <w:spacing w:after="0" w:line="240" w:lineRule="auto"/>
      </w:pPr>
      <w:r w:rsidRPr="00585120">
        <w:t>Location of any copy(s) of the procedure:</w:t>
      </w:r>
    </w:p>
    <w:p w:rsidR="00F50DFF" w:rsidRPr="00585120" w:rsidRDefault="00F50DFF" w:rsidP="00F50DFF">
      <w:pPr>
        <w:spacing w:after="0" w:line="240" w:lineRule="auto"/>
      </w:pPr>
    </w:p>
    <w:p w:rsidR="00F50DFF" w:rsidRPr="00585120" w:rsidRDefault="00F50DFF" w:rsidP="00F50DFF">
      <w:pPr>
        <w:spacing w:after="0" w:line="240" w:lineRule="auto"/>
      </w:pPr>
    </w:p>
    <w:p w:rsidR="00F50DFF" w:rsidRPr="00585120" w:rsidRDefault="00F50DFF" w:rsidP="00F50DFF">
      <w:pPr>
        <w:spacing w:after="0" w:line="240" w:lineRule="auto"/>
        <w:rPr>
          <w:b/>
          <w:bCs/>
        </w:rPr>
      </w:pPr>
      <w:r w:rsidRPr="00585120">
        <w:rPr>
          <w:b/>
          <w:bCs/>
        </w:rPr>
        <w:t>Out of use:</w:t>
      </w:r>
    </w:p>
    <w:p w:rsidR="00F50DFF" w:rsidRPr="00585120" w:rsidRDefault="00F50DFF" w:rsidP="00F50DFF">
      <w:pPr>
        <w:spacing w:after="0" w:line="240" w:lineRule="auto"/>
        <w:rPr>
          <w:b/>
          <w:bCs/>
        </w:rPr>
      </w:pPr>
    </w:p>
    <w:p w:rsidR="00121A76" w:rsidRPr="00121A76" w:rsidRDefault="00F50DFF" w:rsidP="00C13370">
      <w:pPr>
        <w:spacing w:after="0" w:line="240" w:lineRule="auto"/>
        <w:rPr>
          <w:sz w:val="28"/>
        </w:rPr>
      </w:pPr>
      <w:r w:rsidRPr="00585120">
        <w:rPr>
          <w:b/>
          <w:bCs/>
        </w:rPr>
        <w:t>Date</w:t>
      </w:r>
      <w:proofErr w:type="gramStart"/>
      <w:r w:rsidRPr="00585120">
        <w:rPr>
          <w:b/>
          <w:bCs/>
        </w:rPr>
        <w:t>:_</w:t>
      </w:r>
      <w:proofErr w:type="gramEnd"/>
      <w:r w:rsidRPr="00585120">
        <w:rPr>
          <w:b/>
          <w:bCs/>
        </w:rPr>
        <w:t>______________By:_______________Reason:___________________________</w:t>
      </w:r>
    </w:p>
    <w:sectPr w:rsidR="00121A76" w:rsidRPr="00121A76" w:rsidSect="00F50DF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F43" w:rsidRDefault="00682F43" w:rsidP="006A44BF">
      <w:r>
        <w:separator/>
      </w:r>
    </w:p>
  </w:endnote>
  <w:endnote w:type="continuationSeparator" w:id="0">
    <w:p w:rsidR="00682F43" w:rsidRDefault="00682F43" w:rsidP="006A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4137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0E4A" w:rsidRDefault="00BD0E4A" w:rsidP="00B81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37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73191" w:rsidRDefault="001731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2265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0E4A" w:rsidRDefault="00BD0E4A" w:rsidP="00B81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3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2624" w:rsidRDefault="008426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F43" w:rsidRDefault="00682F43" w:rsidP="006A44BF">
      <w:r>
        <w:separator/>
      </w:r>
    </w:p>
  </w:footnote>
  <w:footnote w:type="continuationSeparator" w:id="0">
    <w:p w:rsidR="00682F43" w:rsidRDefault="00682F43" w:rsidP="006A4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76" w:rsidRPr="00121A76" w:rsidRDefault="00682F43" w:rsidP="00F50DFF">
    <w:pPr>
      <w:pStyle w:val="Header"/>
      <w:tabs>
        <w:tab w:val="clear" w:pos="4680"/>
        <w:tab w:val="clear" w:pos="9360"/>
        <w:tab w:val="center" w:pos="9630"/>
        <w:tab w:val="right" w:pos="10800"/>
      </w:tabs>
      <w:spacing w:after="0" w:line="240" w:lineRule="auto"/>
      <w:rPr>
        <w:b/>
        <w:sz w:val="28"/>
      </w:rPr>
    </w:pPr>
    <w:r>
      <w:rPr>
        <w:b/>
        <w:sz w:val="28"/>
      </w:rPr>
      <w:t>Antibody Workup Samples for Memorial East</w:t>
    </w:r>
  </w:p>
  <w:p w:rsidR="00121A76" w:rsidRDefault="00682F43" w:rsidP="00F50DFF">
    <w:pPr>
      <w:pStyle w:val="Header"/>
      <w:spacing w:after="0" w:line="240" w:lineRule="auto"/>
    </w:pPr>
    <w:r>
      <w:t>BBMAN 16.0</w:t>
    </w:r>
    <w:r w:rsidR="00121A76">
      <w:tab/>
    </w:r>
    <w:r w:rsidR="00121A76">
      <w:tab/>
    </w:r>
  </w:p>
  <w:p w:rsidR="00842624" w:rsidRPr="00B81392" w:rsidRDefault="00C13370" w:rsidP="00F50DFF">
    <w:pPr>
      <w:pStyle w:val="Header"/>
      <w:spacing w:after="0" w:line="240" w:lineRule="auto"/>
    </w:pPr>
    <w:r>
      <w:pict>
        <v:rect id="_x0000_i1034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624" w:rsidRDefault="002E07F0" w:rsidP="00842624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158A168" wp14:editId="703505CB">
          <wp:simplePos x="0" y="0"/>
          <wp:positionH relativeFrom="margin">
            <wp:posOffset>434340</wp:posOffset>
          </wp:positionH>
          <wp:positionV relativeFrom="paragraph">
            <wp:posOffset>91440</wp:posOffset>
          </wp:positionV>
          <wp:extent cx="1767840" cy="956945"/>
          <wp:effectExtent l="0" t="0" r="3810" b="0"/>
          <wp:wrapThrough wrapText="bothSides">
            <wp:wrapPolygon edited="0">
              <wp:start x="0" y="0"/>
              <wp:lineTo x="0" y="21070"/>
              <wp:lineTo x="21414" y="21070"/>
              <wp:lineTo x="2141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_Memorial-Regional-Health-Services-Logo-REV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9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42624" w:rsidRPr="00AB67A0" w:rsidRDefault="00842624" w:rsidP="00842624">
    <w:pPr>
      <w:pStyle w:val="Header"/>
    </w:pPr>
  </w:p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0"/>
      <w:gridCol w:w="3325"/>
      <w:gridCol w:w="3065"/>
    </w:tblGrid>
    <w:tr w:rsidR="002E07F0" w:rsidRPr="00AB67A0" w:rsidTr="00A51CC1">
      <w:tc>
        <w:tcPr>
          <w:tcW w:w="4500" w:type="dxa"/>
          <w:vAlign w:val="center"/>
        </w:tcPr>
        <w:p w:rsidR="002E07F0" w:rsidRPr="00AB67A0" w:rsidRDefault="002E07F0" w:rsidP="008D14FF">
          <w:pPr>
            <w:pStyle w:val="Header"/>
            <w:rPr>
              <w:b/>
            </w:rPr>
          </w:pPr>
        </w:p>
      </w:tc>
      <w:tc>
        <w:tcPr>
          <w:tcW w:w="3325" w:type="dxa"/>
          <w:tcBorders>
            <w:right w:val="single" w:sz="4" w:space="0" w:color="auto"/>
          </w:tcBorders>
        </w:tcPr>
        <w:p w:rsidR="002E07F0" w:rsidRPr="00AB67A0" w:rsidRDefault="00FE1A02" w:rsidP="00842624">
          <w:pPr>
            <w:pStyle w:val="Header"/>
            <w:jc w:val="right"/>
            <w:rPr>
              <w:b/>
            </w:rPr>
          </w:pPr>
          <w:r w:rsidRPr="00AB67A0">
            <w:rPr>
              <w:b/>
            </w:rPr>
            <w:t>Original Effective Date:</w:t>
          </w:r>
        </w:p>
      </w:tc>
      <w:tc>
        <w:tcPr>
          <w:tcW w:w="3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E07F0" w:rsidRPr="00AB67A0" w:rsidRDefault="00682F43" w:rsidP="00842624">
          <w:pPr>
            <w:pStyle w:val="Header"/>
          </w:pPr>
          <w:r>
            <w:t>4/2016</w:t>
          </w:r>
        </w:p>
      </w:tc>
    </w:tr>
    <w:tr w:rsidR="002E07F0" w:rsidRPr="00AB67A0" w:rsidTr="00A51CC1">
      <w:tc>
        <w:tcPr>
          <w:tcW w:w="4500" w:type="dxa"/>
          <w:vAlign w:val="center"/>
        </w:tcPr>
        <w:p w:rsidR="002E07F0" w:rsidRPr="00AB67A0" w:rsidRDefault="002E07F0" w:rsidP="00B61CF2">
          <w:pPr>
            <w:pStyle w:val="Header"/>
            <w:rPr>
              <w:b/>
            </w:rPr>
          </w:pPr>
        </w:p>
      </w:tc>
      <w:tc>
        <w:tcPr>
          <w:tcW w:w="3325" w:type="dxa"/>
          <w:tcBorders>
            <w:right w:val="single" w:sz="4" w:space="0" w:color="auto"/>
          </w:tcBorders>
        </w:tcPr>
        <w:p w:rsidR="002E07F0" w:rsidRPr="00AB67A0" w:rsidRDefault="004504DD" w:rsidP="00842624">
          <w:pPr>
            <w:pStyle w:val="Header"/>
            <w:jc w:val="right"/>
            <w:rPr>
              <w:b/>
            </w:rPr>
          </w:pPr>
          <w:r w:rsidRPr="00AB67A0">
            <w:rPr>
              <w:b/>
            </w:rPr>
            <w:t xml:space="preserve">Last Approved Review </w:t>
          </w:r>
          <w:r w:rsidR="00FE1A02" w:rsidRPr="00AB67A0">
            <w:rPr>
              <w:b/>
            </w:rPr>
            <w:t>Date:</w:t>
          </w:r>
        </w:p>
      </w:tc>
      <w:tc>
        <w:tcPr>
          <w:tcW w:w="3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E07F0" w:rsidRPr="00AB67A0" w:rsidRDefault="00682F43" w:rsidP="00842624">
          <w:pPr>
            <w:pStyle w:val="Header"/>
          </w:pPr>
          <w:r>
            <w:t>NA</w:t>
          </w:r>
        </w:p>
      </w:tc>
    </w:tr>
    <w:tr w:rsidR="002E07F0" w:rsidRPr="00AB67A0" w:rsidTr="00A51CC1">
      <w:tc>
        <w:tcPr>
          <w:tcW w:w="4500" w:type="dxa"/>
          <w:vAlign w:val="center"/>
        </w:tcPr>
        <w:p w:rsidR="002E07F0" w:rsidRPr="00AB67A0" w:rsidRDefault="002E07F0" w:rsidP="00842624">
          <w:pPr>
            <w:pStyle w:val="Header"/>
            <w:rPr>
              <w:b/>
            </w:rPr>
          </w:pPr>
        </w:p>
      </w:tc>
      <w:tc>
        <w:tcPr>
          <w:tcW w:w="3325" w:type="dxa"/>
          <w:tcBorders>
            <w:right w:val="single" w:sz="4" w:space="0" w:color="auto"/>
          </w:tcBorders>
        </w:tcPr>
        <w:p w:rsidR="002E07F0" w:rsidRPr="00AB67A0" w:rsidRDefault="004504DD" w:rsidP="00842624">
          <w:pPr>
            <w:pStyle w:val="Header"/>
            <w:jc w:val="right"/>
            <w:rPr>
              <w:b/>
            </w:rPr>
          </w:pPr>
          <w:r w:rsidRPr="00AB67A0">
            <w:rPr>
              <w:b/>
            </w:rPr>
            <w:t>Last Approved Revision</w:t>
          </w:r>
          <w:r w:rsidR="00FE1A02" w:rsidRPr="00AB67A0">
            <w:rPr>
              <w:b/>
            </w:rPr>
            <w:t xml:space="preserve"> Date</w:t>
          </w:r>
          <w:r w:rsidR="002E07F0" w:rsidRPr="00AB67A0">
            <w:rPr>
              <w:b/>
            </w:rPr>
            <w:t>:</w:t>
          </w:r>
        </w:p>
      </w:tc>
      <w:tc>
        <w:tcPr>
          <w:tcW w:w="3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E07F0" w:rsidRPr="00AB67A0" w:rsidRDefault="00682F43" w:rsidP="00842624">
          <w:pPr>
            <w:pStyle w:val="Header"/>
          </w:pPr>
          <w:r>
            <w:t>NA</w:t>
          </w:r>
        </w:p>
      </w:tc>
    </w:tr>
    <w:tr w:rsidR="00885183" w:rsidRPr="00AB67A0" w:rsidTr="00A51CC1">
      <w:tc>
        <w:tcPr>
          <w:tcW w:w="4500" w:type="dxa"/>
          <w:vAlign w:val="center"/>
        </w:tcPr>
        <w:p w:rsidR="00885183" w:rsidRPr="00AB67A0" w:rsidRDefault="00885183" w:rsidP="00885183">
          <w:pPr>
            <w:pStyle w:val="Header"/>
            <w:rPr>
              <w:b/>
            </w:rPr>
          </w:pPr>
        </w:p>
      </w:tc>
      <w:tc>
        <w:tcPr>
          <w:tcW w:w="3325" w:type="dxa"/>
          <w:tcBorders>
            <w:right w:val="single" w:sz="4" w:space="0" w:color="auto"/>
          </w:tcBorders>
        </w:tcPr>
        <w:p w:rsidR="00885183" w:rsidRPr="00AB67A0" w:rsidRDefault="00885183" w:rsidP="00885183">
          <w:pPr>
            <w:pStyle w:val="Header"/>
            <w:jc w:val="right"/>
            <w:rPr>
              <w:b/>
            </w:rPr>
          </w:pPr>
          <w:r w:rsidRPr="00AB67A0">
            <w:rPr>
              <w:b/>
            </w:rPr>
            <w:t>Responsible Department:</w:t>
          </w:r>
        </w:p>
      </w:tc>
      <w:tc>
        <w:tcPr>
          <w:tcW w:w="3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85183" w:rsidRPr="00AB67A0" w:rsidRDefault="00DF6EE1" w:rsidP="00885183">
          <w:pPr>
            <w:pStyle w:val="Header"/>
          </w:pPr>
          <w:r>
            <w:t>Laboratory</w:t>
          </w:r>
        </w:p>
      </w:tc>
    </w:tr>
    <w:tr w:rsidR="00885183" w:rsidRPr="00AB67A0" w:rsidTr="00A51CC1">
      <w:tc>
        <w:tcPr>
          <w:tcW w:w="4500" w:type="dxa"/>
          <w:vAlign w:val="center"/>
        </w:tcPr>
        <w:p w:rsidR="00885183" w:rsidRPr="00AB67A0" w:rsidRDefault="00885183" w:rsidP="00885183">
          <w:pPr>
            <w:pStyle w:val="Header"/>
            <w:rPr>
              <w:b/>
            </w:rPr>
          </w:pPr>
        </w:p>
      </w:tc>
      <w:tc>
        <w:tcPr>
          <w:tcW w:w="3325" w:type="dxa"/>
          <w:tcBorders>
            <w:right w:val="single" w:sz="4" w:space="0" w:color="auto"/>
          </w:tcBorders>
        </w:tcPr>
        <w:p w:rsidR="00885183" w:rsidRPr="00AB67A0" w:rsidRDefault="00885183" w:rsidP="00885183">
          <w:pPr>
            <w:pStyle w:val="Header"/>
            <w:jc w:val="right"/>
            <w:rPr>
              <w:b/>
            </w:rPr>
          </w:pPr>
          <w:r w:rsidRPr="00AB67A0">
            <w:rPr>
              <w:b/>
            </w:rPr>
            <w:t>Responsible Person:</w:t>
          </w:r>
        </w:p>
      </w:tc>
      <w:tc>
        <w:tcPr>
          <w:tcW w:w="3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85183" w:rsidRPr="00AB67A0" w:rsidRDefault="00DF6EE1" w:rsidP="00885183">
          <w:pPr>
            <w:pStyle w:val="Header"/>
          </w:pPr>
          <w:r>
            <w:t>Laboratory Medical Director</w:t>
          </w:r>
        </w:p>
      </w:tc>
    </w:tr>
    <w:tr w:rsidR="00885183" w:rsidRPr="00AB67A0" w:rsidTr="00A51CC1">
      <w:tc>
        <w:tcPr>
          <w:tcW w:w="4500" w:type="dxa"/>
          <w:vAlign w:val="center"/>
        </w:tcPr>
        <w:p w:rsidR="00885183" w:rsidRPr="00AB67A0" w:rsidRDefault="00885183" w:rsidP="00885183">
          <w:pPr>
            <w:pStyle w:val="Header"/>
            <w:rPr>
              <w:b/>
            </w:rPr>
          </w:pPr>
        </w:p>
      </w:tc>
      <w:tc>
        <w:tcPr>
          <w:tcW w:w="3325" w:type="dxa"/>
        </w:tcPr>
        <w:p w:rsidR="00885183" w:rsidRPr="00AB67A0" w:rsidRDefault="00885183" w:rsidP="00885183">
          <w:pPr>
            <w:pStyle w:val="Header"/>
            <w:jc w:val="right"/>
            <w:rPr>
              <w:b/>
            </w:rPr>
          </w:pPr>
        </w:p>
      </w:tc>
      <w:tc>
        <w:tcPr>
          <w:tcW w:w="3065" w:type="dxa"/>
          <w:tcBorders>
            <w:top w:val="single" w:sz="4" w:space="0" w:color="auto"/>
          </w:tcBorders>
        </w:tcPr>
        <w:p w:rsidR="00885183" w:rsidRPr="00AB67A0" w:rsidRDefault="00885183" w:rsidP="00885183">
          <w:pPr>
            <w:pStyle w:val="Header"/>
          </w:pPr>
        </w:p>
      </w:tc>
    </w:tr>
    <w:tr w:rsidR="00885183" w:rsidRPr="00AB67A0" w:rsidTr="00A51CC1">
      <w:tc>
        <w:tcPr>
          <w:tcW w:w="4500" w:type="dxa"/>
          <w:vAlign w:val="center"/>
        </w:tcPr>
        <w:p w:rsidR="00885183" w:rsidRPr="00AB67A0" w:rsidRDefault="00885183" w:rsidP="00885183">
          <w:pPr>
            <w:pStyle w:val="Header"/>
            <w:rPr>
              <w:b/>
            </w:rPr>
          </w:pPr>
        </w:p>
      </w:tc>
      <w:tc>
        <w:tcPr>
          <w:tcW w:w="3325" w:type="dxa"/>
          <w:tcBorders>
            <w:bottom w:val="single" w:sz="4" w:space="0" w:color="auto"/>
          </w:tcBorders>
          <w:vAlign w:val="center"/>
        </w:tcPr>
        <w:p w:rsidR="00885183" w:rsidRPr="00AB67A0" w:rsidRDefault="00885183" w:rsidP="00885183">
          <w:pPr>
            <w:pStyle w:val="Header"/>
            <w:rPr>
              <w:b/>
            </w:rPr>
          </w:pPr>
          <w:r w:rsidRPr="00AB67A0">
            <w:rPr>
              <w:b/>
            </w:rPr>
            <w:t>Signature:</w:t>
          </w:r>
        </w:p>
      </w:tc>
      <w:tc>
        <w:tcPr>
          <w:tcW w:w="3065" w:type="dxa"/>
          <w:tcBorders>
            <w:bottom w:val="single" w:sz="4" w:space="0" w:color="auto"/>
          </w:tcBorders>
        </w:tcPr>
        <w:p w:rsidR="00885183" w:rsidRPr="00F71B62" w:rsidRDefault="00E17452" w:rsidP="00885183">
          <w:pPr>
            <w:pStyle w:val="Header"/>
            <w:rPr>
              <w:b/>
            </w:rPr>
          </w:pPr>
          <w:r>
            <w:rPr>
              <w:noProof/>
            </w:rPr>
            <w:drawing>
              <wp:inline distT="0" distB="0" distL="0" distR="0" wp14:anchorId="5AFEE87E" wp14:editId="002A0B1C">
                <wp:extent cx="1123950" cy="26683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8503" cy="2702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42624" w:rsidRPr="00A51CC1" w:rsidRDefault="002E07F0">
    <w:pPr>
      <w:pStyle w:val="Header"/>
    </w:pPr>
    <w:r w:rsidRPr="00AB67A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F8E2C6" wp14:editId="5220A936">
              <wp:simplePos x="0" y="0"/>
              <wp:positionH relativeFrom="margin">
                <wp:align>left</wp:align>
              </wp:positionH>
              <wp:positionV relativeFrom="paragraph">
                <wp:posOffset>67945</wp:posOffset>
              </wp:positionV>
              <wp:extent cx="6926580" cy="7620"/>
              <wp:effectExtent l="0" t="0" r="26670" b="3048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26580" cy="762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chemeClr val="accent1">
                            <a:lumMod val="50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35pt" to="545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" strokecolor="#1f4d78 [1604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2C3"/>
    <w:multiLevelType w:val="multilevel"/>
    <w:tmpl w:val="C5CEFF0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893884"/>
    <w:multiLevelType w:val="hybridMultilevel"/>
    <w:tmpl w:val="B39E68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63007"/>
    <w:multiLevelType w:val="hybridMultilevel"/>
    <w:tmpl w:val="927A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61BA7"/>
    <w:multiLevelType w:val="hybridMultilevel"/>
    <w:tmpl w:val="09F09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54DCA"/>
    <w:multiLevelType w:val="hybridMultilevel"/>
    <w:tmpl w:val="9EAEE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A7B03"/>
    <w:multiLevelType w:val="hybridMultilevel"/>
    <w:tmpl w:val="AF029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43"/>
    <w:rsid w:val="00003C02"/>
    <w:rsid w:val="000229F9"/>
    <w:rsid w:val="00040590"/>
    <w:rsid w:val="000444DB"/>
    <w:rsid w:val="000C3ADE"/>
    <w:rsid w:val="00121A76"/>
    <w:rsid w:val="00173191"/>
    <w:rsid w:val="001E0C6F"/>
    <w:rsid w:val="002B53CD"/>
    <w:rsid w:val="002E07F0"/>
    <w:rsid w:val="00442620"/>
    <w:rsid w:val="004504DD"/>
    <w:rsid w:val="00585120"/>
    <w:rsid w:val="005C23E2"/>
    <w:rsid w:val="00682F43"/>
    <w:rsid w:val="006A44BF"/>
    <w:rsid w:val="00837466"/>
    <w:rsid w:val="00842624"/>
    <w:rsid w:val="00846C18"/>
    <w:rsid w:val="00885183"/>
    <w:rsid w:val="00886FF3"/>
    <w:rsid w:val="00890A7E"/>
    <w:rsid w:val="008D14FF"/>
    <w:rsid w:val="009B7DB5"/>
    <w:rsid w:val="00A51CC1"/>
    <w:rsid w:val="00AA6E81"/>
    <w:rsid w:val="00AB67A0"/>
    <w:rsid w:val="00B61CF2"/>
    <w:rsid w:val="00B81392"/>
    <w:rsid w:val="00BD0E4A"/>
    <w:rsid w:val="00C13370"/>
    <w:rsid w:val="00CC504C"/>
    <w:rsid w:val="00DB4F38"/>
    <w:rsid w:val="00DF112B"/>
    <w:rsid w:val="00DF6EE1"/>
    <w:rsid w:val="00E17452"/>
    <w:rsid w:val="00E2239D"/>
    <w:rsid w:val="00F50DFF"/>
    <w:rsid w:val="00F71B62"/>
    <w:rsid w:val="00F8395E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FF"/>
  </w:style>
  <w:style w:type="paragraph" w:styleId="Heading4">
    <w:name w:val="heading 4"/>
    <w:basedOn w:val="Normal"/>
    <w:next w:val="Normal"/>
    <w:link w:val="Heading4Char"/>
    <w:uiPriority w:val="9"/>
    <w:qFormat/>
    <w:rsid w:val="00DF112B"/>
    <w:pPr>
      <w:keepNext/>
      <w:outlineLvl w:val="3"/>
    </w:pPr>
    <w:rPr>
      <w:rFonts w:eastAsia="Times New Roman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DF112B"/>
    <w:pPr>
      <w:keepNext/>
      <w:jc w:val="center"/>
      <w:outlineLvl w:val="4"/>
    </w:pPr>
    <w:rPr>
      <w:rFonts w:eastAsia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4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4BF"/>
  </w:style>
  <w:style w:type="paragraph" w:styleId="Footer">
    <w:name w:val="footer"/>
    <w:basedOn w:val="Normal"/>
    <w:link w:val="FooterChar"/>
    <w:uiPriority w:val="99"/>
    <w:unhideWhenUsed/>
    <w:rsid w:val="006A4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4BF"/>
  </w:style>
  <w:style w:type="table" w:styleId="TableGrid">
    <w:name w:val="Table Grid"/>
    <w:basedOn w:val="TableNormal"/>
    <w:uiPriority w:val="39"/>
    <w:rsid w:val="006A4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3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191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DF112B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F112B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Subtitle">
    <w:name w:val="Subtitle"/>
    <w:basedOn w:val="Normal"/>
    <w:link w:val="SubtitleChar"/>
    <w:uiPriority w:val="11"/>
    <w:qFormat/>
    <w:rsid w:val="00DF112B"/>
    <w:rPr>
      <w:rFonts w:eastAsia="Times New Roman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DF11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F112B"/>
    <w:pPr>
      <w:ind w:left="1080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112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1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FF"/>
  </w:style>
  <w:style w:type="paragraph" w:styleId="Heading4">
    <w:name w:val="heading 4"/>
    <w:basedOn w:val="Normal"/>
    <w:next w:val="Normal"/>
    <w:link w:val="Heading4Char"/>
    <w:uiPriority w:val="9"/>
    <w:qFormat/>
    <w:rsid w:val="00DF112B"/>
    <w:pPr>
      <w:keepNext/>
      <w:outlineLvl w:val="3"/>
    </w:pPr>
    <w:rPr>
      <w:rFonts w:eastAsia="Times New Roman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DF112B"/>
    <w:pPr>
      <w:keepNext/>
      <w:jc w:val="center"/>
      <w:outlineLvl w:val="4"/>
    </w:pPr>
    <w:rPr>
      <w:rFonts w:eastAsia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4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4BF"/>
  </w:style>
  <w:style w:type="paragraph" w:styleId="Footer">
    <w:name w:val="footer"/>
    <w:basedOn w:val="Normal"/>
    <w:link w:val="FooterChar"/>
    <w:uiPriority w:val="99"/>
    <w:unhideWhenUsed/>
    <w:rsid w:val="006A4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4BF"/>
  </w:style>
  <w:style w:type="table" w:styleId="TableGrid">
    <w:name w:val="Table Grid"/>
    <w:basedOn w:val="TableNormal"/>
    <w:uiPriority w:val="39"/>
    <w:rsid w:val="006A4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3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191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DF112B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F112B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Subtitle">
    <w:name w:val="Subtitle"/>
    <w:basedOn w:val="Normal"/>
    <w:link w:val="SubtitleChar"/>
    <w:uiPriority w:val="11"/>
    <w:qFormat/>
    <w:rsid w:val="00DF112B"/>
    <w:rPr>
      <w:rFonts w:eastAsia="Times New Roman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DF11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F112B"/>
    <w:pPr>
      <w:ind w:left="1080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112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1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OPs\MHB%20Template%20B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MHB Template BB</Template>
  <TotalTime>47</TotalTime>
  <Pages>5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Hospital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Jennifer</dc:creator>
  <cp:lastModifiedBy>Harris, Jennifer</cp:lastModifiedBy>
  <cp:revision>2</cp:revision>
  <cp:lastPrinted>2016-01-27T17:02:00Z</cp:lastPrinted>
  <dcterms:created xsi:type="dcterms:W3CDTF">2016-03-14T12:06:00Z</dcterms:created>
  <dcterms:modified xsi:type="dcterms:W3CDTF">2016-03-22T18:17:00Z</dcterms:modified>
</cp:coreProperties>
</file>