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AF" w:rsidRDefault="001253BB">
      <w:r>
        <w:t>Review of Revised Lab Processing Procedures:</w:t>
      </w:r>
    </w:p>
    <w:p w:rsidR="001253BB" w:rsidRDefault="001253BB" w:rsidP="001253BB">
      <w:pPr>
        <w:pStyle w:val="ListParagraph"/>
        <w:numPr>
          <w:ilvl w:val="0"/>
          <w:numId w:val="1"/>
        </w:numPr>
      </w:pPr>
      <w:r>
        <w:t>Print out this page</w:t>
      </w:r>
    </w:p>
    <w:p w:rsidR="001253BB" w:rsidRDefault="001253BB" w:rsidP="001253BB">
      <w:pPr>
        <w:pStyle w:val="ListParagraph"/>
        <w:numPr>
          <w:ilvl w:val="0"/>
          <w:numId w:val="1"/>
        </w:numPr>
      </w:pPr>
      <w:r>
        <w:t>Review the following procedures: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r>
        <w:t>Lab Processing responsibilities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r>
        <w:t>Blood Specimen Aliquots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r>
        <w:t>Processing OF 50 specimens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r>
        <w:t>Body Fluid orders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r>
        <w:t>Processing 24 hour urine jugs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r>
        <w:t>Random Urine processing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proofErr w:type="spellStart"/>
      <w:r>
        <w:t>MCare</w:t>
      </w:r>
      <w:proofErr w:type="spellEnd"/>
      <w:r>
        <w:t xml:space="preserve"> – ordering a test</w:t>
      </w:r>
    </w:p>
    <w:p w:rsidR="001253BB" w:rsidRDefault="001253BB" w:rsidP="001253BB">
      <w:pPr>
        <w:pStyle w:val="ListParagraph"/>
        <w:numPr>
          <w:ilvl w:val="0"/>
          <w:numId w:val="2"/>
        </w:numPr>
      </w:pPr>
      <w:proofErr w:type="spellStart"/>
      <w:r>
        <w:t>MCare</w:t>
      </w:r>
      <w:proofErr w:type="spellEnd"/>
      <w:r>
        <w:t xml:space="preserve"> – cancelling a test</w:t>
      </w:r>
    </w:p>
    <w:p w:rsidR="001253BB" w:rsidRDefault="001253BB" w:rsidP="001253BB"/>
    <w:p w:rsidR="001253BB" w:rsidRDefault="001253BB" w:rsidP="001253BB"/>
    <w:p w:rsidR="001253BB" w:rsidRDefault="001253BB" w:rsidP="001253BB">
      <w:pPr>
        <w:pStyle w:val="ListParagraph"/>
        <w:numPr>
          <w:ilvl w:val="0"/>
          <w:numId w:val="1"/>
        </w:numPr>
      </w:pPr>
      <w:r>
        <w:t>Sign below and place in Evan’s in-box:</w:t>
      </w:r>
    </w:p>
    <w:p w:rsidR="001253BB" w:rsidRDefault="001253BB" w:rsidP="001253BB"/>
    <w:p w:rsidR="001253BB" w:rsidRDefault="001253BB" w:rsidP="001253BB">
      <w:r>
        <w:t>“By signing below I state that I have reviewed the above listed procedures and will abide by their guidelines.”</w:t>
      </w:r>
    </w:p>
    <w:p w:rsidR="001253BB" w:rsidRDefault="001253BB" w:rsidP="001253BB"/>
    <w:p w:rsidR="001253BB" w:rsidRDefault="001253BB" w:rsidP="001253BB">
      <w:r>
        <w:t>Name: __________________________________</w:t>
      </w:r>
    </w:p>
    <w:p w:rsidR="001253BB" w:rsidRDefault="001253BB" w:rsidP="001253BB"/>
    <w:p w:rsidR="001253BB" w:rsidRDefault="001253BB" w:rsidP="001253BB">
      <w:r>
        <w:t>Signature: ________________________________</w:t>
      </w:r>
    </w:p>
    <w:p w:rsidR="001253BB" w:rsidRDefault="001253BB" w:rsidP="001253BB"/>
    <w:p w:rsidR="001253BB" w:rsidRDefault="001253BB" w:rsidP="001253BB">
      <w:r>
        <w:t>Date: _____________</w:t>
      </w:r>
    </w:p>
    <w:p w:rsidR="001253BB" w:rsidRDefault="001253BB"/>
    <w:sectPr w:rsidR="001253BB" w:rsidSect="0010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522"/>
    <w:multiLevelType w:val="hybridMultilevel"/>
    <w:tmpl w:val="3E70DAF4"/>
    <w:lvl w:ilvl="0" w:tplc="EC309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85949"/>
    <w:multiLevelType w:val="hybridMultilevel"/>
    <w:tmpl w:val="7E98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3BB"/>
    <w:rsid w:val="001079AF"/>
    <w:rsid w:val="0012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482</Characters>
  <Application>Microsoft Office Word</Application>
  <DocSecurity>0</DocSecurity>
  <Lines>4</Lines>
  <Paragraphs>1</Paragraphs>
  <ScaleCrop>false</ScaleCrop>
  <Company>Memorial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Memorial</dc:creator>
  <cp:keywords/>
  <dc:description/>
  <cp:lastModifiedBy>Memorial</cp:lastModifiedBy>
  <cp:revision>1</cp:revision>
  <dcterms:created xsi:type="dcterms:W3CDTF">2012-06-05T14:05:00Z</dcterms:created>
  <dcterms:modified xsi:type="dcterms:W3CDTF">2012-06-05T14:48:00Z</dcterms:modified>
</cp:coreProperties>
</file>