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28" w:rsidRPr="00175602" w:rsidRDefault="00552528" w:rsidP="00552528">
      <w:pPr>
        <w:rPr>
          <w:b/>
        </w:rPr>
      </w:pPr>
      <w:bookmarkStart w:id="0" w:name="_GoBack"/>
      <w:bookmarkEnd w:id="0"/>
      <w:r w:rsidRPr="00175602">
        <w:rPr>
          <w:b/>
        </w:rPr>
        <w:t>PRINCIPLE:</w:t>
      </w:r>
    </w:p>
    <w:p w:rsidR="00552528" w:rsidRDefault="00552528" w:rsidP="00552528">
      <w:r>
        <w:t>The automated verification process has been built in the Instrument Manager (DI) using the Roche Diagnostics CC/IA Rules Package combined with our laboratory’s parameters set up in Value Lists (Customer-defined tables).  The rules package uses these Value Lists as the verification criteria to determine if the patient results can be automatically validated or require tech review in the DI.</w:t>
      </w:r>
    </w:p>
    <w:p w:rsidR="00552528" w:rsidRDefault="00552528" w:rsidP="00552528">
      <w:pPr>
        <w:pStyle w:val="NoSpacing"/>
      </w:pPr>
      <w:r>
        <w:t>Tests results which will be HELD for VERIFICATION in DI include:</w:t>
      </w:r>
    </w:p>
    <w:p w:rsidR="00552528" w:rsidRDefault="00552528" w:rsidP="00552528">
      <w:pPr>
        <w:pStyle w:val="NoSpacing"/>
      </w:pPr>
      <w:r>
        <w:tab/>
        <w:t>CRITICALS</w:t>
      </w:r>
    </w:p>
    <w:p w:rsidR="00552528" w:rsidRDefault="00552528" w:rsidP="00552528">
      <w:pPr>
        <w:pStyle w:val="NoSpacing"/>
      </w:pPr>
      <w:r>
        <w:tab/>
        <w:t>DELTAS</w:t>
      </w:r>
    </w:p>
    <w:p w:rsidR="00552528" w:rsidRDefault="00552528" w:rsidP="00552528">
      <w:pPr>
        <w:pStyle w:val="NoSpacing"/>
      </w:pPr>
      <w:r>
        <w:tab/>
        <w:t>LIN LIMITS (Originals and repeats)</w:t>
      </w:r>
    </w:p>
    <w:p w:rsidR="00552528" w:rsidRDefault="00552528" w:rsidP="00552528">
      <w:pPr>
        <w:pStyle w:val="NoSpacing"/>
      </w:pPr>
      <w:r>
        <w:tab/>
        <w:t>POS DAUS</w:t>
      </w:r>
    </w:p>
    <w:p w:rsidR="00552528" w:rsidRDefault="00552528" w:rsidP="00552528">
      <w:pPr>
        <w:pStyle w:val="NoSpacing"/>
      </w:pPr>
      <w:r>
        <w:tab/>
        <w:t>Results with FLAGS</w:t>
      </w:r>
    </w:p>
    <w:p w:rsidR="00552528" w:rsidRDefault="00552528" w:rsidP="00552528">
      <w:pPr>
        <w:pStyle w:val="NoSpacing"/>
      </w:pPr>
      <w:r>
        <w:tab/>
        <w:t>Results held if QC is not valid.</w:t>
      </w:r>
    </w:p>
    <w:p w:rsidR="002806F5" w:rsidRDefault="002806F5" w:rsidP="00552528">
      <w:pPr>
        <w:pStyle w:val="NoSpacing"/>
      </w:pPr>
    </w:p>
    <w:p w:rsidR="00215753" w:rsidRDefault="002806F5" w:rsidP="00B74939">
      <w:pPr>
        <w:pStyle w:val="NoSpacing"/>
      </w:pPr>
      <w:r>
        <w:t xml:space="preserve">In MCARE, the Analyzer Type Dictionary has been configured to allow normal and abnormal data without transmission flags to file and verify without tech intervention when received from the DI.  </w:t>
      </w:r>
      <w:r w:rsidR="00215753">
        <w:t xml:space="preserve">The tests which are held for verification in DI, then released, will need to be reviewed in MCARE as well. </w:t>
      </w:r>
    </w:p>
    <w:p w:rsidR="00B74939" w:rsidRDefault="00B74939" w:rsidP="00B74939">
      <w:pPr>
        <w:pStyle w:val="NoSpacing"/>
      </w:pPr>
    </w:p>
    <w:p w:rsidR="00B74939" w:rsidRDefault="00B74939" w:rsidP="00B74939">
      <w:pPr>
        <w:pStyle w:val="NoSpacing"/>
      </w:pPr>
      <w:r>
        <w:t>Tests which require comments to be added (Criticals, Deltas, and POS DAUS) will be released to MCARE.  The comments will then be added in MCARE because the comment format is already set up in MCARE and is easier to use than in DI.</w:t>
      </w:r>
    </w:p>
    <w:p w:rsidR="00B74939" w:rsidRDefault="00B74939" w:rsidP="00B74939">
      <w:pPr>
        <w:pStyle w:val="NoSpacing"/>
      </w:pPr>
    </w:p>
    <w:p w:rsidR="00552528" w:rsidRDefault="002806F5" w:rsidP="002806F5">
      <w:r>
        <w:t xml:space="preserve">The tech will </w:t>
      </w:r>
      <w:r w:rsidR="00215753">
        <w:t xml:space="preserve">also </w:t>
      </w:r>
      <w:r>
        <w:t xml:space="preserve">need to review the MCARE Analyzer Batch for patient </w:t>
      </w:r>
      <w:r w:rsidR="00C329CA">
        <w:t xml:space="preserve">results on 24 hour urines </w:t>
      </w:r>
      <w:r>
        <w:t xml:space="preserve">which need additional data </w:t>
      </w:r>
      <w:r w:rsidR="00C329CA">
        <w:t xml:space="preserve">(weight and total volume) </w:t>
      </w:r>
      <w:r>
        <w:t xml:space="preserve">added in order to file/verify. </w:t>
      </w:r>
    </w:p>
    <w:p w:rsidR="00552528" w:rsidRDefault="00552528" w:rsidP="00552528">
      <w:pPr>
        <w:pStyle w:val="NoSpacing"/>
      </w:pPr>
      <w:r>
        <w:t xml:space="preserve">MCARE LOGIC will be used for Linearity Limits. Therefore, </w:t>
      </w:r>
      <w:r w:rsidR="00B74939">
        <w:t xml:space="preserve">the </w:t>
      </w:r>
      <w:r>
        <w:t xml:space="preserve">tech will need to send from DI to MCARE the </w:t>
      </w:r>
      <w:r w:rsidRPr="002E1D39">
        <w:rPr>
          <w:b/>
        </w:rPr>
        <w:t>original result</w:t>
      </w:r>
      <w:r>
        <w:t xml:space="preserve"> with LIN LIMIT flag </w:t>
      </w:r>
      <w:r w:rsidRPr="002E1D39">
        <w:rPr>
          <w:b/>
        </w:rPr>
        <w:t>before</w:t>
      </w:r>
      <w:r>
        <w:t xml:space="preserve"> the </w:t>
      </w:r>
      <w:r w:rsidRPr="002E1D39">
        <w:rPr>
          <w:b/>
        </w:rPr>
        <w:t>repeat result</w:t>
      </w:r>
      <w:r>
        <w:t>.  This will allow the INTERNAL MCARE Reports to include the original and repeat results and CRITICAL and CALLED documentation</w:t>
      </w:r>
      <w:r w:rsidR="009534B7">
        <w:t>.</w:t>
      </w:r>
      <w:r>
        <w:t xml:space="preserve"> </w:t>
      </w:r>
    </w:p>
    <w:p w:rsidR="003D589A" w:rsidRDefault="003D589A" w:rsidP="00552528">
      <w:pPr>
        <w:pStyle w:val="NoSpacing"/>
      </w:pPr>
    </w:p>
    <w:p w:rsidR="00DE018A" w:rsidRDefault="00DE018A" w:rsidP="00552528">
      <w:pPr>
        <w:pStyle w:val="NoSpacing"/>
      </w:pPr>
      <w:r>
        <w:t xml:space="preserve">Invalid QC on a test will </w:t>
      </w:r>
      <w:r w:rsidR="00150F4C">
        <w:t>cause</w:t>
      </w:r>
      <w:r>
        <w:t xml:space="preserve"> both QC and patient results </w:t>
      </w:r>
      <w:r w:rsidR="00150F4C">
        <w:t xml:space="preserve">to be held in the DI. </w:t>
      </w:r>
      <w:r>
        <w:t xml:space="preserve"> </w:t>
      </w:r>
      <w:r w:rsidR="00150F4C">
        <w:t xml:space="preserve">The tests results will continue to be held on any patients run until the </w:t>
      </w:r>
      <w:r>
        <w:t>tech stops the holding process</w:t>
      </w:r>
      <w:r w:rsidR="00150F4C">
        <w:t xml:space="preserve"> and releases or reruns the patient results.  </w:t>
      </w:r>
    </w:p>
    <w:p w:rsidR="00FC6092" w:rsidRDefault="00FC6092" w:rsidP="00552528">
      <w:pPr>
        <w:pStyle w:val="NoSpacing"/>
      </w:pPr>
    </w:p>
    <w:p w:rsidR="00FC6092" w:rsidRDefault="00FC6092" w:rsidP="00552528">
      <w:pPr>
        <w:pStyle w:val="NoSpacing"/>
      </w:pPr>
      <w:r>
        <w:t xml:space="preserve">The auto-verification process can be STOPPED in the DI by any tech by using the “Start </w:t>
      </w:r>
      <w:proofErr w:type="gramStart"/>
      <w:r>
        <w:t>Holding</w:t>
      </w:r>
      <w:proofErr w:type="gramEnd"/>
      <w:r>
        <w:t xml:space="preserve"> all Tests for Verification” selection under the System: Status menu.  </w:t>
      </w:r>
    </w:p>
    <w:p w:rsidR="00795C11" w:rsidRDefault="00795C11" w:rsidP="00175602">
      <w:pPr>
        <w:rPr>
          <w:b/>
        </w:rPr>
      </w:pPr>
    </w:p>
    <w:p w:rsidR="002417A9" w:rsidRDefault="002417A9" w:rsidP="00175602">
      <w:pPr>
        <w:rPr>
          <w:b/>
        </w:rPr>
      </w:pPr>
    </w:p>
    <w:p w:rsidR="002417A9" w:rsidRDefault="002417A9" w:rsidP="00175602">
      <w:pPr>
        <w:rPr>
          <w:b/>
        </w:rPr>
      </w:pPr>
    </w:p>
    <w:p w:rsidR="00175602" w:rsidRDefault="00175602" w:rsidP="00175602">
      <w:pPr>
        <w:rPr>
          <w:b/>
        </w:rPr>
      </w:pPr>
      <w:r w:rsidRPr="00175602">
        <w:rPr>
          <w:b/>
        </w:rPr>
        <w:lastRenderedPageBreak/>
        <w:t>OVERVIEW of Instrument Manager (DI)</w:t>
      </w:r>
    </w:p>
    <w:p w:rsidR="003A06EF" w:rsidRPr="00175602" w:rsidRDefault="003A06EF" w:rsidP="002417A9">
      <w:pPr>
        <w:pStyle w:val="NoSpacing"/>
      </w:pPr>
      <w:r>
        <w:t xml:space="preserve">A. </w:t>
      </w:r>
      <w:r w:rsidR="001051DC">
        <w:tab/>
      </w:r>
      <w:r>
        <w:t>Logon to DI</w:t>
      </w:r>
    </w:p>
    <w:p w:rsidR="00263557" w:rsidRDefault="007C1739" w:rsidP="00263557">
      <w:pPr>
        <w:pStyle w:val="NoSpacing"/>
        <w:ind w:firstLine="720"/>
      </w:pPr>
      <w:r>
        <w:t>1.</w:t>
      </w:r>
      <w:r>
        <w:tab/>
      </w:r>
      <w:r w:rsidR="00175602">
        <w:t xml:space="preserve">From </w:t>
      </w:r>
      <w:r>
        <w:t>user desktop</w:t>
      </w:r>
      <w:r w:rsidR="00175602">
        <w:t xml:space="preserve">, select Instrument Manager (DI) </w:t>
      </w:r>
      <w:r w:rsidR="008F0FF1">
        <w:t>Icon</w:t>
      </w:r>
      <w:r w:rsidR="00FE5567">
        <w:rPr>
          <w:noProof/>
        </w:rPr>
        <w:t xml:space="preserve"> </w:t>
      </w:r>
      <w:r w:rsidR="00175602">
        <w:rPr>
          <w:noProof/>
        </w:rPr>
        <w:drawing>
          <wp:inline distT="0" distB="0" distL="0" distR="0">
            <wp:extent cx="597176" cy="489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9638" cy="491362"/>
                    </a:xfrm>
                    <a:prstGeom prst="rect">
                      <a:avLst/>
                    </a:prstGeom>
                    <a:noFill/>
                    <a:ln w="9525">
                      <a:noFill/>
                      <a:miter lim="800000"/>
                      <a:headEnd/>
                      <a:tailEnd/>
                    </a:ln>
                  </pic:spPr>
                </pic:pic>
              </a:graphicData>
            </a:graphic>
          </wp:inline>
        </w:drawing>
      </w:r>
    </w:p>
    <w:p w:rsidR="00263557" w:rsidRDefault="00B33B63" w:rsidP="00263557">
      <w:pPr>
        <w:pStyle w:val="NoSpacing"/>
        <w:ind w:firstLine="720"/>
      </w:pPr>
      <w:r>
        <w:t>2</w:t>
      </w:r>
      <w:r>
        <w:tab/>
        <w:t>S</w:t>
      </w:r>
      <w:r w:rsidR="0048219B">
        <w:t>elect Run.</w:t>
      </w:r>
    </w:p>
    <w:p w:rsidR="00263557" w:rsidRDefault="00263557" w:rsidP="00D6423E">
      <w:pPr>
        <w:ind w:firstLine="720"/>
      </w:pPr>
      <w:r>
        <w:t>3</w:t>
      </w:r>
      <w:r w:rsidR="007C1739">
        <w:t>.</w:t>
      </w:r>
      <w:r w:rsidR="007C1739">
        <w:tab/>
      </w:r>
      <w:r w:rsidR="00175602">
        <w:t xml:space="preserve">Enter your User ID </w:t>
      </w:r>
      <w:r w:rsidR="007C1739">
        <w:t xml:space="preserve">(your initials) </w:t>
      </w:r>
      <w:r w:rsidR="00175602">
        <w:t>and Password</w:t>
      </w:r>
      <w:r w:rsidR="007C1739">
        <w:t xml:space="preserve"> which is case sensitive</w:t>
      </w:r>
      <w:r w:rsidR="00175602">
        <w:t>.</w:t>
      </w:r>
      <w:r w:rsidR="00D6423E">
        <w:tab/>
      </w:r>
    </w:p>
    <w:p w:rsidR="00D6423E" w:rsidRDefault="00D6423E" w:rsidP="00D6423E">
      <w:pPr>
        <w:ind w:firstLine="720"/>
      </w:pPr>
      <w:r>
        <w:tab/>
      </w:r>
      <w:r>
        <w:rPr>
          <w:noProof/>
        </w:rPr>
        <w:drawing>
          <wp:inline distT="0" distB="0" distL="0" distR="0">
            <wp:extent cx="1836361" cy="104692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6083" cy="1046763"/>
                    </a:xfrm>
                    <a:prstGeom prst="rect">
                      <a:avLst/>
                    </a:prstGeom>
                    <a:noFill/>
                    <a:ln w="9525">
                      <a:noFill/>
                      <a:miter lim="800000"/>
                      <a:headEnd/>
                      <a:tailEnd/>
                    </a:ln>
                  </pic:spPr>
                </pic:pic>
              </a:graphicData>
            </a:graphic>
          </wp:inline>
        </w:drawing>
      </w:r>
    </w:p>
    <w:p w:rsidR="00DD124C" w:rsidRDefault="00263557" w:rsidP="00795C11">
      <w:pPr>
        <w:pStyle w:val="NoSpacing"/>
        <w:ind w:firstLine="720"/>
      </w:pPr>
      <w:r>
        <w:t>4</w:t>
      </w:r>
      <w:r w:rsidR="00DD124C">
        <w:t>.</w:t>
      </w:r>
      <w:r w:rsidR="00DD124C">
        <w:tab/>
        <w:t>Press Logon (bottom of box) or just Enter.</w:t>
      </w:r>
    </w:p>
    <w:p w:rsidR="006F0406" w:rsidRDefault="00263557" w:rsidP="003A06EF">
      <w:pPr>
        <w:pStyle w:val="NoSpacing"/>
        <w:ind w:left="1440" w:hanging="720"/>
      </w:pPr>
      <w:r>
        <w:t>5</w:t>
      </w:r>
      <w:r w:rsidR="003A06EF">
        <w:t xml:space="preserve">. </w:t>
      </w:r>
      <w:r w:rsidR="003A06EF">
        <w:tab/>
        <w:t xml:space="preserve">You will have access to </w:t>
      </w:r>
      <w:r w:rsidR="003A06EF" w:rsidRPr="006F0406">
        <w:rPr>
          <w:b/>
        </w:rPr>
        <w:t>System</w:t>
      </w:r>
      <w:r w:rsidR="003A06EF">
        <w:t xml:space="preserve">, </w:t>
      </w:r>
      <w:r w:rsidR="003A06EF" w:rsidRPr="006F0406">
        <w:rPr>
          <w:b/>
        </w:rPr>
        <w:t>Diagnostics</w:t>
      </w:r>
      <w:r w:rsidR="003A06EF">
        <w:t xml:space="preserve"> and </w:t>
      </w:r>
      <w:r w:rsidR="003A06EF" w:rsidRPr="006F0406">
        <w:rPr>
          <w:b/>
        </w:rPr>
        <w:t>Specimen Management</w:t>
      </w:r>
      <w:r w:rsidR="003A06EF">
        <w:t xml:space="preserve">. </w:t>
      </w:r>
    </w:p>
    <w:p w:rsidR="003A06EF" w:rsidRDefault="003A06EF" w:rsidP="006F0406">
      <w:pPr>
        <w:pStyle w:val="NoSpacing"/>
        <w:ind w:left="1440"/>
      </w:pPr>
      <w:r w:rsidRPr="006F0406">
        <w:rPr>
          <w:b/>
        </w:rPr>
        <w:t>Help</w:t>
      </w:r>
      <w:r>
        <w:t xml:space="preserve"> includes the User’s Guide.</w:t>
      </w:r>
    </w:p>
    <w:p w:rsidR="00C64D09" w:rsidRDefault="00C64D09" w:rsidP="006F0406">
      <w:pPr>
        <w:pStyle w:val="NoSpacing"/>
        <w:ind w:left="1440"/>
      </w:pPr>
    </w:p>
    <w:p w:rsidR="003A06EF" w:rsidRDefault="003A06EF" w:rsidP="003A06EF">
      <w:pPr>
        <w:pStyle w:val="NoSpacing"/>
      </w:pPr>
      <w:r>
        <w:tab/>
      </w:r>
      <w:r w:rsidR="00C64D09" w:rsidRPr="00C64D09">
        <w:rPr>
          <w:noProof/>
        </w:rPr>
        <w:drawing>
          <wp:inline distT="0" distB="0" distL="0" distR="0">
            <wp:extent cx="5194852" cy="429385"/>
            <wp:effectExtent l="19050" t="0" r="579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198947" cy="429724"/>
                    </a:xfrm>
                    <a:prstGeom prst="rect">
                      <a:avLst/>
                    </a:prstGeom>
                    <a:noFill/>
                    <a:ln w="9525">
                      <a:noFill/>
                      <a:miter lim="800000"/>
                      <a:headEnd/>
                      <a:tailEnd/>
                    </a:ln>
                  </pic:spPr>
                </pic:pic>
              </a:graphicData>
            </a:graphic>
          </wp:inline>
        </w:drawing>
      </w:r>
    </w:p>
    <w:p w:rsidR="00662042" w:rsidRDefault="00662042" w:rsidP="003A06EF">
      <w:pPr>
        <w:pStyle w:val="NoSpacing"/>
      </w:pPr>
    </w:p>
    <w:p w:rsidR="00662042" w:rsidRDefault="00662042" w:rsidP="003A06EF">
      <w:pPr>
        <w:pStyle w:val="NoSpacing"/>
        <w:rPr>
          <w:b/>
        </w:rPr>
      </w:pPr>
      <w:r>
        <w:rPr>
          <w:b/>
        </w:rPr>
        <w:t>B.</w:t>
      </w:r>
      <w:r>
        <w:rPr>
          <w:b/>
        </w:rPr>
        <w:tab/>
        <w:t>System</w:t>
      </w:r>
      <w:r w:rsidR="003C62F7">
        <w:rPr>
          <w:b/>
        </w:rPr>
        <w:t>:</w:t>
      </w:r>
      <w:r w:rsidR="000E41CE">
        <w:rPr>
          <w:b/>
        </w:rPr>
        <w:t xml:space="preserve"> Status</w:t>
      </w:r>
    </w:p>
    <w:p w:rsidR="000E41CE" w:rsidRDefault="000E41CE" w:rsidP="003A06EF">
      <w:pPr>
        <w:pStyle w:val="NoSpacing"/>
        <w:rPr>
          <w:b/>
        </w:rPr>
      </w:pPr>
    </w:p>
    <w:p w:rsidR="00442345" w:rsidRDefault="00442345" w:rsidP="00C9726B">
      <w:pPr>
        <w:pStyle w:val="NoSpacing"/>
      </w:pPr>
      <w:r>
        <w:rPr>
          <w:b/>
        </w:rPr>
        <w:tab/>
      </w:r>
      <w:r>
        <w:t xml:space="preserve">1. </w:t>
      </w:r>
      <w:r>
        <w:tab/>
        <w:t>Select System, at top left of toolbar.</w:t>
      </w:r>
    </w:p>
    <w:p w:rsidR="00442345" w:rsidRDefault="00442345" w:rsidP="000E41CE">
      <w:pPr>
        <w:pStyle w:val="NoSpacing"/>
      </w:pPr>
      <w:r>
        <w:tab/>
      </w:r>
      <w:r w:rsidR="000E41CE">
        <w:t>2</w:t>
      </w:r>
      <w:r>
        <w:t>.</w:t>
      </w:r>
      <w:r>
        <w:tab/>
        <w:t xml:space="preserve">Select </w:t>
      </w:r>
      <w:r w:rsidRPr="00442345">
        <w:rPr>
          <w:b/>
        </w:rPr>
        <w:t>Status</w:t>
      </w:r>
      <w:r>
        <w:t>.</w:t>
      </w:r>
    </w:p>
    <w:p w:rsidR="00442345" w:rsidRPr="00C9726B" w:rsidRDefault="000E41CE" w:rsidP="000E41CE">
      <w:pPr>
        <w:pStyle w:val="NoSpacing"/>
        <w:ind w:left="1440" w:hanging="720"/>
        <w:rPr>
          <w:b/>
        </w:rPr>
      </w:pPr>
      <w:r>
        <w:t>3.</w:t>
      </w:r>
      <w:r>
        <w:tab/>
      </w:r>
      <w:r w:rsidR="00442345" w:rsidRPr="00C9726B">
        <w:rPr>
          <w:b/>
        </w:rPr>
        <w:t xml:space="preserve">License </w:t>
      </w:r>
      <w:r w:rsidR="00E3234C" w:rsidRPr="00C9726B">
        <w:rPr>
          <w:b/>
        </w:rPr>
        <w:t xml:space="preserve"># </w:t>
      </w:r>
      <w:r w:rsidR="00E3234C" w:rsidRPr="00E3234C">
        <w:t>is</w:t>
      </w:r>
      <w:r w:rsidR="00442345">
        <w:t xml:space="preserve"> in t</w:t>
      </w:r>
      <w:r w:rsidR="00E3234C">
        <w:t xml:space="preserve">he Top of the </w:t>
      </w:r>
      <w:r w:rsidR="00E3234C" w:rsidRPr="000E41CE">
        <w:t>Status</w:t>
      </w:r>
      <w:r w:rsidR="00E3234C">
        <w:t xml:space="preserve"> Display. Tech may need </w:t>
      </w:r>
      <w:r w:rsidR="00C9726B">
        <w:t>the License #</w:t>
      </w:r>
      <w:r w:rsidR="00E3234C">
        <w:t xml:space="preserve"> when calling </w:t>
      </w:r>
      <w:r>
        <w:t>f</w:t>
      </w:r>
      <w:r w:rsidR="00E3234C">
        <w:t>or service on the instrument manager.</w:t>
      </w:r>
    </w:p>
    <w:p w:rsidR="00E3234C" w:rsidRPr="000E41CE" w:rsidRDefault="000E41CE" w:rsidP="000E41CE">
      <w:pPr>
        <w:ind w:left="1440" w:hanging="720"/>
        <w:rPr>
          <w:b/>
        </w:rPr>
      </w:pPr>
      <w:r>
        <w:t>4.</w:t>
      </w:r>
      <w:r>
        <w:tab/>
      </w:r>
      <w:r w:rsidR="00E3234C">
        <w:t>Listed u</w:t>
      </w:r>
      <w:r w:rsidR="00E3234C" w:rsidRPr="00E3234C">
        <w:t>nder</w:t>
      </w:r>
      <w:r w:rsidR="00E3234C" w:rsidRPr="000E41CE">
        <w:rPr>
          <w:b/>
        </w:rPr>
        <w:t xml:space="preserve"> Connection </w:t>
      </w:r>
      <w:r w:rsidR="00E3234C">
        <w:t xml:space="preserve">and </w:t>
      </w:r>
      <w:r w:rsidR="00E3234C" w:rsidRPr="000E41CE">
        <w:rPr>
          <w:b/>
        </w:rPr>
        <w:t xml:space="preserve">Status </w:t>
      </w:r>
      <w:r w:rsidR="00E3234C">
        <w:t xml:space="preserve">are the </w:t>
      </w:r>
      <w:r w:rsidR="00D22EC9">
        <w:t xml:space="preserve">COBAS Live and Test </w:t>
      </w:r>
      <w:r w:rsidR="00E3234C">
        <w:t xml:space="preserve">interface connections and </w:t>
      </w:r>
      <w:r w:rsidR="00D22EC9">
        <w:t xml:space="preserve">their status of </w:t>
      </w:r>
      <w:r w:rsidR="00E3234C">
        <w:t xml:space="preserve">‘On’ </w:t>
      </w:r>
      <w:r w:rsidR="002666FA">
        <w:t>or ‘Off’</w:t>
      </w:r>
      <w:r w:rsidR="00D22EC9">
        <w:t>.</w:t>
      </w:r>
    </w:p>
    <w:p w:rsidR="002666FA" w:rsidRDefault="005D3D60" w:rsidP="005D3D60">
      <w:pPr>
        <w:pStyle w:val="NoSpacing"/>
        <w:ind w:firstLine="720"/>
      </w:pPr>
      <w:r>
        <w:t>5.</w:t>
      </w:r>
      <w:r>
        <w:tab/>
      </w:r>
      <w:r w:rsidR="002666FA">
        <w:t>The following must be ON:</w:t>
      </w:r>
    </w:p>
    <w:p w:rsidR="002666FA" w:rsidRDefault="002666FA" w:rsidP="005D3D60">
      <w:pPr>
        <w:pStyle w:val="NoSpacing"/>
        <w:ind w:left="720" w:firstLine="720"/>
        <w:rPr>
          <w:color w:val="002060"/>
        </w:rPr>
      </w:pPr>
      <w:r w:rsidRPr="003804DF">
        <w:rPr>
          <w:b/>
          <w:color w:val="002060"/>
        </w:rPr>
        <w:t>Purge</w:t>
      </w:r>
      <w:r>
        <w:rPr>
          <w:color w:val="002060"/>
        </w:rPr>
        <w:t xml:space="preserve"> allows data to purge on the appropriate day as set in Configuration Editor.</w:t>
      </w:r>
    </w:p>
    <w:p w:rsidR="002666FA" w:rsidRDefault="002666FA" w:rsidP="005D3D60">
      <w:pPr>
        <w:pStyle w:val="NoSpacing"/>
        <w:ind w:left="720" w:firstLine="720"/>
        <w:rPr>
          <w:color w:val="002060"/>
        </w:rPr>
      </w:pPr>
      <w:r w:rsidRPr="003804DF">
        <w:rPr>
          <w:b/>
          <w:color w:val="002060"/>
        </w:rPr>
        <w:t>Qmgr</w:t>
      </w:r>
      <w:r>
        <w:rPr>
          <w:color w:val="002060"/>
        </w:rPr>
        <w:t xml:space="preserve"> allows data to flow through the instrument manager.</w:t>
      </w:r>
    </w:p>
    <w:p w:rsidR="002666FA" w:rsidRDefault="002666FA" w:rsidP="005D3D60">
      <w:pPr>
        <w:pStyle w:val="NoSpacing"/>
        <w:ind w:left="720" w:firstLine="720"/>
        <w:rPr>
          <w:color w:val="002060"/>
        </w:rPr>
      </w:pPr>
      <w:r w:rsidRPr="003804DF">
        <w:rPr>
          <w:b/>
          <w:color w:val="002060"/>
        </w:rPr>
        <w:t>Quality Control</w:t>
      </w:r>
      <w:r>
        <w:rPr>
          <w:color w:val="002060"/>
        </w:rPr>
        <w:t xml:space="preserve"> processes QC through the instrument manager.</w:t>
      </w:r>
    </w:p>
    <w:p w:rsidR="002666FA" w:rsidRDefault="002666FA" w:rsidP="005D3D60">
      <w:pPr>
        <w:pStyle w:val="NoSpacing"/>
        <w:ind w:left="720" w:firstLine="720"/>
        <w:rPr>
          <w:color w:val="002060"/>
        </w:rPr>
      </w:pPr>
      <w:r w:rsidRPr="003804DF">
        <w:rPr>
          <w:b/>
          <w:color w:val="002060"/>
        </w:rPr>
        <w:t>COBAS1 MT6</w:t>
      </w:r>
      <w:r>
        <w:rPr>
          <w:color w:val="002060"/>
        </w:rPr>
        <w:t xml:space="preserve"> and </w:t>
      </w:r>
      <w:r w:rsidRPr="003804DF">
        <w:rPr>
          <w:b/>
          <w:color w:val="002060"/>
        </w:rPr>
        <w:t>COBAS2 MT6</w:t>
      </w:r>
      <w:r>
        <w:rPr>
          <w:color w:val="002060"/>
        </w:rPr>
        <w:t xml:space="preserve"> are the analyzer interfaces.</w:t>
      </w:r>
    </w:p>
    <w:p w:rsidR="002666FA" w:rsidRDefault="002666FA" w:rsidP="005D3D60">
      <w:pPr>
        <w:pStyle w:val="NoSpacing"/>
        <w:ind w:left="720" w:firstLine="720"/>
        <w:rPr>
          <w:color w:val="002060"/>
        </w:rPr>
      </w:pPr>
      <w:r w:rsidRPr="003804DF">
        <w:rPr>
          <w:b/>
          <w:color w:val="002060"/>
        </w:rPr>
        <w:t>LIS-IN</w:t>
      </w:r>
      <w:r>
        <w:rPr>
          <w:b/>
          <w:color w:val="002060"/>
        </w:rPr>
        <w:t xml:space="preserve"> </w:t>
      </w:r>
      <w:r w:rsidRPr="003804DF">
        <w:rPr>
          <w:b/>
          <w:color w:val="002060"/>
        </w:rPr>
        <w:t>for MT6</w:t>
      </w:r>
      <w:r w:rsidR="003C62F7">
        <w:rPr>
          <w:color w:val="002060"/>
        </w:rPr>
        <w:t xml:space="preserve"> is the Download interface.  (CDI DOWN in MCARE)</w:t>
      </w:r>
    </w:p>
    <w:p w:rsidR="000E41CE" w:rsidRDefault="002666FA" w:rsidP="005D3D60">
      <w:pPr>
        <w:pStyle w:val="NoSpacing"/>
        <w:ind w:left="720" w:firstLine="720"/>
        <w:rPr>
          <w:color w:val="002060"/>
        </w:rPr>
      </w:pPr>
      <w:r w:rsidRPr="003804DF">
        <w:rPr>
          <w:b/>
          <w:color w:val="002060"/>
        </w:rPr>
        <w:t>MT_LIS-OUT C1</w:t>
      </w:r>
      <w:r>
        <w:rPr>
          <w:color w:val="002060"/>
        </w:rPr>
        <w:t xml:space="preserve"> and </w:t>
      </w:r>
      <w:r w:rsidRPr="003804DF">
        <w:rPr>
          <w:b/>
          <w:color w:val="002060"/>
        </w:rPr>
        <w:t xml:space="preserve">MT_LIS-OUT </w:t>
      </w:r>
      <w:r>
        <w:rPr>
          <w:b/>
          <w:color w:val="002060"/>
        </w:rPr>
        <w:t>C2</w:t>
      </w:r>
      <w:r>
        <w:rPr>
          <w:color w:val="002060"/>
        </w:rPr>
        <w:t xml:space="preserve"> are the Upload interfaces.</w:t>
      </w:r>
      <w:r w:rsidR="003C62F7">
        <w:rPr>
          <w:color w:val="002060"/>
        </w:rPr>
        <w:t xml:space="preserve"> </w:t>
      </w:r>
    </w:p>
    <w:p w:rsidR="003C62F7" w:rsidRPr="003C62F7" w:rsidRDefault="003C62F7" w:rsidP="005D3D60">
      <w:pPr>
        <w:pStyle w:val="NoSpacing"/>
        <w:ind w:left="720" w:firstLine="720"/>
        <w:rPr>
          <w:color w:val="002060"/>
        </w:rPr>
      </w:pPr>
      <w:r>
        <w:rPr>
          <w:b/>
          <w:color w:val="002060"/>
        </w:rPr>
        <w:tab/>
        <w:t>(</w:t>
      </w:r>
      <w:r>
        <w:rPr>
          <w:color w:val="002060"/>
        </w:rPr>
        <w:t>COBAS1 and COBAS2 analyzer batches in MCARE)</w:t>
      </w:r>
    </w:p>
    <w:p w:rsidR="000E41CE" w:rsidRDefault="000E41CE" w:rsidP="000E41CE">
      <w:pPr>
        <w:pStyle w:val="NoSpacing"/>
        <w:ind w:left="2160"/>
        <w:rPr>
          <w:color w:val="002060"/>
        </w:rPr>
      </w:pPr>
    </w:p>
    <w:p w:rsidR="000E41CE" w:rsidRDefault="000E41CE" w:rsidP="005D3D60">
      <w:pPr>
        <w:pStyle w:val="NoSpacing"/>
        <w:ind w:left="720" w:firstLine="720"/>
        <w:rPr>
          <w:color w:val="002060"/>
        </w:rPr>
      </w:pPr>
      <w:r>
        <w:rPr>
          <w:color w:val="002060"/>
        </w:rPr>
        <w:t>D</w:t>
      </w:r>
      <w:r w:rsidR="002666FA" w:rsidRPr="000E41CE">
        <w:rPr>
          <w:color w:val="002060"/>
        </w:rPr>
        <w:t xml:space="preserve">ownload Process: MCARE LIS-IN </w:t>
      </w:r>
      <w:r w:rsidR="002666FA" w:rsidRPr="00033A31">
        <w:rPr>
          <w:color w:val="002060"/>
        </w:rPr>
        <w:sym w:font="Wingdings" w:char="F0E0"/>
      </w:r>
      <w:r w:rsidR="002666FA" w:rsidRPr="000E41CE">
        <w:rPr>
          <w:color w:val="002060"/>
        </w:rPr>
        <w:t xml:space="preserve"> DI </w:t>
      </w:r>
      <w:r w:rsidR="002666FA" w:rsidRPr="00033A31">
        <w:rPr>
          <w:color w:val="002060"/>
        </w:rPr>
        <w:sym w:font="Wingdings" w:char="F0E0"/>
      </w:r>
      <w:r w:rsidR="002666FA" w:rsidRPr="000E41CE">
        <w:rPr>
          <w:color w:val="002060"/>
        </w:rPr>
        <w:t xml:space="preserve">COBAS 1 &amp; 2 </w:t>
      </w:r>
      <w:r w:rsidRPr="000E41CE">
        <w:rPr>
          <w:color w:val="002060"/>
        </w:rPr>
        <w:t xml:space="preserve">Analyzers </w:t>
      </w:r>
    </w:p>
    <w:p w:rsidR="000E41CE" w:rsidRPr="002F3590" w:rsidRDefault="000E41CE" w:rsidP="002F3590">
      <w:pPr>
        <w:pStyle w:val="NoSpacing"/>
        <w:ind w:left="720" w:firstLine="720"/>
      </w:pPr>
      <w:r w:rsidRPr="000E41CE">
        <w:t>Upload</w:t>
      </w:r>
      <w:r w:rsidR="002666FA" w:rsidRPr="000E41CE">
        <w:t xml:space="preserve"> Process: COBAS 1 &amp; 2 Analyzers </w:t>
      </w:r>
      <w:r w:rsidR="002666FA" w:rsidRPr="00033A31">
        <w:sym w:font="Wingdings" w:char="F0E0"/>
      </w:r>
      <w:r w:rsidR="002666FA" w:rsidRPr="000E41CE">
        <w:t xml:space="preserve"> DI </w:t>
      </w:r>
      <w:r w:rsidR="002666FA" w:rsidRPr="00033A31">
        <w:sym w:font="Wingdings" w:char="F0E0"/>
      </w:r>
      <w:r w:rsidR="002666FA" w:rsidRPr="000E41CE">
        <w:t xml:space="preserve"> MT_LIS-OUT C1 and C2</w:t>
      </w:r>
      <w:r w:rsidR="004A2B01" w:rsidRPr="000E41CE">
        <w:tab/>
      </w:r>
    </w:p>
    <w:p w:rsidR="002F3590" w:rsidRDefault="002F3590" w:rsidP="005D3D60">
      <w:pPr>
        <w:pStyle w:val="NoSpacing"/>
        <w:ind w:left="720" w:firstLine="720"/>
        <w:rPr>
          <w:color w:val="002060"/>
        </w:rPr>
      </w:pPr>
    </w:p>
    <w:p w:rsidR="00990203" w:rsidRDefault="00990203" w:rsidP="005D3D60">
      <w:pPr>
        <w:pStyle w:val="NoSpacing"/>
        <w:ind w:left="720" w:firstLine="720"/>
        <w:rPr>
          <w:b/>
          <w:color w:val="002060"/>
        </w:rPr>
      </w:pPr>
      <w:r>
        <w:rPr>
          <w:color w:val="002060"/>
        </w:rPr>
        <w:lastRenderedPageBreak/>
        <w:tab/>
      </w:r>
      <w:r w:rsidRPr="002E0068">
        <w:rPr>
          <w:b/>
          <w:color w:val="002060"/>
        </w:rPr>
        <w:t>Example</w:t>
      </w:r>
      <w:r w:rsidR="002E0068" w:rsidRPr="002E0068">
        <w:rPr>
          <w:b/>
          <w:color w:val="002060"/>
        </w:rPr>
        <w:t xml:space="preserve"> for B5</w:t>
      </w:r>
      <w:r w:rsidRPr="002E0068">
        <w:rPr>
          <w:b/>
          <w:color w:val="002060"/>
        </w:rPr>
        <w:t>: System; Status</w:t>
      </w:r>
    </w:p>
    <w:p w:rsidR="0005695F" w:rsidRPr="002E0068" w:rsidRDefault="0005695F" w:rsidP="005D3D60">
      <w:pPr>
        <w:pStyle w:val="NoSpacing"/>
        <w:ind w:left="720" w:firstLine="720"/>
        <w:rPr>
          <w:b/>
          <w:color w:val="002060"/>
        </w:rPr>
      </w:pPr>
    </w:p>
    <w:p w:rsidR="004A2B01" w:rsidRPr="000E41CE" w:rsidRDefault="004A2B01" w:rsidP="000E41CE">
      <w:pPr>
        <w:pStyle w:val="NoSpacing"/>
        <w:ind w:left="2160"/>
        <w:rPr>
          <w:color w:val="002060"/>
        </w:rPr>
      </w:pPr>
      <w:r>
        <w:rPr>
          <w:noProof/>
          <w:color w:val="002060"/>
        </w:rPr>
        <w:drawing>
          <wp:inline distT="0" distB="0" distL="0" distR="0">
            <wp:extent cx="3887958" cy="229806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89531" cy="2298990"/>
                    </a:xfrm>
                    <a:prstGeom prst="rect">
                      <a:avLst/>
                    </a:prstGeom>
                    <a:noFill/>
                    <a:ln w="9525">
                      <a:noFill/>
                      <a:miter lim="800000"/>
                      <a:headEnd/>
                      <a:tailEnd/>
                    </a:ln>
                  </pic:spPr>
                </pic:pic>
              </a:graphicData>
            </a:graphic>
          </wp:inline>
        </w:drawing>
      </w:r>
    </w:p>
    <w:p w:rsidR="000E41CE" w:rsidRDefault="000E41CE" w:rsidP="004A2B01">
      <w:pPr>
        <w:pStyle w:val="NoSpacing"/>
        <w:rPr>
          <w:color w:val="002060"/>
        </w:rPr>
      </w:pPr>
    </w:p>
    <w:p w:rsidR="000E41CE" w:rsidRDefault="000E41CE" w:rsidP="004A2B01">
      <w:pPr>
        <w:pStyle w:val="NoSpacing"/>
        <w:rPr>
          <w:color w:val="002060"/>
        </w:rPr>
      </w:pPr>
      <w:r>
        <w:rPr>
          <w:color w:val="002060"/>
        </w:rPr>
        <w:tab/>
      </w:r>
      <w:r w:rsidR="00DE3FE6">
        <w:rPr>
          <w:color w:val="002060"/>
        </w:rPr>
        <w:t>6.</w:t>
      </w:r>
      <w:r w:rsidR="00DE3FE6">
        <w:rPr>
          <w:color w:val="002060"/>
        </w:rPr>
        <w:tab/>
        <w:t xml:space="preserve">At the bottom of Status Display are Start and Stop selected interface connections </w:t>
      </w:r>
      <w:r w:rsidR="004A0DAB">
        <w:rPr>
          <w:color w:val="002060"/>
        </w:rPr>
        <w:t>options</w:t>
      </w:r>
      <w:r w:rsidR="00DE3FE6">
        <w:rPr>
          <w:color w:val="002060"/>
        </w:rPr>
        <w:t>.</w:t>
      </w:r>
    </w:p>
    <w:p w:rsidR="00DE3FE6" w:rsidRDefault="00DE3FE6" w:rsidP="00DE3FE6">
      <w:pPr>
        <w:pStyle w:val="NoSpacing"/>
        <w:ind w:left="720" w:firstLine="720"/>
        <w:rPr>
          <w:color w:val="002060"/>
        </w:rPr>
      </w:pPr>
      <w:r>
        <w:rPr>
          <w:color w:val="002060"/>
        </w:rPr>
        <w:t>To Start (or Stop) an interface connection:</w:t>
      </w:r>
    </w:p>
    <w:p w:rsidR="00DE3FE6" w:rsidRDefault="00DE3FE6" w:rsidP="0033097E">
      <w:pPr>
        <w:pStyle w:val="NoSpacing"/>
        <w:numPr>
          <w:ilvl w:val="0"/>
          <w:numId w:val="1"/>
        </w:numPr>
        <w:rPr>
          <w:color w:val="002060"/>
        </w:rPr>
      </w:pPr>
      <w:r>
        <w:rPr>
          <w:color w:val="002060"/>
        </w:rPr>
        <w:t>Highlight the connection you wish to Start (or Stop)</w:t>
      </w:r>
    </w:p>
    <w:p w:rsidR="00DE3FE6" w:rsidRDefault="00DE3FE6" w:rsidP="0033097E">
      <w:pPr>
        <w:pStyle w:val="NoSpacing"/>
        <w:numPr>
          <w:ilvl w:val="0"/>
          <w:numId w:val="1"/>
        </w:numPr>
        <w:rPr>
          <w:color w:val="002060"/>
        </w:rPr>
      </w:pPr>
      <w:r>
        <w:rPr>
          <w:color w:val="002060"/>
        </w:rPr>
        <w:t>Select the Star</w:t>
      </w:r>
      <w:r w:rsidR="004A138C">
        <w:rPr>
          <w:color w:val="002060"/>
        </w:rPr>
        <w:t>t (or Stop) Selected Connection</w:t>
      </w:r>
      <w:r>
        <w:rPr>
          <w:color w:val="002060"/>
        </w:rPr>
        <w:t xml:space="preserve"> box.</w:t>
      </w:r>
    </w:p>
    <w:p w:rsidR="004A138C" w:rsidRDefault="004A138C" w:rsidP="0033097E">
      <w:pPr>
        <w:pStyle w:val="NoSpacing"/>
        <w:numPr>
          <w:ilvl w:val="0"/>
          <w:numId w:val="1"/>
        </w:numPr>
        <w:rPr>
          <w:color w:val="002060"/>
        </w:rPr>
      </w:pPr>
      <w:r>
        <w:rPr>
          <w:color w:val="002060"/>
        </w:rPr>
        <w:t>Or right-click to bring up a pop-up box and select Start (or Stop) Selected Connection</w:t>
      </w:r>
    </w:p>
    <w:p w:rsidR="00DE3FE6" w:rsidRDefault="00DE3FE6" w:rsidP="0033097E">
      <w:pPr>
        <w:pStyle w:val="NoSpacing"/>
        <w:numPr>
          <w:ilvl w:val="0"/>
          <w:numId w:val="1"/>
        </w:numPr>
        <w:rPr>
          <w:color w:val="002060"/>
        </w:rPr>
      </w:pPr>
      <w:r>
        <w:rPr>
          <w:color w:val="002060"/>
        </w:rPr>
        <w:t xml:space="preserve">You will also need to Start (or Stop) the interface connections in MCARE </w:t>
      </w:r>
      <w:r w:rsidR="003C62F7">
        <w:rPr>
          <w:color w:val="002060"/>
        </w:rPr>
        <w:t>analyzer p</w:t>
      </w:r>
      <w:r>
        <w:rPr>
          <w:color w:val="002060"/>
        </w:rPr>
        <w:t xml:space="preserve">rocess batch </w:t>
      </w:r>
      <w:r w:rsidR="004A138C">
        <w:rPr>
          <w:color w:val="002060"/>
        </w:rPr>
        <w:t>Status menu.</w:t>
      </w:r>
    </w:p>
    <w:p w:rsidR="004A0DAB" w:rsidRDefault="004A0DAB" w:rsidP="004A0DAB">
      <w:pPr>
        <w:pStyle w:val="NoSpacing"/>
        <w:rPr>
          <w:color w:val="002060"/>
        </w:rPr>
      </w:pPr>
    </w:p>
    <w:p w:rsidR="00DE3FE6" w:rsidRDefault="004A0DAB" w:rsidP="004A0DAB">
      <w:pPr>
        <w:pStyle w:val="NoSpacing"/>
        <w:ind w:left="1372" w:hanging="652"/>
        <w:rPr>
          <w:color w:val="002060"/>
        </w:rPr>
      </w:pPr>
      <w:r>
        <w:rPr>
          <w:color w:val="002060"/>
        </w:rPr>
        <w:t>7.</w:t>
      </w:r>
      <w:r>
        <w:rPr>
          <w:color w:val="002060"/>
        </w:rPr>
        <w:tab/>
      </w:r>
      <w:r>
        <w:rPr>
          <w:b/>
          <w:color w:val="002060"/>
        </w:rPr>
        <w:t>Qmgr</w:t>
      </w:r>
      <w:r>
        <w:rPr>
          <w:color w:val="002060"/>
        </w:rPr>
        <w:t xml:space="preserve"> sometimes turns O</w:t>
      </w:r>
      <w:r w:rsidR="00890A74">
        <w:rPr>
          <w:color w:val="002060"/>
        </w:rPr>
        <w:t>FF</w:t>
      </w:r>
      <w:r>
        <w:rPr>
          <w:color w:val="002060"/>
        </w:rPr>
        <w:t xml:space="preserve"> with no warning, </w:t>
      </w:r>
      <w:proofErr w:type="gramStart"/>
      <w:r>
        <w:rPr>
          <w:color w:val="002060"/>
        </w:rPr>
        <w:t>then</w:t>
      </w:r>
      <w:proofErr w:type="gramEnd"/>
      <w:r>
        <w:rPr>
          <w:color w:val="002060"/>
        </w:rPr>
        <w:t xml:space="preserve"> the data is no longer sent from DI to MCARE.  If you notice the Qmgr is OFF:</w:t>
      </w:r>
    </w:p>
    <w:p w:rsidR="004A0DAB" w:rsidRDefault="004A0DAB" w:rsidP="0033097E">
      <w:pPr>
        <w:pStyle w:val="NoSpacing"/>
        <w:numPr>
          <w:ilvl w:val="0"/>
          <w:numId w:val="2"/>
        </w:numPr>
        <w:rPr>
          <w:color w:val="002060"/>
        </w:rPr>
      </w:pPr>
      <w:r>
        <w:rPr>
          <w:color w:val="002060"/>
        </w:rPr>
        <w:t xml:space="preserve">Highlight Qmgr </w:t>
      </w:r>
    </w:p>
    <w:p w:rsidR="004A0DAB" w:rsidRDefault="004A0DAB" w:rsidP="0033097E">
      <w:pPr>
        <w:pStyle w:val="NoSpacing"/>
        <w:numPr>
          <w:ilvl w:val="0"/>
          <w:numId w:val="2"/>
        </w:numPr>
        <w:rPr>
          <w:color w:val="002060"/>
        </w:rPr>
      </w:pPr>
      <w:r>
        <w:rPr>
          <w:color w:val="002060"/>
        </w:rPr>
        <w:t>Select Start Selected Connection box (or right-click and select on pop-up box)</w:t>
      </w:r>
    </w:p>
    <w:p w:rsidR="003E679D" w:rsidRDefault="003E679D" w:rsidP="003E679D">
      <w:pPr>
        <w:pStyle w:val="NoSpacing"/>
        <w:rPr>
          <w:color w:val="002060"/>
        </w:rPr>
      </w:pPr>
    </w:p>
    <w:p w:rsidR="003E679D" w:rsidRDefault="003E679D" w:rsidP="003E679D">
      <w:pPr>
        <w:pStyle w:val="NoSpacing"/>
        <w:rPr>
          <w:b/>
          <w:color w:val="002060"/>
        </w:rPr>
      </w:pPr>
      <w:r>
        <w:rPr>
          <w:b/>
          <w:color w:val="002060"/>
        </w:rPr>
        <w:t>C.</w:t>
      </w:r>
      <w:r>
        <w:rPr>
          <w:b/>
          <w:color w:val="002060"/>
        </w:rPr>
        <w:tab/>
      </w:r>
      <w:r w:rsidR="00EE1158">
        <w:rPr>
          <w:b/>
          <w:color w:val="002060"/>
        </w:rPr>
        <w:t xml:space="preserve">How to </w:t>
      </w:r>
      <w:r>
        <w:rPr>
          <w:b/>
          <w:color w:val="002060"/>
        </w:rPr>
        <w:t xml:space="preserve">STOP </w:t>
      </w:r>
      <w:r w:rsidR="00EE1158">
        <w:rPr>
          <w:b/>
          <w:color w:val="002060"/>
        </w:rPr>
        <w:t>the AUTO-VERIFICATION process</w:t>
      </w:r>
      <w:r w:rsidR="00034642">
        <w:rPr>
          <w:b/>
          <w:color w:val="002060"/>
        </w:rPr>
        <w:t xml:space="preserve"> </w:t>
      </w:r>
      <w:r w:rsidR="00AA28BD">
        <w:rPr>
          <w:b/>
          <w:color w:val="002060"/>
        </w:rPr>
        <w:t>in DI</w:t>
      </w:r>
    </w:p>
    <w:p w:rsidR="00034642" w:rsidRDefault="00034642" w:rsidP="003E679D">
      <w:pPr>
        <w:pStyle w:val="NoSpacing"/>
        <w:rPr>
          <w:b/>
          <w:color w:val="002060"/>
        </w:rPr>
      </w:pPr>
      <w:r>
        <w:rPr>
          <w:b/>
          <w:color w:val="002060"/>
        </w:rPr>
        <w:tab/>
      </w:r>
    </w:p>
    <w:p w:rsidR="00034642" w:rsidRDefault="00034642" w:rsidP="003E679D">
      <w:pPr>
        <w:pStyle w:val="NoSpacing"/>
        <w:rPr>
          <w:color w:val="002060"/>
        </w:rPr>
      </w:pPr>
      <w:r>
        <w:rPr>
          <w:b/>
          <w:color w:val="002060"/>
        </w:rPr>
        <w:tab/>
      </w:r>
      <w:r>
        <w:rPr>
          <w:color w:val="002060"/>
        </w:rPr>
        <w:t xml:space="preserve">1. </w:t>
      </w:r>
      <w:r>
        <w:rPr>
          <w:color w:val="002060"/>
        </w:rPr>
        <w:tab/>
        <w:t>Select System, at top left toolbar</w:t>
      </w:r>
    </w:p>
    <w:p w:rsidR="00034642" w:rsidRDefault="00034642" w:rsidP="003E679D">
      <w:pPr>
        <w:pStyle w:val="NoSpacing"/>
        <w:rPr>
          <w:b/>
          <w:color w:val="002060"/>
        </w:rPr>
      </w:pPr>
      <w:r>
        <w:rPr>
          <w:color w:val="002060"/>
        </w:rPr>
        <w:tab/>
        <w:t>2.</w:t>
      </w:r>
      <w:r>
        <w:rPr>
          <w:color w:val="002060"/>
        </w:rPr>
        <w:tab/>
        <w:t xml:space="preserve">Select </w:t>
      </w:r>
      <w:r w:rsidRPr="00034642">
        <w:rPr>
          <w:b/>
          <w:color w:val="002060"/>
        </w:rPr>
        <w:t>Status</w:t>
      </w:r>
    </w:p>
    <w:p w:rsidR="00034642" w:rsidRDefault="00034642" w:rsidP="003E679D">
      <w:pPr>
        <w:pStyle w:val="NoSpacing"/>
        <w:rPr>
          <w:color w:val="002060"/>
        </w:rPr>
      </w:pPr>
      <w:r>
        <w:rPr>
          <w:b/>
          <w:color w:val="002060"/>
        </w:rPr>
        <w:tab/>
      </w:r>
      <w:r w:rsidRPr="00034642">
        <w:rPr>
          <w:color w:val="002060"/>
        </w:rPr>
        <w:t>3</w:t>
      </w:r>
      <w:r>
        <w:rPr>
          <w:b/>
          <w:color w:val="002060"/>
        </w:rPr>
        <w:t>.</w:t>
      </w:r>
      <w:r>
        <w:rPr>
          <w:b/>
          <w:color w:val="002060"/>
        </w:rPr>
        <w:tab/>
      </w:r>
      <w:r>
        <w:rPr>
          <w:color w:val="002060"/>
        </w:rPr>
        <w:t xml:space="preserve">Highlight the interface connection </w:t>
      </w:r>
      <w:r w:rsidR="00497505">
        <w:rPr>
          <w:color w:val="002060"/>
        </w:rPr>
        <w:t>for COBAS1 MT6 or COBAS2 MT6.</w:t>
      </w:r>
    </w:p>
    <w:p w:rsidR="00034642" w:rsidRDefault="00034642" w:rsidP="003E679D">
      <w:pPr>
        <w:pStyle w:val="NoSpacing"/>
        <w:rPr>
          <w:color w:val="002060"/>
        </w:rPr>
      </w:pPr>
      <w:r>
        <w:rPr>
          <w:color w:val="002060"/>
        </w:rPr>
        <w:tab/>
        <w:t>4.</w:t>
      </w:r>
      <w:r>
        <w:rPr>
          <w:color w:val="002060"/>
        </w:rPr>
        <w:tab/>
        <w:t xml:space="preserve">Right-click in the window and select </w:t>
      </w:r>
      <w:r>
        <w:rPr>
          <w:b/>
          <w:color w:val="002060"/>
        </w:rPr>
        <w:t>Start Holding All Tests for Verification.</w:t>
      </w:r>
    </w:p>
    <w:p w:rsidR="00034642" w:rsidRDefault="00034642" w:rsidP="003E679D">
      <w:pPr>
        <w:pStyle w:val="NoSpacing"/>
        <w:rPr>
          <w:color w:val="002060"/>
        </w:rPr>
      </w:pPr>
      <w:r>
        <w:rPr>
          <w:color w:val="002060"/>
        </w:rPr>
        <w:tab/>
        <w:t>5.</w:t>
      </w:r>
      <w:r>
        <w:rPr>
          <w:color w:val="002060"/>
        </w:rPr>
        <w:tab/>
        <w:t xml:space="preserve">A dialog box will appear. </w:t>
      </w:r>
    </w:p>
    <w:p w:rsidR="00034642" w:rsidRDefault="00034642" w:rsidP="0033097E">
      <w:pPr>
        <w:pStyle w:val="NoSpacing"/>
        <w:numPr>
          <w:ilvl w:val="0"/>
          <w:numId w:val="3"/>
        </w:numPr>
        <w:rPr>
          <w:color w:val="002060"/>
        </w:rPr>
      </w:pPr>
      <w:r>
        <w:rPr>
          <w:color w:val="002060"/>
        </w:rPr>
        <w:t xml:space="preserve">Choose No to exit the window. </w:t>
      </w:r>
    </w:p>
    <w:p w:rsidR="00034642" w:rsidRDefault="00034642" w:rsidP="0033097E">
      <w:pPr>
        <w:pStyle w:val="NoSpacing"/>
        <w:numPr>
          <w:ilvl w:val="0"/>
          <w:numId w:val="3"/>
        </w:numPr>
        <w:rPr>
          <w:color w:val="002060"/>
        </w:rPr>
      </w:pPr>
      <w:r>
        <w:rPr>
          <w:color w:val="002060"/>
        </w:rPr>
        <w:t xml:space="preserve">Choose Yes to have all results, from this point forward, for the selected connection put in a </w:t>
      </w:r>
      <w:r w:rsidRPr="00034642">
        <w:rPr>
          <w:b/>
          <w:color w:val="002060"/>
        </w:rPr>
        <w:t>Hold for Verification Status</w:t>
      </w:r>
      <w:r>
        <w:rPr>
          <w:b/>
          <w:color w:val="002060"/>
        </w:rPr>
        <w:t xml:space="preserve">.  </w:t>
      </w:r>
      <w:r>
        <w:rPr>
          <w:color w:val="002060"/>
        </w:rPr>
        <w:t>All results from this point forward will be held until you remove this setting.</w:t>
      </w:r>
    </w:p>
    <w:p w:rsidR="00034642" w:rsidRDefault="00034642" w:rsidP="00034642">
      <w:pPr>
        <w:pStyle w:val="NoSpacing"/>
        <w:ind w:left="720"/>
        <w:rPr>
          <w:color w:val="002060"/>
        </w:rPr>
      </w:pPr>
      <w:r>
        <w:rPr>
          <w:color w:val="002060"/>
        </w:rPr>
        <w:t>6.</w:t>
      </w:r>
      <w:r>
        <w:rPr>
          <w:color w:val="002060"/>
        </w:rPr>
        <w:tab/>
        <w:t xml:space="preserve">To </w:t>
      </w:r>
      <w:r w:rsidR="00AA28BD">
        <w:rPr>
          <w:color w:val="002060"/>
        </w:rPr>
        <w:t>r</w:t>
      </w:r>
      <w:r>
        <w:rPr>
          <w:color w:val="002060"/>
        </w:rPr>
        <w:t>emove</w:t>
      </w:r>
      <w:r w:rsidR="00AA28BD">
        <w:rPr>
          <w:color w:val="002060"/>
        </w:rPr>
        <w:t xml:space="preserve"> this hold and allow tests to be automatically released again:</w:t>
      </w:r>
    </w:p>
    <w:p w:rsidR="00AA28BD" w:rsidRDefault="00AA28BD" w:rsidP="0033097E">
      <w:pPr>
        <w:pStyle w:val="NoSpacing"/>
        <w:numPr>
          <w:ilvl w:val="0"/>
          <w:numId w:val="4"/>
        </w:numPr>
        <w:rPr>
          <w:color w:val="002060"/>
        </w:rPr>
      </w:pPr>
      <w:r>
        <w:rPr>
          <w:color w:val="002060"/>
        </w:rPr>
        <w:t>Select Specimen Management</w:t>
      </w:r>
    </w:p>
    <w:p w:rsidR="00AA28BD" w:rsidRDefault="00AA28BD" w:rsidP="0033097E">
      <w:pPr>
        <w:pStyle w:val="NoSpacing"/>
        <w:numPr>
          <w:ilvl w:val="0"/>
          <w:numId w:val="4"/>
        </w:numPr>
        <w:rPr>
          <w:color w:val="002060"/>
        </w:rPr>
      </w:pPr>
      <w:r>
        <w:rPr>
          <w:color w:val="002060"/>
        </w:rPr>
        <w:t>Select SM Workspace</w:t>
      </w:r>
    </w:p>
    <w:p w:rsidR="001A5A87" w:rsidRDefault="001A5A87" w:rsidP="0033097E">
      <w:pPr>
        <w:pStyle w:val="NoSpacing"/>
        <w:numPr>
          <w:ilvl w:val="0"/>
          <w:numId w:val="4"/>
        </w:numPr>
        <w:rPr>
          <w:color w:val="002060"/>
        </w:rPr>
      </w:pPr>
      <w:r>
        <w:rPr>
          <w:color w:val="002060"/>
        </w:rPr>
        <w:t>View Tests Scheduled to be Held pane.</w:t>
      </w:r>
    </w:p>
    <w:p w:rsidR="001A5A87" w:rsidRPr="00034642" w:rsidRDefault="001A5A87" w:rsidP="0033097E">
      <w:pPr>
        <w:pStyle w:val="NoSpacing"/>
        <w:numPr>
          <w:ilvl w:val="0"/>
          <w:numId w:val="4"/>
        </w:numPr>
        <w:rPr>
          <w:color w:val="002060"/>
        </w:rPr>
      </w:pPr>
      <w:r>
        <w:rPr>
          <w:color w:val="002060"/>
        </w:rPr>
        <w:lastRenderedPageBreak/>
        <w:t xml:space="preserve">Right-click in the window and select </w:t>
      </w:r>
      <w:r>
        <w:rPr>
          <w:b/>
          <w:color w:val="002060"/>
        </w:rPr>
        <w:t>Stop Holding Selected Test for Verification.</w:t>
      </w:r>
    </w:p>
    <w:p w:rsidR="00034642" w:rsidRDefault="00034642" w:rsidP="003E679D">
      <w:pPr>
        <w:pStyle w:val="NoSpacing"/>
        <w:rPr>
          <w:b/>
          <w:color w:val="002060"/>
        </w:rPr>
      </w:pPr>
    </w:p>
    <w:p w:rsidR="00F44C57" w:rsidRDefault="00F44C57" w:rsidP="00FE5567">
      <w:pPr>
        <w:pStyle w:val="NoSpacing"/>
        <w:ind w:left="720" w:firstLine="720"/>
        <w:rPr>
          <w:b/>
        </w:rPr>
      </w:pPr>
    </w:p>
    <w:p w:rsidR="00F44C57" w:rsidRDefault="00F44C57" w:rsidP="00FE5567">
      <w:pPr>
        <w:pStyle w:val="NoSpacing"/>
        <w:ind w:left="720" w:firstLine="720"/>
        <w:rPr>
          <w:b/>
        </w:rPr>
      </w:pPr>
      <w:r>
        <w:rPr>
          <w:b/>
        </w:rPr>
        <w:t>Example</w:t>
      </w:r>
      <w:r w:rsidR="00030AFF">
        <w:rPr>
          <w:b/>
        </w:rPr>
        <w:t xml:space="preserve"> for C5</w:t>
      </w:r>
      <w:r>
        <w:rPr>
          <w:b/>
        </w:rPr>
        <w:t>: Start Holding All Tests for Verification</w:t>
      </w:r>
    </w:p>
    <w:p w:rsidR="00F44C57" w:rsidRDefault="00F44C57" w:rsidP="00FE5567">
      <w:pPr>
        <w:pStyle w:val="NoSpacing"/>
        <w:ind w:left="720" w:firstLine="720"/>
        <w:rPr>
          <w:b/>
        </w:rPr>
      </w:pPr>
    </w:p>
    <w:p w:rsidR="00662042" w:rsidRDefault="00E35B8F" w:rsidP="00FE5567">
      <w:pPr>
        <w:pStyle w:val="NoSpacing"/>
        <w:ind w:left="720" w:firstLine="720"/>
        <w:rPr>
          <w:b/>
        </w:rPr>
      </w:pPr>
      <w:r>
        <w:rPr>
          <w:noProof/>
          <w:color w:val="FF0000"/>
        </w:rPr>
        <w:pict>
          <v:shapetype id="_x0000_t32" coordsize="21600,21600" o:spt="32" o:oned="t" path="m,l21600,21600e" filled="f">
            <v:path arrowok="t" fillok="f" o:connecttype="none"/>
            <o:lock v:ext="edit" shapetype="t"/>
          </v:shapetype>
          <v:shape id="_x0000_s1026" type="#_x0000_t32" style="position:absolute;left:0;text-align:left;margin-left:143.6pt;margin-top:165.7pt;width:65.9pt;height:26.8pt;flip:y;z-index:251658240" o:connectortype="straight">
            <v:stroke endarrow="block"/>
          </v:shape>
        </w:pict>
      </w:r>
      <w:r w:rsidR="00FE5567">
        <w:rPr>
          <w:noProof/>
          <w:color w:val="FF0000"/>
        </w:rPr>
        <w:drawing>
          <wp:inline distT="0" distB="0" distL="0" distR="0">
            <wp:extent cx="4494584" cy="2264485"/>
            <wp:effectExtent l="19050" t="0" r="121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494584" cy="2264485"/>
                    </a:xfrm>
                    <a:prstGeom prst="rect">
                      <a:avLst/>
                    </a:prstGeom>
                    <a:noFill/>
                    <a:ln w="9525">
                      <a:noFill/>
                      <a:miter lim="800000"/>
                      <a:headEnd/>
                      <a:tailEnd/>
                    </a:ln>
                  </pic:spPr>
                </pic:pic>
              </a:graphicData>
            </a:graphic>
          </wp:inline>
        </w:drawing>
      </w:r>
    </w:p>
    <w:p w:rsidR="00B92B65" w:rsidRDefault="00B92B65" w:rsidP="00FE5567">
      <w:pPr>
        <w:pStyle w:val="NoSpacing"/>
        <w:ind w:left="720" w:firstLine="720"/>
        <w:rPr>
          <w:b/>
        </w:rPr>
      </w:pPr>
    </w:p>
    <w:p w:rsidR="00B92B65" w:rsidRDefault="00B92B65" w:rsidP="00FE5567">
      <w:pPr>
        <w:pStyle w:val="NoSpacing"/>
        <w:ind w:left="720" w:firstLine="720"/>
        <w:rPr>
          <w:b/>
        </w:rPr>
      </w:pPr>
    </w:p>
    <w:p w:rsidR="00B92B65" w:rsidRDefault="00B92B65" w:rsidP="00FE5567">
      <w:pPr>
        <w:pStyle w:val="NoSpacing"/>
        <w:ind w:left="720" w:firstLine="720"/>
        <w:rPr>
          <w:b/>
        </w:rPr>
      </w:pPr>
    </w:p>
    <w:p w:rsidR="00B92B65" w:rsidRDefault="00B92B65" w:rsidP="00FE5567">
      <w:pPr>
        <w:pStyle w:val="NoSpacing"/>
        <w:ind w:left="720" w:firstLine="720"/>
        <w:rPr>
          <w:b/>
        </w:rPr>
      </w:pPr>
    </w:p>
    <w:p w:rsidR="00040E22" w:rsidRPr="00F44C57" w:rsidRDefault="00B92B65">
      <w:r>
        <w:rPr>
          <w:b/>
          <w:color w:val="FF0000"/>
        </w:rPr>
        <w:tab/>
      </w:r>
      <w:r>
        <w:rPr>
          <w:b/>
          <w:color w:val="FF0000"/>
        </w:rPr>
        <w:tab/>
      </w:r>
      <w:r w:rsidR="00F44C57">
        <w:rPr>
          <w:b/>
        </w:rPr>
        <w:t>Example</w:t>
      </w:r>
      <w:r w:rsidR="00030AFF">
        <w:rPr>
          <w:b/>
        </w:rPr>
        <w:t xml:space="preserve"> for C6</w:t>
      </w:r>
      <w:r w:rsidR="00F44C57">
        <w:rPr>
          <w:b/>
        </w:rPr>
        <w:t>: Stop Holding Selected Tests for Verification</w:t>
      </w:r>
    </w:p>
    <w:p w:rsidR="00F44C57" w:rsidRDefault="00F44C57">
      <w:r>
        <w:tab/>
      </w:r>
      <w:r>
        <w:tab/>
      </w:r>
      <w:r>
        <w:tab/>
      </w:r>
      <w:r>
        <w:rPr>
          <w:noProof/>
        </w:rPr>
        <w:drawing>
          <wp:inline distT="0" distB="0" distL="0" distR="0">
            <wp:extent cx="2684780" cy="865505"/>
            <wp:effectExtent l="19050" t="0" r="127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84780" cy="865505"/>
                    </a:xfrm>
                    <a:prstGeom prst="rect">
                      <a:avLst/>
                    </a:prstGeom>
                    <a:noFill/>
                    <a:ln w="9525">
                      <a:noFill/>
                      <a:miter lim="800000"/>
                      <a:headEnd/>
                      <a:tailEnd/>
                    </a:ln>
                  </pic:spPr>
                </pic:pic>
              </a:graphicData>
            </a:graphic>
          </wp:inline>
        </w:drawing>
      </w:r>
    </w:p>
    <w:p w:rsidR="00030AFF" w:rsidRDefault="00030AFF" w:rsidP="00B678A6">
      <w:pPr>
        <w:ind w:left="1440" w:hanging="720"/>
      </w:pPr>
      <w:r>
        <w:t>7.</w:t>
      </w:r>
      <w:r>
        <w:tab/>
        <w:t xml:space="preserve">Tests would need to be rerun </w:t>
      </w:r>
      <w:r w:rsidR="00B678A6">
        <w:t xml:space="preserve">on the alternate COBAS or on the problem COBAS </w:t>
      </w:r>
      <w:r>
        <w:t>after troubleshooting the problem.</w:t>
      </w:r>
    </w:p>
    <w:p w:rsidR="00B678A6" w:rsidRDefault="00890A74" w:rsidP="00B678A6">
      <w:pPr>
        <w:ind w:left="1440" w:hanging="720"/>
      </w:pPr>
      <w:r>
        <w:t>8.</w:t>
      </w:r>
      <w:r>
        <w:tab/>
        <w:t>T</w:t>
      </w:r>
      <w:r w:rsidR="00B678A6">
        <w:t xml:space="preserve">ests </w:t>
      </w:r>
      <w:r>
        <w:t xml:space="preserve">which were held </w:t>
      </w:r>
      <w:r w:rsidR="00B678A6">
        <w:t>will NOT auto release.</w:t>
      </w:r>
    </w:p>
    <w:p w:rsidR="00030AFF" w:rsidRDefault="00030AFF">
      <w:pPr>
        <w:rPr>
          <w:b/>
        </w:rPr>
      </w:pPr>
      <w:r>
        <w:tab/>
      </w:r>
    </w:p>
    <w:p w:rsidR="00997752" w:rsidRPr="00D8501F" w:rsidRDefault="00997752">
      <w:pPr>
        <w:rPr>
          <w:b/>
          <w:color w:val="FF0000"/>
        </w:rPr>
      </w:pPr>
      <w:r>
        <w:rPr>
          <w:b/>
        </w:rPr>
        <w:t>D.</w:t>
      </w:r>
      <w:r>
        <w:rPr>
          <w:b/>
        </w:rPr>
        <w:tab/>
        <w:t>Diagnostics: Specimen Event Log</w:t>
      </w:r>
      <w:r w:rsidR="00D8501F">
        <w:rPr>
          <w:b/>
        </w:rPr>
        <w:t xml:space="preserve">   </w:t>
      </w:r>
    </w:p>
    <w:p w:rsidR="00061BA0" w:rsidRDefault="00C70C91" w:rsidP="00061BA0">
      <w:pPr>
        <w:pStyle w:val="NoSpacing"/>
        <w:ind w:firstLine="720"/>
      </w:pPr>
      <w:r>
        <w:t>1.</w:t>
      </w:r>
      <w:r>
        <w:tab/>
      </w:r>
      <w:r w:rsidR="00061BA0">
        <w:t>Select Diagnostics.</w:t>
      </w:r>
    </w:p>
    <w:p w:rsidR="00061BA0" w:rsidRDefault="00061BA0" w:rsidP="00061BA0">
      <w:pPr>
        <w:pStyle w:val="NoSpacing"/>
        <w:ind w:firstLine="720"/>
      </w:pPr>
      <w:r>
        <w:t>2.</w:t>
      </w:r>
      <w:r>
        <w:tab/>
        <w:t>Select Specimen Event Log</w:t>
      </w:r>
    </w:p>
    <w:p w:rsidR="002A4775" w:rsidRDefault="00061BA0" w:rsidP="00061BA0">
      <w:pPr>
        <w:pStyle w:val="NoSpacing"/>
        <w:ind w:firstLine="720"/>
      </w:pPr>
      <w:r>
        <w:t>3.</w:t>
      </w:r>
      <w:r>
        <w:tab/>
        <w:t>Enter</w:t>
      </w:r>
      <w:r w:rsidR="00C70C91">
        <w:t xml:space="preserve"> </w:t>
      </w:r>
      <w:r>
        <w:t>S</w:t>
      </w:r>
      <w:r w:rsidR="00C70C91">
        <w:t xml:space="preserve">pecimen ID (Barcode) </w:t>
      </w:r>
      <w:r>
        <w:t xml:space="preserve">in top left field </w:t>
      </w:r>
      <w:r w:rsidR="00C70C91">
        <w:t>to track the progress of a specimen.</w:t>
      </w:r>
    </w:p>
    <w:p w:rsidR="00C70C91" w:rsidRDefault="002A4775" w:rsidP="00061BA0">
      <w:pPr>
        <w:pStyle w:val="NoSpacing"/>
        <w:ind w:firstLine="720"/>
      </w:pPr>
      <w:r>
        <w:t>4.</w:t>
      </w:r>
      <w:r>
        <w:tab/>
        <w:t>Select green arrow to right of Enter Specimen ID</w:t>
      </w:r>
      <w:r w:rsidR="00383E68">
        <w:t xml:space="preserve"> or press enter on keyboard</w:t>
      </w:r>
      <w:r>
        <w:t>.</w:t>
      </w:r>
      <w:r w:rsidR="00C70C91">
        <w:t xml:space="preserve"> </w:t>
      </w:r>
    </w:p>
    <w:p w:rsidR="002F3590" w:rsidRDefault="002F3590" w:rsidP="00061BA0">
      <w:pPr>
        <w:pStyle w:val="NoSpacing"/>
        <w:ind w:firstLine="720"/>
      </w:pPr>
    </w:p>
    <w:p w:rsidR="002F3590" w:rsidRPr="00C70C91" w:rsidRDefault="002F3590" w:rsidP="00061BA0">
      <w:pPr>
        <w:pStyle w:val="NoSpacing"/>
        <w:ind w:firstLine="720"/>
        <w:rPr>
          <w:color w:val="FF0000"/>
        </w:rPr>
      </w:pPr>
    </w:p>
    <w:p w:rsidR="00C70C91" w:rsidRDefault="00883021" w:rsidP="00C70C91">
      <w:pPr>
        <w:pStyle w:val="NoSpacing"/>
      </w:pPr>
      <w:r>
        <w:lastRenderedPageBreak/>
        <w:tab/>
      </w:r>
      <w:r w:rsidR="000A17A9">
        <w:t>5</w:t>
      </w:r>
      <w:r>
        <w:t>.</w:t>
      </w:r>
      <w:r>
        <w:tab/>
      </w:r>
      <w:r w:rsidR="00383E68">
        <w:t>From</w:t>
      </w:r>
      <w:r w:rsidR="00C70C91">
        <w:t xml:space="preserve"> toolbar</w:t>
      </w:r>
      <w:r w:rsidR="00383E68">
        <w:t>, select</w:t>
      </w:r>
      <w:r w:rsidR="00C70C91">
        <w:t>:</w:t>
      </w:r>
    </w:p>
    <w:p w:rsidR="00C70C91" w:rsidRPr="00EC67FA" w:rsidRDefault="00C70C91" w:rsidP="0033097E">
      <w:pPr>
        <w:pStyle w:val="NoSpacing"/>
        <w:numPr>
          <w:ilvl w:val="0"/>
          <w:numId w:val="5"/>
        </w:numPr>
        <w:rPr>
          <w:b/>
        </w:rPr>
      </w:pPr>
      <w:r w:rsidRPr="00EC67FA">
        <w:rPr>
          <w:b/>
        </w:rPr>
        <w:t>Specimen Event Log View</w:t>
      </w:r>
    </w:p>
    <w:p w:rsidR="00383E68" w:rsidRDefault="002020C0" w:rsidP="0033097E">
      <w:pPr>
        <w:pStyle w:val="NoSpacing"/>
        <w:numPr>
          <w:ilvl w:val="0"/>
          <w:numId w:val="6"/>
        </w:numPr>
      </w:pPr>
      <w:r>
        <w:t>Displays</w:t>
      </w:r>
      <w:r w:rsidR="00EC67FA">
        <w:t xml:space="preserve"> all events </w:t>
      </w:r>
      <w:r>
        <w:t>that have occurred to</w:t>
      </w:r>
      <w:r w:rsidR="00EC67FA">
        <w:t xml:space="preserve"> each specimen</w:t>
      </w:r>
    </w:p>
    <w:p w:rsidR="004365F6" w:rsidRDefault="004365F6" w:rsidP="0033097E">
      <w:pPr>
        <w:pStyle w:val="NoSpacing"/>
        <w:numPr>
          <w:ilvl w:val="0"/>
          <w:numId w:val="6"/>
        </w:numPr>
      </w:pPr>
      <w:r>
        <w:t>Each message processed for each specimen is assigned a transaction ID</w:t>
      </w:r>
    </w:p>
    <w:p w:rsidR="004365F6" w:rsidRPr="004365F6" w:rsidRDefault="004365F6" w:rsidP="0033097E">
      <w:pPr>
        <w:pStyle w:val="NoSpacing"/>
        <w:numPr>
          <w:ilvl w:val="0"/>
          <w:numId w:val="6"/>
        </w:numPr>
        <w:rPr>
          <w:rFonts w:cs="Times New Roman"/>
          <w:szCs w:val="24"/>
        </w:rPr>
      </w:pPr>
      <w:r w:rsidRPr="004365F6">
        <w:rPr>
          <w:rFonts w:cs="Times New Roman"/>
          <w:color w:val="000000"/>
          <w:szCs w:val="24"/>
        </w:rPr>
        <w:t xml:space="preserve">Displays changes made to </w:t>
      </w:r>
      <w:r w:rsidRPr="004365F6">
        <w:rPr>
          <w:rFonts w:cs="Times New Roman"/>
          <w:b/>
          <w:bCs/>
          <w:color w:val="000000"/>
          <w:szCs w:val="24"/>
        </w:rPr>
        <w:t xml:space="preserve">Test Code, Error Code, Fluid Code, </w:t>
      </w:r>
      <w:r w:rsidRPr="004365F6">
        <w:rPr>
          <w:rFonts w:cs="Times New Roman"/>
          <w:color w:val="000000"/>
          <w:szCs w:val="24"/>
        </w:rPr>
        <w:t xml:space="preserve">and </w:t>
      </w:r>
      <w:r w:rsidRPr="004365F6">
        <w:rPr>
          <w:rFonts w:cs="Times New Roman"/>
          <w:b/>
          <w:bCs/>
          <w:color w:val="000000"/>
          <w:szCs w:val="24"/>
        </w:rPr>
        <w:t xml:space="preserve">Instrument ID </w:t>
      </w:r>
      <w:r w:rsidRPr="004365F6">
        <w:rPr>
          <w:rFonts w:cs="Times New Roman"/>
          <w:color w:val="000000"/>
          <w:szCs w:val="24"/>
        </w:rPr>
        <w:t>mapping for any message on which mapping is performed</w:t>
      </w:r>
    </w:p>
    <w:p w:rsidR="00C70C91" w:rsidRPr="00EC67FA" w:rsidRDefault="00C70C91" w:rsidP="0033097E">
      <w:pPr>
        <w:pStyle w:val="NoSpacing"/>
        <w:numPr>
          <w:ilvl w:val="0"/>
          <w:numId w:val="5"/>
        </w:numPr>
        <w:rPr>
          <w:b/>
        </w:rPr>
      </w:pPr>
      <w:r w:rsidRPr="00EC67FA">
        <w:rPr>
          <w:b/>
        </w:rPr>
        <w:t>Audit Trail View</w:t>
      </w:r>
      <w:r w:rsidR="006F26E3" w:rsidRPr="00EC67FA">
        <w:rPr>
          <w:b/>
        </w:rPr>
        <w:t xml:space="preserve">  </w:t>
      </w:r>
    </w:p>
    <w:p w:rsidR="006F26E3" w:rsidRDefault="006F26E3" w:rsidP="0033097E">
      <w:pPr>
        <w:pStyle w:val="ListParagraph"/>
        <w:numPr>
          <w:ilvl w:val="0"/>
          <w:numId w:val="7"/>
        </w:numPr>
      </w:pPr>
      <w:r>
        <w:t>Audit events are created when rules are fired.</w:t>
      </w:r>
    </w:p>
    <w:p w:rsidR="006F26E3" w:rsidRDefault="006F26E3" w:rsidP="0033097E">
      <w:pPr>
        <w:pStyle w:val="ListParagraph"/>
        <w:numPr>
          <w:ilvl w:val="0"/>
          <w:numId w:val="7"/>
        </w:numPr>
      </w:pPr>
      <w:r>
        <w:t xml:space="preserve">The Audit Trail Report </w:t>
      </w:r>
      <w:r w:rsidR="00335919">
        <w:t xml:space="preserve">window </w:t>
      </w:r>
      <w:r>
        <w:t>displays all the data elements that were processed by rules.</w:t>
      </w:r>
    </w:p>
    <w:p w:rsidR="00437123" w:rsidRPr="00437123" w:rsidRDefault="00EC67FA" w:rsidP="0033097E">
      <w:pPr>
        <w:pStyle w:val="ListParagraph"/>
        <w:numPr>
          <w:ilvl w:val="0"/>
          <w:numId w:val="5"/>
        </w:numPr>
        <w:ind w:left="697" w:firstLine="720"/>
      </w:pPr>
      <w:r w:rsidRPr="00437123">
        <w:rPr>
          <w:b/>
        </w:rPr>
        <w:t>Specimen Tracking View</w:t>
      </w:r>
    </w:p>
    <w:p w:rsidR="00D9206C" w:rsidRDefault="00437123" w:rsidP="0033097E">
      <w:pPr>
        <w:pStyle w:val="ListParagraph"/>
        <w:numPr>
          <w:ilvl w:val="0"/>
          <w:numId w:val="8"/>
        </w:numPr>
      </w:pPr>
      <w:r>
        <w:t>D</w:t>
      </w:r>
      <w:r w:rsidR="002020C0">
        <w:t>isplays the</w:t>
      </w:r>
      <w:r w:rsidR="008602CB">
        <w:t xml:space="preserve"> </w:t>
      </w:r>
      <w:r w:rsidR="00D9206C">
        <w:t>tr</w:t>
      </w:r>
      <w:r w:rsidR="004365F6">
        <w:t>acking events for each specimen</w:t>
      </w:r>
    </w:p>
    <w:p w:rsidR="00D9206C" w:rsidRPr="00D9206C" w:rsidRDefault="00D9206C" w:rsidP="0033097E">
      <w:pPr>
        <w:pStyle w:val="ListParagraph"/>
        <w:numPr>
          <w:ilvl w:val="0"/>
          <w:numId w:val="8"/>
        </w:numPr>
      </w:pPr>
      <w:r>
        <w:t>Displays date and time specimen</w:t>
      </w:r>
      <w:r w:rsidR="008602CB">
        <w:t xml:space="preserve"> was logged at each connection</w:t>
      </w:r>
    </w:p>
    <w:p w:rsidR="00D9206C" w:rsidRDefault="000A17A9" w:rsidP="000A17A9">
      <w:pPr>
        <w:pStyle w:val="NoSpacing"/>
        <w:ind w:left="1417" w:hanging="697"/>
      </w:pPr>
      <w:r>
        <w:t>6</w:t>
      </w:r>
      <w:r w:rsidR="00061BA0">
        <w:t>.</w:t>
      </w:r>
      <w:r w:rsidR="00061BA0">
        <w:tab/>
        <w:t xml:space="preserve">Specimen </w:t>
      </w:r>
      <w:r>
        <w:t>E</w:t>
      </w:r>
      <w:r w:rsidR="00061BA0">
        <w:t xml:space="preserve">vent </w:t>
      </w:r>
      <w:r>
        <w:t>Lo</w:t>
      </w:r>
      <w:r w:rsidR="00061BA0">
        <w:t xml:space="preserve">g </w:t>
      </w:r>
      <w:r>
        <w:t>and Audit Trail are</w:t>
      </w:r>
      <w:r w:rsidR="00061BA0">
        <w:t xml:space="preserve"> also accessible from Specimen Management </w:t>
      </w:r>
    </w:p>
    <w:p w:rsidR="00061BA0" w:rsidRDefault="00061BA0" w:rsidP="00D9206C">
      <w:pPr>
        <w:pStyle w:val="NoSpacing"/>
        <w:ind w:left="1417"/>
      </w:pPr>
      <w:proofErr w:type="gramStart"/>
      <w:r>
        <w:t>Workspace.</w:t>
      </w:r>
      <w:proofErr w:type="gramEnd"/>
    </w:p>
    <w:p w:rsidR="00C70C91" w:rsidRPr="00FC7EDB" w:rsidRDefault="00C70C91" w:rsidP="00C70C91">
      <w:pPr>
        <w:ind w:left="720" w:firstLine="45"/>
      </w:pPr>
    </w:p>
    <w:p w:rsidR="00C70C91" w:rsidRDefault="00AB41F5">
      <w:pPr>
        <w:rPr>
          <w:b/>
        </w:rPr>
      </w:pPr>
      <w:r>
        <w:rPr>
          <w:b/>
        </w:rPr>
        <w:t>E.</w:t>
      </w:r>
      <w:r>
        <w:rPr>
          <w:b/>
        </w:rPr>
        <w:tab/>
        <w:t>Diagnostics: System Log</w:t>
      </w:r>
    </w:p>
    <w:p w:rsidR="00BE1185" w:rsidRDefault="00BE1185" w:rsidP="00BE1185">
      <w:pPr>
        <w:pStyle w:val="NoSpacing"/>
      </w:pPr>
      <w:r>
        <w:rPr>
          <w:b/>
        </w:rPr>
        <w:tab/>
      </w:r>
      <w:r>
        <w:t>1.</w:t>
      </w:r>
      <w:r>
        <w:tab/>
        <w:t>Select Diagnostics</w:t>
      </w:r>
    </w:p>
    <w:p w:rsidR="00BE1185" w:rsidRDefault="00BE1185" w:rsidP="00BE1185">
      <w:pPr>
        <w:pStyle w:val="NoSpacing"/>
      </w:pPr>
      <w:r>
        <w:tab/>
        <w:t>2.</w:t>
      </w:r>
      <w:r>
        <w:tab/>
        <w:t>Select System Log</w:t>
      </w:r>
    </w:p>
    <w:p w:rsidR="00BE1185" w:rsidRDefault="00BE1185" w:rsidP="00BE1185">
      <w:pPr>
        <w:pStyle w:val="NoSpacing"/>
      </w:pPr>
      <w:r>
        <w:tab/>
        <w:t>3.</w:t>
      </w:r>
      <w:r>
        <w:tab/>
        <w:t>User ID and PC Names are listed with Event date/time.</w:t>
      </w:r>
    </w:p>
    <w:p w:rsidR="00BE1185" w:rsidRDefault="00BE1185" w:rsidP="00BE1185">
      <w:pPr>
        <w:pStyle w:val="NoSpacing"/>
      </w:pPr>
      <w:r>
        <w:tab/>
        <w:t>4.</w:t>
      </w:r>
      <w:r>
        <w:tab/>
        <w:t xml:space="preserve">User log </w:t>
      </w:r>
      <w:proofErr w:type="spellStart"/>
      <w:r>
        <w:t>ons</w:t>
      </w:r>
      <w:proofErr w:type="spellEnd"/>
      <w:r>
        <w:t xml:space="preserve"> and log offs are recorded by the System Log.</w:t>
      </w:r>
    </w:p>
    <w:p w:rsidR="00BE1185" w:rsidRPr="00BE1185" w:rsidRDefault="00BE1185"/>
    <w:p w:rsidR="00481987" w:rsidRDefault="00360E21" w:rsidP="00360E21">
      <w:pPr>
        <w:rPr>
          <w:b/>
        </w:rPr>
      </w:pPr>
      <w:r w:rsidRPr="00360E21">
        <w:rPr>
          <w:b/>
        </w:rPr>
        <w:t>F.</w:t>
      </w:r>
      <w:r w:rsidR="006E0D62">
        <w:rPr>
          <w:b/>
        </w:rPr>
        <w:tab/>
      </w:r>
      <w:r w:rsidR="006E0D62" w:rsidRPr="00360E21">
        <w:rPr>
          <w:b/>
        </w:rPr>
        <w:t>Specimen Management</w:t>
      </w:r>
      <w:r w:rsidR="006E0D62">
        <w:rPr>
          <w:b/>
        </w:rPr>
        <w:t>: SM Workspace</w:t>
      </w:r>
    </w:p>
    <w:p w:rsidR="00752273" w:rsidRDefault="00481987" w:rsidP="00A57D82">
      <w:pPr>
        <w:pStyle w:val="NoSpacing"/>
        <w:ind w:left="1435" w:hanging="720"/>
      </w:pPr>
      <w:r>
        <w:t>1.</w:t>
      </w:r>
      <w:r>
        <w:tab/>
      </w:r>
      <w:r w:rsidR="00752273">
        <w:t>Select Specimen Management</w:t>
      </w:r>
    </w:p>
    <w:p w:rsidR="00752273" w:rsidRDefault="00752273" w:rsidP="00A57D82">
      <w:pPr>
        <w:pStyle w:val="NoSpacing"/>
        <w:ind w:left="1435" w:hanging="720"/>
      </w:pPr>
      <w:r>
        <w:t>2.</w:t>
      </w:r>
      <w:r>
        <w:tab/>
        <w:t>Select SM Workspace</w:t>
      </w:r>
    </w:p>
    <w:p w:rsidR="009B0D38" w:rsidRPr="00A57D82" w:rsidRDefault="00752273" w:rsidP="009B0D38">
      <w:pPr>
        <w:pStyle w:val="NoSpacing"/>
        <w:ind w:left="1435" w:hanging="720"/>
        <w:rPr>
          <w:rFonts w:cs="Palatino Linotype"/>
          <w:b/>
          <w:bCs/>
          <w:szCs w:val="24"/>
        </w:rPr>
      </w:pPr>
      <w:r>
        <w:t>3.</w:t>
      </w:r>
      <w:r>
        <w:tab/>
      </w:r>
      <w:r w:rsidR="00481987" w:rsidRPr="00A57D82">
        <w:rPr>
          <w:szCs w:val="24"/>
        </w:rPr>
        <w:t xml:space="preserve">Specimen Management Workspace has six main menus: </w:t>
      </w:r>
      <w:r w:rsidR="00481987" w:rsidRPr="00A57D82">
        <w:rPr>
          <w:b/>
          <w:bCs/>
          <w:szCs w:val="24"/>
        </w:rPr>
        <w:t>Workspace, Edit, View, Format, Action, and Help</w:t>
      </w:r>
      <w:r w:rsidR="00481987" w:rsidRPr="00A57D82">
        <w:rPr>
          <w:rFonts w:cs="Palatino Linotype"/>
          <w:b/>
          <w:bCs/>
          <w:szCs w:val="24"/>
        </w:rPr>
        <w:t xml:space="preserve">. </w:t>
      </w:r>
    </w:p>
    <w:p w:rsidR="00A57D82" w:rsidRDefault="00752273" w:rsidP="00A57D82">
      <w:pPr>
        <w:pStyle w:val="NoSpacing"/>
        <w:ind w:left="1435" w:hanging="720"/>
      </w:pPr>
      <w:r>
        <w:t>4</w:t>
      </w:r>
      <w:r w:rsidR="00A57D82" w:rsidRPr="00A57D82">
        <w:t>.</w:t>
      </w:r>
      <w:r w:rsidR="00A57D82" w:rsidRPr="00A57D82">
        <w:tab/>
      </w:r>
      <w:r w:rsidR="00481987" w:rsidRPr="00A57D82">
        <w:t xml:space="preserve">Menu options from these menus are also accessible by </w:t>
      </w:r>
      <w:r w:rsidR="00481987" w:rsidRPr="00A57D82">
        <w:rPr>
          <w:b/>
        </w:rPr>
        <w:t>right-clicking</w:t>
      </w:r>
      <w:r w:rsidR="00481987" w:rsidRPr="00A57D82">
        <w:t xml:space="preserve"> in the </w:t>
      </w:r>
      <w:r w:rsidR="00481987" w:rsidRPr="00780E25">
        <w:rPr>
          <w:b/>
        </w:rPr>
        <w:t>Workspace</w:t>
      </w:r>
      <w:r w:rsidR="00481987" w:rsidRPr="00A57D82">
        <w:t xml:space="preserve"> </w:t>
      </w:r>
      <w:r w:rsidR="00481987" w:rsidRPr="00780E25">
        <w:rPr>
          <w:b/>
        </w:rPr>
        <w:t>panes.</w:t>
      </w:r>
      <w:r w:rsidR="00481987" w:rsidRPr="00A57D82">
        <w:t xml:space="preserve"> </w:t>
      </w:r>
      <w:r w:rsidR="00A57D82">
        <w:t>Note that the listings will vary depending on the pane where you right-click.</w:t>
      </w:r>
    </w:p>
    <w:p w:rsidR="00A57D82" w:rsidRDefault="00752273" w:rsidP="00A57D82">
      <w:pPr>
        <w:ind w:left="1435" w:hanging="720"/>
        <w:rPr>
          <w:rFonts w:cs="Palatino Linotype"/>
          <w:color w:val="000000"/>
          <w:szCs w:val="24"/>
        </w:rPr>
      </w:pPr>
      <w:r>
        <w:rPr>
          <w:rFonts w:cs="Palatino Linotype"/>
          <w:color w:val="000000"/>
          <w:szCs w:val="24"/>
        </w:rPr>
        <w:t>5</w:t>
      </w:r>
      <w:r w:rsidR="00A57D82">
        <w:rPr>
          <w:rFonts w:cs="Palatino Linotype"/>
          <w:color w:val="000000"/>
          <w:szCs w:val="24"/>
        </w:rPr>
        <w:t>.</w:t>
      </w:r>
      <w:r w:rsidR="00A57D82">
        <w:rPr>
          <w:rFonts w:cs="Palatino Linotype"/>
          <w:color w:val="000000"/>
          <w:szCs w:val="24"/>
        </w:rPr>
        <w:tab/>
        <w:t xml:space="preserve">Gray selections are not accessible. </w:t>
      </w:r>
    </w:p>
    <w:p w:rsidR="00752273" w:rsidRDefault="00752273" w:rsidP="00A57D82">
      <w:pPr>
        <w:ind w:left="1435" w:hanging="720"/>
        <w:rPr>
          <w:rFonts w:cs="Palatino Linotype"/>
          <w:color w:val="000000"/>
          <w:szCs w:val="24"/>
        </w:rPr>
      </w:pPr>
      <w:r>
        <w:rPr>
          <w:rFonts w:cs="Palatino Linotype"/>
          <w:color w:val="000000"/>
          <w:szCs w:val="24"/>
        </w:rPr>
        <w:tab/>
      </w:r>
      <w:r w:rsidRPr="00752273">
        <w:rPr>
          <w:rFonts w:cs="Palatino Linotype"/>
          <w:noProof/>
          <w:color w:val="000000"/>
          <w:szCs w:val="24"/>
        </w:rPr>
        <w:drawing>
          <wp:inline distT="0" distB="0" distL="0" distR="0">
            <wp:extent cx="4292600" cy="48133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292600" cy="481330"/>
                    </a:xfrm>
                    <a:prstGeom prst="rect">
                      <a:avLst/>
                    </a:prstGeom>
                    <a:noFill/>
                    <a:ln w="9525">
                      <a:noFill/>
                      <a:miter lim="800000"/>
                      <a:headEnd/>
                      <a:tailEnd/>
                    </a:ln>
                  </pic:spPr>
                </pic:pic>
              </a:graphicData>
            </a:graphic>
          </wp:inline>
        </w:drawing>
      </w:r>
    </w:p>
    <w:p w:rsidR="00360E21" w:rsidRDefault="00360E21" w:rsidP="00A57D82">
      <w:pPr>
        <w:ind w:left="715"/>
        <w:rPr>
          <w:b/>
        </w:rPr>
      </w:pPr>
      <w:r w:rsidRPr="00360E21">
        <w:rPr>
          <w:b/>
        </w:rPr>
        <w:tab/>
      </w:r>
    </w:p>
    <w:p w:rsidR="002F3590" w:rsidRDefault="002F3590" w:rsidP="00A57D82">
      <w:pPr>
        <w:ind w:left="715"/>
        <w:rPr>
          <w:b/>
        </w:rPr>
      </w:pPr>
    </w:p>
    <w:p w:rsidR="002F3590" w:rsidRDefault="002F3590" w:rsidP="00A57D82">
      <w:pPr>
        <w:ind w:left="715"/>
        <w:rPr>
          <w:b/>
        </w:rPr>
      </w:pPr>
    </w:p>
    <w:p w:rsidR="00ED3533" w:rsidRDefault="00752273" w:rsidP="00ED3533">
      <w:pPr>
        <w:pStyle w:val="NoSpacing"/>
        <w:ind w:firstLine="720"/>
      </w:pPr>
      <w:r>
        <w:lastRenderedPageBreak/>
        <w:t>6</w:t>
      </w:r>
      <w:r w:rsidR="00ED3533">
        <w:t>.</w:t>
      </w:r>
      <w:r w:rsidR="00ED3533">
        <w:tab/>
        <w:t>There are 4 Panes with specimen, test, patient and QC information we will use.</w:t>
      </w:r>
    </w:p>
    <w:p w:rsidR="00ED3533" w:rsidRDefault="00ED3533" w:rsidP="00ED3533">
      <w:pPr>
        <w:pStyle w:val="NoSpacing"/>
      </w:pPr>
      <w:r>
        <w:tab/>
      </w:r>
      <w:r>
        <w:tab/>
      </w:r>
      <w:r w:rsidRPr="009B42AB">
        <w:rPr>
          <w:b/>
        </w:rPr>
        <w:t>Right click</w:t>
      </w:r>
      <w:r>
        <w:t xml:space="preserve"> in any space in SM Workspace to bring up </w:t>
      </w:r>
      <w:r w:rsidR="00903231">
        <w:t>a menu which will include Panes:</w:t>
      </w:r>
    </w:p>
    <w:p w:rsidR="00903231" w:rsidRDefault="00903231" w:rsidP="0033097E">
      <w:pPr>
        <w:pStyle w:val="NoSpacing"/>
        <w:numPr>
          <w:ilvl w:val="0"/>
          <w:numId w:val="5"/>
        </w:numPr>
      </w:pPr>
      <w:r>
        <w:t>Patient Information</w:t>
      </w:r>
    </w:p>
    <w:p w:rsidR="00903231" w:rsidRDefault="00903231" w:rsidP="0033097E">
      <w:pPr>
        <w:pStyle w:val="NoSpacing"/>
        <w:numPr>
          <w:ilvl w:val="0"/>
          <w:numId w:val="5"/>
        </w:numPr>
      </w:pPr>
      <w:r>
        <w:t>Specimen Worksheet</w:t>
      </w:r>
    </w:p>
    <w:p w:rsidR="00903231" w:rsidRDefault="00903231" w:rsidP="0033097E">
      <w:pPr>
        <w:pStyle w:val="NoSpacing"/>
        <w:numPr>
          <w:ilvl w:val="0"/>
          <w:numId w:val="5"/>
        </w:numPr>
      </w:pPr>
      <w:r>
        <w:t>Test Worksheet</w:t>
      </w:r>
    </w:p>
    <w:p w:rsidR="00903231" w:rsidRDefault="00903231" w:rsidP="0033097E">
      <w:pPr>
        <w:pStyle w:val="NoSpacing"/>
        <w:numPr>
          <w:ilvl w:val="0"/>
          <w:numId w:val="5"/>
        </w:numPr>
      </w:pPr>
      <w:r>
        <w:t>Tests Scheduled to be Held</w:t>
      </w:r>
    </w:p>
    <w:p w:rsidR="00903231" w:rsidRDefault="00903231" w:rsidP="00ED3533">
      <w:pPr>
        <w:pStyle w:val="NoSpacing"/>
      </w:pPr>
      <w:r>
        <w:tab/>
      </w:r>
    </w:p>
    <w:p w:rsidR="00D51DE4" w:rsidRDefault="00D51DE4" w:rsidP="00D51DE4">
      <w:pPr>
        <w:pStyle w:val="NoSpacing"/>
        <w:ind w:left="1417"/>
        <w:rPr>
          <w:b/>
        </w:rPr>
      </w:pPr>
      <w:r w:rsidRPr="002F3590">
        <w:rPr>
          <w:b/>
        </w:rPr>
        <w:t>Example of menu options found by right-clicking in Patient Information Pane:</w:t>
      </w:r>
    </w:p>
    <w:p w:rsidR="002F3590" w:rsidRPr="002F3590" w:rsidRDefault="002F3590" w:rsidP="00D51DE4">
      <w:pPr>
        <w:pStyle w:val="NoSpacing"/>
        <w:ind w:left="1417"/>
        <w:rPr>
          <w:b/>
        </w:rPr>
      </w:pPr>
    </w:p>
    <w:p w:rsidR="00EA0827" w:rsidRDefault="00903231" w:rsidP="00ED3533">
      <w:pPr>
        <w:pStyle w:val="NoSpacing"/>
      </w:pPr>
      <w:r>
        <w:tab/>
      </w:r>
      <w:r>
        <w:tab/>
      </w:r>
      <w:r>
        <w:tab/>
      </w:r>
      <w:r>
        <w:tab/>
      </w:r>
      <w:r w:rsidRPr="00903231">
        <w:rPr>
          <w:noProof/>
        </w:rPr>
        <w:drawing>
          <wp:inline distT="0" distB="0" distL="0" distR="0">
            <wp:extent cx="2754951" cy="2038524"/>
            <wp:effectExtent l="19050" t="0" r="7299"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754539" cy="2038219"/>
                    </a:xfrm>
                    <a:prstGeom prst="rect">
                      <a:avLst/>
                    </a:prstGeom>
                    <a:noFill/>
                    <a:ln w="9525">
                      <a:noFill/>
                      <a:miter lim="800000"/>
                      <a:headEnd/>
                      <a:tailEnd/>
                    </a:ln>
                  </pic:spPr>
                </pic:pic>
              </a:graphicData>
            </a:graphic>
          </wp:inline>
        </w:drawing>
      </w:r>
    </w:p>
    <w:p w:rsidR="002F3590" w:rsidRDefault="002F3590" w:rsidP="00ED3533">
      <w:pPr>
        <w:pStyle w:val="NoSpacing"/>
      </w:pPr>
    </w:p>
    <w:p w:rsidR="00903231" w:rsidRDefault="00903231" w:rsidP="00ED3533">
      <w:pPr>
        <w:pStyle w:val="NoSpacing"/>
      </w:pPr>
      <w:r>
        <w:tab/>
      </w:r>
      <w:r>
        <w:tab/>
      </w:r>
    </w:p>
    <w:p w:rsidR="00ED3533" w:rsidRDefault="00EA0827" w:rsidP="00ED3533">
      <w:pPr>
        <w:pStyle w:val="NoSpacing"/>
      </w:pPr>
      <w:r>
        <w:tab/>
        <w:t>7.</w:t>
      </w:r>
      <w:r>
        <w:tab/>
        <w:t>Color-coding has been added to aid the reviewing tech.</w:t>
      </w:r>
    </w:p>
    <w:p w:rsidR="005C52A1" w:rsidRDefault="005C52A1" w:rsidP="0033097E">
      <w:pPr>
        <w:pStyle w:val="NoSpacing"/>
        <w:numPr>
          <w:ilvl w:val="0"/>
          <w:numId w:val="13"/>
        </w:numPr>
      </w:pPr>
      <w:r>
        <w:t>They are listed by priority. Critical is highest priority.</w:t>
      </w:r>
    </w:p>
    <w:p w:rsidR="005C52A1" w:rsidRDefault="005C52A1" w:rsidP="0033097E">
      <w:pPr>
        <w:pStyle w:val="NoSpacing"/>
        <w:numPr>
          <w:ilvl w:val="0"/>
          <w:numId w:val="13"/>
        </w:numPr>
      </w:pPr>
      <w:r>
        <w:t>The Specimen Worksheet will have the color of the highest priority per specimen.</w:t>
      </w:r>
    </w:p>
    <w:p w:rsidR="006978D7" w:rsidRDefault="005C52A1" w:rsidP="0033097E">
      <w:pPr>
        <w:pStyle w:val="NoSpacing"/>
        <w:numPr>
          <w:ilvl w:val="0"/>
          <w:numId w:val="13"/>
        </w:numPr>
      </w:pPr>
      <w:r>
        <w:t>The Test Worksheet may have more than one color per specimen.</w:t>
      </w:r>
    </w:p>
    <w:p w:rsidR="00BC6C49" w:rsidRDefault="006978D7" w:rsidP="00ED3533">
      <w:pPr>
        <w:pStyle w:val="NoSpacing"/>
        <w:rPr>
          <w:noProof/>
        </w:rPr>
      </w:pPr>
      <w:r>
        <w:tab/>
      </w:r>
      <w:r w:rsidR="009D42E8">
        <w:t xml:space="preserve">NOTE: </w:t>
      </w:r>
      <w:r w:rsidR="00BC6C49">
        <w:t>F</w:t>
      </w:r>
      <w:r w:rsidR="009D42E8">
        <w:t xml:space="preserve">or colors to match this list, your background </w:t>
      </w:r>
      <w:r w:rsidR="00BC6C49">
        <w:t xml:space="preserve">color scheme </w:t>
      </w:r>
      <w:r w:rsidR="009D42E8">
        <w:t>needs to be set to</w:t>
      </w:r>
      <w:r w:rsidR="009D42E8">
        <w:tab/>
      </w:r>
      <w:r w:rsidR="00BC6C49">
        <w:tab/>
      </w:r>
      <w:r w:rsidR="00BC6C49">
        <w:tab/>
      </w:r>
      <w:r w:rsidR="00BC6C49">
        <w:tab/>
        <w:t>default/blue</w:t>
      </w:r>
      <w:r w:rsidR="00BC6C49">
        <w:rPr>
          <w:noProof/>
        </w:rPr>
        <w:t>.</w:t>
      </w:r>
    </w:p>
    <w:p w:rsidR="00BC6C49" w:rsidRDefault="00BC6C49" w:rsidP="00ED3533">
      <w:pPr>
        <w:pStyle w:val="NoSpacing"/>
        <w:rPr>
          <w:noProof/>
        </w:rPr>
      </w:pPr>
    </w:p>
    <w:p w:rsidR="006978D7" w:rsidRDefault="006978D7" w:rsidP="00ED3533">
      <w:pPr>
        <w:pStyle w:val="NoSpacing"/>
      </w:pPr>
      <w:r>
        <w:rPr>
          <w:noProof/>
        </w:rPr>
        <w:drawing>
          <wp:inline distT="0" distB="0" distL="0" distR="0">
            <wp:extent cx="6196519" cy="2429429"/>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196127" cy="2429275"/>
                    </a:xfrm>
                    <a:prstGeom prst="rect">
                      <a:avLst/>
                    </a:prstGeom>
                    <a:noFill/>
                    <a:ln w="9525">
                      <a:noFill/>
                      <a:miter lim="800000"/>
                      <a:headEnd/>
                      <a:tailEnd/>
                    </a:ln>
                  </pic:spPr>
                </pic:pic>
              </a:graphicData>
            </a:graphic>
          </wp:inline>
        </w:drawing>
      </w:r>
    </w:p>
    <w:p w:rsidR="00CE71CD" w:rsidRDefault="00CE71CD" w:rsidP="00ED3533">
      <w:pPr>
        <w:pStyle w:val="NoSpacing"/>
      </w:pPr>
    </w:p>
    <w:p w:rsidR="00CE71CD" w:rsidRDefault="00CE71CD" w:rsidP="00ED3533">
      <w:pPr>
        <w:pStyle w:val="NoSpacing"/>
      </w:pPr>
      <w:r>
        <w:lastRenderedPageBreak/>
        <w:t xml:space="preserve"> </w:t>
      </w:r>
      <w:r>
        <w:tab/>
        <w:t>8.</w:t>
      </w:r>
      <w:r>
        <w:tab/>
        <w:t>Icons on the toolbar may also be found when right-click in worksheet panes</w:t>
      </w:r>
      <w:r w:rsidR="006777FB">
        <w:t>.</w:t>
      </w:r>
    </w:p>
    <w:p w:rsidR="00CE71CD" w:rsidRDefault="00CE71CD" w:rsidP="00ED3533">
      <w:pPr>
        <w:pStyle w:val="NoSpacing"/>
      </w:pPr>
      <w:r>
        <w:tab/>
      </w:r>
    </w:p>
    <w:p w:rsidR="00CE71CD" w:rsidRDefault="00CE71CD" w:rsidP="00CE71CD">
      <w:pPr>
        <w:pStyle w:val="NoSpacing"/>
        <w:ind w:firstLine="720"/>
      </w:pPr>
      <w:r>
        <w:rPr>
          <w:noProof/>
        </w:rPr>
        <w:drawing>
          <wp:inline distT="0" distB="0" distL="0" distR="0">
            <wp:extent cx="5515610" cy="233680"/>
            <wp:effectExtent l="19050" t="0" r="889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515610" cy="233680"/>
                    </a:xfrm>
                    <a:prstGeom prst="rect">
                      <a:avLst/>
                    </a:prstGeom>
                    <a:noFill/>
                    <a:ln w="9525">
                      <a:noFill/>
                      <a:miter lim="800000"/>
                      <a:headEnd/>
                      <a:tailEnd/>
                    </a:ln>
                  </pic:spPr>
                </pic:pic>
              </a:graphicData>
            </a:graphic>
          </wp:inline>
        </w:drawing>
      </w:r>
    </w:p>
    <w:p w:rsidR="00D0405E" w:rsidRDefault="00D0405E" w:rsidP="00CE71CD">
      <w:pPr>
        <w:pStyle w:val="NoSpacing"/>
        <w:ind w:firstLine="720"/>
      </w:pPr>
    </w:p>
    <w:p w:rsidR="006777FB" w:rsidRDefault="002E2F30" w:rsidP="00CE71CD">
      <w:pPr>
        <w:pStyle w:val="NoSpacing"/>
        <w:ind w:firstLine="720"/>
      </w:pPr>
      <w:r>
        <w:tab/>
        <w:t>Most useful are:</w:t>
      </w:r>
    </w:p>
    <w:p w:rsidR="00E22B8F" w:rsidRDefault="00E22B8F" w:rsidP="00E22B8F">
      <w:pPr>
        <w:pStyle w:val="NoSpacing"/>
        <w:numPr>
          <w:ilvl w:val="0"/>
          <w:numId w:val="11"/>
        </w:numPr>
      </w:pPr>
      <w:r w:rsidRPr="00F106DD">
        <w:rPr>
          <w:noProof/>
        </w:rPr>
        <w:drawing>
          <wp:inline distT="0" distB="0" distL="0" distR="0">
            <wp:extent cx="167640" cy="159385"/>
            <wp:effectExtent l="19050" t="0" r="381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67640" cy="159385"/>
                    </a:xfrm>
                    <a:prstGeom prst="rect">
                      <a:avLst/>
                    </a:prstGeom>
                    <a:noFill/>
                    <a:ln w="9525">
                      <a:noFill/>
                      <a:miter lim="800000"/>
                      <a:headEnd/>
                      <a:tailEnd/>
                    </a:ln>
                  </pic:spPr>
                </pic:pic>
              </a:graphicData>
            </a:graphic>
          </wp:inline>
        </w:drawing>
      </w:r>
      <w:r>
        <w:t xml:space="preserve">     Filter</w:t>
      </w:r>
    </w:p>
    <w:p w:rsidR="006777FB" w:rsidRDefault="006638B4" w:rsidP="0033097E">
      <w:pPr>
        <w:pStyle w:val="NoSpacing"/>
        <w:numPr>
          <w:ilvl w:val="0"/>
          <w:numId w:val="11"/>
        </w:numPr>
      </w:pPr>
      <w:r>
        <w:rPr>
          <w:noProof/>
        </w:rPr>
        <w:drawing>
          <wp:inline distT="0" distB="0" distL="0" distR="0">
            <wp:extent cx="281940" cy="184785"/>
            <wp:effectExtent l="1905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81940" cy="184785"/>
                    </a:xfrm>
                    <a:prstGeom prst="rect">
                      <a:avLst/>
                    </a:prstGeom>
                    <a:noFill/>
                    <a:ln w="9525">
                      <a:noFill/>
                      <a:miter lim="800000"/>
                      <a:headEnd/>
                      <a:tailEnd/>
                    </a:ln>
                  </pic:spPr>
                </pic:pic>
              </a:graphicData>
            </a:graphic>
          </wp:inline>
        </w:drawing>
      </w:r>
      <w:r>
        <w:t xml:space="preserve">  Field chooser</w:t>
      </w:r>
      <w:r w:rsidR="003B51F3">
        <w:t xml:space="preserve">  (use this to add / remove fields from Specimen or Test </w:t>
      </w:r>
    </w:p>
    <w:p w:rsidR="00E22B8F" w:rsidRDefault="00E22B8F" w:rsidP="00E22B8F">
      <w:pPr>
        <w:pStyle w:val="NoSpacing"/>
        <w:ind w:left="2160"/>
      </w:pPr>
      <w:r>
        <w:t xml:space="preserve">      Worksheets)</w:t>
      </w:r>
    </w:p>
    <w:p w:rsidR="006638B4" w:rsidRDefault="00D9442B" w:rsidP="0033097E">
      <w:pPr>
        <w:pStyle w:val="NoSpacing"/>
        <w:numPr>
          <w:ilvl w:val="0"/>
          <w:numId w:val="11"/>
        </w:numPr>
      </w:pPr>
      <w:r>
        <w:rPr>
          <w:noProof/>
        </w:rPr>
        <w:drawing>
          <wp:inline distT="0" distB="0" distL="0" distR="0">
            <wp:extent cx="252730" cy="1651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52730" cy="165100"/>
                    </a:xfrm>
                    <a:prstGeom prst="rect">
                      <a:avLst/>
                    </a:prstGeom>
                    <a:noFill/>
                    <a:ln w="9525">
                      <a:noFill/>
                      <a:miter lim="800000"/>
                      <a:headEnd/>
                      <a:tailEnd/>
                    </a:ln>
                  </pic:spPr>
                </pic:pic>
              </a:graphicData>
            </a:graphic>
          </wp:inline>
        </w:drawing>
      </w:r>
      <w:r>
        <w:t xml:space="preserve">   Release</w:t>
      </w:r>
    </w:p>
    <w:p w:rsidR="00F106DD" w:rsidRDefault="001E72FA" w:rsidP="00F106DD">
      <w:pPr>
        <w:pStyle w:val="NoSpacing"/>
        <w:numPr>
          <w:ilvl w:val="0"/>
          <w:numId w:val="11"/>
        </w:numPr>
      </w:pPr>
      <w:r>
        <w:rPr>
          <w:noProof/>
        </w:rPr>
        <w:drawing>
          <wp:inline distT="0" distB="0" distL="0" distR="0">
            <wp:extent cx="204470" cy="223520"/>
            <wp:effectExtent l="1905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04470" cy="223520"/>
                    </a:xfrm>
                    <a:prstGeom prst="rect">
                      <a:avLst/>
                    </a:prstGeom>
                    <a:noFill/>
                    <a:ln w="9525">
                      <a:noFill/>
                      <a:miter lim="800000"/>
                      <a:headEnd/>
                      <a:tailEnd/>
                    </a:ln>
                  </pic:spPr>
                </pic:pic>
              </a:graphicData>
            </a:graphic>
          </wp:inline>
        </w:drawing>
      </w:r>
      <w:r>
        <w:t xml:space="preserve">    </w:t>
      </w:r>
      <w:r w:rsidR="00D9442B">
        <w:t>Reject</w:t>
      </w:r>
      <w:r w:rsidR="008E3206">
        <w:t xml:space="preserve"> </w:t>
      </w:r>
    </w:p>
    <w:p w:rsidR="00AA3768" w:rsidRDefault="0070037F" w:rsidP="001B762C">
      <w:pPr>
        <w:pStyle w:val="NoSpacing"/>
        <w:ind w:left="1435" w:hanging="720"/>
      </w:pPr>
      <w:r>
        <w:t xml:space="preserve">           </w:t>
      </w:r>
    </w:p>
    <w:p w:rsidR="00AA3768" w:rsidRDefault="00AA3768" w:rsidP="00AA3768">
      <w:pPr>
        <w:pStyle w:val="NoSpacing"/>
      </w:pPr>
    </w:p>
    <w:p w:rsidR="009D42E8" w:rsidRDefault="004E6405" w:rsidP="00AA3768">
      <w:pPr>
        <w:pStyle w:val="NoSpacing"/>
        <w:rPr>
          <w:b/>
        </w:rPr>
      </w:pPr>
      <w:r>
        <w:rPr>
          <w:b/>
        </w:rPr>
        <w:t>G</w:t>
      </w:r>
      <w:r w:rsidR="00AA3768">
        <w:rPr>
          <w:b/>
        </w:rPr>
        <w:t>.</w:t>
      </w:r>
      <w:r w:rsidR="00AA3768">
        <w:rPr>
          <w:b/>
        </w:rPr>
        <w:tab/>
      </w:r>
      <w:r w:rsidR="00547DC0">
        <w:rPr>
          <w:b/>
        </w:rPr>
        <w:t>Set up your SM Workspace</w:t>
      </w:r>
      <w:r w:rsidR="007A76EE">
        <w:rPr>
          <w:b/>
        </w:rPr>
        <w:t xml:space="preserve"> </w:t>
      </w:r>
      <w:r w:rsidR="00AA3768">
        <w:rPr>
          <w:b/>
        </w:rPr>
        <w:t xml:space="preserve"> </w:t>
      </w:r>
      <w:r w:rsidR="009D42E8">
        <w:rPr>
          <w:b/>
        </w:rPr>
        <w:tab/>
      </w:r>
      <w:r w:rsidR="009D42E8">
        <w:rPr>
          <w:b/>
        </w:rPr>
        <w:tab/>
      </w:r>
    </w:p>
    <w:p w:rsidR="00AA3768" w:rsidRDefault="00AA3768" w:rsidP="00AA3768">
      <w:pPr>
        <w:pStyle w:val="NoSpacing"/>
        <w:rPr>
          <w:b/>
        </w:rPr>
      </w:pPr>
    </w:p>
    <w:p w:rsidR="00AA7B35" w:rsidRDefault="00AA3768" w:rsidP="00AA3768">
      <w:pPr>
        <w:pStyle w:val="NoSpacing"/>
      </w:pPr>
      <w:r>
        <w:rPr>
          <w:b/>
        </w:rPr>
        <w:tab/>
      </w:r>
      <w:r>
        <w:t>1.</w:t>
      </w:r>
      <w:r>
        <w:tab/>
      </w:r>
      <w:r w:rsidRPr="00AA3768">
        <w:rPr>
          <w:b/>
        </w:rPr>
        <w:t>Specimen Worksheet</w:t>
      </w:r>
      <w:r>
        <w:rPr>
          <w:b/>
        </w:rPr>
        <w:t xml:space="preserve"> </w:t>
      </w:r>
      <w:r w:rsidR="00AA7B35">
        <w:t>includes the Patient Name, Specimen ID (Barcode) and Priority.</w:t>
      </w:r>
    </w:p>
    <w:p w:rsidR="00AA3768" w:rsidRDefault="00AA7B35" w:rsidP="00AA3768">
      <w:pPr>
        <w:pStyle w:val="NoSpacing"/>
      </w:pPr>
      <w:r>
        <w:rPr>
          <w:b/>
        </w:rPr>
        <w:tab/>
      </w:r>
      <w:r>
        <w:rPr>
          <w:b/>
        </w:rPr>
        <w:tab/>
      </w:r>
      <w:r>
        <w:rPr>
          <w:b/>
          <w:color w:val="FF0000"/>
        </w:rPr>
        <w:t xml:space="preserve">Stats </w:t>
      </w:r>
      <w:r w:rsidRPr="00AA7B35">
        <w:t>will have a</w:t>
      </w:r>
      <w:r>
        <w:rPr>
          <w:b/>
        </w:rPr>
        <w:t xml:space="preserve"> </w:t>
      </w:r>
      <w:r>
        <w:rPr>
          <w:b/>
          <w:color w:val="FF0000"/>
        </w:rPr>
        <w:t>Red</w:t>
      </w:r>
      <w:r>
        <w:rPr>
          <w:b/>
        </w:rPr>
        <w:t xml:space="preserve"> </w:t>
      </w:r>
      <w:r>
        <w:rPr>
          <w:b/>
          <w:color w:val="FF0000"/>
        </w:rPr>
        <w:t>S</w:t>
      </w:r>
      <w:r>
        <w:rPr>
          <w:b/>
        </w:rPr>
        <w:t xml:space="preserve"> </w:t>
      </w:r>
      <w:r w:rsidRPr="00AA7B35">
        <w:t>under Priority</w:t>
      </w:r>
      <w:r>
        <w:rPr>
          <w:b/>
        </w:rPr>
        <w:t>.</w:t>
      </w:r>
      <w:r>
        <w:tab/>
      </w:r>
    </w:p>
    <w:p w:rsidR="001A42F8" w:rsidRDefault="001A42F8" w:rsidP="001A42F8">
      <w:pPr>
        <w:pStyle w:val="NoSpacing"/>
        <w:ind w:left="1435" w:hanging="715"/>
      </w:pPr>
      <w:r>
        <w:t>2.</w:t>
      </w:r>
      <w:r>
        <w:tab/>
        <w:t xml:space="preserve">Select a specimen by placing the arrow at left of line and left-click to </w:t>
      </w:r>
      <w:r w:rsidRPr="001A42F8">
        <w:rPr>
          <w:color w:val="1F497D" w:themeColor="text2"/>
        </w:rPr>
        <w:t>Blue</w:t>
      </w:r>
      <w:r>
        <w:rPr>
          <w:color w:val="1F497D" w:themeColor="text2"/>
        </w:rPr>
        <w:t xml:space="preserve"> </w:t>
      </w:r>
      <w:r>
        <w:t>highlight the line.</w:t>
      </w:r>
    </w:p>
    <w:p w:rsidR="001A42F8" w:rsidRDefault="001A42F8" w:rsidP="001A42F8">
      <w:pPr>
        <w:pStyle w:val="NoSpacing"/>
        <w:ind w:left="1435" w:hanging="715"/>
      </w:pPr>
      <w:r>
        <w:t>3.</w:t>
      </w:r>
      <w:r>
        <w:tab/>
        <w:t xml:space="preserve">The </w:t>
      </w:r>
      <w:r w:rsidRPr="003B5824">
        <w:rPr>
          <w:b/>
        </w:rPr>
        <w:t>Patient Information</w:t>
      </w:r>
      <w:r>
        <w:t xml:space="preserve"> pane includes th</w:t>
      </w:r>
      <w:r w:rsidR="003B5824">
        <w:t>at</w:t>
      </w:r>
      <w:r>
        <w:t xml:space="preserve"> patient’s Hospital ID, DOB, Sex, Location, ordering physician and collection date.  </w:t>
      </w:r>
      <w:r w:rsidR="003B5824">
        <w:t>Collection t</w:t>
      </w:r>
      <w:r>
        <w:t>ime is not available.</w:t>
      </w:r>
    </w:p>
    <w:p w:rsidR="00AA3768" w:rsidRDefault="00AA3768" w:rsidP="00CC4969">
      <w:pPr>
        <w:pStyle w:val="NoSpacing"/>
      </w:pPr>
      <w:r>
        <w:rPr>
          <w:b/>
        </w:rPr>
        <w:tab/>
      </w:r>
      <w:r>
        <w:rPr>
          <w:b/>
        </w:rPr>
        <w:tab/>
      </w:r>
    </w:p>
    <w:p w:rsidR="00AA3768" w:rsidRPr="000D1DCC" w:rsidRDefault="00E35B8F" w:rsidP="00F52638">
      <w:pPr>
        <w:pStyle w:val="NoSpacing"/>
        <w:ind w:left="1435" w:hanging="720"/>
      </w:pPr>
      <w:r>
        <w:rPr>
          <w:noProof/>
        </w:rPr>
        <w:pict>
          <v:shape id="_x0000_s1031" type="#_x0000_t32" style="position:absolute;left:0;text-align:left;margin-left:-14.15pt;margin-top:26.2pt;width:52.85pt;height:44.4pt;z-index:251662336" o:connectortype="straight">
            <v:stroke endarrow="block"/>
          </v:shape>
        </w:pict>
      </w:r>
      <w:r w:rsidR="00AA3768">
        <w:rPr>
          <w:noProof/>
        </w:rPr>
        <w:drawing>
          <wp:inline distT="0" distB="0" distL="0" distR="0">
            <wp:extent cx="6391275" cy="3288030"/>
            <wp:effectExtent l="19050" t="0" r="952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391275" cy="3288030"/>
                    </a:xfrm>
                    <a:prstGeom prst="rect">
                      <a:avLst/>
                    </a:prstGeom>
                    <a:noFill/>
                    <a:ln w="9525">
                      <a:noFill/>
                      <a:miter lim="800000"/>
                      <a:headEnd/>
                      <a:tailEnd/>
                    </a:ln>
                  </pic:spPr>
                </pic:pic>
              </a:graphicData>
            </a:graphic>
          </wp:inline>
        </w:drawing>
      </w:r>
    </w:p>
    <w:p w:rsidR="006C6717" w:rsidRDefault="006C6717" w:rsidP="00ED3533">
      <w:pPr>
        <w:ind w:left="715"/>
      </w:pPr>
    </w:p>
    <w:p w:rsidR="001B762C" w:rsidRDefault="001B762C" w:rsidP="003B5824">
      <w:pPr>
        <w:pStyle w:val="NoSpacing"/>
        <w:ind w:left="1435" w:hanging="715"/>
      </w:pPr>
    </w:p>
    <w:p w:rsidR="003B5824" w:rsidRPr="003B5824" w:rsidRDefault="003B5824" w:rsidP="003B5824">
      <w:pPr>
        <w:pStyle w:val="NoSpacing"/>
        <w:ind w:left="1435" w:hanging="715"/>
      </w:pPr>
      <w:r>
        <w:lastRenderedPageBreak/>
        <w:t>4.</w:t>
      </w:r>
      <w:r>
        <w:tab/>
        <w:t xml:space="preserve">The </w:t>
      </w:r>
      <w:r>
        <w:rPr>
          <w:b/>
        </w:rPr>
        <w:t xml:space="preserve">Test Worksheet </w:t>
      </w:r>
      <w:r>
        <w:t>pane lists the test results for the patient highlighted in Specimen Worksheet</w:t>
      </w:r>
      <w:r w:rsidR="007A76EE">
        <w:t>.  Fields in Test Worksheet should include:</w:t>
      </w:r>
    </w:p>
    <w:p w:rsidR="003B5824" w:rsidRDefault="007A76EE" w:rsidP="0033097E">
      <w:pPr>
        <w:pStyle w:val="ListParagraph"/>
        <w:numPr>
          <w:ilvl w:val="0"/>
          <w:numId w:val="12"/>
        </w:numPr>
      </w:pPr>
      <w:r>
        <w:t>Connection Name</w:t>
      </w:r>
    </w:p>
    <w:p w:rsidR="007A76EE" w:rsidRDefault="007A76EE" w:rsidP="0033097E">
      <w:pPr>
        <w:pStyle w:val="ListParagraph"/>
        <w:numPr>
          <w:ilvl w:val="0"/>
          <w:numId w:val="12"/>
        </w:numPr>
      </w:pPr>
      <w:r>
        <w:t>Test Status (Filtered on ‘Tests held for Verification’, will only show that status)</w:t>
      </w:r>
    </w:p>
    <w:p w:rsidR="007A76EE" w:rsidRDefault="007A76EE" w:rsidP="0033097E">
      <w:pPr>
        <w:pStyle w:val="ListParagraph"/>
        <w:numPr>
          <w:ilvl w:val="0"/>
          <w:numId w:val="12"/>
        </w:numPr>
      </w:pPr>
      <w:r>
        <w:t>Test Name</w:t>
      </w:r>
    </w:p>
    <w:p w:rsidR="007A76EE" w:rsidRDefault="007A76EE" w:rsidP="0033097E">
      <w:pPr>
        <w:pStyle w:val="ListParagraph"/>
        <w:numPr>
          <w:ilvl w:val="0"/>
          <w:numId w:val="12"/>
        </w:numPr>
      </w:pPr>
      <w:r>
        <w:t>Result</w:t>
      </w:r>
      <w:r w:rsidR="0069244E">
        <w:t xml:space="preserve">  </w:t>
      </w:r>
    </w:p>
    <w:p w:rsidR="007A76EE" w:rsidRDefault="007A76EE" w:rsidP="0033097E">
      <w:pPr>
        <w:pStyle w:val="ListParagraph"/>
        <w:numPr>
          <w:ilvl w:val="0"/>
          <w:numId w:val="12"/>
        </w:numPr>
      </w:pPr>
      <w:r>
        <w:t xml:space="preserve">Result Date/Time (time is </w:t>
      </w:r>
      <w:r w:rsidR="0025111E" w:rsidRPr="0025111E">
        <w:rPr>
          <w:b/>
        </w:rPr>
        <w:t>not</w:t>
      </w:r>
      <w:r w:rsidR="0025111E">
        <w:t xml:space="preserve"> specimen collection time)</w:t>
      </w:r>
    </w:p>
    <w:p w:rsidR="0025111E" w:rsidRDefault="002157EC" w:rsidP="0033097E">
      <w:pPr>
        <w:pStyle w:val="ListParagraph"/>
        <w:numPr>
          <w:ilvl w:val="0"/>
          <w:numId w:val="12"/>
        </w:numPr>
      </w:pPr>
      <w:r>
        <w:t>Test comments (Indices comments will release to MCARE)</w:t>
      </w:r>
    </w:p>
    <w:p w:rsidR="002157EC" w:rsidRDefault="002157EC" w:rsidP="0033097E">
      <w:pPr>
        <w:pStyle w:val="ListParagraph"/>
        <w:numPr>
          <w:ilvl w:val="0"/>
          <w:numId w:val="12"/>
        </w:numPr>
      </w:pPr>
      <w:r>
        <w:t>Error Codes  ( useful for troubleshooting)</w:t>
      </w:r>
    </w:p>
    <w:p w:rsidR="002157EC" w:rsidRDefault="002157EC" w:rsidP="0033097E">
      <w:pPr>
        <w:pStyle w:val="ListParagraph"/>
        <w:numPr>
          <w:ilvl w:val="0"/>
          <w:numId w:val="12"/>
        </w:numPr>
      </w:pPr>
      <w:r>
        <w:t>Error Names  ( includes information e.g. ‘Perform Manual Dilution’)</w:t>
      </w:r>
    </w:p>
    <w:p w:rsidR="008F68F1" w:rsidRDefault="008F68F1" w:rsidP="0033097E">
      <w:pPr>
        <w:pStyle w:val="ListParagraph"/>
        <w:numPr>
          <w:ilvl w:val="0"/>
          <w:numId w:val="12"/>
        </w:numPr>
      </w:pPr>
      <w:r>
        <w:t>Previous Result (useful for specimens with Delta Flags)</w:t>
      </w:r>
    </w:p>
    <w:p w:rsidR="008F68F1" w:rsidRDefault="008F68F1" w:rsidP="0033097E">
      <w:pPr>
        <w:pStyle w:val="ListParagraph"/>
        <w:numPr>
          <w:ilvl w:val="0"/>
          <w:numId w:val="12"/>
        </w:numPr>
      </w:pPr>
      <w:r>
        <w:t>Previous Result date/time</w:t>
      </w:r>
    </w:p>
    <w:p w:rsidR="008F68F1" w:rsidRDefault="0022117D" w:rsidP="0033097E">
      <w:pPr>
        <w:pStyle w:val="ListParagraph"/>
        <w:numPr>
          <w:ilvl w:val="0"/>
          <w:numId w:val="12"/>
        </w:numPr>
      </w:pPr>
      <w:r>
        <w:t>Reference Range</w:t>
      </w:r>
    </w:p>
    <w:p w:rsidR="00BF2E39" w:rsidRDefault="00BF2E39" w:rsidP="00BF2E39">
      <w:pPr>
        <w:pStyle w:val="ListParagraph"/>
        <w:ind w:left="1731"/>
      </w:pPr>
    </w:p>
    <w:p w:rsidR="00F43E20" w:rsidRDefault="00F43E20" w:rsidP="00F43E20">
      <w:pPr>
        <w:pStyle w:val="NoSpacing"/>
        <w:ind w:firstLine="720"/>
      </w:pPr>
      <w:r>
        <w:t>5.</w:t>
      </w:r>
      <w:r>
        <w:tab/>
        <w:t>Techs may update their SM Workspace by adding or removing fields.</w:t>
      </w:r>
    </w:p>
    <w:p w:rsidR="00D56089" w:rsidRDefault="00EF433A" w:rsidP="0033097E">
      <w:pPr>
        <w:pStyle w:val="NoSpacing"/>
        <w:numPr>
          <w:ilvl w:val="0"/>
          <w:numId w:val="14"/>
        </w:numPr>
      </w:pPr>
      <w:r>
        <w:t>Click in the Worksheet pane</w:t>
      </w:r>
    </w:p>
    <w:p w:rsidR="00EF433A" w:rsidRDefault="00EF433A" w:rsidP="0033097E">
      <w:pPr>
        <w:pStyle w:val="NoSpacing"/>
        <w:numPr>
          <w:ilvl w:val="0"/>
          <w:numId w:val="14"/>
        </w:numPr>
      </w:pPr>
      <w:r>
        <w:t>Select field chooser icon</w:t>
      </w:r>
    </w:p>
    <w:p w:rsidR="00EF433A" w:rsidRDefault="00EF433A" w:rsidP="0033097E">
      <w:pPr>
        <w:pStyle w:val="NoSpacing"/>
        <w:numPr>
          <w:ilvl w:val="0"/>
          <w:numId w:val="14"/>
        </w:numPr>
      </w:pPr>
      <w:r>
        <w:t>Check mark to add a selection</w:t>
      </w:r>
    </w:p>
    <w:p w:rsidR="00EF433A" w:rsidRDefault="00EF433A" w:rsidP="0033097E">
      <w:pPr>
        <w:pStyle w:val="NoSpacing"/>
        <w:numPr>
          <w:ilvl w:val="0"/>
          <w:numId w:val="14"/>
        </w:numPr>
      </w:pPr>
      <w:r>
        <w:t xml:space="preserve">Remove check mark to deselect </w:t>
      </w:r>
    </w:p>
    <w:p w:rsidR="004E6405" w:rsidRDefault="004E6405" w:rsidP="00547DC0">
      <w:pPr>
        <w:pStyle w:val="NoSpacing"/>
      </w:pPr>
    </w:p>
    <w:p w:rsidR="004E6405" w:rsidRDefault="004E6405" w:rsidP="004E6405">
      <w:pPr>
        <w:pStyle w:val="NoSpacing"/>
      </w:pPr>
      <w:r w:rsidRPr="005C52A1">
        <w:rPr>
          <w:b/>
        </w:rPr>
        <w:t>AUTO-VERIFICATION PROCEDURE</w:t>
      </w:r>
      <w:r>
        <w:tab/>
      </w:r>
    </w:p>
    <w:p w:rsidR="004E6405" w:rsidRDefault="004E6405" w:rsidP="004E6405">
      <w:pPr>
        <w:pStyle w:val="NoSpacing"/>
      </w:pPr>
    </w:p>
    <w:p w:rsidR="004E6405" w:rsidRPr="00751BE5" w:rsidRDefault="004E6405" w:rsidP="004E6405">
      <w:pPr>
        <w:pStyle w:val="NoSpacing"/>
        <w:rPr>
          <w:b/>
        </w:rPr>
      </w:pPr>
      <w:r w:rsidRPr="00751BE5">
        <w:rPr>
          <w:b/>
        </w:rPr>
        <w:t>A.</w:t>
      </w:r>
      <w:r w:rsidRPr="00751BE5">
        <w:rPr>
          <w:b/>
        </w:rPr>
        <w:tab/>
        <w:t xml:space="preserve">Setup one PC to display MCARE </w:t>
      </w:r>
    </w:p>
    <w:p w:rsidR="004E6405" w:rsidRDefault="004E6405" w:rsidP="004E6405">
      <w:pPr>
        <w:pStyle w:val="NoSpacing"/>
        <w:ind w:firstLine="720"/>
      </w:pPr>
      <w:r>
        <w:t>1.</w:t>
      </w:r>
      <w:r>
        <w:tab/>
        <w:t>Daily in MCARE, CREATE a new CDI DOWN.</w:t>
      </w:r>
    </w:p>
    <w:p w:rsidR="004E6405" w:rsidRDefault="004E6405" w:rsidP="004E6405">
      <w:pPr>
        <w:pStyle w:val="NoSpacing"/>
        <w:ind w:left="1440" w:hanging="720"/>
      </w:pPr>
      <w:r>
        <w:t>2.</w:t>
      </w:r>
      <w:r>
        <w:tab/>
        <w:t>Per shift in MCARE, CREATE a new COBAS1 (and COBAS2 until Merge COBAS to one screen)</w:t>
      </w:r>
    </w:p>
    <w:p w:rsidR="004E6405" w:rsidRDefault="004E6405" w:rsidP="004E6405">
      <w:pPr>
        <w:pStyle w:val="NoSpacing"/>
        <w:ind w:firstLine="720"/>
      </w:pPr>
      <w:r>
        <w:t>3.</w:t>
      </w:r>
      <w:r>
        <w:tab/>
        <w:t xml:space="preserve">Open Specimen Pending Tracking screens </w:t>
      </w:r>
    </w:p>
    <w:p w:rsidR="004E6405" w:rsidRDefault="004E6405" w:rsidP="0033097E">
      <w:pPr>
        <w:pStyle w:val="NoSpacing"/>
        <w:numPr>
          <w:ilvl w:val="0"/>
          <w:numId w:val="9"/>
        </w:numPr>
      </w:pPr>
      <w:r>
        <w:t xml:space="preserve">COBAS  Selection Profile / Received </w:t>
      </w:r>
    </w:p>
    <w:p w:rsidR="004E6405" w:rsidRDefault="004E6405" w:rsidP="0033097E">
      <w:pPr>
        <w:pStyle w:val="NoSpacing"/>
        <w:numPr>
          <w:ilvl w:val="0"/>
          <w:numId w:val="9"/>
        </w:numPr>
      </w:pPr>
      <w:r>
        <w:t>CU,BF    Dept Prefixes / Ordered</w:t>
      </w:r>
    </w:p>
    <w:p w:rsidR="00BF2E39" w:rsidRDefault="00BF2E39" w:rsidP="0033097E">
      <w:pPr>
        <w:pStyle w:val="NoSpacing"/>
        <w:numPr>
          <w:ilvl w:val="0"/>
          <w:numId w:val="9"/>
        </w:numPr>
      </w:pPr>
      <w:r>
        <w:t>C1 Selection Profile / Ordered</w:t>
      </w:r>
    </w:p>
    <w:p w:rsidR="00BF2E39" w:rsidRDefault="00BF2E39" w:rsidP="0033097E">
      <w:pPr>
        <w:pStyle w:val="NoSpacing"/>
        <w:numPr>
          <w:ilvl w:val="0"/>
          <w:numId w:val="9"/>
        </w:numPr>
      </w:pPr>
      <w:r>
        <w:t>C2 Selection Profile / Ordered</w:t>
      </w:r>
    </w:p>
    <w:p w:rsidR="004E6405" w:rsidRDefault="004E6405" w:rsidP="004E6405">
      <w:pPr>
        <w:pStyle w:val="NoSpacing"/>
      </w:pPr>
      <w:r>
        <w:t xml:space="preserve"> </w:t>
      </w:r>
    </w:p>
    <w:p w:rsidR="004E6405" w:rsidRDefault="004E6405" w:rsidP="004E6405">
      <w:pPr>
        <w:pStyle w:val="NoSpacing"/>
      </w:pPr>
      <w:r>
        <w:rPr>
          <w:b/>
        </w:rPr>
        <w:t>B.</w:t>
      </w:r>
      <w:r>
        <w:rPr>
          <w:b/>
        </w:rPr>
        <w:tab/>
        <w:t>Setup second PC to display Instrument Manager (DI)</w:t>
      </w:r>
    </w:p>
    <w:p w:rsidR="004E6405" w:rsidRDefault="004E6405" w:rsidP="004E6405">
      <w:pPr>
        <w:pStyle w:val="NoSpacing"/>
        <w:ind w:firstLine="720"/>
      </w:pPr>
      <w:r>
        <w:t>1.</w:t>
      </w:r>
      <w:r>
        <w:tab/>
        <w:t>Log on using your Initials and Password</w:t>
      </w:r>
    </w:p>
    <w:p w:rsidR="004E6405" w:rsidRDefault="004E6405" w:rsidP="004E6405">
      <w:pPr>
        <w:pStyle w:val="NoSpacing"/>
        <w:ind w:firstLine="720"/>
      </w:pPr>
      <w:r>
        <w:t>2.</w:t>
      </w:r>
      <w:r>
        <w:tab/>
        <w:t>From Toolbar, select Specimen Management</w:t>
      </w:r>
    </w:p>
    <w:p w:rsidR="004E6405" w:rsidRDefault="004E6405" w:rsidP="004E6405">
      <w:pPr>
        <w:pStyle w:val="NoSpacing"/>
        <w:ind w:firstLine="720"/>
      </w:pPr>
      <w:r>
        <w:t>3.</w:t>
      </w:r>
      <w:r>
        <w:tab/>
        <w:t>Select SM Workspace.</w:t>
      </w:r>
      <w:r>
        <w:tab/>
      </w:r>
    </w:p>
    <w:p w:rsidR="004E6405" w:rsidRDefault="004E6405" w:rsidP="004E6405">
      <w:pPr>
        <w:pStyle w:val="NoSpacing"/>
        <w:ind w:firstLine="715"/>
      </w:pPr>
      <w:r>
        <w:t>4.</w:t>
      </w:r>
      <w:r>
        <w:tab/>
        <w:t xml:space="preserve">Select </w:t>
      </w:r>
      <w:r w:rsidRPr="003078F3">
        <w:rPr>
          <w:b/>
        </w:rPr>
        <w:t>Results Review Edit Release</w:t>
      </w:r>
    </w:p>
    <w:p w:rsidR="001B762C" w:rsidRDefault="001B762C" w:rsidP="004E6405">
      <w:pPr>
        <w:pStyle w:val="NoSpacing"/>
        <w:ind w:firstLine="715"/>
      </w:pPr>
    </w:p>
    <w:p w:rsidR="001B762C" w:rsidRDefault="001B762C" w:rsidP="004E6405">
      <w:pPr>
        <w:pStyle w:val="NoSpacing"/>
        <w:ind w:firstLine="715"/>
      </w:pPr>
    </w:p>
    <w:p w:rsidR="001B762C" w:rsidRDefault="001B762C" w:rsidP="004E6405">
      <w:pPr>
        <w:pStyle w:val="NoSpacing"/>
        <w:ind w:firstLine="715"/>
      </w:pPr>
    </w:p>
    <w:p w:rsidR="004E6405" w:rsidRDefault="004E6405" w:rsidP="004E6405">
      <w:pPr>
        <w:pStyle w:val="NoSpacing"/>
        <w:ind w:firstLine="715"/>
      </w:pPr>
      <w:r>
        <w:lastRenderedPageBreak/>
        <w:t>5.</w:t>
      </w:r>
      <w:r>
        <w:tab/>
        <w:t xml:space="preserve">Select </w:t>
      </w:r>
      <w:r w:rsidRPr="006C6717">
        <w:rPr>
          <w:b/>
        </w:rPr>
        <w:t>Refresh</w:t>
      </w:r>
      <w:r>
        <w:t xml:space="preserve"> Icon drop down arrow. </w:t>
      </w:r>
      <w:r>
        <w:rPr>
          <w:noProof/>
        </w:rPr>
        <w:drawing>
          <wp:inline distT="0" distB="0" distL="0" distR="0">
            <wp:extent cx="729615" cy="262890"/>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729615" cy="262890"/>
                    </a:xfrm>
                    <a:prstGeom prst="rect">
                      <a:avLst/>
                    </a:prstGeom>
                    <a:noFill/>
                    <a:ln w="9525">
                      <a:noFill/>
                      <a:miter lim="800000"/>
                      <a:headEnd/>
                      <a:tailEnd/>
                    </a:ln>
                  </pic:spPr>
                </pic:pic>
              </a:graphicData>
            </a:graphic>
          </wp:inline>
        </w:drawing>
      </w:r>
      <w:r>
        <w:t xml:space="preserve"> . </w:t>
      </w:r>
    </w:p>
    <w:p w:rsidR="004E6405" w:rsidRDefault="004E6405" w:rsidP="0033097E">
      <w:pPr>
        <w:pStyle w:val="NoSpacing"/>
        <w:numPr>
          <w:ilvl w:val="0"/>
          <w:numId w:val="10"/>
        </w:numPr>
      </w:pPr>
      <w:r>
        <w:t xml:space="preserve">Choose </w:t>
      </w:r>
      <w:r w:rsidRPr="006C6717">
        <w:rPr>
          <w:b/>
        </w:rPr>
        <w:t>30, 60, 120 or 300</w:t>
      </w:r>
      <w:r>
        <w:t xml:space="preserve"> seconds to refresh the SM Workspace.</w:t>
      </w:r>
    </w:p>
    <w:p w:rsidR="004E6405" w:rsidRDefault="004E6405" w:rsidP="0033097E">
      <w:pPr>
        <w:pStyle w:val="NoSpacing"/>
        <w:numPr>
          <w:ilvl w:val="0"/>
          <w:numId w:val="10"/>
        </w:numPr>
      </w:pPr>
      <w:r>
        <w:t xml:space="preserve">If you leave it </w:t>
      </w:r>
      <w:proofErr w:type="gramStart"/>
      <w:r>
        <w:t>Off</w:t>
      </w:r>
      <w:proofErr w:type="gramEnd"/>
      <w:r>
        <w:t>, you will need to select Refresh frequently to not miss specimens needing tech attention.</w:t>
      </w:r>
    </w:p>
    <w:p w:rsidR="004E6405" w:rsidRDefault="00E35B8F" w:rsidP="004E6405">
      <w:pPr>
        <w:pStyle w:val="NoSpacing"/>
      </w:pPr>
      <w:r>
        <w:rPr>
          <w:noProof/>
        </w:rPr>
        <w:pict>
          <v:shape id="_x0000_s1033" type="#_x0000_t32" style="position:absolute;margin-left:363.45pt;margin-top:11.55pt;width:78.1pt;height:59.75pt;flip:x;z-index:251665408" o:connectortype="straight">
            <v:stroke endarrow="block"/>
          </v:shape>
        </w:pict>
      </w:r>
      <w:r>
        <w:rPr>
          <w:noProof/>
        </w:rPr>
        <w:pict>
          <v:shape id="_x0000_s1032" type="#_x0000_t32" style="position:absolute;margin-left:37.9pt;margin-top:7.7pt;width:139.4pt;height:69.75pt;z-index:251664384" o:connectortype="straight">
            <v:stroke endarrow="block"/>
          </v:shape>
        </w:pict>
      </w:r>
      <w:r w:rsidR="004E6405">
        <w:tab/>
      </w:r>
      <w:r w:rsidR="004E6405">
        <w:tab/>
      </w:r>
      <w:r w:rsidR="004E6405">
        <w:tab/>
      </w:r>
    </w:p>
    <w:p w:rsidR="004E6405" w:rsidRDefault="00E35B8F" w:rsidP="004E6405">
      <w:pPr>
        <w:ind w:left="715"/>
      </w:pPr>
      <w:r>
        <w:rPr>
          <w:noProof/>
        </w:rPr>
        <w:pict>
          <v:shape id="_x0000_s1034" type="#_x0000_t32" style="position:absolute;left:0;text-align:left;margin-left:76.2pt;margin-top:95.1pt;width:33.7pt;height:44.4pt;flip:x y;z-index:251666432" o:connectortype="straight">
            <v:stroke endarrow="block"/>
          </v:shape>
        </w:pict>
      </w:r>
      <w:r w:rsidR="004E6405">
        <w:t xml:space="preserve">                         </w:t>
      </w:r>
      <w:r w:rsidR="004E6405" w:rsidRPr="00A80BD2">
        <w:rPr>
          <w:noProof/>
        </w:rPr>
        <w:drawing>
          <wp:inline distT="0" distB="0" distL="0" distR="0">
            <wp:extent cx="6400800" cy="123571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6400800" cy="1235710"/>
                    </a:xfrm>
                    <a:prstGeom prst="rect">
                      <a:avLst/>
                    </a:prstGeom>
                    <a:noFill/>
                    <a:ln w="9525">
                      <a:noFill/>
                      <a:miter lim="800000"/>
                      <a:headEnd/>
                      <a:tailEnd/>
                    </a:ln>
                  </pic:spPr>
                </pic:pic>
              </a:graphicData>
            </a:graphic>
          </wp:inline>
        </w:drawing>
      </w:r>
    </w:p>
    <w:p w:rsidR="004E6405" w:rsidRDefault="004E6405" w:rsidP="004E6405">
      <w:pPr>
        <w:ind w:left="715"/>
      </w:pPr>
      <w:r>
        <w:tab/>
      </w:r>
    </w:p>
    <w:p w:rsidR="004E6405" w:rsidRDefault="004E6405" w:rsidP="004E6405">
      <w:pPr>
        <w:pStyle w:val="NoSpacing"/>
        <w:ind w:left="1435" w:hanging="720"/>
      </w:pPr>
      <w:r>
        <w:t>6.</w:t>
      </w:r>
      <w:r>
        <w:tab/>
        <w:t xml:space="preserve">Select </w:t>
      </w:r>
      <w:r>
        <w:rPr>
          <w:b/>
        </w:rPr>
        <w:t xml:space="preserve">Funnel </w:t>
      </w:r>
      <w:r>
        <w:rPr>
          <w:b/>
          <w:noProof/>
        </w:rPr>
        <w:drawing>
          <wp:inline distT="0" distB="0" distL="0" distR="0">
            <wp:extent cx="182880" cy="134620"/>
            <wp:effectExtent l="19050" t="0" r="762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182880" cy="134620"/>
                    </a:xfrm>
                    <a:prstGeom prst="rect">
                      <a:avLst/>
                    </a:prstGeom>
                    <a:noFill/>
                    <a:ln w="9525">
                      <a:noFill/>
                      <a:miter lim="800000"/>
                      <a:headEnd/>
                      <a:tailEnd/>
                    </a:ln>
                  </pic:spPr>
                </pic:pic>
              </a:graphicData>
            </a:graphic>
          </wp:inline>
        </w:drawing>
      </w:r>
      <w:r>
        <w:rPr>
          <w:b/>
        </w:rPr>
        <w:t xml:space="preserve"> (Filter) </w:t>
      </w:r>
      <w:r>
        <w:t xml:space="preserve">to bring up pop-up box with the selections for reviewing patient results. The selections remain in your SM Workspace when you log out. </w:t>
      </w:r>
    </w:p>
    <w:p w:rsidR="004E6405" w:rsidRDefault="004E6405" w:rsidP="004E6405">
      <w:pPr>
        <w:pStyle w:val="NoSpacing"/>
        <w:ind w:left="1435" w:hanging="720"/>
      </w:pPr>
    </w:p>
    <w:p w:rsidR="004E6405" w:rsidRDefault="004E6405" w:rsidP="004E6405">
      <w:pPr>
        <w:pStyle w:val="NoSpacing"/>
        <w:ind w:left="1435" w:hanging="720"/>
        <w:rPr>
          <w:b/>
        </w:rPr>
      </w:pPr>
      <w:r>
        <w:t>7.</w:t>
      </w:r>
      <w:r>
        <w:tab/>
        <w:t xml:space="preserve">Select </w:t>
      </w:r>
      <w:r>
        <w:rPr>
          <w:b/>
        </w:rPr>
        <w:t>Tests held for Verification (Results Review/Edit/Release)</w:t>
      </w:r>
    </w:p>
    <w:p w:rsidR="004E6405" w:rsidRDefault="004E6405" w:rsidP="004E6405">
      <w:pPr>
        <w:pStyle w:val="NoSpacing"/>
        <w:ind w:left="1435" w:hanging="720"/>
        <w:rPr>
          <w:b/>
        </w:rPr>
      </w:pPr>
    </w:p>
    <w:p w:rsidR="004E6405" w:rsidRDefault="004E6405" w:rsidP="004E6405">
      <w:pPr>
        <w:pStyle w:val="NoSpacing"/>
        <w:ind w:left="1435" w:hanging="720"/>
      </w:pPr>
      <w:r>
        <w:t>8.</w:t>
      </w:r>
      <w:r>
        <w:tab/>
        <w:t>Select the COBAS1 MT6 and / or COBAS2 MT6 and Current day</w:t>
      </w:r>
    </w:p>
    <w:p w:rsidR="004E6405" w:rsidRDefault="004E6405" w:rsidP="004E6405">
      <w:pPr>
        <w:pStyle w:val="NoSpacing"/>
        <w:ind w:left="1435" w:hanging="720"/>
      </w:pPr>
    </w:p>
    <w:p w:rsidR="00D55FD4" w:rsidRDefault="004E6405" w:rsidP="004E6405">
      <w:pPr>
        <w:pStyle w:val="NoSpacing"/>
        <w:ind w:left="1435" w:hanging="720"/>
      </w:pPr>
      <w:r>
        <w:t>9.</w:t>
      </w:r>
      <w:r>
        <w:tab/>
        <w:t>These selections allow for the most efficient way to find the specimens needing review.</w:t>
      </w:r>
    </w:p>
    <w:p w:rsidR="00D55FD4" w:rsidRDefault="00D55FD4" w:rsidP="004E6405">
      <w:pPr>
        <w:pStyle w:val="NoSpacing"/>
        <w:ind w:left="1435" w:hanging="720"/>
      </w:pPr>
    </w:p>
    <w:p w:rsidR="00A04C8C" w:rsidRDefault="00A04C8C" w:rsidP="004E6405">
      <w:pPr>
        <w:pStyle w:val="NoSpacing"/>
        <w:ind w:left="1435" w:hanging="720"/>
      </w:pPr>
    </w:p>
    <w:p w:rsidR="00A04C8C" w:rsidRDefault="00A04C8C" w:rsidP="004E6405">
      <w:pPr>
        <w:pStyle w:val="NoSpacing"/>
        <w:ind w:left="1435" w:hanging="720"/>
        <w:rPr>
          <w:b/>
        </w:rPr>
      </w:pPr>
      <w:r>
        <w:tab/>
      </w:r>
      <w:r>
        <w:rPr>
          <w:b/>
        </w:rPr>
        <w:t>Example of Filter pop-up box:</w:t>
      </w:r>
    </w:p>
    <w:p w:rsidR="00A04C8C" w:rsidRPr="00A04C8C" w:rsidRDefault="00A04C8C" w:rsidP="004E6405">
      <w:pPr>
        <w:pStyle w:val="NoSpacing"/>
        <w:ind w:left="1435" w:hanging="720"/>
        <w:rPr>
          <w:b/>
        </w:rPr>
      </w:pPr>
    </w:p>
    <w:p w:rsidR="004E6405" w:rsidRDefault="00A04C8C" w:rsidP="00A04C8C">
      <w:pPr>
        <w:pStyle w:val="NoSpacing"/>
        <w:ind w:left="1435"/>
      </w:pPr>
      <w:r w:rsidRPr="00A04C8C">
        <w:rPr>
          <w:noProof/>
        </w:rPr>
        <w:drawing>
          <wp:inline distT="0" distB="0" distL="0" distR="0">
            <wp:extent cx="4236180" cy="2042242"/>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4239490" cy="2043838"/>
                    </a:xfrm>
                    <a:prstGeom prst="rect">
                      <a:avLst/>
                    </a:prstGeom>
                    <a:noFill/>
                    <a:ln w="9525">
                      <a:noFill/>
                      <a:miter lim="800000"/>
                      <a:headEnd/>
                      <a:tailEnd/>
                    </a:ln>
                  </pic:spPr>
                </pic:pic>
              </a:graphicData>
            </a:graphic>
          </wp:inline>
        </w:drawing>
      </w:r>
    </w:p>
    <w:p w:rsidR="00353756" w:rsidRDefault="00353756" w:rsidP="00A04C8C">
      <w:pPr>
        <w:pStyle w:val="NoSpacing"/>
        <w:ind w:left="1435"/>
      </w:pPr>
    </w:p>
    <w:p w:rsidR="008E56A3" w:rsidRDefault="008E56A3" w:rsidP="00547DC0">
      <w:pPr>
        <w:pStyle w:val="NoSpacing"/>
        <w:rPr>
          <w:b/>
        </w:rPr>
      </w:pPr>
    </w:p>
    <w:p w:rsidR="008E56A3" w:rsidRDefault="008E56A3" w:rsidP="00547DC0">
      <w:pPr>
        <w:pStyle w:val="NoSpacing"/>
        <w:rPr>
          <w:b/>
        </w:rPr>
      </w:pPr>
    </w:p>
    <w:p w:rsidR="008E56A3" w:rsidRDefault="008E56A3" w:rsidP="00547DC0">
      <w:pPr>
        <w:pStyle w:val="NoSpacing"/>
        <w:rPr>
          <w:b/>
        </w:rPr>
      </w:pPr>
    </w:p>
    <w:p w:rsidR="00547DC0" w:rsidRDefault="00D55FD4" w:rsidP="00547DC0">
      <w:pPr>
        <w:pStyle w:val="NoSpacing"/>
        <w:rPr>
          <w:b/>
        </w:rPr>
      </w:pPr>
      <w:r>
        <w:rPr>
          <w:b/>
        </w:rPr>
        <w:lastRenderedPageBreak/>
        <w:t>C</w:t>
      </w:r>
      <w:r w:rsidR="00B131D3">
        <w:rPr>
          <w:b/>
        </w:rPr>
        <w:t>.</w:t>
      </w:r>
      <w:r w:rsidR="00B131D3">
        <w:rPr>
          <w:b/>
        </w:rPr>
        <w:tab/>
      </w:r>
      <w:r w:rsidR="00D33A30">
        <w:rPr>
          <w:b/>
        </w:rPr>
        <w:t xml:space="preserve">Review </w:t>
      </w:r>
      <w:r w:rsidR="00D33A30" w:rsidRPr="00D33A30">
        <w:t>patient</w:t>
      </w:r>
      <w:r w:rsidR="00D33A30">
        <w:t xml:space="preserve"> results carefully in DI.</w:t>
      </w:r>
    </w:p>
    <w:p w:rsidR="00E43B20" w:rsidRDefault="00E43B20" w:rsidP="00547DC0">
      <w:pPr>
        <w:pStyle w:val="NoSpacing"/>
      </w:pPr>
      <w:r>
        <w:tab/>
      </w:r>
    </w:p>
    <w:p w:rsidR="007C23BF" w:rsidRDefault="007C23BF" w:rsidP="00D33A30">
      <w:pPr>
        <w:pStyle w:val="NoSpacing"/>
        <w:ind w:left="1440" w:hanging="720"/>
      </w:pPr>
      <w:r>
        <w:t>1.</w:t>
      </w:r>
      <w:r>
        <w:tab/>
        <w:t>Test results that are Held for Verification need the attention of you the tech.</w:t>
      </w:r>
    </w:p>
    <w:p w:rsidR="007C23BF" w:rsidRDefault="007C23BF" w:rsidP="00820038">
      <w:pPr>
        <w:pStyle w:val="NoSpacing"/>
        <w:numPr>
          <w:ilvl w:val="0"/>
          <w:numId w:val="26"/>
        </w:numPr>
      </w:pPr>
      <w:r>
        <w:t>Some are warnings (e.g. Criticals</w:t>
      </w:r>
      <w:r w:rsidR="00B517BC">
        <w:t>, POS DAUS</w:t>
      </w:r>
      <w:r>
        <w:t>) that once you release the result, you will need to add a comment or further release a result in MCARE.</w:t>
      </w:r>
    </w:p>
    <w:p w:rsidR="007C23BF" w:rsidRDefault="007C23BF" w:rsidP="00820038">
      <w:pPr>
        <w:pStyle w:val="NoSpacing"/>
        <w:numPr>
          <w:ilvl w:val="0"/>
          <w:numId w:val="26"/>
        </w:numPr>
      </w:pPr>
      <w:r>
        <w:t xml:space="preserve">Others (e.g. Lipids with &gt; Lin limit Trig, </w:t>
      </w:r>
      <w:proofErr w:type="spellStart"/>
      <w:r>
        <w:t>Chol</w:t>
      </w:r>
      <w:proofErr w:type="spellEnd"/>
      <w:r>
        <w:t xml:space="preserve"> and /or HDL) (e.g. </w:t>
      </w:r>
      <w:r w:rsidR="00D33A30">
        <w:t>CRP with</w:t>
      </w:r>
      <w:r>
        <w:t xml:space="preserve"> manual dilution) will require the tech to release results in the correct order or edit the result before releasing. Follow up </w:t>
      </w:r>
      <w:r w:rsidR="00B517BC">
        <w:t>will</w:t>
      </w:r>
      <w:r>
        <w:t xml:space="preserve"> be needed in MCARE also.</w:t>
      </w:r>
    </w:p>
    <w:p w:rsidR="007C23BF" w:rsidRDefault="007C23BF" w:rsidP="007C23BF">
      <w:pPr>
        <w:pStyle w:val="NoSpacing"/>
      </w:pPr>
    </w:p>
    <w:p w:rsidR="00D33A30" w:rsidRDefault="00D33A30" w:rsidP="00D33A30">
      <w:pPr>
        <w:pStyle w:val="NoSpacing"/>
        <w:ind w:left="1440" w:hanging="720"/>
      </w:pPr>
      <w:r>
        <w:t>2.</w:t>
      </w:r>
      <w:r>
        <w:tab/>
        <w:t xml:space="preserve">Understand </w:t>
      </w:r>
      <w:r w:rsidRPr="00C17F1D">
        <w:rPr>
          <w:b/>
        </w:rPr>
        <w:t>M</w:t>
      </w:r>
      <w:r w:rsidR="007E0679">
        <w:rPr>
          <w:b/>
        </w:rPr>
        <w:t xml:space="preserve">editech </w:t>
      </w:r>
      <w:r w:rsidRPr="00C17F1D">
        <w:rPr>
          <w:b/>
        </w:rPr>
        <w:t>L</w:t>
      </w:r>
      <w:r w:rsidR="007E0679">
        <w:rPr>
          <w:b/>
        </w:rPr>
        <w:t>ogic</w:t>
      </w:r>
      <w:r>
        <w:t xml:space="preserve"> when releasing results</w:t>
      </w:r>
    </w:p>
    <w:p w:rsidR="00D33A30" w:rsidRDefault="00D33A30" w:rsidP="0033097E">
      <w:pPr>
        <w:pStyle w:val="NoSpacing"/>
        <w:numPr>
          <w:ilvl w:val="0"/>
          <w:numId w:val="15"/>
        </w:numPr>
      </w:pPr>
      <w:r>
        <w:t xml:space="preserve">Results outside linear limits need to be approved in MCARE before the repeat linear result. </w:t>
      </w:r>
    </w:p>
    <w:p w:rsidR="00D33A30" w:rsidRDefault="00D33A30" w:rsidP="0033097E">
      <w:pPr>
        <w:pStyle w:val="NoSpacing"/>
        <w:numPr>
          <w:ilvl w:val="0"/>
          <w:numId w:val="15"/>
        </w:numPr>
      </w:pPr>
      <w:r>
        <w:t xml:space="preserve">Calculations will still occur in MCARE, but will ‘File and Verify’ </w:t>
      </w:r>
      <w:r w:rsidRPr="00C17F1D">
        <w:rPr>
          <w:b/>
        </w:rPr>
        <w:t>immediately</w:t>
      </w:r>
      <w:r>
        <w:t>.  If results are Held for Verification and are part of a calculation, follow the protocol included with this procedure</w:t>
      </w:r>
    </w:p>
    <w:p w:rsidR="001B3968" w:rsidRDefault="001B3968" w:rsidP="001B3968">
      <w:pPr>
        <w:pStyle w:val="NoSpacing"/>
        <w:ind w:left="1838"/>
      </w:pPr>
    </w:p>
    <w:p w:rsidR="00D33A30" w:rsidRDefault="00D33A30" w:rsidP="00D33A30">
      <w:pPr>
        <w:pStyle w:val="NoSpacing"/>
      </w:pPr>
      <w:r>
        <w:t xml:space="preserve">  </w:t>
      </w:r>
    </w:p>
    <w:p w:rsidR="00D33A30" w:rsidRDefault="00D33A30" w:rsidP="00D33A30">
      <w:pPr>
        <w:pStyle w:val="NoSpacing"/>
      </w:pPr>
      <w:r>
        <w:rPr>
          <w:b/>
        </w:rPr>
        <w:t>D.</w:t>
      </w:r>
      <w:r>
        <w:rPr>
          <w:b/>
        </w:rPr>
        <w:tab/>
        <w:t xml:space="preserve">Release </w:t>
      </w:r>
      <w:r w:rsidRPr="00D33A30">
        <w:t xml:space="preserve">patient </w:t>
      </w:r>
      <w:r>
        <w:t>results</w:t>
      </w:r>
    </w:p>
    <w:p w:rsidR="00D33A30" w:rsidRDefault="00D33A30" w:rsidP="00D33A30">
      <w:pPr>
        <w:pStyle w:val="NoSpacing"/>
      </w:pPr>
    </w:p>
    <w:p w:rsidR="00D33A30" w:rsidRDefault="00D33A30" w:rsidP="00D33A30">
      <w:pPr>
        <w:pStyle w:val="NoSpacing"/>
        <w:rPr>
          <w:b/>
        </w:rPr>
      </w:pPr>
      <w:r>
        <w:tab/>
        <w:t>1.</w:t>
      </w:r>
      <w:r>
        <w:tab/>
        <w:t xml:space="preserve">Select specimen from </w:t>
      </w:r>
      <w:r w:rsidRPr="00D33A30">
        <w:rPr>
          <w:b/>
        </w:rPr>
        <w:t>Specimen Worksheet</w:t>
      </w:r>
    </w:p>
    <w:p w:rsidR="00D33A30" w:rsidRDefault="007E0679" w:rsidP="008C2124">
      <w:pPr>
        <w:pStyle w:val="NoSpacing"/>
        <w:numPr>
          <w:ilvl w:val="0"/>
          <w:numId w:val="16"/>
        </w:numPr>
      </w:pPr>
      <w:r>
        <w:t xml:space="preserve">Click on box to left of specimen to display an </w:t>
      </w:r>
      <w:r w:rsidRPr="00AD1823">
        <w:rPr>
          <w:b/>
        </w:rPr>
        <w:t>arrow</w:t>
      </w:r>
    </w:p>
    <w:p w:rsidR="007E0679" w:rsidRPr="00AD1823" w:rsidRDefault="007E0679" w:rsidP="008C2124">
      <w:pPr>
        <w:pStyle w:val="NoSpacing"/>
        <w:numPr>
          <w:ilvl w:val="0"/>
          <w:numId w:val="16"/>
        </w:numPr>
        <w:rPr>
          <w:b/>
          <w:color w:val="1F497D" w:themeColor="text2"/>
        </w:rPr>
      </w:pPr>
      <w:r>
        <w:t xml:space="preserve">Specimen line should </w:t>
      </w:r>
      <w:r w:rsidRPr="00AD1823">
        <w:rPr>
          <w:b/>
        </w:rPr>
        <w:t>highlight</w:t>
      </w:r>
      <w:r>
        <w:t xml:space="preserve"> </w:t>
      </w:r>
      <w:r w:rsidRPr="00AD1823">
        <w:rPr>
          <w:b/>
          <w:color w:val="1F497D" w:themeColor="text2"/>
        </w:rPr>
        <w:t>Blue</w:t>
      </w:r>
    </w:p>
    <w:p w:rsidR="007E0679" w:rsidRDefault="007E0679" w:rsidP="008C2124">
      <w:pPr>
        <w:pStyle w:val="NoSpacing"/>
        <w:numPr>
          <w:ilvl w:val="0"/>
          <w:numId w:val="16"/>
        </w:numPr>
      </w:pPr>
      <w:r>
        <w:t xml:space="preserve">The list of tests in </w:t>
      </w:r>
      <w:r w:rsidRPr="007E0679">
        <w:rPr>
          <w:b/>
        </w:rPr>
        <w:t>Test Worksheet</w:t>
      </w:r>
      <w:r>
        <w:t xml:space="preserve"> and the information in </w:t>
      </w:r>
      <w:r w:rsidRPr="007E0679">
        <w:rPr>
          <w:b/>
        </w:rPr>
        <w:t>Patient Information</w:t>
      </w:r>
      <w:r>
        <w:t xml:space="preserve"> belong to that specimen.</w:t>
      </w:r>
    </w:p>
    <w:p w:rsidR="0033097E" w:rsidRDefault="0033097E" w:rsidP="0033097E">
      <w:pPr>
        <w:pStyle w:val="NoSpacing"/>
      </w:pPr>
    </w:p>
    <w:p w:rsidR="0033097E" w:rsidRDefault="0033097E" w:rsidP="0033097E">
      <w:pPr>
        <w:pStyle w:val="NoSpacing"/>
      </w:pPr>
    </w:p>
    <w:p w:rsidR="00AD1823" w:rsidRDefault="00AD1823" w:rsidP="00AD1823">
      <w:pPr>
        <w:pStyle w:val="NoSpacing"/>
        <w:ind w:left="1417" w:hanging="697"/>
        <w:rPr>
          <w:b/>
        </w:rPr>
      </w:pPr>
      <w:r>
        <w:t>2.</w:t>
      </w:r>
      <w:r>
        <w:tab/>
        <w:t>Select test from</w:t>
      </w:r>
      <w:r w:rsidR="0033097E">
        <w:t xml:space="preserve"> </w:t>
      </w:r>
      <w:r w:rsidR="0033097E" w:rsidRPr="00F47ED5">
        <w:rPr>
          <w:b/>
        </w:rPr>
        <w:t>Test Worksheet</w:t>
      </w:r>
    </w:p>
    <w:p w:rsidR="00AD1823" w:rsidRDefault="00DA2560" w:rsidP="00820038">
      <w:pPr>
        <w:pStyle w:val="NoSpacing"/>
        <w:numPr>
          <w:ilvl w:val="0"/>
          <w:numId w:val="20"/>
        </w:numPr>
        <w:rPr>
          <w:b/>
        </w:rPr>
      </w:pPr>
      <w:r>
        <w:t xml:space="preserve">Click on box to left of test to display an </w:t>
      </w:r>
      <w:r w:rsidRPr="00AD1823">
        <w:rPr>
          <w:b/>
        </w:rPr>
        <w:t>arrow</w:t>
      </w:r>
    </w:p>
    <w:p w:rsidR="00DA2560" w:rsidRDefault="00DA2560" w:rsidP="00820038">
      <w:pPr>
        <w:pStyle w:val="NoSpacing"/>
        <w:numPr>
          <w:ilvl w:val="0"/>
          <w:numId w:val="20"/>
        </w:numPr>
        <w:rPr>
          <w:b/>
        </w:rPr>
      </w:pPr>
      <w:r>
        <w:t xml:space="preserve">Test line should </w:t>
      </w:r>
      <w:r w:rsidRPr="00AD1823">
        <w:rPr>
          <w:b/>
        </w:rPr>
        <w:t>highlight</w:t>
      </w:r>
      <w:r>
        <w:t xml:space="preserve"> </w:t>
      </w:r>
      <w:r w:rsidRPr="00AD1823">
        <w:rPr>
          <w:b/>
          <w:color w:val="1F497D" w:themeColor="text2"/>
        </w:rPr>
        <w:t>Blue</w:t>
      </w:r>
    </w:p>
    <w:p w:rsidR="00CC0DF3" w:rsidRPr="00CC0DF3" w:rsidRDefault="00CC0DF3" w:rsidP="00820038">
      <w:pPr>
        <w:pStyle w:val="NoSpacing"/>
        <w:numPr>
          <w:ilvl w:val="0"/>
          <w:numId w:val="20"/>
        </w:numPr>
      </w:pPr>
      <w:r w:rsidRPr="00CC0DF3">
        <w:t>Options for</w:t>
      </w:r>
      <w:r w:rsidRPr="00CC0DF3">
        <w:rPr>
          <w:b/>
        </w:rPr>
        <w:t xml:space="preserve"> Release</w:t>
      </w:r>
      <w:r>
        <w:t xml:space="preserve"> and </w:t>
      </w:r>
      <w:r w:rsidRPr="00CC0DF3">
        <w:rPr>
          <w:b/>
        </w:rPr>
        <w:t>Reject Result</w:t>
      </w:r>
    </w:p>
    <w:p w:rsidR="007E0679" w:rsidRDefault="0033097E" w:rsidP="00820038">
      <w:pPr>
        <w:pStyle w:val="NoSpacing"/>
        <w:numPr>
          <w:ilvl w:val="0"/>
          <w:numId w:val="21"/>
        </w:numPr>
      </w:pPr>
      <w:r w:rsidRPr="00CC0DF3">
        <w:t>Right click</w:t>
      </w:r>
      <w:r w:rsidRPr="00CC0DF3">
        <w:rPr>
          <w:b/>
        </w:rPr>
        <w:t xml:space="preserve"> </w:t>
      </w:r>
      <w:r>
        <w:t xml:space="preserve">in the Test Worksheet pane. Pop-up box appears with options </w:t>
      </w:r>
    </w:p>
    <w:p w:rsidR="00CC0DF3" w:rsidRDefault="00CC0DF3" w:rsidP="00CC0DF3">
      <w:pPr>
        <w:pStyle w:val="NoSpacing"/>
        <w:ind w:left="2436"/>
        <w:rPr>
          <w:b/>
        </w:rPr>
      </w:pPr>
      <w:r>
        <w:rPr>
          <w:b/>
        </w:rPr>
        <w:t xml:space="preserve">Release </w:t>
      </w:r>
      <w:r>
        <w:t xml:space="preserve">and </w:t>
      </w:r>
      <w:r>
        <w:rPr>
          <w:b/>
        </w:rPr>
        <w:t>Reject Result</w:t>
      </w:r>
    </w:p>
    <w:p w:rsidR="00CC0DF3" w:rsidRPr="00AA7E6A" w:rsidRDefault="00CC0DF3" w:rsidP="00820038">
      <w:pPr>
        <w:pStyle w:val="NoSpacing"/>
        <w:numPr>
          <w:ilvl w:val="0"/>
          <w:numId w:val="21"/>
        </w:numPr>
        <w:rPr>
          <w:b/>
        </w:rPr>
      </w:pPr>
      <w:r>
        <w:t xml:space="preserve">Use toolbar icons </w:t>
      </w:r>
      <w:r w:rsidRPr="00CC0DF3">
        <w:rPr>
          <w:noProof/>
        </w:rPr>
        <w:drawing>
          <wp:inline distT="0" distB="0" distL="0" distR="0">
            <wp:extent cx="252730" cy="16510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52730" cy="165100"/>
                    </a:xfrm>
                    <a:prstGeom prst="rect">
                      <a:avLst/>
                    </a:prstGeom>
                    <a:noFill/>
                    <a:ln w="9525">
                      <a:noFill/>
                      <a:miter lim="800000"/>
                      <a:headEnd/>
                      <a:tailEnd/>
                    </a:ln>
                  </pic:spPr>
                </pic:pic>
              </a:graphicData>
            </a:graphic>
          </wp:inline>
        </w:drawing>
      </w:r>
      <w:r>
        <w:t xml:space="preserve"> Release  and </w:t>
      </w:r>
      <w:r w:rsidR="00186CFC">
        <w:t xml:space="preserve"> </w:t>
      </w:r>
      <w:r w:rsidR="00186CFC" w:rsidRPr="00186CFC">
        <w:rPr>
          <w:noProof/>
        </w:rPr>
        <w:drawing>
          <wp:inline distT="0" distB="0" distL="0" distR="0">
            <wp:extent cx="204470" cy="223520"/>
            <wp:effectExtent l="19050" t="0" r="508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04470" cy="223520"/>
                    </a:xfrm>
                    <a:prstGeom prst="rect">
                      <a:avLst/>
                    </a:prstGeom>
                    <a:noFill/>
                    <a:ln w="9525">
                      <a:noFill/>
                      <a:miter lim="800000"/>
                      <a:headEnd/>
                      <a:tailEnd/>
                    </a:ln>
                  </pic:spPr>
                </pic:pic>
              </a:graphicData>
            </a:graphic>
          </wp:inline>
        </w:drawing>
      </w:r>
      <w:r w:rsidR="00186CFC">
        <w:t xml:space="preserve"> Reject</w:t>
      </w:r>
    </w:p>
    <w:p w:rsidR="008E56A3" w:rsidRDefault="008E56A3" w:rsidP="00353756">
      <w:pPr>
        <w:pStyle w:val="NoSpacing"/>
      </w:pPr>
    </w:p>
    <w:p w:rsidR="001B3968" w:rsidRDefault="001B3968" w:rsidP="001B3968">
      <w:pPr>
        <w:pStyle w:val="NoSpacing"/>
        <w:ind w:left="720"/>
      </w:pPr>
      <w:r>
        <w:t>3.</w:t>
      </w:r>
      <w:r>
        <w:tab/>
        <w:t xml:space="preserve"> In MCARE, results may appear as </w:t>
      </w:r>
      <w:r w:rsidRPr="001B3968">
        <w:rPr>
          <w:b/>
        </w:rPr>
        <w:t>*Filed</w:t>
      </w:r>
      <w:r>
        <w:rPr>
          <w:b/>
        </w:rPr>
        <w:t xml:space="preserve"> </w:t>
      </w:r>
      <w:r>
        <w:t>(Partially Filed)</w:t>
      </w:r>
    </w:p>
    <w:p w:rsidR="001B3968" w:rsidRDefault="001B3968" w:rsidP="001B3968">
      <w:pPr>
        <w:pStyle w:val="NoSpacing"/>
        <w:numPr>
          <w:ilvl w:val="0"/>
          <w:numId w:val="51"/>
        </w:numPr>
      </w:pPr>
      <w:r>
        <w:t>Use the + sign in MCARE to determine what may still need to be file/verified</w:t>
      </w:r>
    </w:p>
    <w:p w:rsidR="008E56A3" w:rsidRPr="001B3968" w:rsidRDefault="001B3968" w:rsidP="008E56A3">
      <w:pPr>
        <w:pStyle w:val="NoSpacing"/>
        <w:numPr>
          <w:ilvl w:val="0"/>
          <w:numId w:val="51"/>
        </w:numPr>
        <w:ind w:firstLine="720"/>
        <w:rPr>
          <w:b/>
          <w:noProof/>
        </w:rPr>
      </w:pPr>
      <w:r>
        <w:t>Filed is the right column; Y= filed, N= not filed</w:t>
      </w:r>
    </w:p>
    <w:p w:rsidR="008E56A3" w:rsidRDefault="008E56A3" w:rsidP="008E56A3">
      <w:pPr>
        <w:pStyle w:val="NoSpacing"/>
        <w:ind w:firstLine="720"/>
        <w:rPr>
          <w:b/>
          <w:noProof/>
        </w:rPr>
      </w:pPr>
    </w:p>
    <w:p w:rsidR="008E56A3" w:rsidRDefault="008E56A3" w:rsidP="008E56A3">
      <w:pPr>
        <w:pStyle w:val="NoSpacing"/>
        <w:ind w:firstLine="720"/>
        <w:rPr>
          <w:b/>
          <w:noProof/>
        </w:rPr>
      </w:pPr>
    </w:p>
    <w:p w:rsidR="008E56A3" w:rsidRDefault="008E56A3" w:rsidP="008E56A3">
      <w:pPr>
        <w:pStyle w:val="NoSpacing"/>
        <w:ind w:firstLine="720"/>
        <w:rPr>
          <w:b/>
          <w:noProof/>
        </w:rPr>
      </w:pPr>
    </w:p>
    <w:p w:rsidR="008E56A3" w:rsidRDefault="008E56A3" w:rsidP="008E56A3">
      <w:pPr>
        <w:pStyle w:val="NoSpacing"/>
        <w:ind w:firstLine="720"/>
        <w:rPr>
          <w:b/>
          <w:noProof/>
        </w:rPr>
      </w:pPr>
    </w:p>
    <w:p w:rsidR="008E56A3" w:rsidRDefault="008E56A3" w:rsidP="008E56A3">
      <w:pPr>
        <w:pStyle w:val="NoSpacing"/>
        <w:ind w:firstLine="720"/>
        <w:rPr>
          <w:b/>
          <w:noProof/>
        </w:rPr>
      </w:pPr>
    </w:p>
    <w:p w:rsidR="001B3968" w:rsidRDefault="001B3968" w:rsidP="008E56A3">
      <w:pPr>
        <w:pStyle w:val="NoSpacing"/>
        <w:ind w:firstLine="720"/>
        <w:rPr>
          <w:b/>
          <w:noProof/>
        </w:rPr>
      </w:pPr>
    </w:p>
    <w:p w:rsidR="005E53D0" w:rsidRPr="008E56A3" w:rsidRDefault="005E53D0" w:rsidP="008E56A3">
      <w:pPr>
        <w:pStyle w:val="NoSpacing"/>
        <w:ind w:firstLine="720"/>
        <w:rPr>
          <w:b/>
          <w:noProof/>
        </w:rPr>
      </w:pPr>
      <w:r w:rsidRPr="008E56A3">
        <w:rPr>
          <w:b/>
          <w:noProof/>
        </w:rPr>
        <w:lastRenderedPageBreak/>
        <w:t xml:space="preserve">Example </w:t>
      </w:r>
      <w:r w:rsidR="009C7FB8" w:rsidRPr="008E56A3">
        <w:rPr>
          <w:b/>
          <w:noProof/>
        </w:rPr>
        <w:t>of 2D:  Right click in Test Worksheet to Release or Reject result</w:t>
      </w:r>
    </w:p>
    <w:p w:rsidR="00AA7E6A" w:rsidRDefault="00AA7E6A" w:rsidP="007E0679">
      <w:pPr>
        <w:pStyle w:val="NoSpacing"/>
        <w:ind w:left="720"/>
        <w:rPr>
          <w:noProof/>
        </w:rPr>
      </w:pPr>
    </w:p>
    <w:p w:rsidR="0033097E" w:rsidRDefault="00E35B8F" w:rsidP="007E0679">
      <w:pPr>
        <w:pStyle w:val="NoSpacing"/>
        <w:ind w:left="720"/>
      </w:pPr>
      <w:r>
        <w:rPr>
          <w:noProof/>
        </w:rPr>
        <w:pict>
          <v:shape id="_x0000_s1036" type="#_x0000_t32" style="position:absolute;left:0;text-align:left;margin-left:411.7pt;margin-top:86pt;width:109.55pt;height:23pt;flip:x;z-index:251668480" o:connectortype="straight">
            <v:stroke endarrow="block"/>
          </v:shape>
        </w:pict>
      </w:r>
      <w:r>
        <w:rPr>
          <w:noProof/>
        </w:rPr>
        <w:pict>
          <v:shape id="_x0000_s1035" type="#_x0000_t32" style="position:absolute;left:0;text-align:left;margin-left:401pt;margin-top:37pt;width:133.25pt;height:49pt;flip:x;z-index:251667456" o:connectortype="straight">
            <v:stroke endarrow="block"/>
          </v:shape>
        </w:pict>
      </w:r>
      <w:r w:rsidR="000372E5" w:rsidRPr="000372E5">
        <w:rPr>
          <w:noProof/>
        </w:rPr>
        <w:drawing>
          <wp:inline distT="0" distB="0" distL="0" distR="0">
            <wp:extent cx="5022004" cy="2390459"/>
            <wp:effectExtent l="19050" t="0" r="7196"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023050" cy="2390957"/>
                    </a:xfrm>
                    <a:prstGeom prst="rect">
                      <a:avLst/>
                    </a:prstGeom>
                    <a:noFill/>
                    <a:ln w="9525">
                      <a:noFill/>
                      <a:miter lim="800000"/>
                      <a:headEnd/>
                      <a:tailEnd/>
                    </a:ln>
                  </pic:spPr>
                </pic:pic>
              </a:graphicData>
            </a:graphic>
          </wp:inline>
        </w:drawing>
      </w:r>
    </w:p>
    <w:p w:rsidR="00353756" w:rsidRDefault="00353756" w:rsidP="007E0679">
      <w:pPr>
        <w:pStyle w:val="NoSpacing"/>
        <w:ind w:left="720"/>
      </w:pPr>
    </w:p>
    <w:p w:rsidR="00353756" w:rsidRDefault="00353756" w:rsidP="007E0679">
      <w:pPr>
        <w:pStyle w:val="NoSpacing"/>
        <w:ind w:left="720"/>
      </w:pPr>
      <w:r>
        <w:t>3.</w:t>
      </w:r>
      <w:r>
        <w:tab/>
        <w:t>Use the following guidelines.</w:t>
      </w:r>
    </w:p>
    <w:p w:rsidR="0033097E" w:rsidRDefault="0033097E" w:rsidP="007E0679">
      <w:pPr>
        <w:pStyle w:val="NoSpacing"/>
        <w:ind w:left="720"/>
      </w:pPr>
    </w:p>
    <w:p w:rsidR="0033097E" w:rsidRDefault="0033097E" w:rsidP="007E0679">
      <w:pPr>
        <w:pStyle w:val="NoSpacing"/>
        <w:ind w:left="720"/>
      </w:pPr>
    </w:p>
    <w:p w:rsidR="0033097E" w:rsidRPr="00834D25" w:rsidRDefault="00834D25" w:rsidP="00834D25">
      <w:pPr>
        <w:pStyle w:val="NoSpacing"/>
        <w:rPr>
          <w:b/>
        </w:rPr>
      </w:pPr>
      <w:r>
        <w:rPr>
          <w:b/>
        </w:rPr>
        <w:t>GUIDELINES for Auto-Verification</w:t>
      </w:r>
    </w:p>
    <w:p w:rsidR="00D33A30" w:rsidRDefault="004F174D" w:rsidP="007C23BF">
      <w:pPr>
        <w:pStyle w:val="NoSpacing"/>
        <w:rPr>
          <w:color w:val="1F497D" w:themeColor="text2"/>
        </w:rPr>
      </w:pPr>
      <w:r>
        <w:rPr>
          <w:color w:val="1F497D" w:themeColor="text2"/>
        </w:rPr>
        <w:t xml:space="preserve"> </w:t>
      </w:r>
    </w:p>
    <w:p w:rsidR="004F174D" w:rsidRDefault="004F174D" w:rsidP="004F174D">
      <w:pPr>
        <w:pStyle w:val="NoSpacing"/>
      </w:pPr>
      <w:r>
        <w:t xml:space="preserve">If more than one test has an issue, follow guidelines in order of importance and Release each test from the </w:t>
      </w:r>
      <w:r w:rsidRPr="001929B6">
        <w:rPr>
          <w:b/>
        </w:rPr>
        <w:t>Test Worksheet</w:t>
      </w:r>
      <w:r>
        <w:t>. Example if Critical Glucose and above Linear Limit BUN on same BMP, deal with Critical Glucose first.</w:t>
      </w:r>
    </w:p>
    <w:p w:rsidR="00573777" w:rsidRDefault="00573777" w:rsidP="004F174D">
      <w:pPr>
        <w:pStyle w:val="NoSpacing"/>
      </w:pPr>
    </w:p>
    <w:p w:rsidR="00547DC0" w:rsidRDefault="00547DC0" w:rsidP="00547DC0">
      <w:pPr>
        <w:pStyle w:val="NoSpacing"/>
      </w:pPr>
    </w:p>
    <w:p w:rsidR="000372E5" w:rsidRDefault="00834D25" w:rsidP="00834D25">
      <w:pPr>
        <w:pStyle w:val="NoSpacing"/>
      </w:pPr>
      <w:r>
        <w:rPr>
          <w:b/>
        </w:rPr>
        <w:t>A.</w:t>
      </w:r>
      <w:r>
        <w:rPr>
          <w:b/>
        </w:rPr>
        <w:tab/>
      </w:r>
      <w:r w:rsidR="000372E5" w:rsidRPr="00FA33B5">
        <w:rPr>
          <w:b/>
        </w:rPr>
        <w:t>CRITICAL</w:t>
      </w:r>
      <w:r w:rsidR="000372E5">
        <w:rPr>
          <w:b/>
        </w:rPr>
        <w:t xml:space="preserve"> </w:t>
      </w:r>
      <w:r w:rsidR="000372E5">
        <w:t>results (row is Fuchsia color)</w:t>
      </w:r>
    </w:p>
    <w:p w:rsidR="00834D25" w:rsidRDefault="00834D25" w:rsidP="00834D25">
      <w:pPr>
        <w:pStyle w:val="NoSpacing"/>
      </w:pPr>
      <w:r>
        <w:rPr>
          <w:b/>
        </w:rPr>
        <w:tab/>
      </w:r>
    </w:p>
    <w:p w:rsidR="00834D25" w:rsidRDefault="00834D25" w:rsidP="00834D25">
      <w:pPr>
        <w:pStyle w:val="NoSpacing"/>
        <w:ind w:left="720" w:hanging="720"/>
      </w:pPr>
      <w:r>
        <w:tab/>
        <w:t>1.</w:t>
      </w:r>
      <w:r>
        <w:tab/>
        <w:t xml:space="preserve">Critical results will need to be released from the </w:t>
      </w:r>
      <w:r w:rsidRPr="00AE2A6C">
        <w:t>Test Worksheet</w:t>
      </w:r>
      <w:r>
        <w:rPr>
          <w:b/>
        </w:rPr>
        <w:t xml:space="preserve"> </w:t>
      </w:r>
      <w:r>
        <w:t xml:space="preserve">if the specimen has       </w:t>
      </w:r>
    </w:p>
    <w:p w:rsidR="00834D25" w:rsidRDefault="00834D25" w:rsidP="00834D25">
      <w:pPr>
        <w:pStyle w:val="NoSpacing"/>
        <w:ind w:left="720" w:hanging="720"/>
      </w:pPr>
      <w:r>
        <w:tab/>
      </w:r>
      <w:r>
        <w:tab/>
      </w:r>
      <w:proofErr w:type="gramStart"/>
      <w:r>
        <w:t>other</w:t>
      </w:r>
      <w:proofErr w:type="gramEnd"/>
      <w:r>
        <w:t xml:space="preserve"> flags (e.g. linear limit) to be addressed</w:t>
      </w:r>
    </w:p>
    <w:p w:rsidR="00834D25" w:rsidRPr="00834D25" w:rsidRDefault="00AE2A6C" w:rsidP="00AE2A6C">
      <w:pPr>
        <w:pStyle w:val="NoSpacing"/>
        <w:ind w:left="1440" w:hanging="720"/>
      </w:pPr>
      <w:r>
        <w:t>2.</w:t>
      </w:r>
      <w:r>
        <w:tab/>
      </w:r>
      <w:r w:rsidR="00834D25">
        <w:t xml:space="preserve">If Critical result is the ONLY flag, </w:t>
      </w:r>
      <w:r>
        <w:t>entire specimen may be released from the Specimen Worksheet</w:t>
      </w:r>
    </w:p>
    <w:p w:rsidR="000372E5" w:rsidRDefault="00431AC1" w:rsidP="00431AC1">
      <w:pPr>
        <w:pStyle w:val="NoSpacing"/>
        <w:ind w:firstLine="720"/>
      </w:pPr>
      <w:r>
        <w:t>3.</w:t>
      </w:r>
      <w:r>
        <w:tab/>
      </w:r>
      <w:r w:rsidR="000372E5">
        <w:t>If the Critical result is within linear limits:</w:t>
      </w:r>
    </w:p>
    <w:p w:rsidR="000372E5" w:rsidRDefault="000372E5" w:rsidP="00820038">
      <w:pPr>
        <w:pStyle w:val="NoSpacing"/>
        <w:numPr>
          <w:ilvl w:val="1"/>
          <w:numId w:val="17"/>
        </w:numPr>
      </w:pPr>
      <w:r>
        <w:t>Release the test from DI</w:t>
      </w:r>
    </w:p>
    <w:p w:rsidR="000372E5" w:rsidRDefault="000372E5" w:rsidP="00820038">
      <w:pPr>
        <w:pStyle w:val="NoSpacing"/>
        <w:numPr>
          <w:ilvl w:val="1"/>
          <w:numId w:val="17"/>
        </w:numPr>
      </w:pPr>
      <w:r>
        <w:t xml:space="preserve">Call the result and document </w:t>
      </w:r>
      <w:r w:rsidR="007B61CD">
        <w:t>by adding the CRIT comment in</w:t>
      </w:r>
      <w:r>
        <w:t xml:space="preserve"> MCARE.</w:t>
      </w:r>
    </w:p>
    <w:p w:rsidR="000372E5" w:rsidRDefault="000372E5" w:rsidP="00820038">
      <w:pPr>
        <w:pStyle w:val="NoSpacing"/>
        <w:numPr>
          <w:ilvl w:val="1"/>
          <w:numId w:val="17"/>
        </w:numPr>
      </w:pPr>
      <w:r>
        <w:t xml:space="preserve">Save and </w:t>
      </w:r>
      <w:r w:rsidR="007B61CD">
        <w:t>verify</w:t>
      </w:r>
      <w:r>
        <w:t xml:space="preserve"> the result in MCARE.</w:t>
      </w:r>
    </w:p>
    <w:p w:rsidR="000372E5" w:rsidRDefault="007B61CD" w:rsidP="007B61CD">
      <w:pPr>
        <w:pStyle w:val="NoSpacing"/>
        <w:ind w:firstLine="720"/>
      </w:pPr>
      <w:r>
        <w:t>4.</w:t>
      </w:r>
      <w:r>
        <w:tab/>
      </w:r>
      <w:r w:rsidR="000372E5">
        <w:t>If the Critical result is outside linear limits:</w:t>
      </w:r>
    </w:p>
    <w:p w:rsidR="000372E5" w:rsidRDefault="000372E5" w:rsidP="00820038">
      <w:pPr>
        <w:pStyle w:val="NoSpacing"/>
        <w:numPr>
          <w:ilvl w:val="0"/>
          <w:numId w:val="18"/>
        </w:numPr>
      </w:pPr>
      <w:r>
        <w:t>Release the result that is outside linear limits from DI.</w:t>
      </w:r>
    </w:p>
    <w:p w:rsidR="000372E5" w:rsidRDefault="000372E5" w:rsidP="00820038">
      <w:pPr>
        <w:pStyle w:val="NoSpacing"/>
        <w:numPr>
          <w:ilvl w:val="0"/>
          <w:numId w:val="18"/>
        </w:numPr>
      </w:pPr>
      <w:r>
        <w:t xml:space="preserve">Save and </w:t>
      </w:r>
      <w:r w:rsidR="007B61CD">
        <w:t>verify</w:t>
      </w:r>
      <w:r>
        <w:t xml:space="preserve"> the result in MCARE, which will expect a repeat to follow.</w:t>
      </w:r>
    </w:p>
    <w:p w:rsidR="000372E5" w:rsidRDefault="000372E5" w:rsidP="00820038">
      <w:pPr>
        <w:pStyle w:val="NoSpacing"/>
        <w:numPr>
          <w:ilvl w:val="0"/>
          <w:numId w:val="18"/>
        </w:numPr>
      </w:pPr>
      <w:r>
        <w:t>Release the repeat result if within linear limits from DI.</w:t>
      </w:r>
    </w:p>
    <w:p w:rsidR="000372E5" w:rsidRDefault="000372E5" w:rsidP="00820038">
      <w:pPr>
        <w:pStyle w:val="NoSpacing"/>
        <w:numPr>
          <w:ilvl w:val="0"/>
          <w:numId w:val="18"/>
        </w:numPr>
      </w:pPr>
      <w:r>
        <w:t xml:space="preserve">Call the repeat result and document </w:t>
      </w:r>
      <w:r w:rsidR="007B61CD">
        <w:t xml:space="preserve">by adding the CRIT </w:t>
      </w:r>
      <w:r w:rsidR="00353756">
        <w:t>comment</w:t>
      </w:r>
      <w:r>
        <w:t xml:space="preserve"> in MCARE.</w:t>
      </w:r>
    </w:p>
    <w:p w:rsidR="000372E5" w:rsidRDefault="000372E5" w:rsidP="00820038">
      <w:pPr>
        <w:pStyle w:val="NoSpacing"/>
        <w:numPr>
          <w:ilvl w:val="0"/>
          <w:numId w:val="18"/>
        </w:numPr>
      </w:pPr>
      <w:r>
        <w:t xml:space="preserve">Save and </w:t>
      </w:r>
      <w:r w:rsidR="007B61CD">
        <w:t>verify</w:t>
      </w:r>
      <w:r>
        <w:t xml:space="preserve"> the result in MCARE.</w:t>
      </w:r>
    </w:p>
    <w:p w:rsidR="000372E5" w:rsidRDefault="000372E5" w:rsidP="000372E5">
      <w:pPr>
        <w:pStyle w:val="NoSpacing"/>
      </w:pPr>
    </w:p>
    <w:p w:rsidR="00E3002E" w:rsidRDefault="00E3002E" w:rsidP="000372E5">
      <w:pPr>
        <w:pStyle w:val="NoSpacing"/>
      </w:pPr>
    </w:p>
    <w:p w:rsidR="000372E5" w:rsidRDefault="00063F9C" w:rsidP="00063F9C">
      <w:pPr>
        <w:pStyle w:val="NoSpacing"/>
      </w:pPr>
      <w:r>
        <w:rPr>
          <w:b/>
        </w:rPr>
        <w:lastRenderedPageBreak/>
        <w:t>B.</w:t>
      </w:r>
      <w:r>
        <w:rPr>
          <w:b/>
        </w:rPr>
        <w:tab/>
      </w:r>
      <w:r w:rsidR="000372E5">
        <w:rPr>
          <w:b/>
        </w:rPr>
        <w:t xml:space="preserve">POS DAU </w:t>
      </w:r>
      <w:r w:rsidR="000372E5" w:rsidRPr="00A1020D">
        <w:t>results</w:t>
      </w:r>
    </w:p>
    <w:p w:rsidR="000372E5" w:rsidRDefault="00063F9C" w:rsidP="00063F9C">
      <w:pPr>
        <w:pStyle w:val="NoSpacing"/>
        <w:ind w:firstLine="720"/>
      </w:pPr>
      <w:r>
        <w:t>1.</w:t>
      </w:r>
      <w:r>
        <w:tab/>
      </w:r>
      <w:r w:rsidR="000372E5">
        <w:t xml:space="preserve">Release the entire DAU from </w:t>
      </w:r>
      <w:r w:rsidR="000372E5" w:rsidRPr="00F47ED5">
        <w:rPr>
          <w:b/>
        </w:rPr>
        <w:t>Specimen Worksheet</w:t>
      </w:r>
    </w:p>
    <w:p w:rsidR="00063F9C" w:rsidRDefault="00063F9C" w:rsidP="00063F9C">
      <w:pPr>
        <w:pStyle w:val="NoSpacing"/>
        <w:ind w:firstLine="630"/>
      </w:pPr>
      <w:r>
        <w:t xml:space="preserve">  2.</w:t>
      </w:r>
      <w:r>
        <w:tab/>
      </w:r>
      <w:r w:rsidR="000372E5">
        <w:t xml:space="preserve">Call POS results and document </w:t>
      </w:r>
      <w:r>
        <w:t xml:space="preserve">by adding the DAU comment </w:t>
      </w:r>
      <w:r w:rsidR="000372E5">
        <w:t xml:space="preserve">in MCARE </w:t>
      </w:r>
    </w:p>
    <w:p w:rsidR="00063F9C" w:rsidRDefault="00063F9C" w:rsidP="00063F9C">
      <w:pPr>
        <w:pStyle w:val="NoSpacing"/>
        <w:ind w:firstLine="630"/>
      </w:pPr>
      <w:r>
        <w:t xml:space="preserve">  3.</w:t>
      </w:r>
      <w:r>
        <w:tab/>
        <w:t xml:space="preserve">File and verify </w:t>
      </w:r>
      <w:r w:rsidR="0049165C">
        <w:t xml:space="preserve">the DAU </w:t>
      </w:r>
      <w:r>
        <w:t>in MCARE</w:t>
      </w:r>
    </w:p>
    <w:p w:rsidR="000372E5" w:rsidRDefault="000372E5" w:rsidP="00063F9C">
      <w:pPr>
        <w:pStyle w:val="NoSpacing"/>
        <w:ind w:firstLine="630"/>
      </w:pPr>
      <w:r>
        <w:br/>
      </w:r>
    </w:p>
    <w:p w:rsidR="000372E5" w:rsidRDefault="000372E5" w:rsidP="000372E5">
      <w:pPr>
        <w:pStyle w:val="NoSpacing"/>
      </w:pPr>
    </w:p>
    <w:p w:rsidR="000372E5" w:rsidRDefault="007F0F42" w:rsidP="007F0F42">
      <w:pPr>
        <w:pStyle w:val="NoSpacing"/>
        <w:rPr>
          <w:b/>
        </w:rPr>
      </w:pPr>
      <w:r>
        <w:rPr>
          <w:b/>
        </w:rPr>
        <w:t>C.</w:t>
      </w:r>
      <w:r>
        <w:rPr>
          <w:b/>
        </w:rPr>
        <w:tab/>
      </w:r>
      <w:r w:rsidR="000372E5" w:rsidRPr="00E01679">
        <w:rPr>
          <w:b/>
        </w:rPr>
        <w:t>INDICES FLAGS</w:t>
      </w:r>
    </w:p>
    <w:p w:rsidR="000372E5" w:rsidRPr="00A418B7" w:rsidRDefault="00977917" w:rsidP="00977917">
      <w:pPr>
        <w:pStyle w:val="NoSpacing"/>
        <w:ind w:left="1440" w:hanging="720"/>
        <w:rPr>
          <w:b/>
        </w:rPr>
      </w:pPr>
      <w:r>
        <w:t>1.</w:t>
      </w:r>
      <w:r>
        <w:tab/>
      </w:r>
      <w:r w:rsidR="000372E5">
        <w:t xml:space="preserve">In DI, the tests will flag for Hemolysis (RED), </w:t>
      </w:r>
      <w:r w:rsidR="002E6553">
        <w:t>Icterus (</w:t>
      </w:r>
      <w:r w:rsidR="000372E5">
        <w:t xml:space="preserve">YELLOW), and Lipemia   (light gray) according to their package insert. </w:t>
      </w:r>
    </w:p>
    <w:p w:rsidR="000372E5" w:rsidRDefault="009F65BE" w:rsidP="009F65BE">
      <w:pPr>
        <w:pStyle w:val="NoSpacing"/>
        <w:ind w:left="1440" w:hanging="720"/>
      </w:pPr>
      <w:r>
        <w:t>2.</w:t>
      </w:r>
      <w:r>
        <w:tab/>
      </w:r>
      <w:r w:rsidR="000372E5">
        <w:t xml:space="preserve">Tech will need to check the Hemolysis, Icterus and Lipemia values in Test Workspace to determine how to handle.  </w:t>
      </w:r>
    </w:p>
    <w:p w:rsidR="006A2A56" w:rsidRPr="009F65BE" w:rsidRDefault="006A2A56" w:rsidP="009F65BE">
      <w:pPr>
        <w:pStyle w:val="NoSpacing"/>
        <w:ind w:left="1440" w:hanging="720"/>
        <w:rPr>
          <w:b/>
        </w:rPr>
      </w:pPr>
    </w:p>
    <w:p w:rsidR="009F65BE" w:rsidRDefault="009F65BE" w:rsidP="009F65BE">
      <w:pPr>
        <w:pStyle w:val="NoSpacing"/>
      </w:pPr>
      <w:r>
        <w:tab/>
        <w:t>3.</w:t>
      </w:r>
      <w:r>
        <w:tab/>
        <w:t>HEMOLYSIS</w:t>
      </w:r>
    </w:p>
    <w:p w:rsidR="009F65BE" w:rsidRPr="009F65BE" w:rsidRDefault="009F65BE" w:rsidP="00820038">
      <w:pPr>
        <w:pStyle w:val="NoSpacing"/>
        <w:numPr>
          <w:ilvl w:val="0"/>
          <w:numId w:val="22"/>
        </w:numPr>
        <w:rPr>
          <w:b/>
        </w:rPr>
      </w:pPr>
      <w:r>
        <w:t>Chemistry guidelines are to REDRAW specimens if Hemolysis is &gt; 100</w:t>
      </w:r>
    </w:p>
    <w:p w:rsidR="009F65BE" w:rsidRPr="009F65BE" w:rsidRDefault="009F65BE" w:rsidP="00820038">
      <w:pPr>
        <w:pStyle w:val="NoSpacing"/>
        <w:numPr>
          <w:ilvl w:val="0"/>
          <w:numId w:val="22"/>
        </w:numPr>
        <w:rPr>
          <w:b/>
        </w:rPr>
      </w:pPr>
      <w:r>
        <w:t xml:space="preserve">In DI, tests will flag and </w:t>
      </w:r>
      <w:r w:rsidR="00AB56B7">
        <w:t xml:space="preserve">test </w:t>
      </w:r>
      <w:r>
        <w:t>line will turn red if test is affected by Hemolysis</w:t>
      </w:r>
    </w:p>
    <w:p w:rsidR="009F65BE" w:rsidRPr="006A2A56" w:rsidRDefault="009F65BE" w:rsidP="00820038">
      <w:pPr>
        <w:pStyle w:val="NoSpacing"/>
        <w:numPr>
          <w:ilvl w:val="0"/>
          <w:numId w:val="22"/>
        </w:numPr>
        <w:rPr>
          <w:b/>
        </w:rPr>
      </w:pPr>
      <w:r>
        <w:t>If a BMP has a red flag for Potassium, DI comment states ‘REDRAW: Hemolyzed Specimen’: then the entire specimen should be redrawn.</w:t>
      </w:r>
    </w:p>
    <w:p w:rsidR="006A2A56" w:rsidRPr="006A2A56" w:rsidRDefault="006A2A56" w:rsidP="00820038">
      <w:pPr>
        <w:pStyle w:val="NoSpacing"/>
        <w:numPr>
          <w:ilvl w:val="0"/>
          <w:numId w:val="24"/>
        </w:numPr>
        <w:rPr>
          <w:b/>
        </w:rPr>
      </w:pPr>
      <w:r>
        <w:rPr>
          <w:b/>
        </w:rPr>
        <w:t xml:space="preserve">Reject </w:t>
      </w:r>
      <w:r>
        <w:t>the entire specimen from Specimen Worksheet</w:t>
      </w:r>
    </w:p>
    <w:p w:rsidR="006A2A56" w:rsidRPr="009F65BE" w:rsidRDefault="006A2A56" w:rsidP="00820038">
      <w:pPr>
        <w:pStyle w:val="NoSpacing"/>
        <w:numPr>
          <w:ilvl w:val="0"/>
          <w:numId w:val="24"/>
        </w:numPr>
        <w:rPr>
          <w:b/>
        </w:rPr>
      </w:pPr>
      <w:r>
        <w:rPr>
          <w:b/>
        </w:rPr>
        <w:t xml:space="preserve">Cancel </w:t>
      </w:r>
      <w:r>
        <w:t xml:space="preserve"> and reorder the specimen in MCARE</w:t>
      </w:r>
    </w:p>
    <w:p w:rsidR="006A2A56" w:rsidRPr="006A2A56" w:rsidRDefault="009F65BE" w:rsidP="00820038">
      <w:pPr>
        <w:pStyle w:val="NoSpacing"/>
        <w:numPr>
          <w:ilvl w:val="0"/>
          <w:numId w:val="22"/>
        </w:numPr>
        <w:rPr>
          <w:b/>
        </w:rPr>
      </w:pPr>
      <w:r>
        <w:t>If tech decides to use the specime</w:t>
      </w:r>
      <w:r w:rsidR="006A2A56">
        <w:t xml:space="preserve">n, </w:t>
      </w:r>
      <w:r w:rsidR="00DC7DD8">
        <w:t xml:space="preserve">highlight and </w:t>
      </w:r>
      <w:r w:rsidR="006A2A56">
        <w:t>edit the comment</w:t>
      </w:r>
      <w:r w:rsidR="00DC7DD8">
        <w:t xml:space="preserve"> in DI.</w:t>
      </w:r>
    </w:p>
    <w:p w:rsidR="006A2A56" w:rsidRPr="006A2A56" w:rsidRDefault="000372E5" w:rsidP="00CF4799">
      <w:pPr>
        <w:pStyle w:val="NoSpacing"/>
        <w:numPr>
          <w:ilvl w:val="0"/>
          <w:numId w:val="22"/>
        </w:numPr>
        <w:rPr>
          <w:b/>
        </w:rPr>
      </w:pPr>
      <w:r>
        <w:t xml:space="preserve">MCARE will hold </w:t>
      </w:r>
      <w:r w:rsidR="00CF0EE2">
        <w:t xml:space="preserve">results with </w:t>
      </w:r>
      <w:r w:rsidR="00561A77">
        <w:t xml:space="preserve">Hemolysis </w:t>
      </w:r>
      <w:r w:rsidR="00CF0EE2">
        <w:t>Indices flags</w:t>
      </w:r>
      <w:r>
        <w:t>.</w:t>
      </w:r>
      <w:r w:rsidR="00CF0EE2">
        <w:t xml:space="preserve"> </w:t>
      </w:r>
      <w:r>
        <w:t xml:space="preserve">  </w:t>
      </w:r>
    </w:p>
    <w:p w:rsidR="000372E5" w:rsidRPr="00CF0EE2" w:rsidRDefault="00CF0EE2" w:rsidP="00820038">
      <w:pPr>
        <w:pStyle w:val="NoSpacing"/>
        <w:numPr>
          <w:ilvl w:val="0"/>
          <w:numId w:val="23"/>
        </w:numPr>
        <w:rPr>
          <w:b/>
        </w:rPr>
      </w:pPr>
      <w:r>
        <w:t xml:space="preserve">Tech may </w:t>
      </w:r>
      <w:r w:rsidR="00DC7DD8">
        <w:t xml:space="preserve">also </w:t>
      </w:r>
      <w:r>
        <w:t xml:space="preserve">edit the attached </w:t>
      </w:r>
      <w:r w:rsidR="000372E5">
        <w:t>comment</w:t>
      </w:r>
      <w:r>
        <w:t xml:space="preserve"> in MCARE</w:t>
      </w:r>
      <w:r w:rsidR="000372E5">
        <w:t xml:space="preserve">.  </w:t>
      </w:r>
    </w:p>
    <w:p w:rsidR="00CF0EE2" w:rsidRPr="00561A77" w:rsidRDefault="00CF0EE2" w:rsidP="00820038">
      <w:pPr>
        <w:pStyle w:val="NoSpacing"/>
        <w:numPr>
          <w:ilvl w:val="0"/>
          <w:numId w:val="23"/>
        </w:numPr>
        <w:rPr>
          <w:b/>
        </w:rPr>
      </w:pPr>
      <w:r>
        <w:t>E.g. DBIL Hemolysis comment will state “Hemolyzed: Hemolysis interferes with the above test.”  Tech may add the degree of Hemolysis: Slight, Moderate, etc.</w:t>
      </w:r>
    </w:p>
    <w:p w:rsidR="00561A77" w:rsidRPr="006A2A56" w:rsidRDefault="00561A77" w:rsidP="00561A77">
      <w:pPr>
        <w:pStyle w:val="NoSpacing"/>
        <w:numPr>
          <w:ilvl w:val="0"/>
          <w:numId w:val="22"/>
        </w:numPr>
        <w:rPr>
          <w:b/>
        </w:rPr>
      </w:pPr>
      <w:r>
        <w:t>File/Verify the result in MCARE.</w:t>
      </w:r>
    </w:p>
    <w:p w:rsidR="006A2A56" w:rsidRPr="006A2A56" w:rsidRDefault="006A2A56" w:rsidP="006A2A56">
      <w:pPr>
        <w:pStyle w:val="NoSpacing"/>
        <w:ind w:left="2160"/>
        <w:rPr>
          <w:b/>
        </w:rPr>
      </w:pPr>
    </w:p>
    <w:p w:rsidR="006A2A56" w:rsidRDefault="006A2A56" w:rsidP="006A2A56">
      <w:pPr>
        <w:pStyle w:val="NoSpacing"/>
        <w:ind w:left="720"/>
      </w:pPr>
      <w:r>
        <w:t>4.</w:t>
      </w:r>
      <w:r>
        <w:tab/>
        <w:t>ICTERUS</w:t>
      </w:r>
    </w:p>
    <w:p w:rsidR="000372E5" w:rsidRPr="00AB56B7" w:rsidRDefault="000372E5" w:rsidP="00820038">
      <w:pPr>
        <w:pStyle w:val="NoSpacing"/>
        <w:numPr>
          <w:ilvl w:val="0"/>
          <w:numId w:val="22"/>
        </w:numPr>
        <w:rPr>
          <w:b/>
        </w:rPr>
      </w:pPr>
      <w:r>
        <w:t xml:space="preserve">Icterus </w:t>
      </w:r>
      <w:r w:rsidR="00797B47">
        <w:t xml:space="preserve">flag </w:t>
      </w:r>
      <w:r>
        <w:t xml:space="preserve">will add </w:t>
      </w:r>
      <w:r w:rsidR="008E1397">
        <w:t xml:space="preserve">Icterus </w:t>
      </w:r>
      <w:r>
        <w:t>comments to the affected tests.</w:t>
      </w:r>
    </w:p>
    <w:p w:rsidR="00AB56B7" w:rsidRPr="00AB56B7" w:rsidRDefault="00AB56B7" w:rsidP="00820038">
      <w:pPr>
        <w:pStyle w:val="NoSpacing"/>
        <w:numPr>
          <w:ilvl w:val="0"/>
          <w:numId w:val="22"/>
        </w:numPr>
        <w:rPr>
          <w:b/>
        </w:rPr>
      </w:pPr>
      <w:r>
        <w:t>Address other flags on the specimen</w:t>
      </w:r>
      <w:r w:rsidR="004F7AAF">
        <w:t xml:space="preserve"> first</w:t>
      </w:r>
    </w:p>
    <w:p w:rsidR="00AB56B7" w:rsidRPr="00AB56B7" w:rsidRDefault="00AB56B7" w:rsidP="00820038">
      <w:pPr>
        <w:pStyle w:val="NoSpacing"/>
        <w:numPr>
          <w:ilvl w:val="0"/>
          <w:numId w:val="22"/>
        </w:numPr>
        <w:rPr>
          <w:b/>
        </w:rPr>
      </w:pPr>
      <w:r>
        <w:t>Release the specimen from Specimen Worksheet</w:t>
      </w:r>
      <w:r w:rsidR="004F7AAF">
        <w:t xml:space="preserve"> after all other flags have been addressed.</w:t>
      </w:r>
    </w:p>
    <w:p w:rsidR="00AB56B7" w:rsidRPr="00E41925" w:rsidRDefault="00561A77" w:rsidP="00E41925">
      <w:pPr>
        <w:pStyle w:val="NoSpacing"/>
        <w:numPr>
          <w:ilvl w:val="0"/>
          <w:numId w:val="22"/>
        </w:numPr>
        <w:rPr>
          <w:b/>
          <w:color w:val="000000" w:themeColor="text1"/>
        </w:rPr>
      </w:pPr>
      <w:r>
        <w:t>MCARE will hold results with Icterus Indices flags.</w:t>
      </w:r>
      <w:r w:rsidR="00AB56B7">
        <w:rPr>
          <w:color w:val="FF0000"/>
        </w:rPr>
        <w:t xml:space="preserve">   </w:t>
      </w:r>
      <w:r w:rsidR="00E41925">
        <w:t>File/Verify in MCARE.</w:t>
      </w:r>
    </w:p>
    <w:p w:rsidR="00AB56B7" w:rsidRDefault="00AB56B7" w:rsidP="00AB56B7">
      <w:pPr>
        <w:pStyle w:val="NoSpacing"/>
      </w:pPr>
    </w:p>
    <w:p w:rsidR="00AB56B7" w:rsidRDefault="00AB56B7" w:rsidP="00AB56B7">
      <w:pPr>
        <w:pStyle w:val="NoSpacing"/>
        <w:ind w:left="720"/>
      </w:pPr>
      <w:r>
        <w:t>5.</w:t>
      </w:r>
      <w:r>
        <w:tab/>
        <w:t>LIPEMIA</w:t>
      </w:r>
    </w:p>
    <w:p w:rsidR="000372E5" w:rsidRPr="00A418B7" w:rsidRDefault="000372E5" w:rsidP="00820038">
      <w:pPr>
        <w:pStyle w:val="NoSpacing"/>
        <w:numPr>
          <w:ilvl w:val="0"/>
          <w:numId w:val="25"/>
        </w:numPr>
        <w:rPr>
          <w:b/>
        </w:rPr>
      </w:pPr>
      <w:r>
        <w:t xml:space="preserve">Lipemia </w:t>
      </w:r>
      <w:r w:rsidR="00797B47">
        <w:t xml:space="preserve">flag </w:t>
      </w:r>
      <w:r>
        <w:t xml:space="preserve">will add comments to the affected tests.  </w:t>
      </w:r>
    </w:p>
    <w:p w:rsidR="000372E5" w:rsidRDefault="000372E5" w:rsidP="00820038">
      <w:pPr>
        <w:pStyle w:val="NoSpacing"/>
        <w:numPr>
          <w:ilvl w:val="0"/>
          <w:numId w:val="25"/>
        </w:numPr>
      </w:pPr>
      <w:r>
        <w:t>NOTE: Some tests affected by Lipemia may need to be airfuged</w:t>
      </w:r>
      <w:r w:rsidR="0092013E">
        <w:t xml:space="preserve"> </w:t>
      </w:r>
      <w:r>
        <w:t xml:space="preserve">then rerun.  </w:t>
      </w:r>
      <w:r w:rsidR="0092013E">
        <w:t>AST and ALT with Lipemia &gt;</w:t>
      </w:r>
      <w:r w:rsidR="00977542">
        <w:t xml:space="preserve"> 150 may have ABS flags. </w:t>
      </w:r>
      <w:proofErr w:type="spellStart"/>
      <w:r w:rsidR="00977542">
        <w:t>Airfuge</w:t>
      </w:r>
      <w:proofErr w:type="spellEnd"/>
      <w:r w:rsidR="00977542">
        <w:t xml:space="preserve"> that specimen and rerun for the ALT and AST.</w:t>
      </w:r>
    </w:p>
    <w:p w:rsidR="00797B47" w:rsidRDefault="00797B47" w:rsidP="00820038">
      <w:pPr>
        <w:pStyle w:val="NoSpacing"/>
        <w:numPr>
          <w:ilvl w:val="0"/>
          <w:numId w:val="25"/>
        </w:numPr>
      </w:pPr>
      <w:r>
        <w:t>If specimen needs to be airfuged and rerun</w:t>
      </w:r>
      <w:r w:rsidR="00A02E02">
        <w:t xml:space="preserve"> for entire specimen</w:t>
      </w:r>
      <w:r>
        <w:t xml:space="preserve">, reject the result from </w:t>
      </w:r>
      <w:r w:rsidR="00A02E02">
        <w:t>Specimen</w:t>
      </w:r>
      <w:r>
        <w:t xml:space="preserve"> Worksheet</w:t>
      </w:r>
    </w:p>
    <w:p w:rsidR="00A02E02" w:rsidRDefault="00A02E02" w:rsidP="00820038">
      <w:pPr>
        <w:pStyle w:val="NoSpacing"/>
        <w:numPr>
          <w:ilvl w:val="0"/>
          <w:numId w:val="25"/>
        </w:numPr>
      </w:pPr>
      <w:r>
        <w:t>If specimen needs to be airfuged and rerun for certain tests, reject the test results from Test Worksheet</w:t>
      </w:r>
    </w:p>
    <w:p w:rsidR="00561A77" w:rsidRDefault="00561A77" w:rsidP="00820038">
      <w:pPr>
        <w:pStyle w:val="NoSpacing"/>
        <w:numPr>
          <w:ilvl w:val="0"/>
          <w:numId w:val="25"/>
        </w:numPr>
      </w:pPr>
      <w:r>
        <w:t>MCARE will hold results with Lipemia Indices flags. File/ Verify in MCARE.</w:t>
      </w:r>
    </w:p>
    <w:p w:rsidR="002E6553" w:rsidRDefault="002E6553" w:rsidP="002E6553">
      <w:pPr>
        <w:pStyle w:val="NoSpacing"/>
        <w:ind w:left="1838"/>
      </w:pPr>
    </w:p>
    <w:p w:rsidR="000372E5" w:rsidRPr="002E6553" w:rsidRDefault="00490158" w:rsidP="00490158">
      <w:pPr>
        <w:pStyle w:val="NoSpacing"/>
      </w:pPr>
      <w:r>
        <w:rPr>
          <w:b/>
        </w:rPr>
        <w:t>D.</w:t>
      </w:r>
      <w:r>
        <w:rPr>
          <w:b/>
        </w:rPr>
        <w:tab/>
      </w:r>
      <w:r w:rsidR="000372E5">
        <w:rPr>
          <w:b/>
        </w:rPr>
        <w:t>DELTAS</w:t>
      </w:r>
      <w:r w:rsidR="002E6553">
        <w:rPr>
          <w:b/>
        </w:rPr>
        <w:t xml:space="preserve"> </w:t>
      </w:r>
      <w:r w:rsidR="002E6553">
        <w:t>(row is orange)</w:t>
      </w:r>
    </w:p>
    <w:p w:rsidR="002E6553" w:rsidRDefault="002E6553" w:rsidP="002E6553">
      <w:pPr>
        <w:pStyle w:val="NoSpacing"/>
        <w:ind w:firstLine="720"/>
      </w:pPr>
      <w:r>
        <w:t>1.</w:t>
      </w:r>
      <w:r>
        <w:tab/>
        <w:t>Previous test results can be viewed in Test Worksheet.</w:t>
      </w:r>
    </w:p>
    <w:p w:rsidR="000372E5" w:rsidRPr="00910376" w:rsidRDefault="002E6553" w:rsidP="002E6553">
      <w:pPr>
        <w:pStyle w:val="NoSpacing"/>
        <w:ind w:firstLine="720"/>
        <w:rPr>
          <w:b/>
        </w:rPr>
      </w:pPr>
      <w:r>
        <w:t>2.</w:t>
      </w:r>
      <w:r>
        <w:tab/>
        <w:t xml:space="preserve">Glucose POC results would need to be </w:t>
      </w:r>
      <w:r w:rsidR="00A10A60">
        <w:t>viewed in</w:t>
      </w:r>
      <w:r w:rsidR="000372E5">
        <w:t xml:space="preserve"> EMR from MCARE.</w:t>
      </w:r>
    </w:p>
    <w:p w:rsidR="00B41555" w:rsidRDefault="00A10A60" w:rsidP="00A10A60">
      <w:pPr>
        <w:pStyle w:val="NoSpacing"/>
        <w:ind w:firstLine="720"/>
      </w:pPr>
      <w:r>
        <w:t>3.</w:t>
      </w:r>
      <w:r>
        <w:tab/>
      </w:r>
      <w:r w:rsidR="00B41555">
        <w:t>Address other flags first (e.g. Criticals, Linear limits)</w:t>
      </w:r>
    </w:p>
    <w:p w:rsidR="00AC0F45" w:rsidRDefault="00AC0F45" w:rsidP="00AC0F45">
      <w:pPr>
        <w:pStyle w:val="NoSpacing"/>
        <w:ind w:left="1440" w:hanging="720"/>
      </w:pPr>
      <w:r>
        <w:t>4</w:t>
      </w:r>
      <w:r w:rsidR="00B41555">
        <w:t>.</w:t>
      </w:r>
      <w:r w:rsidR="00B41555">
        <w:tab/>
        <w:t xml:space="preserve">If </w:t>
      </w:r>
      <w:r w:rsidR="004B4720">
        <w:t>Delta</w:t>
      </w:r>
      <w:r w:rsidR="00B41555">
        <w:t xml:space="preserve"> re</w:t>
      </w:r>
      <w:r w:rsidR="004B4720">
        <w:t>sult is</w:t>
      </w:r>
      <w:r>
        <w:t xml:space="preserve"> linear:</w:t>
      </w:r>
    </w:p>
    <w:p w:rsidR="00AC0F45" w:rsidRPr="00AC0F45" w:rsidRDefault="0022754A" w:rsidP="00820038">
      <w:pPr>
        <w:pStyle w:val="NoSpacing"/>
        <w:numPr>
          <w:ilvl w:val="0"/>
          <w:numId w:val="27"/>
        </w:numPr>
        <w:rPr>
          <w:b/>
        </w:rPr>
      </w:pPr>
      <w:r>
        <w:t xml:space="preserve"> </w:t>
      </w:r>
      <w:r w:rsidR="000372E5">
        <w:t xml:space="preserve">Release the </w:t>
      </w:r>
      <w:r w:rsidR="00AC0F45">
        <w:t>specimen</w:t>
      </w:r>
      <w:r w:rsidR="000372E5">
        <w:t xml:space="preserve"> from </w:t>
      </w:r>
      <w:r w:rsidR="00AC0F45">
        <w:t>Specimen Worksheet</w:t>
      </w:r>
      <w:r w:rsidR="000372E5">
        <w:t>.</w:t>
      </w:r>
    </w:p>
    <w:p w:rsidR="00AC0F45" w:rsidRPr="00AC0F45" w:rsidRDefault="000372E5" w:rsidP="00820038">
      <w:pPr>
        <w:pStyle w:val="NoSpacing"/>
        <w:numPr>
          <w:ilvl w:val="0"/>
          <w:numId w:val="27"/>
        </w:numPr>
        <w:rPr>
          <w:b/>
        </w:rPr>
      </w:pPr>
      <w:r>
        <w:t xml:space="preserve"> </w:t>
      </w:r>
      <w:r w:rsidR="004B4720">
        <w:t xml:space="preserve">Document by adding </w:t>
      </w:r>
      <w:r>
        <w:t xml:space="preserve"> ‘D’ </w:t>
      </w:r>
      <w:r w:rsidR="004B4720">
        <w:t xml:space="preserve">comment </w:t>
      </w:r>
      <w:r>
        <w:t xml:space="preserve">for ‘Results Reviewed’ </w:t>
      </w:r>
      <w:r w:rsidR="00AC0F45">
        <w:t>in MCARE</w:t>
      </w:r>
    </w:p>
    <w:p w:rsidR="000372E5" w:rsidRPr="004B4720" w:rsidRDefault="0022754A" w:rsidP="00820038">
      <w:pPr>
        <w:pStyle w:val="NoSpacing"/>
        <w:numPr>
          <w:ilvl w:val="0"/>
          <w:numId w:val="27"/>
        </w:numPr>
        <w:rPr>
          <w:b/>
        </w:rPr>
      </w:pPr>
      <w:r>
        <w:t xml:space="preserve"> </w:t>
      </w:r>
      <w:r w:rsidR="004B4720">
        <w:t>Save and verify in MCARE</w:t>
      </w:r>
    </w:p>
    <w:p w:rsidR="004B4720" w:rsidRDefault="004B4720" w:rsidP="004B4720">
      <w:pPr>
        <w:pStyle w:val="NoSpacing"/>
        <w:ind w:firstLine="720"/>
      </w:pPr>
      <w:r>
        <w:t>5.</w:t>
      </w:r>
      <w:r>
        <w:tab/>
        <w:t>If the Delta result is outside linear limits:</w:t>
      </w:r>
    </w:p>
    <w:p w:rsidR="004B4720" w:rsidRDefault="004B4720" w:rsidP="00820038">
      <w:pPr>
        <w:pStyle w:val="NoSpacing"/>
        <w:numPr>
          <w:ilvl w:val="0"/>
          <w:numId w:val="18"/>
        </w:numPr>
      </w:pPr>
      <w:r>
        <w:t>Release the result that is outside linear limits from DI.</w:t>
      </w:r>
    </w:p>
    <w:p w:rsidR="004B4720" w:rsidRDefault="004B4720" w:rsidP="00820038">
      <w:pPr>
        <w:pStyle w:val="NoSpacing"/>
        <w:numPr>
          <w:ilvl w:val="0"/>
          <w:numId w:val="18"/>
        </w:numPr>
      </w:pPr>
      <w:r>
        <w:t>Save and verify the result in MCARE, which will expect a repeat to follow.</w:t>
      </w:r>
    </w:p>
    <w:p w:rsidR="004B4720" w:rsidRDefault="004B4720" w:rsidP="00820038">
      <w:pPr>
        <w:pStyle w:val="NoSpacing"/>
        <w:numPr>
          <w:ilvl w:val="0"/>
          <w:numId w:val="18"/>
        </w:numPr>
      </w:pPr>
      <w:r>
        <w:t>Release the repeat result if within linear limits from DI.</w:t>
      </w:r>
    </w:p>
    <w:p w:rsidR="004B4720" w:rsidRPr="00AC0F45" w:rsidRDefault="004B4720" w:rsidP="00820038">
      <w:pPr>
        <w:pStyle w:val="NoSpacing"/>
        <w:numPr>
          <w:ilvl w:val="0"/>
          <w:numId w:val="27"/>
        </w:numPr>
        <w:rPr>
          <w:b/>
        </w:rPr>
      </w:pPr>
      <w:r>
        <w:t>Document by adding ‘D’ comment</w:t>
      </w:r>
      <w:r w:rsidRPr="004B4720">
        <w:t xml:space="preserve"> </w:t>
      </w:r>
      <w:r>
        <w:t>for ‘Results Reviewed’ in MCARE</w:t>
      </w:r>
    </w:p>
    <w:p w:rsidR="004B4720" w:rsidRPr="004B4720" w:rsidRDefault="004B4720" w:rsidP="00820038">
      <w:pPr>
        <w:pStyle w:val="NoSpacing"/>
        <w:numPr>
          <w:ilvl w:val="0"/>
          <w:numId w:val="27"/>
        </w:numPr>
        <w:rPr>
          <w:b/>
        </w:rPr>
      </w:pPr>
      <w:r>
        <w:t>Save and verify in MCARE</w:t>
      </w:r>
    </w:p>
    <w:p w:rsidR="004B4720" w:rsidRPr="00910376" w:rsidRDefault="004B4720" w:rsidP="004B4720">
      <w:pPr>
        <w:pStyle w:val="NoSpacing"/>
        <w:ind w:left="720"/>
        <w:rPr>
          <w:b/>
        </w:rPr>
      </w:pPr>
    </w:p>
    <w:p w:rsidR="000372E5" w:rsidRPr="00B41555" w:rsidRDefault="00872CA4" w:rsidP="00872CA4">
      <w:pPr>
        <w:pStyle w:val="NoSpacing"/>
        <w:ind w:left="1440" w:hanging="720"/>
        <w:rPr>
          <w:b/>
        </w:rPr>
      </w:pPr>
      <w:r>
        <w:t>6.</w:t>
      </w:r>
      <w:r>
        <w:tab/>
      </w:r>
      <w:r w:rsidR="000372E5">
        <w:t xml:space="preserve">NOTE:  Glucose results (previous and current) in DI include GTT results whereas in MCARE, GTT has separate mnemonics.  If you see a Glucose Delta in DI that is NOT in MCARE, it may be from a previous GTT. </w:t>
      </w:r>
      <w:r>
        <w:t xml:space="preserve"> </w:t>
      </w:r>
    </w:p>
    <w:p w:rsidR="00B41555" w:rsidRPr="00983E17" w:rsidRDefault="00B41555" w:rsidP="00B41555">
      <w:pPr>
        <w:pStyle w:val="NoSpacing"/>
        <w:rPr>
          <w:b/>
        </w:rPr>
      </w:pPr>
    </w:p>
    <w:p w:rsidR="000372E5" w:rsidRDefault="000372E5" w:rsidP="000372E5">
      <w:pPr>
        <w:pStyle w:val="NoSpacing"/>
      </w:pPr>
    </w:p>
    <w:p w:rsidR="000372E5" w:rsidRPr="002A682E" w:rsidRDefault="002A682E" w:rsidP="002A682E">
      <w:pPr>
        <w:pStyle w:val="NoSpacing"/>
      </w:pPr>
      <w:r>
        <w:rPr>
          <w:b/>
        </w:rPr>
        <w:t>E.</w:t>
      </w:r>
      <w:r>
        <w:rPr>
          <w:b/>
        </w:rPr>
        <w:tab/>
      </w:r>
      <w:r w:rsidR="000372E5">
        <w:rPr>
          <w:b/>
        </w:rPr>
        <w:t xml:space="preserve">LINEAR LIMIT </w:t>
      </w:r>
      <w:r w:rsidR="002C3918">
        <w:rPr>
          <w:b/>
        </w:rPr>
        <w:t xml:space="preserve">OUTLIERS: ABOVE </w:t>
      </w:r>
      <w:r w:rsidR="002C3918" w:rsidRPr="00EC5FA0">
        <w:t>LINEAR LIMIT</w:t>
      </w:r>
      <w:r w:rsidR="002C3918">
        <w:rPr>
          <w:b/>
        </w:rPr>
        <w:t xml:space="preserve"> (</w:t>
      </w:r>
      <w:r>
        <w:t xml:space="preserve">row is </w:t>
      </w:r>
      <w:r w:rsidRPr="002A682E">
        <w:rPr>
          <w:b/>
        </w:rPr>
        <w:t>gray</w:t>
      </w:r>
      <w:r>
        <w:t xml:space="preserve"> with line through it)</w:t>
      </w:r>
    </w:p>
    <w:p w:rsidR="00475420" w:rsidRDefault="002A682E" w:rsidP="002A682E">
      <w:pPr>
        <w:pStyle w:val="NoSpacing"/>
        <w:ind w:left="1440" w:hanging="720"/>
      </w:pPr>
      <w:r>
        <w:t>1.</w:t>
      </w:r>
      <w:r>
        <w:tab/>
      </w:r>
      <w:r w:rsidR="000372E5">
        <w:t>Test results that are above linear lim</w:t>
      </w:r>
      <w:r>
        <w:t xml:space="preserve">it will flag with error code </w:t>
      </w:r>
      <w:r w:rsidR="00DD12EC" w:rsidRPr="00DD12EC">
        <w:rPr>
          <w:b/>
        </w:rPr>
        <w:t>26</w:t>
      </w:r>
      <w:r w:rsidR="00DD12EC">
        <w:t xml:space="preserve"> and</w:t>
      </w:r>
      <w:r w:rsidR="000372E5">
        <w:t xml:space="preserve"> be Held for Verification in DI.  </w:t>
      </w:r>
    </w:p>
    <w:p w:rsidR="000372E5" w:rsidRDefault="00475420" w:rsidP="002A682E">
      <w:pPr>
        <w:pStyle w:val="NoSpacing"/>
        <w:ind w:left="1440" w:hanging="720"/>
      </w:pPr>
      <w:r>
        <w:t>2.</w:t>
      </w:r>
      <w:r>
        <w:tab/>
        <w:t>CHECK the COBAS screen on all patients that are Held for Verification, especially patients needing auto and manual dilutions</w:t>
      </w:r>
    </w:p>
    <w:p w:rsidR="00475420" w:rsidRDefault="00475420" w:rsidP="002A682E">
      <w:pPr>
        <w:pStyle w:val="NoSpacing"/>
        <w:ind w:left="1440" w:hanging="720"/>
      </w:pPr>
    </w:p>
    <w:p w:rsidR="002A682E" w:rsidRDefault="00DD12EC" w:rsidP="00DD12EC">
      <w:pPr>
        <w:pStyle w:val="NoSpacing"/>
        <w:ind w:left="1440"/>
        <w:rPr>
          <w:b/>
        </w:rPr>
      </w:pPr>
      <w:r w:rsidRPr="00DD12EC">
        <w:rPr>
          <w:b/>
        </w:rPr>
        <w:t>CAUTION: the following directions are NOT for results included in Calculations</w:t>
      </w:r>
    </w:p>
    <w:p w:rsidR="00DD12EC" w:rsidRPr="00DD12EC" w:rsidRDefault="00DD12EC" w:rsidP="00DD12EC">
      <w:pPr>
        <w:pStyle w:val="NoSpacing"/>
      </w:pPr>
      <w:r>
        <w:rPr>
          <w:b/>
        </w:rPr>
        <w:tab/>
      </w:r>
      <w:r w:rsidR="00475420">
        <w:t>3</w:t>
      </w:r>
      <w:r>
        <w:t>.</w:t>
      </w:r>
      <w:r>
        <w:tab/>
        <w:t xml:space="preserve">Repeat is within linear limits and </w:t>
      </w:r>
      <w:r w:rsidRPr="00AB32AD">
        <w:rPr>
          <w:u w:val="single"/>
        </w:rPr>
        <w:t>not</w:t>
      </w:r>
      <w:r>
        <w:t xml:space="preserve"> included in a calculation:</w:t>
      </w:r>
    </w:p>
    <w:p w:rsidR="000372E5" w:rsidRPr="00416054" w:rsidRDefault="000372E5" w:rsidP="00820038">
      <w:pPr>
        <w:pStyle w:val="NoSpacing"/>
        <w:numPr>
          <w:ilvl w:val="0"/>
          <w:numId w:val="28"/>
        </w:numPr>
        <w:rPr>
          <w:b/>
        </w:rPr>
      </w:pPr>
      <w:r>
        <w:t xml:space="preserve">Release the first result from DI Test Worksheet </w:t>
      </w:r>
    </w:p>
    <w:p w:rsidR="000372E5" w:rsidRPr="00416054" w:rsidRDefault="000372E5" w:rsidP="00820038">
      <w:pPr>
        <w:pStyle w:val="NoSpacing"/>
        <w:numPr>
          <w:ilvl w:val="0"/>
          <w:numId w:val="19"/>
        </w:numPr>
        <w:rPr>
          <w:b/>
        </w:rPr>
      </w:pPr>
      <w:r>
        <w:t>File and Verify in MCARE</w:t>
      </w:r>
    </w:p>
    <w:p w:rsidR="000372E5" w:rsidRPr="00416054" w:rsidRDefault="000372E5" w:rsidP="00820038">
      <w:pPr>
        <w:pStyle w:val="NoSpacing"/>
        <w:numPr>
          <w:ilvl w:val="0"/>
          <w:numId w:val="19"/>
        </w:numPr>
        <w:rPr>
          <w:b/>
        </w:rPr>
      </w:pPr>
      <w:r>
        <w:t xml:space="preserve">Release the repeat </w:t>
      </w:r>
      <w:r w:rsidRPr="00DD12EC">
        <w:rPr>
          <w:b/>
        </w:rPr>
        <w:t>if linear</w:t>
      </w:r>
      <w:r>
        <w:t xml:space="preserve"> from DI </w:t>
      </w:r>
      <w:r w:rsidR="00DD12EC">
        <w:t>Specimen Worksheet</w:t>
      </w:r>
      <w:r>
        <w:t xml:space="preserve"> </w:t>
      </w:r>
    </w:p>
    <w:p w:rsidR="000372E5" w:rsidRPr="00416054" w:rsidRDefault="000372E5" w:rsidP="00820038">
      <w:pPr>
        <w:pStyle w:val="NoSpacing"/>
        <w:numPr>
          <w:ilvl w:val="0"/>
          <w:numId w:val="19"/>
        </w:numPr>
        <w:rPr>
          <w:b/>
        </w:rPr>
      </w:pPr>
      <w:r>
        <w:t>File and Verify in MCARE</w:t>
      </w:r>
    </w:p>
    <w:p w:rsidR="0022754A" w:rsidRDefault="00475420" w:rsidP="0022754A">
      <w:pPr>
        <w:pStyle w:val="NoSpacing"/>
        <w:ind w:left="1440" w:hanging="720"/>
        <w:rPr>
          <w:color w:val="FF0000"/>
        </w:rPr>
      </w:pPr>
      <w:r>
        <w:t>4</w:t>
      </w:r>
      <w:r w:rsidR="00AB32AD">
        <w:t>.</w:t>
      </w:r>
      <w:r w:rsidR="00AB32AD">
        <w:tab/>
        <w:t xml:space="preserve">Repeat is still above linear limits, needs manual dilution and is </w:t>
      </w:r>
      <w:r w:rsidR="00AB32AD" w:rsidRPr="00AB32AD">
        <w:rPr>
          <w:u w:val="single"/>
        </w:rPr>
        <w:t>not</w:t>
      </w:r>
      <w:r w:rsidR="00AB32AD">
        <w:t xml:space="preserve"> included in calculation:</w:t>
      </w:r>
      <w:r w:rsidR="00B52B5F">
        <w:rPr>
          <w:color w:val="FF0000"/>
        </w:rPr>
        <w:t xml:space="preserve">  </w:t>
      </w:r>
    </w:p>
    <w:p w:rsidR="0048679F" w:rsidRPr="00416054" w:rsidRDefault="0048679F" w:rsidP="0022754A">
      <w:pPr>
        <w:pStyle w:val="NoSpacing"/>
        <w:numPr>
          <w:ilvl w:val="0"/>
          <w:numId w:val="49"/>
        </w:numPr>
        <w:rPr>
          <w:b/>
        </w:rPr>
      </w:pPr>
      <w:r>
        <w:t xml:space="preserve">Release the first result from DI Test Worksheet </w:t>
      </w:r>
    </w:p>
    <w:p w:rsidR="0048679F" w:rsidRPr="00416054" w:rsidRDefault="0048679F" w:rsidP="00820038">
      <w:pPr>
        <w:pStyle w:val="NoSpacing"/>
        <w:numPr>
          <w:ilvl w:val="0"/>
          <w:numId w:val="19"/>
        </w:numPr>
        <w:rPr>
          <w:b/>
        </w:rPr>
      </w:pPr>
      <w:r>
        <w:t>File and Verify in MCARE</w:t>
      </w:r>
    </w:p>
    <w:p w:rsidR="0048679F" w:rsidRPr="0048679F" w:rsidRDefault="0048679F" w:rsidP="00820038">
      <w:pPr>
        <w:pStyle w:val="NoSpacing"/>
        <w:numPr>
          <w:ilvl w:val="0"/>
          <w:numId w:val="19"/>
        </w:numPr>
        <w:rPr>
          <w:b/>
        </w:rPr>
      </w:pPr>
      <w:r>
        <w:t>Release  the repeat which is above linear limit from DI Test Worksheet</w:t>
      </w:r>
    </w:p>
    <w:p w:rsidR="0048679F" w:rsidRPr="0048679F" w:rsidRDefault="0048679F" w:rsidP="00820038">
      <w:pPr>
        <w:pStyle w:val="NoSpacing"/>
        <w:numPr>
          <w:ilvl w:val="0"/>
          <w:numId w:val="19"/>
        </w:numPr>
        <w:rPr>
          <w:b/>
        </w:rPr>
      </w:pPr>
      <w:r>
        <w:t>\Z the result in MCARE, file and verify</w:t>
      </w:r>
    </w:p>
    <w:p w:rsidR="0048679F" w:rsidRPr="0048679F" w:rsidRDefault="0048679F" w:rsidP="00820038">
      <w:pPr>
        <w:pStyle w:val="NoSpacing"/>
        <w:numPr>
          <w:ilvl w:val="0"/>
          <w:numId w:val="19"/>
        </w:numPr>
        <w:rPr>
          <w:b/>
        </w:rPr>
      </w:pPr>
      <w:r>
        <w:t>Perform manual dilution</w:t>
      </w:r>
    </w:p>
    <w:p w:rsidR="0048679F" w:rsidRPr="00B52B5F" w:rsidRDefault="0048679F" w:rsidP="00820038">
      <w:pPr>
        <w:pStyle w:val="NoSpacing"/>
        <w:numPr>
          <w:ilvl w:val="0"/>
          <w:numId w:val="19"/>
        </w:numPr>
        <w:rPr>
          <w:b/>
        </w:rPr>
      </w:pPr>
      <w:r w:rsidRPr="00917ED4">
        <w:rPr>
          <w:b/>
        </w:rPr>
        <w:t>In DI</w:t>
      </w:r>
      <w:r>
        <w:t xml:space="preserve">, the tech will need to </w:t>
      </w:r>
      <w:r w:rsidR="00B52B5F" w:rsidRPr="00917ED4">
        <w:rPr>
          <w:b/>
        </w:rPr>
        <w:t>manually enter the calculation for the dilution</w:t>
      </w:r>
      <w:r w:rsidR="00B52B5F">
        <w:t>.</w:t>
      </w:r>
    </w:p>
    <w:p w:rsidR="00B52B5F" w:rsidRPr="00B52B5F" w:rsidRDefault="00B52B5F" w:rsidP="00820038">
      <w:pPr>
        <w:pStyle w:val="NoSpacing"/>
        <w:numPr>
          <w:ilvl w:val="0"/>
          <w:numId w:val="19"/>
        </w:numPr>
        <w:rPr>
          <w:b/>
        </w:rPr>
      </w:pPr>
      <w:r>
        <w:t>Release the corrected manual dilution result from DI Test Worksheet</w:t>
      </w:r>
    </w:p>
    <w:p w:rsidR="00B52B5F" w:rsidRPr="00475420" w:rsidRDefault="002C3918" w:rsidP="00820038">
      <w:pPr>
        <w:pStyle w:val="NoSpacing"/>
        <w:numPr>
          <w:ilvl w:val="0"/>
          <w:numId w:val="19"/>
        </w:numPr>
        <w:rPr>
          <w:b/>
        </w:rPr>
      </w:pPr>
      <w:r>
        <w:t>File and Verif</w:t>
      </w:r>
      <w:r w:rsidR="00B52B5F">
        <w:t>y in MCARE</w:t>
      </w:r>
    </w:p>
    <w:p w:rsidR="00AB32AD" w:rsidRDefault="002C3918" w:rsidP="002C3918">
      <w:pPr>
        <w:pStyle w:val="NoSpacing"/>
      </w:pPr>
      <w:r>
        <w:rPr>
          <w:b/>
        </w:rPr>
        <w:lastRenderedPageBreak/>
        <w:t>F.</w:t>
      </w:r>
      <w:r>
        <w:rPr>
          <w:b/>
        </w:rPr>
        <w:tab/>
        <w:t>ABS, PROZONE, KINETIC</w:t>
      </w:r>
    </w:p>
    <w:p w:rsidR="000372E5" w:rsidRPr="00CE072E" w:rsidRDefault="002C3918" w:rsidP="002C3918">
      <w:pPr>
        <w:pStyle w:val="NoSpacing"/>
        <w:ind w:left="1440" w:hanging="720"/>
        <w:rPr>
          <w:b/>
        </w:rPr>
      </w:pPr>
      <w:r>
        <w:t>1.</w:t>
      </w:r>
      <w:r>
        <w:tab/>
      </w:r>
      <w:r w:rsidR="000372E5">
        <w:t xml:space="preserve">Test results that are above linear limit and have ABS or PROZONE flags will not have a result listed in DI although the specimen will be listed in Test Worksheet.  COBAS does not send these results. </w:t>
      </w:r>
    </w:p>
    <w:p w:rsidR="000372E5" w:rsidRDefault="002C3918" w:rsidP="002C3918">
      <w:pPr>
        <w:pStyle w:val="NoSpacing"/>
        <w:ind w:firstLine="720"/>
      </w:pPr>
      <w:r>
        <w:t>2.</w:t>
      </w:r>
      <w:r>
        <w:tab/>
      </w:r>
      <w:r w:rsidR="000372E5">
        <w:t>The repeat result may be held in DI with a flag of 26.</w:t>
      </w:r>
    </w:p>
    <w:p w:rsidR="002C3918" w:rsidRDefault="002C3918" w:rsidP="002C3918">
      <w:pPr>
        <w:pStyle w:val="NoSpacing"/>
        <w:ind w:firstLine="720"/>
      </w:pPr>
      <w:r>
        <w:t>3.</w:t>
      </w:r>
      <w:r>
        <w:tab/>
        <w:t>Follow guidelines for Linear Limit Outliers: Above Linear Limit</w:t>
      </w:r>
    </w:p>
    <w:p w:rsidR="000372E5" w:rsidRPr="002C3918" w:rsidRDefault="000372E5" w:rsidP="00820038">
      <w:pPr>
        <w:pStyle w:val="NoSpacing"/>
        <w:numPr>
          <w:ilvl w:val="0"/>
          <w:numId w:val="30"/>
        </w:numPr>
        <w:rPr>
          <w:b/>
        </w:rPr>
      </w:pPr>
      <w:r>
        <w:t>Tech will need to make a manual dilution and rerun that dilution</w:t>
      </w:r>
    </w:p>
    <w:p w:rsidR="002C3918" w:rsidRPr="009A78FE" w:rsidRDefault="002C3918" w:rsidP="00820038">
      <w:pPr>
        <w:pStyle w:val="NoSpacing"/>
        <w:numPr>
          <w:ilvl w:val="0"/>
          <w:numId w:val="30"/>
        </w:numPr>
        <w:rPr>
          <w:b/>
        </w:rPr>
      </w:pPr>
      <w:r>
        <w:t>Tech will need to manually enter the calculation for the dilution</w:t>
      </w:r>
    </w:p>
    <w:p w:rsidR="009A78FE" w:rsidRDefault="009A78FE" w:rsidP="009A78FE">
      <w:pPr>
        <w:pStyle w:val="NoSpacing"/>
        <w:ind w:left="720"/>
      </w:pPr>
      <w:r>
        <w:t>4.</w:t>
      </w:r>
      <w:r>
        <w:tab/>
        <w:t>The repeat result may be held in DI with a flag of 44</w:t>
      </w:r>
    </w:p>
    <w:p w:rsidR="009A78FE" w:rsidRPr="009A78FE" w:rsidRDefault="009A78FE" w:rsidP="00820038">
      <w:pPr>
        <w:pStyle w:val="NoSpacing"/>
        <w:numPr>
          <w:ilvl w:val="0"/>
          <w:numId w:val="31"/>
        </w:numPr>
        <w:rPr>
          <w:b/>
        </w:rPr>
      </w:pPr>
      <w:r>
        <w:t>Tech will need to add \R to the result when release to MCARE</w:t>
      </w:r>
    </w:p>
    <w:p w:rsidR="009A78FE" w:rsidRPr="00CE072E" w:rsidRDefault="009A78FE" w:rsidP="00820038">
      <w:pPr>
        <w:pStyle w:val="NoSpacing"/>
        <w:numPr>
          <w:ilvl w:val="0"/>
          <w:numId w:val="31"/>
        </w:numPr>
        <w:rPr>
          <w:b/>
        </w:rPr>
      </w:pPr>
      <w:r>
        <w:t>Tech will need to manually enter the previous result  for documentation in MCARE</w:t>
      </w:r>
    </w:p>
    <w:p w:rsidR="00EC5FA0" w:rsidRDefault="00EC5FA0" w:rsidP="00EC5FA0">
      <w:pPr>
        <w:pStyle w:val="NoSpacing"/>
      </w:pPr>
      <w:r>
        <w:t xml:space="preserve"> </w:t>
      </w:r>
    </w:p>
    <w:p w:rsidR="000372E5" w:rsidRPr="00CE072E" w:rsidRDefault="00EC5FA0" w:rsidP="00EC5FA0">
      <w:pPr>
        <w:pStyle w:val="NoSpacing"/>
        <w:rPr>
          <w:b/>
        </w:rPr>
      </w:pPr>
      <w:r>
        <w:rPr>
          <w:b/>
        </w:rPr>
        <w:t>G.</w:t>
      </w:r>
      <w:r>
        <w:rPr>
          <w:b/>
        </w:rPr>
        <w:tab/>
        <w:t xml:space="preserve">LINEAR LIMIT OUTLIERS: BELOW </w:t>
      </w:r>
      <w:r w:rsidRPr="00EC5FA0">
        <w:t>LINEAR LIMIT</w:t>
      </w:r>
      <w:r>
        <w:rPr>
          <w:b/>
        </w:rPr>
        <w:t xml:space="preserve"> (</w:t>
      </w:r>
      <w:r>
        <w:t xml:space="preserve">row is </w:t>
      </w:r>
      <w:r w:rsidRPr="002A682E">
        <w:rPr>
          <w:b/>
        </w:rPr>
        <w:t>gray</w:t>
      </w:r>
      <w:r>
        <w:t xml:space="preserve"> with line through it)</w:t>
      </w:r>
    </w:p>
    <w:p w:rsidR="000372E5" w:rsidRDefault="00EC5FA0" w:rsidP="00EC5FA0">
      <w:pPr>
        <w:pStyle w:val="NoSpacing"/>
        <w:ind w:left="1440" w:hanging="720"/>
      </w:pPr>
      <w:r>
        <w:t>1.</w:t>
      </w:r>
      <w:r>
        <w:tab/>
      </w:r>
      <w:r w:rsidR="000372E5">
        <w:t xml:space="preserve">Tests results that are below linear limit and require repeat will flag with error code </w:t>
      </w:r>
      <w:r w:rsidR="000372E5" w:rsidRPr="00EC5FA0">
        <w:rPr>
          <w:b/>
        </w:rPr>
        <w:t>27</w:t>
      </w:r>
      <w:r w:rsidR="000372E5">
        <w:t xml:space="preserve"> and be Held for Verification.  </w:t>
      </w:r>
    </w:p>
    <w:p w:rsidR="008C2124" w:rsidRDefault="008C2124" w:rsidP="00EC5FA0">
      <w:pPr>
        <w:pStyle w:val="NoSpacing"/>
        <w:ind w:left="1440" w:hanging="720"/>
      </w:pPr>
    </w:p>
    <w:p w:rsidR="00EC5FA0" w:rsidRDefault="00EC5FA0" w:rsidP="008C2124">
      <w:pPr>
        <w:pStyle w:val="NoSpacing"/>
        <w:ind w:left="1440"/>
      </w:pPr>
      <w:r w:rsidRPr="00DD12EC">
        <w:rPr>
          <w:b/>
        </w:rPr>
        <w:t>CAUTION: the following directions are NOT for results included in Calculations</w:t>
      </w:r>
    </w:p>
    <w:p w:rsidR="000372E5" w:rsidRPr="00EC490A" w:rsidRDefault="000372E5" w:rsidP="00820038">
      <w:pPr>
        <w:pStyle w:val="NoSpacing"/>
        <w:numPr>
          <w:ilvl w:val="0"/>
          <w:numId w:val="32"/>
        </w:numPr>
        <w:rPr>
          <w:b/>
        </w:rPr>
      </w:pPr>
      <w:r>
        <w:t>Release the first result from DI Test Worksheet</w:t>
      </w:r>
    </w:p>
    <w:p w:rsidR="000372E5" w:rsidRPr="00EC490A" w:rsidRDefault="000372E5" w:rsidP="00820038">
      <w:pPr>
        <w:pStyle w:val="NoSpacing"/>
        <w:numPr>
          <w:ilvl w:val="0"/>
          <w:numId w:val="32"/>
        </w:numPr>
        <w:rPr>
          <w:b/>
        </w:rPr>
      </w:pPr>
      <w:r>
        <w:t>File and Verify in MCARE</w:t>
      </w:r>
    </w:p>
    <w:p w:rsidR="000372E5" w:rsidRPr="00EC490A" w:rsidRDefault="000372E5" w:rsidP="00820038">
      <w:pPr>
        <w:pStyle w:val="NoSpacing"/>
        <w:numPr>
          <w:ilvl w:val="0"/>
          <w:numId w:val="32"/>
        </w:numPr>
        <w:rPr>
          <w:b/>
        </w:rPr>
      </w:pPr>
      <w:r>
        <w:t>Release the repeat from DI Test Worksheet</w:t>
      </w:r>
    </w:p>
    <w:p w:rsidR="000372E5" w:rsidRPr="00EC490A" w:rsidRDefault="000372E5" w:rsidP="00820038">
      <w:pPr>
        <w:pStyle w:val="NoSpacing"/>
        <w:numPr>
          <w:ilvl w:val="0"/>
          <w:numId w:val="32"/>
        </w:numPr>
        <w:rPr>
          <w:b/>
        </w:rPr>
      </w:pPr>
      <w:r>
        <w:t>File and Verify in MCARE</w:t>
      </w:r>
    </w:p>
    <w:p w:rsidR="000372E5" w:rsidRPr="00647B74" w:rsidRDefault="000372E5" w:rsidP="00820038">
      <w:pPr>
        <w:pStyle w:val="NoSpacing"/>
        <w:numPr>
          <w:ilvl w:val="0"/>
          <w:numId w:val="32"/>
        </w:numPr>
        <w:rPr>
          <w:b/>
        </w:rPr>
      </w:pPr>
      <w:r>
        <w:t>Release the entire specimen from Specimen Worksheet</w:t>
      </w:r>
    </w:p>
    <w:p w:rsidR="00647B74" w:rsidRDefault="00647B74" w:rsidP="00647B74">
      <w:pPr>
        <w:pStyle w:val="NoSpacing"/>
        <w:ind w:left="630"/>
      </w:pPr>
      <w:r>
        <w:t>2.</w:t>
      </w:r>
      <w:r>
        <w:tab/>
        <w:t>Tests that require repeat for error code 27 include IGG, IGA, IGM</w:t>
      </w:r>
    </w:p>
    <w:p w:rsidR="00647B74" w:rsidRPr="00647B74" w:rsidRDefault="00647B74" w:rsidP="00820038">
      <w:pPr>
        <w:pStyle w:val="NoSpacing"/>
        <w:numPr>
          <w:ilvl w:val="0"/>
          <w:numId w:val="33"/>
        </w:numPr>
        <w:rPr>
          <w:b/>
        </w:rPr>
      </w:pPr>
      <w:r>
        <w:t xml:space="preserve">IG tests need the ‘IG’ comment added in MCARE </w:t>
      </w:r>
    </w:p>
    <w:p w:rsidR="00647B74" w:rsidRPr="00647B74" w:rsidRDefault="00647B74" w:rsidP="00820038">
      <w:pPr>
        <w:pStyle w:val="NoSpacing"/>
        <w:numPr>
          <w:ilvl w:val="0"/>
          <w:numId w:val="33"/>
        </w:numPr>
        <w:rPr>
          <w:b/>
        </w:rPr>
      </w:pPr>
      <w:r>
        <w:t>Enter the repeat result in the IG comment</w:t>
      </w:r>
    </w:p>
    <w:p w:rsidR="00647B74" w:rsidRPr="009470E1" w:rsidRDefault="00647B74" w:rsidP="00647B74">
      <w:pPr>
        <w:pStyle w:val="NoSpacing"/>
        <w:ind w:left="1838"/>
        <w:rPr>
          <w:b/>
        </w:rPr>
      </w:pPr>
    </w:p>
    <w:p w:rsidR="000372E5" w:rsidRPr="00EC490A" w:rsidRDefault="000372E5" w:rsidP="000372E5">
      <w:pPr>
        <w:pStyle w:val="NoSpacing"/>
        <w:ind w:left="720"/>
        <w:rPr>
          <w:b/>
        </w:rPr>
      </w:pPr>
    </w:p>
    <w:p w:rsidR="000372E5" w:rsidRPr="00F85323" w:rsidRDefault="00FB4E63" w:rsidP="00FB4E63">
      <w:pPr>
        <w:pStyle w:val="NoSpacing"/>
        <w:rPr>
          <w:b/>
        </w:rPr>
      </w:pPr>
      <w:r>
        <w:rPr>
          <w:b/>
        </w:rPr>
        <w:t>H.</w:t>
      </w:r>
      <w:r>
        <w:rPr>
          <w:b/>
        </w:rPr>
        <w:tab/>
      </w:r>
      <w:r w:rsidR="000372E5">
        <w:rPr>
          <w:b/>
        </w:rPr>
        <w:t>EXCEPTIONS to LINEAR LIMITS</w:t>
      </w:r>
    </w:p>
    <w:p w:rsidR="000372E5" w:rsidRDefault="00FB4E63" w:rsidP="00FB4E63">
      <w:pPr>
        <w:pStyle w:val="NoSpacing"/>
        <w:ind w:firstLine="720"/>
      </w:pPr>
      <w:r>
        <w:t>1.</w:t>
      </w:r>
      <w:r>
        <w:tab/>
      </w:r>
      <w:r w:rsidR="000372E5">
        <w:t>Some tests do not require repeats even though they flag with error code 26 or 27.</w:t>
      </w:r>
    </w:p>
    <w:p w:rsidR="000372E5" w:rsidRDefault="000372E5" w:rsidP="00820038">
      <w:pPr>
        <w:pStyle w:val="NoSpacing"/>
        <w:numPr>
          <w:ilvl w:val="0"/>
          <w:numId w:val="34"/>
        </w:numPr>
      </w:pPr>
      <w:r>
        <w:t xml:space="preserve">Examples are TNI, DBIL, DIG, </w:t>
      </w:r>
      <w:r w:rsidR="00FB4E63">
        <w:t>and BHCG</w:t>
      </w:r>
      <w:r>
        <w:t xml:space="preserve"> for error code 27 and B12 </w:t>
      </w:r>
      <w:r w:rsidR="00544A0A">
        <w:t xml:space="preserve">and TESTO </w:t>
      </w:r>
      <w:r>
        <w:t>for error code 26.</w:t>
      </w:r>
    </w:p>
    <w:p w:rsidR="000372E5" w:rsidRDefault="000372E5" w:rsidP="00820038">
      <w:pPr>
        <w:pStyle w:val="NoSpacing"/>
        <w:numPr>
          <w:ilvl w:val="0"/>
          <w:numId w:val="34"/>
        </w:numPr>
      </w:pPr>
      <w:r>
        <w:t>These tests will NOT be held for verification in DI and will not be held in MCARE.</w:t>
      </w:r>
    </w:p>
    <w:p w:rsidR="000372E5" w:rsidRDefault="00FB4E63" w:rsidP="00FB4E63">
      <w:pPr>
        <w:pStyle w:val="NoSpacing"/>
        <w:ind w:left="1417" w:hanging="787"/>
      </w:pPr>
      <w:r>
        <w:t>2.</w:t>
      </w:r>
      <w:r>
        <w:tab/>
      </w:r>
      <w:r w:rsidR="000372E5">
        <w:t xml:space="preserve">You may see these tests in DI if they are held with other </w:t>
      </w:r>
      <w:proofErr w:type="gramStart"/>
      <w:r w:rsidR="000372E5">
        <w:t>tests,</w:t>
      </w:r>
      <w:proofErr w:type="gramEnd"/>
      <w:r w:rsidR="000372E5">
        <w:t xml:space="preserve"> however, they will not have the error flags, so they may be released as soon as possible.</w:t>
      </w:r>
    </w:p>
    <w:p w:rsidR="000372E5" w:rsidRDefault="000372E5" w:rsidP="000372E5">
      <w:pPr>
        <w:pStyle w:val="NoSpacing"/>
      </w:pPr>
    </w:p>
    <w:p w:rsidR="000372E5" w:rsidRPr="008C4241" w:rsidRDefault="00A325E0" w:rsidP="00A325E0">
      <w:pPr>
        <w:pStyle w:val="NoSpacing"/>
      </w:pPr>
      <w:r>
        <w:rPr>
          <w:b/>
        </w:rPr>
        <w:t>I.</w:t>
      </w:r>
      <w:r>
        <w:rPr>
          <w:b/>
        </w:rPr>
        <w:tab/>
      </w:r>
      <w:r w:rsidR="000372E5" w:rsidRPr="00CF0874">
        <w:rPr>
          <w:b/>
        </w:rPr>
        <w:t>CREAT</w:t>
      </w:r>
      <w:r w:rsidR="000372E5">
        <w:t xml:space="preserve"> </w:t>
      </w:r>
      <w:r w:rsidR="000372E5" w:rsidRPr="00A325E0">
        <w:rPr>
          <w:u w:val="single"/>
        </w:rPr>
        <w:t>&lt;</w:t>
      </w:r>
      <w:r w:rsidR="000372E5">
        <w:t>0.2</w:t>
      </w:r>
      <w:r w:rsidR="008C4241">
        <w:t xml:space="preserve">   (row is green, flag is </w:t>
      </w:r>
      <w:r w:rsidR="008C4241" w:rsidRPr="008C4241">
        <w:rPr>
          <w:b/>
        </w:rPr>
        <w:t>4</w:t>
      </w:r>
      <w:r w:rsidR="008C4241">
        <w:rPr>
          <w:b/>
        </w:rPr>
        <w:t>5</w:t>
      </w:r>
      <w:r w:rsidR="008C4241">
        <w:t>)</w:t>
      </w:r>
      <w:r w:rsidR="00544A0A">
        <w:t xml:space="preserve"> or (row is yellow, flag is 105)</w:t>
      </w:r>
    </w:p>
    <w:p w:rsidR="000372E5" w:rsidRPr="00CF0874" w:rsidRDefault="00A325E0" w:rsidP="000372E5">
      <w:pPr>
        <w:pStyle w:val="NoSpacing"/>
        <w:ind w:left="720"/>
      </w:pPr>
      <w:r>
        <w:t>1.</w:t>
      </w:r>
      <w:r>
        <w:tab/>
      </w:r>
      <w:r w:rsidR="000372E5" w:rsidRPr="00CF0874">
        <w:t xml:space="preserve">CREAT will automatically calculate the GFR in MCARE. </w:t>
      </w:r>
    </w:p>
    <w:p w:rsidR="000372E5" w:rsidRDefault="00A325E0" w:rsidP="000372E5">
      <w:pPr>
        <w:pStyle w:val="NoSpacing"/>
        <w:ind w:left="720"/>
      </w:pPr>
      <w:r>
        <w:t>2.</w:t>
      </w:r>
      <w:r>
        <w:tab/>
      </w:r>
      <w:r w:rsidR="000372E5">
        <w:t xml:space="preserve">If CREAT is </w:t>
      </w:r>
      <w:r w:rsidR="000372E5" w:rsidRPr="00A325E0">
        <w:rPr>
          <w:u w:val="single"/>
        </w:rPr>
        <w:t>&lt;</w:t>
      </w:r>
      <w:r w:rsidR="000372E5">
        <w:t xml:space="preserve"> 0.2, HOLD that result in DI until the repeat result is available.</w:t>
      </w:r>
    </w:p>
    <w:p w:rsidR="000372E5" w:rsidRDefault="000372E5" w:rsidP="00820038">
      <w:pPr>
        <w:pStyle w:val="NoSpacing"/>
        <w:numPr>
          <w:ilvl w:val="0"/>
          <w:numId w:val="35"/>
        </w:numPr>
      </w:pPr>
      <w:r>
        <w:t xml:space="preserve">If the repeat is also </w:t>
      </w:r>
      <w:r w:rsidRPr="00A325E0">
        <w:rPr>
          <w:u w:val="single"/>
        </w:rPr>
        <w:t xml:space="preserve">&lt; </w:t>
      </w:r>
      <w:r>
        <w:t>0.2, Release from DI and add the \R in MCARE</w:t>
      </w:r>
    </w:p>
    <w:p w:rsidR="000372E5" w:rsidRDefault="000372E5" w:rsidP="00820038">
      <w:pPr>
        <w:pStyle w:val="NoSpacing"/>
        <w:numPr>
          <w:ilvl w:val="0"/>
          <w:numId w:val="35"/>
        </w:numPr>
      </w:pPr>
      <w:r>
        <w:t>If the repeat is 0.2 are above, use the linear result and add the \R in MCARE</w:t>
      </w:r>
    </w:p>
    <w:p w:rsidR="000372E5" w:rsidRDefault="000372E5" w:rsidP="00820038">
      <w:pPr>
        <w:pStyle w:val="NoSpacing"/>
        <w:numPr>
          <w:ilvl w:val="0"/>
          <w:numId w:val="35"/>
        </w:numPr>
      </w:pPr>
      <w:r>
        <w:t>If the GFR is calculated and you release a second CREAT, a correction will appear on the GFR result.</w:t>
      </w:r>
    </w:p>
    <w:p w:rsidR="00A325E0" w:rsidRDefault="00A659DC" w:rsidP="00A325E0">
      <w:pPr>
        <w:pStyle w:val="NoSpacing"/>
        <w:ind w:left="630"/>
      </w:pPr>
      <w:r>
        <w:t xml:space="preserve"> </w:t>
      </w:r>
      <w:r w:rsidR="00A325E0">
        <w:t xml:space="preserve">3. </w:t>
      </w:r>
      <w:r w:rsidR="00A325E0">
        <w:tab/>
        <w:t>Reject the second result in DI after added as \R in MCARE</w:t>
      </w:r>
    </w:p>
    <w:p w:rsidR="0014246A" w:rsidRPr="0014246A" w:rsidRDefault="0014246A" w:rsidP="0014246A">
      <w:pPr>
        <w:pStyle w:val="NoSpacing"/>
        <w:ind w:left="1440" w:hanging="810"/>
      </w:pPr>
      <w:r>
        <w:lastRenderedPageBreak/>
        <w:t>4.</w:t>
      </w:r>
      <w:r>
        <w:tab/>
        <w:t xml:space="preserve">NOTE: You must </w:t>
      </w:r>
      <w:r w:rsidR="00A2468A">
        <w:rPr>
          <w:b/>
        </w:rPr>
        <w:t>release</w:t>
      </w:r>
      <w:r>
        <w:t xml:space="preserve"> the </w:t>
      </w:r>
      <w:r w:rsidRPr="0014246A">
        <w:rPr>
          <w:b/>
        </w:rPr>
        <w:t>yellow line</w:t>
      </w:r>
      <w:r>
        <w:rPr>
          <w:b/>
        </w:rPr>
        <w:t xml:space="preserve"> with 105 error flag</w:t>
      </w:r>
      <w:r>
        <w:t xml:space="preserve"> in order for MCARE to receive the Icterus comment.  If you send the green line</w:t>
      </w:r>
      <w:r w:rsidR="00A2468A">
        <w:t xml:space="preserve"> with error flag 45</w:t>
      </w:r>
      <w:r>
        <w:t xml:space="preserve">, add the </w:t>
      </w:r>
      <w:r w:rsidRPr="0014246A">
        <w:rPr>
          <w:b/>
        </w:rPr>
        <w:t>ICT</w:t>
      </w:r>
      <w:r>
        <w:t xml:space="preserve"> comment in MCARE.</w:t>
      </w:r>
      <w:r w:rsidR="00F4567A">
        <w:t xml:space="preserve"> This occurs because when results repeat, the indices do not repeat.</w:t>
      </w:r>
    </w:p>
    <w:p w:rsidR="00573777" w:rsidRDefault="00573777" w:rsidP="00A325E0">
      <w:pPr>
        <w:pStyle w:val="NoSpacing"/>
        <w:ind w:left="630"/>
      </w:pPr>
    </w:p>
    <w:p w:rsidR="00F21677" w:rsidRDefault="00F21677" w:rsidP="00F21677">
      <w:pPr>
        <w:pStyle w:val="NoSpacing"/>
        <w:rPr>
          <w:b/>
        </w:rPr>
      </w:pPr>
      <w:r>
        <w:rPr>
          <w:b/>
        </w:rPr>
        <w:t>J.</w:t>
      </w:r>
      <w:r>
        <w:rPr>
          <w:b/>
        </w:rPr>
        <w:tab/>
        <w:t>CALCULATIONS with test results ABOVE or BELOW linear limit</w:t>
      </w:r>
    </w:p>
    <w:p w:rsidR="00F21677" w:rsidRDefault="00F21677" w:rsidP="00F21677">
      <w:pPr>
        <w:pStyle w:val="NoSpacing"/>
        <w:ind w:left="1440" w:hanging="720"/>
      </w:pPr>
      <w:r>
        <w:t xml:space="preserve">1.  </w:t>
      </w:r>
      <w:r>
        <w:tab/>
        <w:t>LIPIDS, MALBRU, IRNPKG and other calculations occasionally have tests results which are above are below the linear limit.</w:t>
      </w:r>
      <w:r>
        <w:tab/>
      </w:r>
      <w:r>
        <w:tab/>
      </w:r>
    </w:p>
    <w:p w:rsidR="00F21677" w:rsidRDefault="00F21677" w:rsidP="00F21677">
      <w:pPr>
        <w:pStyle w:val="NoSpacing"/>
        <w:ind w:left="1440" w:hanging="720"/>
      </w:pPr>
      <w:r>
        <w:t>2.</w:t>
      </w:r>
      <w:r>
        <w:tab/>
        <w:t>If results are sent to MCARE as a group, the calculation will immediately fly in MCARE</w:t>
      </w:r>
    </w:p>
    <w:p w:rsidR="00F21677" w:rsidRDefault="00F21677" w:rsidP="00F21677">
      <w:pPr>
        <w:pStyle w:val="NoSpacing"/>
        <w:ind w:left="1440" w:hanging="720"/>
      </w:pPr>
      <w:r>
        <w:t>3.</w:t>
      </w:r>
      <w:r>
        <w:tab/>
        <w:t>CAUTION needs to be taken to make sure the correct results are used in the calculations.</w:t>
      </w:r>
    </w:p>
    <w:p w:rsidR="00F21677" w:rsidRDefault="00F21677" w:rsidP="00820038">
      <w:pPr>
        <w:pStyle w:val="NoSpacing"/>
        <w:numPr>
          <w:ilvl w:val="0"/>
          <w:numId w:val="36"/>
        </w:numPr>
      </w:pPr>
      <w:r>
        <w:t>Release the first nonlinear result from Test Worksheet in DI</w:t>
      </w:r>
    </w:p>
    <w:p w:rsidR="00F21677" w:rsidRDefault="00F21677" w:rsidP="00820038">
      <w:pPr>
        <w:pStyle w:val="NoSpacing"/>
        <w:numPr>
          <w:ilvl w:val="0"/>
          <w:numId w:val="37"/>
        </w:numPr>
      </w:pPr>
      <w:r>
        <w:t>Immediately \Z that result in MCARE</w:t>
      </w:r>
    </w:p>
    <w:p w:rsidR="00F21677" w:rsidRDefault="00F21677" w:rsidP="00820038">
      <w:pPr>
        <w:pStyle w:val="NoSpacing"/>
        <w:numPr>
          <w:ilvl w:val="0"/>
          <w:numId w:val="37"/>
        </w:numPr>
      </w:pPr>
      <w:r>
        <w:t xml:space="preserve">Immediately file and verify in MCARE </w:t>
      </w:r>
    </w:p>
    <w:p w:rsidR="00F21677" w:rsidRDefault="00F21677" w:rsidP="00820038">
      <w:pPr>
        <w:pStyle w:val="NoSpacing"/>
        <w:numPr>
          <w:ilvl w:val="0"/>
          <w:numId w:val="37"/>
        </w:numPr>
      </w:pPr>
      <w:r>
        <w:t>Failure to \Z the result could result in that result being used in calculation</w:t>
      </w:r>
    </w:p>
    <w:p w:rsidR="00F21677" w:rsidRDefault="00F21677" w:rsidP="00820038">
      <w:pPr>
        <w:pStyle w:val="NoSpacing"/>
        <w:numPr>
          <w:ilvl w:val="0"/>
          <w:numId w:val="36"/>
        </w:numPr>
      </w:pPr>
      <w:r>
        <w:t>Release the repeat result if linear from Test Worksheet in DI</w:t>
      </w:r>
    </w:p>
    <w:p w:rsidR="00F21677" w:rsidRDefault="00F21677" w:rsidP="00820038">
      <w:pPr>
        <w:pStyle w:val="NoSpacing"/>
        <w:numPr>
          <w:ilvl w:val="0"/>
          <w:numId w:val="38"/>
        </w:numPr>
      </w:pPr>
      <w:r>
        <w:t xml:space="preserve">The previous result should fill in </w:t>
      </w:r>
    </w:p>
    <w:p w:rsidR="00F21677" w:rsidRDefault="00F21677" w:rsidP="00820038">
      <w:pPr>
        <w:pStyle w:val="NoSpacing"/>
        <w:numPr>
          <w:ilvl w:val="0"/>
          <w:numId w:val="38"/>
        </w:numPr>
      </w:pPr>
      <w:r>
        <w:t>Immediately File and verify in MCARE</w:t>
      </w:r>
    </w:p>
    <w:p w:rsidR="009B4CA2" w:rsidRDefault="009B4CA2" w:rsidP="00820038">
      <w:pPr>
        <w:pStyle w:val="NoSpacing"/>
        <w:numPr>
          <w:ilvl w:val="0"/>
          <w:numId w:val="38"/>
        </w:numPr>
      </w:pPr>
      <w:r>
        <w:t>Failure to file and verify in MCARE before release the rest of the tests in the calculation could result in the incorrect result being used in calculation</w:t>
      </w:r>
    </w:p>
    <w:p w:rsidR="00F21677" w:rsidRDefault="009B4CA2" w:rsidP="00820038">
      <w:pPr>
        <w:pStyle w:val="NoSpacing"/>
        <w:numPr>
          <w:ilvl w:val="0"/>
          <w:numId w:val="36"/>
        </w:numPr>
      </w:pPr>
      <w:r>
        <w:t>Release the specimen from Specimen Worksheet in DI</w:t>
      </w:r>
    </w:p>
    <w:p w:rsidR="009B4CA2" w:rsidRDefault="009B4CA2" w:rsidP="00820038">
      <w:pPr>
        <w:pStyle w:val="NoSpacing"/>
        <w:numPr>
          <w:ilvl w:val="0"/>
          <w:numId w:val="36"/>
        </w:numPr>
      </w:pPr>
      <w:r>
        <w:t>Calculation should occur correctly</w:t>
      </w:r>
    </w:p>
    <w:p w:rsidR="002964DE" w:rsidRDefault="002964DE" w:rsidP="00820038">
      <w:pPr>
        <w:pStyle w:val="NoSpacing"/>
        <w:numPr>
          <w:ilvl w:val="0"/>
          <w:numId w:val="36"/>
        </w:numPr>
      </w:pPr>
      <w:r>
        <w:t xml:space="preserve">Check in MCARE </w:t>
      </w:r>
      <w:r w:rsidR="0018465F">
        <w:t xml:space="preserve">internal report </w:t>
      </w:r>
      <w:r>
        <w:t>if in doubt</w:t>
      </w:r>
    </w:p>
    <w:p w:rsidR="00A56C43" w:rsidRDefault="00A56C43" w:rsidP="00A56C43">
      <w:pPr>
        <w:pStyle w:val="NoSpacing"/>
      </w:pPr>
    </w:p>
    <w:p w:rsidR="000372E5" w:rsidRDefault="00A56C43" w:rsidP="00A56C43">
      <w:pPr>
        <w:pStyle w:val="NoSpacing"/>
        <w:rPr>
          <w:b/>
        </w:rPr>
      </w:pPr>
      <w:r>
        <w:rPr>
          <w:b/>
        </w:rPr>
        <w:t>K.</w:t>
      </w:r>
      <w:r>
        <w:rPr>
          <w:b/>
        </w:rPr>
        <w:tab/>
      </w:r>
      <w:r w:rsidR="000372E5">
        <w:rPr>
          <w:b/>
        </w:rPr>
        <w:t xml:space="preserve">Anion GAP </w:t>
      </w:r>
      <w:r w:rsidR="000372E5" w:rsidRPr="00E57E9E">
        <w:rPr>
          <w:b/>
          <w:u w:val="single"/>
        </w:rPr>
        <w:t>&lt;</w:t>
      </w:r>
      <w:r w:rsidR="000372E5">
        <w:rPr>
          <w:b/>
        </w:rPr>
        <w:t>2</w:t>
      </w:r>
    </w:p>
    <w:p w:rsidR="000372E5" w:rsidRPr="00CF0874" w:rsidRDefault="00A56C43" w:rsidP="00A56C43">
      <w:pPr>
        <w:pStyle w:val="NoSpacing"/>
        <w:ind w:firstLine="720"/>
        <w:rPr>
          <w:b/>
        </w:rPr>
      </w:pPr>
      <w:r>
        <w:t>1.</w:t>
      </w:r>
      <w:r>
        <w:tab/>
      </w:r>
      <w:r w:rsidR="000372E5">
        <w:t>DI calculates the anion GAP, but does NOT send to MCARE.</w:t>
      </w:r>
    </w:p>
    <w:p w:rsidR="000372E5" w:rsidRPr="00CF0874" w:rsidRDefault="00A56C43" w:rsidP="00A56C43">
      <w:pPr>
        <w:pStyle w:val="NoSpacing"/>
        <w:ind w:firstLine="720"/>
        <w:rPr>
          <w:b/>
        </w:rPr>
      </w:pPr>
      <w:r>
        <w:t>2.</w:t>
      </w:r>
      <w:r>
        <w:tab/>
      </w:r>
      <w:r w:rsidR="000372E5">
        <w:t xml:space="preserve">If GAP is </w:t>
      </w:r>
      <w:r w:rsidR="000372E5" w:rsidRPr="00E57E9E">
        <w:rPr>
          <w:u w:val="single"/>
        </w:rPr>
        <w:t>&lt;</w:t>
      </w:r>
      <w:r w:rsidR="000372E5">
        <w:t xml:space="preserve">2, DI will hold the Electrolytes. </w:t>
      </w:r>
    </w:p>
    <w:p w:rsidR="000372E5" w:rsidRPr="0012224F" w:rsidRDefault="00A56C43" w:rsidP="00A56C43">
      <w:pPr>
        <w:pStyle w:val="NoSpacing"/>
        <w:ind w:firstLine="720"/>
        <w:rPr>
          <w:b/>
        </w:rPr>
      </w:pPr>
      <w:r>
        <w:t>3.</w:t>
      </w:r>
      <w:r>
        <w:tab/>
      </w:r>
      <w:r w:rsidR="000372E5">
        <w:t>Tech will need to repeat the Electrolytes.</w:t>
      </w:r>
    </w:p>
    <w:p w:rsidR="000372E5" w:rsidRPr="0012224F" w:rsidRDefault="00A56C43" w:rsidP="00A56C43">
      <w:pPr>
        <w:pStyle w:val="NoSpacing"/>
        <w:ind w:firstLine="720"/>
        <w:rPr>
          <w:b/>
        </w:rPr>
      </w:pPr>
      <w:r>
        <w:t>4.</w:t>
      </w:r>
      <w:r>
        <w:tab/>
      </w:r>
      <w:r w:rsidR="000372E5">
        <w:t>If Repeat Electrolytes have anion GAP &gt; 2, results will automatically be sent to MCARE.</w:t>
      </w:r>
    </w:p>
    <w:p w:rsidR="000372E5" w:rsidRDefault="00A56C43" w:rsidP="00A56C43">
      <w:pPr>
        <w:pStyle w:val="NoSpacing"/>
        <w:ind w:left="1440" w:hanging="705"/>
      </w:pPr>
      <w:r>
        <w:t>5.</w:t>
      </w:r>
      <w:r>
        <w:tab/>
      </w:r>
      <w:r w:rsidR="000372E5">
        <w:t>If Repeat Electrolytes have anion GAP</w:t>
      </w:r>
      <w:r w:rsidR="000372E5">
        <w:rPr>
          <w:u w:val="single"/>
        </w:rPr>
        <w:t xml:space="preserve"> &lt;</w:t>
      </w:r>
      <w:r w:rsidR="000372E5">
        <w:t xml:space="preserve"> 2, Tech will need to Release a set of Electrolytes.</w:t>
      </w:r>
    </w:p>
    <w:p w:rsidR="00A56C43" w:rsidRPr="00A56C43" w:rsidRDefault="0045396F" w:rsidP="00820038">
      <w:pPr>
        <w:pStyle w:val="NoSpacing"/>
        <w:numPr>
          <w:ilvl w:val="0"/>
          <w:numId w:val="39"/>
        </w:numPr>
        <w:rPr>
          <w:b/>
        </w:rPr>
      </w:pPr>
      <w:r>
        <w:t>Hold the Ctrl key and s</w:t>
      </w:r>
      <w:r w:rsidR="00A56C43">
        <w:t xml:space="preserve">elect the NA, K, CL, CO2 results to release </w:t>
      </w:r>
    </w:p>
    <w:p w:rsidR="00A56C43" w:rsidRPr="003957A0" w:rsidRDefault="0045396F" w:rsidP="00820038">
      <w:pPr>
        <w:pStyle w:val="NoSpacing"/>
        <w:numPr>
          <w:ilvl w:val="0"/>
          <w:numId w:val="39"/>
        </w:numPr>
        <w:rPr>
          <w:b/>
        </w:rPr>
      </w:pPr>
      <w:r>
        <w:t>Hold the Ctrl key and select the second set of results. Reject those results.</w:t>
      </w:r>
    </w:p>
    <w:p w:rsidR="000372E5" w:rsidRDefault="000372E5" w:rsidP="000372E5">
      <w:pPr>
        <w:pStyle w:val="NoSpacing"/>
      </w:pPr>
    </w:p>
    <w:p w:rsidR="000372E5" w:rsidRDefault="003E294B" w:rsidP="003E294B">
      <w:pPr>
        <w:pStyle w:val="NoSpacing"/>
      </w:pPr>
      <w:r>
        <w:rPr>
          <w:b/>
        </w:rPr>
        <w:t>L.</w:t>
      </w:r>
      <w:r>
        <w:rPr>
          <w:b/>
        </w:rPr>
        <w:tab/>
      </w:r>
      <w:r w:rsidR="000372E5">
        <w:rPr>
          <w:b/>
        </w:rPr>
        <w:t>REFLEX TESTS</w:t>
      </w:r>
    </w:p>
    <w:p w:rsidR="000372E5" w:rsidRDefault="003E294B" w:rsidP="003E294B">
      <w:pPr>
        <w:pStyle w:val="NoSpacing"/>
        <w:ind w:left="1440" w:hanging="720"/>
      </w:pPr>
      <w:r>
        <w:t>1.</w:t>
      </w:r>
      <w:r>
        <w:tab/>
      </w:r>
      <w:r w:rsidR="000372E5">
        <w:t>Tests that MCARE has set to Reflex to run additional tests (TRIG &gt;250</w:t>
      </w:r>
      <w:r w:rsidR="000372E5">
        <w:sym w:font="Wingdings" w:char="F0E0"/>
      </w:r>
      <w:r w:rsidR="000372E5">
        <w:t xml:space="preserve">LDL) (Abnormal TSHREF </w:t>
      </w:r>
      <w:r w:rsidR="000372E5">
        <w:sym w:font="Wingdings" w:char="F0E0"/>
      </w:r>
      <w:r w:rsidR="000372E5">
        <w:t xml:space="preserve"> FT4), will automatically be ordered in MCARE</w:t>
      </w:r>
    </w:p>
    <w:p w:rsidR="000372E5" w:rsidRDefault="003E294B" w:rsidP="003E294B">
      <w:pPr>
        <w:pStyle w:val="NoSpacing"/>
        <w:ind w:left="1440" w:hanging="720"/>
      </w:pPr>
      <w:r>
        <w:t>2.</w:t>
      </w:r>
      <w:r>
        <w:tab/>
      </w:r>
      <w:r w:rsidR="000372E5">
        <w:t>Tech may or may not see this action in MCARE depending on if other issues need to be addressed (e.g. another test has a Critical or a linear limit to view in MCARE)</w:t>
      </w:r>
    </w:p>
    <w:p w:rsidR="000372E5" w:rsidRPr="003957A0" w:rsidRDefault="003E294B" w:rsidP="003E294B">
      <w:pPr>
        <w:pStyle w:val="NoSpacing"/>
        <w:ind w:left="1440" w:hanging="720"/>
      </w:pPr>
      <w:r>
        <w:t>3.</w:t>
      </w:r>
      <w:r>
        <w:tab/>
      </w:r>
      <w:r w:rsidR="000372E5">
        <w:t>Check your Specimen Pending Tracking screen and ‘View’ the specimens that have a long time. They may have had a Reflex test added.</w:t>
      </w:r>
    </w:p>
    <w:p w:rsidR="000372E5" w:rsidRDefault="000372E5" w:rsidP="000372E5">
      <w:pPr>
        <w:pStyle w:val="NoSpacing"/>
      </w:pPr>
    </w:p>
    <w:p w:rsidR="000372E5" w:rsidRDefault="000372E5" w:rsidP="000372E5">
      <w:pPr>
        <w:pStyle w:val="NoSpacing"/>
      </w:pPr>
    </w:p>
    <w:p w:rsidR="00547DC0" w:rsidRDefault="00547DC0" w:rsidP="00547DC0">
      <w:pPr>
        <w:pStyle w:val="NoSpacing"/>
      </w:pPr>
    </w:p>
    <w:p w:rsidR="00C329CA" w:rsidRDefault="00F43E20" w:rsidP="00C329CA">
      <w:r>
        <w:t xml:space="preserve">               </w:t>
      </w:r>
    </w:p>
    <w:p w:rsidR="00F43E20" w:rsidRDefault="00F43E20" w:rsidP="00F43E20">
      <w:pPr>
        <w:pStyle w:val="NoSpacing"/>
        <w:jc w:val="both"/>
      </w:pPr>
      <w:r>
        <w:lastRenderedPageBreak/>
        <w:t xml:space="preserve">    </w:t>
      </w:r>
    </w:p>
    <w:p w:rsidR="00820038" w:rsidRDefault="00820038" w:rsidP="00820038">
      <w:pPr>
        <w:pStyle w:val="NoSpacing"/>
        <w:rPr>
          <w:b/>
        </w:rPr>
      </w:pPr>
      <w:r w:rsidRPr="003379C4">
        <w:rPr>
          <w:b/>
        </w:rPr>
        <w:t>QUALITY CONTROL</w:t>
      </w:r>
    </w:p>
    <w:p w:rsidR="00820038" w:rsidRDefault="00820038" w:rsidP="00820038">
      <w:pPr>
        <w:pStyle w:val="NoSpacing"/>
      </w:pPr>
    </w:p>
    <w:p w:rsidR="00820038" w:rsidRDefault="00CA4391" w:rsidP="00CA4391">
      <w:pPr>
        <w:pStyle w:val="NoSpacing"/>
      </w:pPr>
      <w:r>
        <w:t>A.</w:t>
      </w:r>
      <w:r>
        <w:tab/>
      </w:r>
      <w:r w:rsidR="00820038">
        <w:t>Quality control results that are within the control limits will autoverify.</w:t>
      </w:r>
    </w:p>
    <w:p w:rsidR="00CA4391" w:rsidRDefault="00CA4391" w:rsidP="00CA4391">
      <w:pPr>
        <w:pStyle w:val="NoSpacing"/>
      </w:pPr>
    </w:p>
    <w:p w:rsidR="00CA4391" w:rsidRDefault="00CA4391" w:rsidP="00CA4391">
      <w:pPr>
        <w:pStyle w:val="NoSpacing"/>
        <w:ind w:left="720" w:hanging="720"/>
      </w:pPr>
      <w:r>
        <w:t>B.</w:t>
      </w:r>
      <w:r>
        <w:tab/>
      </w:r>
      <w:r w:rsidR="00820038">
        <w:t xml:space="preserve">Quality control results that are outside the control limits will appear in </w:t>
      </w:r>
      <w:r>
        <w:t xml:space="preserve">SM Workspace </w:t>
      </w:r>
    </w:p>
    <w:p w:rsidR="00820038" w:rsidRDefault="00820038" w:rsidP="00CA4391">
      <w:pPr>
        <w:pStyle w:val="NoSpacing"/>
        <w:ind w:left="720"/>
      </w:pPr>
      <w:r>
        <w:t>‘Tests Held for Verification’ and in the ‘Tests Scheduled to be Held’ pane</w:t>
      </w:r>
    </w:p>
    <w:p w:rsidR="00CA4391" w:rsidRDefault="00CA4391" w:rsidP="00CA4391">
      <w:pPr>
        <w:pStyle w:val="NoSpacing"/>
        <w:ind w:left="720"/>
      </w:pPr>
    </w:p>
    <w:p w:rsidR="00820038" w:rsidRDefault="00CA4391" w:rsidP="00CA4391">
      <w:pPr>
        <w:pStyle w:val="NoSpacing"/>
        <w:ind w:left="720"/>
      </w:pPr>
      <w:r>
        <w:t>1.</w:t>
      </w:r>
      <w:r>
        <w:tab/>
      </w:r>
      <w:r w:rsidR="00820038">
        <w:t>Patient results will be held for the tests which are outside the control limits as well.</w:t>
      </w:r>
    </w:p>
    <w:p w:rsidR="00CA4391" w:rsidRDefault="00CA4391" w:rsidP="00CA4391">
      <w:pPr>
        <w:pStyle w:val="NoSpacing"/>
        <w:ind w:left="720"/>
      </w:pPr>
      <w:r>
        <w:t>2.</w:t>
      </w:r>
      <w:r>
        <w:tab/>
        <w:t>Release the failed QC to MCARE and add comment</w:t>
      </w:r>
    </w:p>
    <w:p w:rsidR="00CA4391" w:rsidRDefault="00CA4391" w:rsidP="00CA4391">
      <w:pPr>
        <w:pStyle w:val="NoSpacing"/>
        <w:ind w:left="720"/>
      </w:pPr>
      <w:r>
        <w:t>3.</w:t>
      </w:r>
      <w:r>
        <w:tab/>
        <w:t>Repeat QC</w:t>
      </w:r>
    </w:p>
    <w:p w:rsidR="00820038" w:rsidRDefault="00CA4391" w:rsidP="00CA4391">
      <w:pPr>
        <w:pStyle w:val="NoSpacing"/>
        <w:ind w:left="720"/>
      </w:pPr>
      <w:r>
        <w:t>4.</w:t>
      </w:r>
      <w:r>
        <w:tab/>
        <w:t xml:space="preserve">Release </w:t>
      </w:r>
      <w:r w:rsidR="00820038">
        <w:t xml:space="preserve">repeated </w:t>
      </w:r>
      <w:r>
        <w:t>QC. If the</w:t>
      </w:r>
      <w:r w:rsidR="00820038">
        <w:t xml:space="preserve"> values are within control limits, the tech may:</w:t>
      </w:r>
    </w:p>
    <w:p w:rsidR="00820038" w:rsidRDefault="00820038" w:rsidP="00820038">
      <w:pPr>
        <w:pStyle w:val="NoSpacing"/>
        <w:numPr>
          <w:ilvl w:val="0"/>
          <w:numId w:val="41"/>
        </w:numPr>
      </w:pPr>
      <w:r>
        <w:t>Go to the ‘Tests Scheduled to be Held’ pane</w:t>
      </w:r>
    </w:p>
    <w:p w:rsidR="00820038" w:rsidRDefault="00820038" w:rsidP="00820038">
      <w:pPr>
        <w:pStyle w:val="NoSpacing"/>
        <w:numPr>
          <w:ilvl w:val="0"/>
          <w:numId w:val="41"/>
        </w:numPr>
      </w:pPr>
      <w:r>
        <w:t>Select ‘Stop Holding Selected Tests for Verification’ for each control listed that the repeat control is now within control limits</w:t>
      </w:r>
    </w:p>
    <w:p w:rsidR="00820038" w:rsidRDefault="00820038" w:rsidP="00820038">
      <w:pPr>
        <w:pStyle w:val="NoSpacing"/>
        <w:numPr>
          <w:ilvl w:val="0"/>
          <w:numId w:val="41"/>
        </w:numPr>
      </w:pPr>
      <w:r>
        <w:t>Release any patients tests that were held</w:t>
      </w:r>
    </w:p>
    <w:p w:rsidR="00820038" w:rsidRDefault="00820038" w:rsidP="00820038">
      <w:pPr>
        <w:pStyle w:val="NoSpacing"/>
        <w:ind w:left="1440"/>
      </w:pPr>
    </w:p>
    <w:p w:rsidR="00820038" w:rsidRDefault="00CA4391" w:rsidP="00820038">
      <w:pPr>
        <w:pStyle w:val="NoSpacing"/>
        <w:ind w:left="720"/>
      </w:pPr>
      <w:r>
        <w:t>5.</w:t>
      </w:r>
      <w:r>
        <w:tab/>
      </w:r>
      <w:r w:rsidR="00820038">
        <w:t>If a test needs to be calibrated</w:t>
      </w:r>
    </w:p>
    <w:p w:rsidR="00820038" w:rsidRDefault="00CA4391" w:rsidP="00820038">
      <w:pPr>
        <w:pStyle w:val="NoSpacing"/>
        <w:numPr>
          <w:ilvl w:val="0"/>
          <w:numId w:val="42"/>
        </w:numPr>
      </w:pPr>
      <w:r>
        <w:t>Release the failed QC to MCARE and add comment ‘See repeat after calibration’</w:t>
      </w:r>
    </w:p>
    <w:p w:rsidR="00820038" w:rsidRDefault="00820038" w:rsidP="00820038">
      <w:pPr>
        <w:pStyle w:val="NoSpacing"/>
        <w:numPr>
          <w:ilvl w:val="0"/>
          <w:numId w:val="42"/>
        </w:numPr>
      </w:pPr>
      <w:r>
        <w:t>Do NOT release the patient tests</w:t>
      </w:r>
    </w:p>
    <w:p w:rsidR="00820038" w:rsidRDefault="00820038" w:rsidP="00820038">
      <w:pPr>
        <w:pStyle w:val="NoSpacing"/>
        <w:numPr>
          <w:ilvl w:val="0"/>
          <w:numId w:val="42"/>
        </w:numPr>
      </w:pPr>
      <w:r>
        <w:t>Patients will need to be rerun</w:t>
      </w:r>
    </w:p>
    <w:p w:rsidR="00F43E20" w:rsidRDefault="00F43E20" w:rsidP="00F43E20">
      <w:pPr>
        <w:ind w:left="720"/>
      </w:pPr>
    </w:p>
    <w:p w:rsidR="002257B9" w:rsidRDefault="002257B9" w:rsidP="00F43E20">
      <w:pPr>
        <w:ind w:left="720"/>
      </w:pPr>
    </w:p>
    <w:p w:rsidR="002257B9" w:rsidRDefault="002257B9" w:rsidP="00F43E20">
      <w:pPr>
        <w:ind w:left="720"/>
      </w:pPr>
    </w:p>
    <w:p w:rsidR="002257B9" w:rsidRDefault="002257B9" w:rsidP="00F43E20">
      <w:pPr>
        <w:ind w:left="720"/>
      </w:pPr>
    </w:p>
    <w:p w:rsidR="002257B9" w:rsidRDefault="002257B9" w:rsidP="00F43E20">
      <w:pPr>
        <w:ind w:left="720"/>
      </w:pPr>
    </w:p>
    <w:p w:rsidR="00DC22C8" w:rsidRDefault="00DC22C8" w:rsidP="00F43E20">
      <w:pPr>
        <w:ind w:left="720"/>
      </w:pPr>
    </w:p>
    <w:p w:rsidR="00DC22C8" w:rsidRDefault="00DC22C8" w:rsidP="00F43E20">
      <w:pPr>
        <w:ind w:left="720"/>
      </w:pPr>
    </w:p>
    <w:p w:rsidR="00DC22C8" w:rsidRDefault="00DC22C8" w:rsidP="00F43E20">
      <w:pPr>
        <w:ind w:left="720"/>
      </w:pPr>
    </w:p>
    <w:p w:rsidR="00DC22C8" w:rsidRDefault="00DC22C8" w:rsidP="00F43E20">
      <w:pPr>
        <w:ind w:left="720"/>
      </w:pPr>
    </w:p>
    <w:p w:rsidR="00DC22C8" w:rsidRDefault="00DC22C8" w:rsidP="00F43E20">
      <w:pPr>
        <w:ind w:left="720"/>
      </w:pPr>
    </w:p>
    <w:p w:rsidR="00DC22C8" w:rsidRDefault="00DC22C8" w:rsidP="00F43E20">
      <w:pPr>
        <w:ind w:left="720"/>
      </w:pPr>
    </w:p>
    <w:p w:rsidR="00DC22C8" w:rsidRDefault="00DC22C8" w:rsidP="00F43E20">
      <w:pPr>
        <w:ind w:left="720"/>
      </w:pPr>
    </w:p>
    <w:p w:rsidR="00DC22C8" w:rsidRDefault="00DC22C8" w:rsidP="00F43E20">
      <w:pPr>
        <w:ind w:left="720"/>
      </w:pPr>
    </w:p>
    <w:p w:rsidR="00AF0A97" w:rsidRDefault="00AF0A97" w:rsidP="00AF0A97">
      <w:pPr>
        <w:pStyle w:val="Heading1"/>
        <w:rPr>
          <w:rFonts w:ascii="Helvetica" w:hAnsi="Helvetica" w:cs="Arial"/>
          <w:b w:val="0"/>
          <w:bCs w:val="0"/>
        </w:rPr>
      </w:pPr>
      <w:r>
        <w:rPr>
          <w:rFonts w:ascii="Helvetica" w:hAnsi="Helvetica" w:cs="Arial"/>
          <w:b w:val="0"/>
          <w:bCs w:val="0"/>
        </w:rPr>
        <w:lastRenderedPageBreak/>
        <w:t>PROCEDURE AND FORM CHANGE CONTROL</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94"/>
        <w:gridCol w:w="912"/>
        <w:gridCol w:w="570"/>
        <w:gridCol w:w="588"/>
        <w:gridCol w:w="270"/>
        <w:gridCol w:w="702"/>
        <w:gridCol w:w="910"/>
        <w:gridCol w:w="572"/>
        <w:gridCol w:w="910"/>
        <w:gridCol w:w="26"/>
        <w:gridCol w:w="624"/>
        <w:gridCol w:w="2700"/>
        <w:gridCol w:w="162"/>
      </w:tblGrid>
      <w:tr w:rsidR="00AF0A97" w:rsidRPr="00AF0A97" w:rsidTr="00AF0A97">
        <w:trPr>
          <w:cantSplit/>
          <w:trHeight w:val="251"/>
        </w:trPr>
        <w:tc>
          <w:tcPr>
            <w:tcW w:w="10458" w:type="dxa"/>
            <w:gridSpan w:val="14"/>
            <w:tcBorders>
              <w:bottom w:val="single" w:sz="4" w:space="0" w:color="auto"/>
            </w:tcBorders>
            <w:shd w:val="clear" w:color="auto" w:fill="FFFFFF"/>
          </w:tcPr>
          <w:p w:rsidR="00AF0A97" w:rsidRPr="00AF0A97" w:rsidRDefault="00AF0A97" w:rsidP="00AF0A97">
            <w:pPr>
              <w:rPr>
                <w:rFonts w:ascii="Helvetica" w:hAnsi="Helvetica" w:cs="Arial"/>
                <w:b/>
                <w:sz w:val="20"/>
                <w:szCs w:val="20"/>
              </w:rPr>
            </w:pPr>
          </w:p>
          <w:p w:rsidR="00AF0A97" w:rsidRPr="00AF0A97" w:rsidRDefault="00AF0A97" w:rsidP="00AF0A97">
            <w:pPr>
              <w:rPr>
                <w:rFonts w:ascii="Helvetica" w:hAnsi="Helvetica" w:cs="Arial"/>
                <w:b/>
                <w:sz w:val="20"/>
                <w:szCs w:val="20"/>
              </w:rPr>
            </w:pPr>
            <w:r w:rsidRPr="00AF0A97">
              <w:rPr>
                <w:rFonts w:ascii="Helvetica" w:hAnsi="Helvetica" w:cs="Arial"/>
                <w:b/>
                <w:sz w:val="20"/>
                <w:szCs w:val="20"/>
              </w:rPr>
              <w:t>Title:  COBAS AUTO-VERIFICATON USING INSTRUMENT MANAGER (DI)</w:t>
            </w:r>
          </w:p>
          <w:p w:rsidR="00AF0A97" w:rsidRPr="00AF0A97" w:rsidRDefault="00AF0A97" w:rsidP="00AF0A97">
            <w:pPr>
              <w:rPr>
                <w:rFonts w:ascii="Helvetica" w:hAnsi="Helvetica" w:cs="Arial"/>
                <w:b/>
                <w:sz w:val="20"/>
                <w:szCs w:val="20"/>
              </w:rPr>
            </w:pPr>
          </w:p>
        </w:tc>
      </w:tr>
      <w:tr w:rsidR="00AF0A97" w:rsidRPr="00AF0A97" w:rsidTr="00AF0A97">
        <w:trPr>
          <w:cantSplit/>
        </w:trPr>
        <w:tc>
          <w:tcPr>
            <w:tcW w:w="1512" w:type="dxa"/>
            <w:gridSpan w:val="2"/>
            <w:tcBorders>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Written</w:t>
            </w:r>
          </w:p>
        </w:tc>
        <w:tc>
          <w:tcPr>
            <w:tcW w:w="1482" w:type="dxa"/>
            <w:gridSpan w:val="2"/>
            <w:tcBorders>
              <w:left w:val="single" w:sz="18" w:space="0" w:color="auto"/>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Validated</w:t>
            </w:r>
          </w:p>
        </w:tc>
        <w:tc>
          <w:tcPr>
            <w:tcW w:w="1560" w:type="dxa"/>
            <w:gridSpan w:val="3"/>
            <w:tcBorders>
              <w:left w:val="single" w:sz="18" w:space="0" w:color="auto"/>
              <w:right w:val="single" w:sz="24" w:space="0" w:color="auto"/>
            </w:tcBorders>
            <w:shd w:val="clear" w:color="auto" w:fill="C0C0C0"/>
          </w:tcPr>
          <w:p w:rsidR="00AF0A97" w:rsidRPr="00AF0A97" w:rsidRDefault="00AF0A97" w:rsidP="00AF0A97">
            <w:pPr>
              <w:rPr>
                <w:rFonts w:ascii="Helvetica" w:hAnsi="Helvetica" w:cs="Arial"/>
                <w:b/>
                <w:sz w:val="20"/>
                <w:szCs w:val="20"/>
              </w:rPr>
            </w:pPr>
            <w:r w:rsidRPr="00AF0A97">
              <w:rPr>
                <w:rFonts w:ascii="Helvetica" w:hAnsi="Helvetica" w:cs="Arial"/>
                <w:b/>
                <w:sz w:val="20"/>
                <w:szCs w:val="20"/>
              </w:rPr>
              <w:t>Path Review</w:t>
            </w:r>
          </w:p>
        </w:tc>
        <w:tc>
          <w:tcPr>
            <w:tcW w:w="1482" w:type="dxa"/>
            <w:gridSpan w:val="2"/>
            <w:tcBorders>
              <w:left w:val="single" w:sz="24" w:space="0" w:color="auto"/>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Review</w:t>
            </w:r>
          </w:p>
        </w:tc>
        <w:tc>
          <w:tcPr>
            <w:tcW w:w="1560" w:type="dxa"/>
            <w:gridSpan w:val="3"/>
            <w:tcBorders>
              <w:left w:val="single" w:sz="18" w:space="0" w:color="auto"/>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Effective</w:t>
            </w:r>
          </w:p>
        </w:tc>
        <w:tc>
          <w:tcPr>
            <w:tcW w:w="2862" w:type="dxa"/>
            <w:gridSpan w:val="2"/>
            <w:tcBorders>
              <w:left w:val="single" w:sz="18" w:space="0" w:color="auto"/>
              <w:bottom w:val="nil"/>
            </w:tcBorders>
            <w:shd w:val="clear" w:color="auto" w:fill="C0C0C0"/>
          </w:tcPr>
          <w:p w:rsidR="00AF0A97" w:rsidRPr="00AF0A97" w:rsidRDefault="00AF0A97" w:rsidP="00AF0A97">
            <w:pPr>
              <w:jc w:val="center"/>
              <w:rPr>
                <w:rFonts w:ascii="Helvetica" w:hAnsi="Helvetica" w:cs="Arial"/>
                <w:b/>
                <w:sz w:val="20"/>
                <w:szCs w:val="20"/>
              </w:rPr>
            </w:pPr>
          </w:p>
        </w:tc>
      </w:tr>
      <w:tr w:rsidR="00AF0A97" w:rsidRPr="00AF0A97" w:rsidTr="00AF0A97">
        <w:trPr>
          <w:cantSplit/>
        </w:trPr>
        <w:tc>
          <w:tcPr>
            <w:tcW w:w="918" w:type="dxa"/>
            <w:tcBorders>
              <w:bottom w:val="single" w:sz="4"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Date</w:t>
            </w:r>
          </w:p>
        </w:tc>
        <w:tc>
          <w:tcPr>
            <w:tcW w:w="594" w:type="dxa"/>
            <w:tcBorders>
              <w:bottom w:val="single" w:sz="4" w:space="0" w:color="auto"/>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By</w:t>
            </w:r>
          </w:p>
        </w:tc>
        <w:tc>
          <w:tcPr>
            <w:tcW w:w="912" w:type="dxa"/>
            <w:tcBorders>
              <w:left w:val="single" w:sz="18" w:space="0" w:color="auto"/>
              <w:bottom w:val="single" w:sz="4"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Date</w:t>
            </w:r>
          </w:p>
        </w:tc>
        <w:tc>
          <w:tcPr>
            <w:tcW w:w="570" w:type="dxa"/>
            <w:tcBorders>
              <w:bottom w:val="single" w:sz="4" w:space="0" w:color="auto"/>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By</w:t>
            </w:r>
          </w:p>
        </w:tc>
        <w:tc>
          <w:tcPr>
            <w:tcW w:w="858" w:type="dxa"/>
            <w:gridSpan w:val="2"/>
            <w:tcBorders>
              <w:left w:val="single" w:sz="18" w:space="0" w:color="auto"/>
              <w:bottom w:val="single" w:sz="4" w:space="0" w:color="auto"/>
              <w:right w:val="single" w:sz="2"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Date</w:t>
            </w:r>
          </w:p>
        </w:tc>
        <w:tc>
          <w:tcPr>
            <w:tcW w:w="702" w:type="dxa"/>
            <w:tcBorders>
              <w:left w:val="single" w:sz="2" w:space="0" w:color="auto"/>
              <w:bottom w:val="single" w:sz="4" w:space="0" w:color="auto"/>
              <w:right w:val="single" w:sz="24"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By</w:t>
            </w:r>
          </w:p>
        </w:tc>
        <w:tc>
          <w:tcPr>
            <w:tcW w:w="910" w:type="dxa"/>
            <w:tcBorders>
              <w:left w:val="single" w:sz="24" w:space="0" w:color="auto"/>
              <w:bottom w:val="single" w:sz="4"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Date</w:t>
            </w:r>
          </w:p>
        </w:tc>
        <w:tc>
          <w:tcPr>
            <w:tcW w:w="572" w:type="dxa"/>
            <w:tcBorders>
              <w:bottom w:val="single" w:sz="4" w:space="0" w:color="auto"/>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By</w:t>
            </w:r>
          </w:p>
        </w:tc>
        <w:tc>
          <w:tcPr>
            <w:tcW w:w="910" w:type="dxa"/>
            <w:tcBorders>
              <w:left w:val="single" w:sz="18" w:space="0" w:color="auto"/>
              <w:bottom w:val="single" w:sz="4" w:space="0" w:color="auto"/>
              <w:right w:val="single" w:sz="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Date</w:t>
            </w:r>
          </w:p>
        </w:tc>
        <w:tc>
          <w:tcPr>
            <w:tcW w:w="650" w:type="dxa"/>
            <w:gridSpan w:val="2"/>
            <w:tcBorders>
              <w:left w:val="single" w:sz="8" w:space="0" w:color="auto"/>
              <w:bottom w:val="single" w:sz="4" w:space="0" w:color="auto"/>
              <w:right w:val="single" w:sz="18"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By</w:t>
            </w:r>
          </w:p>
        </w:tc>
        <w:tc>
          <w:tcPr>
            <w:tcW w:w="2862" w:type="dxa"/>
            <w:gridSpan w:val="2"/>
            <w:tcBorders>
              <w:top w:val="nil"/>
              <w:left w:val="single" w:sz="18" w:space="0" w:color="auto"/>
              <w:bottom w:val="single" w:sz="4" w:space="0" w:color="auto"/>
            </w:tcBorders>
            <w:shd w:val="clear" w:color="auto" w:fill="C0C0C0"/>
          </w:tcPr>
          <w:p w:rsidR="00AF0A97" w:rsidRPr="00AF0A97" w:rsidRDefault="00AF0A97" w:rsidP="00AF0A97">
            <w:pPr>
              <w:jc w:val="center"/>
              <w:rPr>
                <w:rFonts w:ascii="Helvetica" w:hAnsi="Helvetica" w:cs="Arial"/>
                <w:b/>
                <w:sz w:val="20"/>
                <w:szCs w:val="20"/>
              </w:rPr>
            </w:pPr>
            <w:r w:rsidRPr="00AF0A97">
              <w:rPr>
                <w:rFonts w:ascii="Helvetica" w:hAnsi="Helvetica" w:cs="Arial"/>
                <w:b/>
                <w:sz w:val="20"/>
                <w:szCs w:val="20"/>
              </w:rPr>
              <w:t>Reason for Revision</w:t>
            </w:r>
          </w:p>
        </w:tc>
      </w:tr>
      <w:tr w:rsidR="00AF0A97" w:rsidRPr="00AF0A97" w:rsidTr="00AF0A97">
        <w:trPr>
          <w:cantSplit/>
          <w:trHeight w:val="602"/>
        </w:trPr>
        <w:tc>
          <w:tcPr>
            <w:tcW w:w="918" w:type="dxa"/>
            <w:tcBorders>
              <w:bottom w:val="single" w:sz="18" w:space="0" w:color="auto"/>
            </w:tcBorders>
          </w:tcPr>
          <w:p w:rsidR="00AF0A97" w:rsidRPr="00AF0A97" w:rsidRDefault="00AF0A97" w:rsidP="00AF0A97">
            <w:pPr>
              <w:jc w:val="center"/>
              <w:rPr>
                <w:rFonts w:ascii="Helvetica" w:hAnsi="Helvetica" w:cs="Arial"/>
                <w:sz w:val="16"/>
                <w:szCs w:val="16"/>
              </w:rPr>
            </w:pPr>
            <w:r w:rsidRPr="00AF0A97">
              <w:rPr>
                <w:rFonts w:ascii="Helvetica" w:hAnsi="Helvetica" w:cs="Arial"/>
                <w:sz w:val="16"/>
                <w:szCs w:val="16"/>
              </w:rPr>
              <w:t>8/22/12</w:t>
            </w:r>
          </w:p>
        </w:tc>
        <w:tc>
          <w:tcPr>
            <w:tcW w:w="594" w:type="dxa"/>
            <w:tcBorders>
              <w:bottom w:val="single" w:sz="18" w:space="0" w:color="auto"/>
              <w:right w:val="single" w:sz="18" w:space="0" w:color="auto"/>
            </w:tcBorders>
          </w:tcPr>
          <w:p w:rsidR="00AF0A97" w:rsidRPr="00AF0A97" w:rsidRDefault="00AF0A97" w:rsidP="00AF0A97">
            <w:pPr>
              <w:jc w:val="center"/>
              <w:rPr>
                <w:rFonts w:ascii="Helvetica" w:hAnsi="Helvetica" w:cs="Arial"/>
                <w:sz w:val="16"/>
                <w:szCs w:val="16"/>
              </w:rPr>
            </w:pPr>
            <w:r w:rsidRPr="00AF0A97">
              <w:rPr>
                <w:rFonts w:ascii="Helvetica" w:hAnsi="Helvetica" w:cs="Arial"/>
                <w:sz w:val="16"/>
                <w:szCs w:val="16"/>
              </w:rPr>
              <w:t>NAB</w:t>
            </w:r>
          </w:p>
        </w:tc>
        <w:tc>
          <w:tcPr>
            <w:tcW w:w="912" w:type="dxa"/>
            <w:tcBorders>
              <w:left w:val="single" w:sz="18" w:space="0" w:color="auto"/>
              <w:bottom w:val="single" w:sz="18" w:space="0" w:color="auto"/>
            </w:tcBorders>
          </w:tcPr>
          <w:p w:rsidR="00AF0A97" w:rsidRPr="00AF0A97" w:rsidRDefault="003549B8" w:rsidP="00AF0A97">
            <w:pPr>
              <w:jc w:val="center"/>
              <w:rPr>
                <w:rFonts w:ascii="Helvetica" w:hAnsi="Helvetica" w:cs="Arial"/>
                <w:sz w:val="16"/>
                <w:szCs w:val="16"/>
              </w:rPr>
            </w:pPr>
            <w:r>
              <w:rPr>
                <w:rFonts w:ascii="Helvetica" w:hAnsi="Helvetica" w:cs="Arial"/>
                <w:sz w:val="16"/>
                <w:szCs w:val="16"/>
              </w:rPr>
              <w:t>9/7/12</w:t>
            </w:r>
          </w:p>
        </w:tc>
        <w:tc>
          <w:tcPr>
            <w:tcW w:w="570" w:type="dxa"/>
            <w:tcBorders>
              <w:bottom w:val="single" w:sz="18" w:space="0" w:color="auto"/>
              <w:right w:val="single" w:sz="18" w:space="0" w:color="auto"/>
            </w:tcBorders>
          </w:tcPr>
          <w:p w:rsidR="00AF0A97" w:rsidRPr="003549B8" w:rsidRDefault="003549B8" w:rsidP="00AF0A97">
            <w:pPr>
              <w:jc w:val="center"/>
              <w:rPr>
                <w:rFonts w:ascii="Helvetica" w:hAnsi="Helvetica" w:cs="Arial"/>
                <w:sz w:val="14"/>
                <w:szCs w:val="14"/>
              </w:rPr>
            </w:pPr>
            <w:r w:rsidRPr="003549B8">
              <w:rPr>
                <w:rFonts w:ascii="Helvetica" w:hAnsi="Helvetica" w:cs="Arial"/>
                <w:sz w:val="14"/>
                <w:szCs w:val="14"/>
              </w:rPr>
              <w:t>EWE</w:t>
            </w:r>
          </w:p>
        </w:tc>
        <w:tc>
          <w:tcPr>
            <w:tcW w:w="858" w:type="dxa"/>
            <w:gridSpan w:val="2"/>
            <w:tcBorders>
              <w:left w:val="single" w:sz="18" w:space="0" w:color="auto"/>
              <w:bottom w:val="single" w:sz="18" w:space="0" w:color="auto"/>
            </w:tcBorders>
          </w:tcPr>
          <w:p w:rsidR="00AF0A97" w:rsidRPr="00AF0A97" w:rsidRDefault="003549B8" w:rsidP="00AF0A97">
            <w:pPr>
              <w:jc w:val="center"/>
              <w:rPr>
                <w:rFonts w:ascii="Helvetica" w:hAnsi="Helvetica" w:cs="Arial"/>
                <w:sz w:val="16"/>
                <w:szCs w:val="16"/>
              </w:rPr>
            </w:pPr>
            <w:r>
              <w:rPr>
                <w:rFonts w:ascii="Helvetica" w:hAnsi="Helvetica" w:cs="Arial"/>
                <w:sz w:val="16"/>
                <w:szCs w:val="16"/>
              </w:rPr>
              <w:t>9/10/12</w:t>
            </w:r>
          </w:p>
        </w:tc>
        <w:tc>
          <w:tcPr>
            <w:tcW w:w="702" w:type="dxa"/>
            <w:tcBorders>
              <w:bottom w:val="single" w:sz="18" w:space="0" w:color="auto"/>
              <w:right w:val="single" w:sz="24" w:space="0" w:color="auto"/>
            </w:tcBorders>
          </w:tcPr>
          <w:p w:rsidR="00AF0A97" w:rsidRPr="003549B8" w:rsidRDefault="003549B8" w:rsidP="00AF0A97">
            <w:pPr>
              <w:pStyle w:val="Heading3"/>
              <w:rPr>
                <w:rFonts w:ascii="Helvetica" w:hAnsi="Helvetica" w:cs="Arial"/>
                <w:b w:val="0"/>
                <w:sz w:val="14"/>
                <w:szCs w:val="14"/>
              </w:rPr>
            </w:pPr>
            <w:r>
              <w:rPr>
                <w:rFonts w:ascii="Helvetica" w:hAnsi="Helvetica" w:cs="Arial"/>
                <w:b w:val="0"/>
                <w:sz w:val="14"/>
                <w:szCs w:val="14"/>
              </w:rPr>
              <w:t>ESB</w:t>
            </w:r>
          </w:p>
        </w:tc>
        <w:tc>
          <w:tcPr>
            <w:tcW w:w="910" w:type="dxa"/>
            <w:tcBorders>
              <w:left w:val="single" w:sz="24" w:space="0" w:color="auto"/>
              <w:bottom w:val="single" w:sz="18" w:space="0" w:color="auto"/>
            </w:tcBorders>
          </w:tcPr>
          <w:p w:rsidR="00AF0A97" w:rsidRPr="00AF0A97" w:rsidRDefault="003549B8" w:rsidP="00AF0A97">
            <w:pPr>
              <w:jc w:val="center"/>
              <w:rPr>
                <w:rFonts w:ascii="Helvetica" w:hAnsi="Helvetica" w:cs="Arial"/>
                <w:sz w:val="16"/>
                <w:szCs w:val="16"/>
              </w:rPr>
            </w:pPr>
            <w:r>
              <w:rPr>
                <w:rFonts w:ascii="Helvetica" w:hAnsi="Helvetica" w:cs="Arial"/>
                <w:sz w:val="16"/>
                <w:szCs w:val="16"/>
              </w:rPr>
              <w:t>9/10/12</w:t>
            </w:r>
          </w:p>
        </w:tc>
        <w:tc>
          <w:tcPr>
            <w:tcW w:w="572" w:type="dxa"/>
            <w:tcBorders>
              <w:bottom w:val="single" w:sz="18" w:space="0" w:color="auto"/>
              <w:right w:val="single" w:sz="18" w:space="0" w:color="auto"/>
            </w:tcBorders>
          </w:tcPr>
          <w:p w:rsidR="00AF0A97" w:rsidRPr="00AF0A97" w:rsidRDefault="003549B8" w:rsidP="00AF0A97">
            <w:pPr>
              <w:jc w:val="center"/>
              <w:rPr>
                <w:rFonts w:ascii="Helvetica" w:hAnsi="Helvetica" w:cs="Arial"/>
                <w:sz w:val="16"/>
                <w:szCs w:val="16"/>
              </w:rPr>
            </w:pPr>
            <w:r>
              <w:rPr>
                <w:rFonts w:ascii="Helvetica" w:hAnsi="Helvetica" w:cs="Arial"/>
                <w:sz w:val="16"/>
                <w:szCs w:val="16"/>
              </w:rPr>
              <w:t>KTS</w:t>
            </w:r>
          </w:p>
        </w:tc>
        <w:tc>
          <w:tcPr>
            <w:tcW w:w="936" w:type="dxa"/>
            <w:gridSpan w:val="2"/>
            <w:tcBorders>
              <w:left w:val="single" w:sz="18" w:space="0" w:color="auto"/>
              <w:bottom w:val="single" w:sz="18" w:space="0" w:color="auto"/>
            </w:tcBorders>
          </w:tcPr>
          <w:p w:rsidR="00AF0A97" w:rsidRPr="00AF0A97" w:rsidRDefault="003549B8" w:rsidP="00AF0A97">
            <w:pPr>
              <w:jc w:val="center"/>
              <w:rPr>
                <w:rFonts w:ascii="Helvetica" w:hAnsi="Helvetica" w:cs="Arial"/>
                <w:sz w:val="16"/>
                <w:szCs w:val="16"/>
              </w:rPr>
            </w:pPr>
            <w:r>
              <w:rPr>
                <w:rFonts w:ascii="Helvetica" w:hAnsi="Helvetica" w:cs="Arial"/>
                <w:sz w:val="16"/>
                <w:szCs w:val="16"/>
              </w:rPr>
              <w:t>9/12/12</w:t>
            </w:r>
          </w:p>
        </w:tc>
        <w:tc>
          <w:tcPr>
            <w:tcW w:w="624" w:type="dxa"/>
            <w:tcBorders>
              <w:bottom w:val="single" w:sz="18" w:space="0" w:color="auto"/>
              <w:right w:val="single" w:sz="18" w:space="0" w:color="auto"/>
            </w:tcBorders>
          </w:tcPr>
          <w:p w:rsidR="00AF0A97" w:rsidRPr="00AF0A97" w:rsidRDefault="003549B8" w:rsidP="00AF0A97">
            <w:pPr>
              <w:jc w:val="center"/>
              <w:rPr>
                <w:rFonts w:ascii="Helvetica" w:hAnsi="Helvetica" w:cs="Arial"/>
                <w:b/>
                <w:sz w:val="16"/>
                <w:szCs w:val="16"/>
              </w:rPr>
            </w:pPr>
            <w:r>
              <w:rPr>
                <w:rFonts w:ascii="Helvetica" w:hAnsi="Helvetica" w:cs="Arial"/>
                <w:b/>
                <w:sz w:val="16"/>
                <w:szCs w:val="16"/>
              </w:rPr>
              <w:t>NAB</w:t>
            </w:r>
          </w:p>
        </w:tc>
        <w:tc>
          <w:tcPr>
            <w:tcW w:w="2862" w:type="dxa"/>
            <w:gridSpan w:val="2"/>
            <w:tcBorders>
              <w:left w:val="single" w:sz="18" w:space="0" w:color="auto"/>
              <w:bottom w:val="single" w:sz="18" w:space="0" w:color="auto"/>
            </w:tcBorders>
          </w:tcPr>
          <w:p w:rsidR="00AF0A97" w:rsidRPr="00AF0A97" w:rsidRDefault="00AF0A97" w:rsidP="00AF0A97">
            <w:pPr>
              <w:jc w:val="center"/>
              <w:rPr>
                <w:rFonts w:ascii="Helvetica" w:hAnsi="Helvetica" w:cs="Arial"/>
                <w:b/>
                <w:sz w:val="16"/>
                <w:szCs w:val="16"/>
              </w:rPr>
            </w:pPr>
            <w:r w:rsidRPr="00AF0A97">
              <w:rPr>
                <w:rFonts w:ascii="Helvetica" w:hAnsi="Helvetica" w:cs="Arial"/>
                <w:b/>
                <w:sz w:val="16"/>
                <w:szCs w:val="16"/>
              </w:rPr>
              <w:t>NEW PROCEDURE</w:t>
            </w:r>
          </w:p>
        </w:tc>
      </w:tr>
      <w:tr w:rsidR="00AF0A97" w:rsidRPr="00AF0A97" w:rsidTr="00AF0A97">
        <w:trPr>
          <w:cantSplit/>
          <w:trHeight w:val="90"/>
        </w:trPr>
        <w:tc>
          <w:tcPr>
            <w:tcW w:w="918" w:type="dxa"/>
            <w:tcBorders>
              <w:top w:val="single" w:sz="18" w:space="0" w:color="auto"/>
              <w:bottom w:val="single" w:sz="18" w:space="0" w:color="auto"/>
            </w:tcBorders>
            <w:shd w:val="clear" w:color="auto" w:fill="C0C0C0"/>
          </w:tcPr>
          <w:p w:rsidR="00AF0A97" w:rsidRPr="00AF0A97" w:rsidRDefault="00AF0A97" w:rsidP="00AF0A97">
            <w:pPr>
              <w:jc w:val="center"/>
              <w:rPr>
                <w:rFonts w:ascii="Helvetica" w:hAnsi="Helvetica" w:cs="Arial"/>
                <w:b/>
                <w:sz w:val="16"/>
                <w:szCs w:val="16"/>
              </w:rPr>
            </w:pPr>
            <w:r w:rsidRPr="00AF0A97">
              <w:rPr>
                <w:rFonts w:ascii="Helvetica" w:hAnsi="Helvetica" w:cs="Arial"/>
                <w:b/>
                <w:sz w:val="16"/>
                <w:szCs w:val="16"/>
              </w:rPr>
              <w:t>Revised</w:t>
            </w:r>
          </w:p>
          <w:p w:rsidR="00AF0A97" w:rsidRPr="00AF0A97" w:rsidRDefault="00AF0A97" w:rsidP="00AF0A97">
            <w:pPr>
              <w:jc w:val="center"/>
              <w:rPr>
                <w:rFonts w:ascii="Helvetica" w:hAnsi="Helvetica" w:cs="Arial"/>
                <w:b/>
                <w:sz w:val="16"/>
                <w:szCs w:val="16"/>
              </w:rPr>
            </w:pPr>
            <w:r w:rsidRPr="00AF0A97">
              <w:rPr>
                <w:rFonts w:ascii="Helvetica" w:hAnsi="Helvetica" w:cs="Arial"/>
                <w:b/>
                <w:sz w:val="16"/>
                <w:szCs w:val="16"/>
              </w:rPr>
              <w:t>Date</w:t>
            </w:r>
          </w:p>
        </w:tc>
        <w:tc>
          <w:tcPr>
            <w:tcW w:w="594" w:type="dxa"/>
            <w:tcBorders>
              <w:top w:val="single" w:sz="18" w:space="0" w:color="auto"/>
              <w:bottom w:val="single" w:sz="18" w:space="0" w:color="auto"/>
              <w:right w:val="single" w:sz="18" w:space="0" w:color="auto"/>
            </w:tcBorders>
          </w:tcPr>
          <w:p w:rsidR="00AF0A97" w:rsidRPr="00AF0A97" w:rsidRDefault="00AF0A97" w:rsidP="00AF0A97">
            <w:pPr>
              <w:jc w:val="center"/>
              <w:rPr>
                <w:rFonts w:ascii="Helvetica" w:hAnsi="Helvetica" w:cs="Arial"/>
                <w:b/>
                <w:sz w:val="16"/>
                <w:szCs w:val="16"/>
              </w:rPr>
            </w:pPr>
          </w:p>
        </w:tc>
        <w:tc>
          <w:tcPr>
            <w:tcW w:w="912" w:type="dxa"/>
            <w:tcBorders>
              <w:top w:val="single" w:sz="18" w:space="0" w:color="auto"/>
              <w:left w:val="single" w:sz="18" w:space="0" w:color="auto"/>
              <w:bottom w:val="single" w:sz="18" w:space="0" w:color="auto"/>
            </w:tcBorders>
          </w:tcPr>
          <w:p w:rsidR="00AF0A97" w:rsidRPr="00AF0A97" w:rsidRDefault="00AF0A97" w:rsidP="00AF0A97">
            <w:pPr>
              <w:jc w:val="center"/>
              <w:rPr>
                <w:rFonts w:ascii="Helvetica" w:hAnsi="Helvetica" w:cs="Arial"/>
                <w:b/>
                <w:sz w:val="20"/>
                <w:szCs w:val="20"/>
              </w:rPr>
            </w:pPr>
          </w:p>
        </w:tc>
        <w:tc>
          <w:tcPr>
            <w:tcW w:w="570" w:type="dxa"/>
            <w:tcBorders>
              <w:top w:val="single" w:sz="18" w:space="0" w:color="auto"/>
              <w:bottom w:val="single" w:sz="18" w:space="0" w:color="auto"/>
              <w:right w:val="single" w:sz="18" w:space="0" w:color="auto"/>
            </w:tcBorders>
          </w:tcPr>
          <w:p w:rsidR="00AF0A97" w:rsidRPr="00AF0A97" w:rsidRDefault="00AF0A97" w:rsidP="00AF0A97">
            <w:pPr>
              <w:jc w:val="center"/>
              <w:rPr>
                <w:rFonts w:ascii="Helvetica" w:hAnsi="Helvetica" w:cs="Arial"/>
                <w:b/>
                <w:sz w:val="20"/>
                <w:szCs w:val="20"/>
              </w:rPr>
            </w:pPr>
          </w:p>
        </w:tc>
        <w:tc>
          <w:tcPr>
            <w:tcW w:w="858" w:type="dxa"/>
            <w:gridSpan w:val="2"/>
            <w:tcBorders>
              <w:top w:val="single" w:sz="18" w:space="0" w:color="auto"/>
              <w:left w:val="single" w:sz="18" w:space="0" w:color="auto"/>
              <w:bottom w:val="single" w:sz="18" w:space="0" w:color="auto"/>
            </w:tcBorders>
          </w:tcPr>
          <w:p w:rsidR="00AF0A97" w:rsidRPr="00AF0A97" w:rsidRDefault="00AF0A97" w:rsidP="00AF0A97">
            <w:pPr>
              <w:jc w:val="center"/>
              <w:rPr>
                <w:rFonts w:ascii="Helvetica" w:hAnsi="Helvetica" w:cs="Arial"/>
                <w:b/>
                <w:sz w:val="20"/>
                <w:szCs w:val="20"/>
              </w:rPr>
            </w:pPr>
          </w:p>
        </w:tc>
        <w:tc>
          <w:tcPr>
            <w:tcW w:w="702" w:type="dxa"/>
            <w:tcBorders>
              <w:top w:val="single" w:sz="18" w:space="0" w:color="auto"/>
              <w:bottom w:val="single" w:sz="18" w:space="0" w:color="auto"/>
              <w:right w:val="single" w:sz="24" w:space="0" w:color="auto"/>
            </w:tcBorders>
          </w:tcPr>
          <w:p w:rsidR="00AF0A97" w:rsidRPr="00AF0A97" w:rsidRDefault="00AF0A97" w:rsidP="00AF0A97">
            <w:pPr>
              <w:jc w:val="center"/>
              <w:rPr>
                <w:rFonts w:ascii="Helvetica" w:hAnsi="Helvetica" w:cs="Arial"/>
                <w:b/>
                <w:sz w:val="20"/>
                <w:szCs w:val="20"/>
              </w:rPr>
            </w:pPr>
          </w:p>
        </w:tc>
        <w:tc>
          <w:tcPr>
            <w:tcW w:w="910" w:type="dxa"/>
            <w:tcBorders>
              <w:top w:val="single" w:sz="18" w:space="0" w:color="auto"/>
              <w:left w:val="single" w:sz="24" w:space="0" w:color="auto"/>
              <w:bottom w:val="single" w:sz="18" w:space="0" w:color="auto"/>
            </w:tcBorders>
          </w:tcPr>
          <w:p w:rsidR="00AF0A97" w:rsidRPr="00AF0A97" w:rsidRDefault="00AF0A97" w:rsidP="00AF0A97">
            <w:pPr>
              <w:jc w:val="center"/>
              <w:rPr>
                <w:rFonts w:ascii="Helvetica" w:hAnsi="Helvetica" w:cs="Arial"/>
                <w:b/>
                <w:sz w:val="20"/>
                <w:szCs w:val="20"/>
              </w:rPr>
            </w:pPr>
          </w:p>
        </w:tc>
        <w:tc>
          <w:tcPr>
            <w:tcW w:w="572" w:type="dxa"/>
            <w:tcBorders>
              <w:top w:val="single" w:sz="18" w:space="0" w:color="auto"/>
              <w:bottom w:val="single" w:sz="18" w:space="0" w:color="auto"/>
              <w:right w:val="single" w:sz="18" w:space="0" w:color="auto"/>
            </w:tcBorders>
          </w:tcPr>
          <w:p w:rsidR="00AF0A97" w:rsidRPr="00AF0A97" w:rsidRDefault="00AF0A97" w:rsidP="00AF0A97">
            <w:pPr>
              <w:jc w:val="center"/>
              <w:rPr>
                <w:rFonts w:ascii="Helvetica" w:hAnsi="Helvetica" w:cs="Arial"/>
                <w:b/>
                <w:sz w:val="20"/>
                <w:szCs w:val="20"/>
              </w:rPr>
            </w:pPr>
          </w:p>
        </w:tc>
        <w:tc>
          <w:tcPr>
            <w:tcW w:w="936" w:type="dxa"/>
            <w:gridSpan w:val="2"/>
            <w:tcBorders>
              <w:top w:val="single" w:sz="18" w:space="0" w:color="auto"/>
              <w:left w:val="single" w:sz="18" w:space="0" w:color="auto"/>
              <w:bottom w:val="single" w:sz="18" w:space="0" w:color="auto"/>
            </w:tcBorders>
          </w:tcPr>
          <w:p w:rsidR="00AF0A97" w:rsidRPr="00AF0A97" w:rsidRDefault="00AF0A97" w:rsidP="00AF0A97">
            <w:pPr>
              <w:jc w:val="center"/>
              <w:rPr>
                <w:rFonts w:ascii="Helvetica" w:hAnsi="Helvetica" w:cs="Arial"/>
                <w:b/>
                <w:sz w:val="20"/>
                <w:szCs w:val="20"/>
              </w:rPr>
            </w:pPr>
          </w:p>
        </w:tc>
        <w:tc>
          <w:tcPr>
            <w:tcW w:w="624" w:type="dxa"/>
            <w:tcBorders>
              <w:top w:val="single" w:sz="18" w:space="0" w:color="auto"/>
              <w:bottom w:val="single" w:sz="18" w:space="0" w:color="auto"/>
              <w:right w:val="single" w:sz="18" w:space="0" w:color="auto"/>
            </w:tcBorders>
          </w:tcPr>
          <w:p w:rsidR="00AF0A97" w:rsidRPr="00AF0A97" w:rsidRDefault="00AF0A97" w:rsidP="00AF0A97">
            <w:pPr>
              <w:jc w:val="center"/>
              <w:rPr>
                <w:rFonts w:ascii="Helvetica" w:hAnsi="Helvetica" w:cs="Arial"/>
                <w:b/>
                <w:sz w:val="20"/>
                <w:szCs w:val="20"/>
              </w:rPr>
            </w:pPr>
          </w:p>
        </w:tc>
        <w:tc>
          <w:tcPr>
            <w:tcW w:w="2862" w:type="dxa"/>
            <w:gridSpan w:val="2"/>
            <w:tcBorders>
              <w:top w:val="single" w:sz="18" w:space="0" w:color="auto"/>
              <w:left w:val="single" w:sz="18" w:space="0" w:color="auto"/>
              <w:bottom w:val="single" w:sz="18" w:space="0" w:color="auto"/>
            </w:tcBorders>
          </w:tcPr>
          <w:p w:rsidR="00AF0A97" w:rsidRPr="00AF0A97" w:rsidRDefault="00AF0A97" w:rsidP="00AF0A97">
            <w:pPr>
              <w:jc w:val="center"/>
              <w:rPr>
                <w:rFonts w:ascii="Helvetica" w:hAnsi="Helvetica" w:cs="Arial"/>
                <w:b/>
                <w:sz w:val="20"/>
                <w:szCs w:val="20"/>
              </w:rPr>
            </w:pPr>
          </w:p>
        </w:tc>
      </w:tr>
      <w:tr w:rsidR="00AF0A97" w:rsidRPr="00AF0A97" w:rsidTr="00AF0A97">
        <w:trPr>
          <w:cantSplit/>
          <w:trHeight w:val="90"/>
        </w:trPr>
        <w:tc>
          <w:tcPr>
            <w:tcW w:w="918" w:type="dxa"/>
            <w:tcBorders>
              <w:top w:val="single" w:sz="18" w:space="0" w:color="auto"/>
              <w:bottom w:val="single" w:sz="2" w:space="0" w:color="auto"/>
            </w:tcBorders>
          </w:tcPr>
          <w:p w:rsidR="00AF0A97" w:rsidRPr="00AF0A97" w:rsidRDefault="00AF0A97" w:rsidP="00AF0A97">
            <w:pPr>
              <w:jc w:val="center"/>
              <w:rPr>
                <w:rFonts w:ascii="Helvetica" w:hAnsi="Helvetica" w:cs="Arial"/>
                <w:sz w:val="20"/>
                <w:szCs w:val="20"/>
              </w:rPr>
            </w:pPr>
          </w:p>
        </w:tc>
        <w:tc>
          <w:tcPr>
            <w:tcW w:w="594" w:type="dxa"/>
            <w:tcBorders>
              <w:top w:val="single" w:sz="18" w:space="0" w:color="auto"/>
              <w:bottom w:val="single" w:sz="2" w:space="0" w:color="auto"/>
              <w:right w:val="single" w:sz="18" w:space="0" w:color="auto"/>
            </w:tcBorders>
          </w:tcPr>
          <w:p w:rsidR="00AF0A97" w:rsidRPr="00AF0A97" w:rsidRDefault="00AF0A97" w:rsidP="00AF0A97">
            <w:pPr>
              <w:jc w:val="center"/>
              <w:rPr>
                <w:rFonts w:ascii="Helvetica" w:hAnsi="Helvetica" w:cs="Arial"/>
                <w:sz w:val="20"/>
                <w:szCs w:val="20"/>
              </w:rPr>
            </w:pPr>
          </w:p>
        </w:tc>
        <w:tc>
          <w:tcPr>
            <w:tcW w:w="912" w:type="dxa"/>
            <w:tcBorders>
              <w:top w:val="single" w:sz="18" w:space="0" w:color="auto"/>
              <w:left w:val="single" w:sz="18" w:space="0" w:color="auto"/>
              <w:bottom w:val="single" w:sz="2" w:space="0" w:color="auto"/>
            </w:tcBorders>
          </w:tcPr>
          <w:p w:rsidR="00AF0A97" w:rsidRPr="00AF0A97" w:rsidRDefault="00AF0A97" w:rsidP="00AF0A97">
            <w:pPr>
              <w:jc w:val="center"/>
              <w:rPr>
                <w:rFonts w:ascii="Helvetica" w:hAnsi="Helvetica" w:cs="Arial"/>
                <w:sz w:val="20"/>
                <w:szCs w:val="20"/>
              </w:rPr>
            </w:pPr>
          </w:p>
        </w:tc>
        <w:tc>
          <w:tcPr>
            <w:tcW w:w="570" w:type="dxa"/>
            <w:tcBorders>
              <w:top w:val="single" w:sz="18" w:space="0" w:color="auto"/>
              <w:bottom w:val="single" w:sz="2" w:space="0" w:color="auto"/>
              <w:right w:val="single" w:sz="18" w:space="0" w:color="auto"/>
            </w:tcBorders>
          </w:tcPr>
          <w:p w:rsidR="00AF0A97" w:rsidRPr="00AF0A97" w:rsidRDefault="00AF0A97" w:rsidP="00AF0A97">
            <w:pPr>
              <w:jc w:val="center"/>
              <w:rPr>
                <w:rFonts w:ascii="Helvetica" w:hAnsi="Helvetica" w:cs="Arial"/>
                <w:sz w:val="20"/>
                <w:szCs w:val="20"/>
              </w:rPr>
            </w:pPr>
          </w:p>
        </w:tc>
        <w:tc>
          <w:tcPr>
            <w:tcW w:w="858" w:type="dxa"/>
            <w:gridSpan w:val="2"/>
            <w:tcBorders>
              <w:top w:val="single" w:sz="18" w:space="0" w:color="auto"/>
              <w:left w:val="single" w:sz="18" w:space="0" w:color="auto"/>
              <w:bottom w:val="single" w:sz="2" w:space="0" w:color="auto"/>
            </w:tcBorders>
          </w:tcPr>
          <w:p w:rsidR="00AF0A97" w:rsidRPr="00AF0A97" w:rsidRDefault="00AF0A97" w:rsidP="00AF0A97">
            <w:pPr>
              <w:jc w:val="center"/>
              <w:rPr>
                <w:rFonts w:ascii="Helvetica" w:hAnsi="Helvetica" w:cs="Arial"/>
                <w:sz w:val="20"/>
                <w:szCs w:val="20"/>
              </w:rPr>
            </w:pPr>
          </w:p>
        </w:tc>
        <w:tc>
          <w:tcPr>
            <w:tcW w:w="702" w:type="dxa"/>
            <w:tcBorders>
              <w:top w:val="single" w:sz="18" w:space="0" w:color="auto"/>
              <w:bottom w:val="single" w:sz="2" w:space="0" w:color="auto"/>
              <w:right w:val="single" w:sz="24" w:space="0" w:color="auto"/>
            </w:tcBorders>
          </w:tcPr>
          <w:p w:rsidR="00AF0A97" w:rsidRPr="00AF0A97" w:rsidRDefault="00AF0A97" w:rsidP="00AF0A97">
            <w:pPr>
              <w:jc w:val="center"/>
              <w:rPr>
                <w:rFonts w:ascii="Helvetica" w:hAnsi="Helvetica" w:cs="Arial"/>
                <w:sz w:val="20"/>
                <w:szCs w:val="20"/>
              </w:rPr>
            </w:pPr>
          </w:p>
        </w:tc>
        <w:tc>
          <w:tcPr>
            <w:tcW w:w="910" w:type="dxa"/>
            <w:tcBorders>
              <w:top w:val="single" w:sz="18" w:space="0" w:color="auto"/>
              <w:left w:val="single" w:sz="24" w:space="0" w:color="auto"/>
              <w:bottom w:val="single" w:sz="2" w:space="0" w:color="auto"/>
            </w:tcBorders>
          </w:tcPr>
          <w:p w:rsidR="00AF0A97" w:rsidRPr="00AF0A97" w:rsidRDefault="00AF0A97" w:rsidP="00AF0A97">
            <w:pPr>
              <w:jc w:val="center"/>
              <w:rPr>
                <w:rFonts w:ascii="Helvetica" w:hAnsi="Helvetica" w:cs="Arial"/>
                <w:sz w:val="20"/>
                <w:szCs w:val="20"/>
              </w:rPr>
            </w:pPr>
          </w:p>
        </w:tc>
        <w:tc>
          <w:tcPr>
            <w:tcW w:w="572" w:type="dxa"/>
            <w:tcBorders>
              <w:top w:val="single" w:sz="18" w:space="0" w:color="auto"/>
              <w:bottom w:val="single" w:sz="2" w:space="0" w:color="auto"/>
              <w:right w:val="single" w:sz="18" w:space="0" w:color="auto"/>
            </w:tcBorders>
          </w:tcPr>
          <w:p w:rsidR="00AF0A97" w:rsidRPr="00AF0A97" w:rsidRDefault="00AF0A97" w:rsidP="00AF0A97">
            <w:pPr>
              <w:jc w:val="center"/>
              <w:rPr>
                <w:rFonts w:ascii="Helvetica" w:hAnsi="Helvetica" w:cs="Arial"/>
                <w:sz w:val="20"/>
                <w:szCs w:val="20"/>
              </w:rPr>
            </w:pPr>
          </w:p>
        </w:tc>
        <w:tc>
          <w:tcPr>
            <w:tcW w:w="936" w:type="dxa"/>
            <w:gridSpan w:val="2"/>
            <w:tcBorders>
              <w:top w:val="single" w:sz="18" w:space="0" w:color="auto"/>
              <w:left w:val="single" w:sz="18" w:space="0" w:color="auto"/>
              <w:bottom w:val="single" w:sz="2" w:space="0" w:color="auto"/>
            </w:tcBorders>
          </w:tcPr>
          <w:p w:rsidR="00AF0A97" w:rsidRPr="00AF0A97" w:rsidRDefault="00AF0A97" w:rsidP="00AF0A97">
            <w:pPr>
              <w:jc w:val="center"/>
              <w:rPr>
                <w:rFonts w:ascii="Helvetica" w:hAnsi="Helvetica" w:cs="Arial"/>
                <w:sz w:val="20"/>
                <w:szCs w:val="20"/>
              </w:rPr>
            </w:pPr>
          </w:p>
        </w:tc>
        <w:tc>
          <w:tcPr>
            <w:tcW w:w="624" w:type="dxa"/>
            <w:tcBorders>
              <w:top w:val="single" w:sz="18" w:space="0" w:color="auto"/>
              <w:bottom w:val="single" w:sz="2" w:space="0" w:color="auto"/>
              <w:right w:val="single" w:sz="18" w:space="0" w:color="auto"/>
            </w:tcBorders>
          </w:tcPr>
          <w:p w:rsidR="00AF0A97" w:rsidRPr="00AF0A97" w:rsidRDefault="00AF0A97" w:rsidP="00AF0A97">
            <w:pPr>
              <w:jc w:val="center"/>
              <w:rPr>
                <w:rFonts w:ascii="Helvetica" w:hAnsi="Helvetica" w:cs="Arial"/>
                <w:sz w:val="20"/>
                <w:szCs w:val="20"/>
              </w:rPr>
            </w:pPr>
          </w:p>
        </w:tc>
        <w:tc>
          <w:tcPr>
            <w:tcW w:w="2862" w:type="dxa"/>
            <w:gridSpan w:val="2"/>
            <w:tcBorders>
              <w:top w:val="single" w:sz="18" w:space="0" w:color="auto"/>
              <w:left w:val="single" w:sz="18" w:space="0" w:color="auto"/>
              <w:bottom w:val="single" w:sz="2" w:space="0" w:color="auto"/>
            </w:tcBorders>
          </w:tcPr>
          <w:p w:rsidR="00AF0A97" w:rsidRPr="00AF0A97" w:rsidRDefault="00AF0A97" w:rsidP="00AF0A97">
            <w:pPr>
              <w:jc w:val="center"/>
              <w:rPr>
                <w:rFonts w:ascii="Helvetica" w:hAnsi="Helvetica" w:cs="Arial"/>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rFonts w:ascii="Helvetica" w:hAnsi="Helvetica"/>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rFonts w:ascii="Helvetica" w:hAnsi="Helvetica"/>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rFonts w:ascii="Helvetica" w:hAnsi="Helvetica"/>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rFonts w:ascii="Helvetica" w:hAnsi="Helvetica"/>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rFonts w:ascii="Helvetica" w:hAnsi="Helvetica"/>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rFonts w:ascii="Helvetica" w:hAnsi="Helvetica"/>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rFonts w:ascii="Helvetica" w:hAnsi="Helvetica"/>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rFonts w:ascii="Helvetica" w:hAnsi="Helvetica"/>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rFonts w:ascii="Helvetica" w:hAnsi="Helvetica"/>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rFonts w:ascii="Helvetica" w:hAnsi="Helvetica"/>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rFonts w:ascii="Helvetica" w:hAnsi="Helvetica"/>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AF0A97" w:rsidTr="00AF0A97">
        <w:trPr>
          <w:cantSplit/>
          <w:trHeight w:val="90"/>
        </w:trPr>
        <w:tc>
          <w:tcPr>
            <w:tcW w:w="918" w:type="dxa"/>
            <w:tcBorders>
              <w:top w:val="single" w:sz="2" w:space="0" w:color="auto"/>
              <w:bottom w:val="single" w:sz="2" w:space="0" w:color="auto"/>
            </w:tcBorders>
          </w:tcPr>
          <w:p w:rsidR="00AF0A97" w:rsidRPr="00AF0A97" w:rsidRDefault="00AF0A97" w:rsidP="00AF0A97">
            <w:pPr>
              <w:jc w:val="center"/>
              <w:rPr>
                <w:sz w:val="20"/>
                <w:szCs w:val="20"/>
              </w:rPr>
            </w:pPr>
          </w:p>
        </w:tc>
        <w:tc>
          <w:tcPr>
            <w:tcW w:w="59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12" w:type="dxa"/>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570"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858"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702" w:type="dxa"/>
            <w:tcBorders>
              <w:top w:val="single" w:sz="2" w:space="0" w:color="auto"/>
              <w:bottom w:val="single" w:sz="2" w:space="0" w:color="auto"/>
              <w:right w:val="single" w:sz="24" w:space="0" w:color="auto"/>
            </w:tcBorders>
          </w:tcPr>
          <w:p w:rsidR="00AF0A97" w:rsidRPr="00AF0A97" w:rsidRDefault="00AF0A97" w:rsidP="00AF0A97">
            <w:pPr>
              <w:jc w:val="center"/>
              <w:rPr>
                <w:sz w:val="20"/>
                <w:szCs w:val="20"/>
              </w:rPr>
            </w:pPr>
          </w:p>
        </w:tc>
        <w:tc>
          <w:tcPr>
            <w:tcW w:w="910" w:type="dxa"/>
            <w:tcBorders>
              <w:top w:val="single" w:sz="2" w:space="0" w:color="auto"/>
              <w:left w:val="single" w:sz="24" w:space="0" w:color="auto"/>
              <w:bottom w:val="single" w:sz="2" w:space="0" w:color="auto"/>
            </w:tcBorders>
          </w:tcPr>
          <w:p w:rsidR="00AF0A97" w:rsidRPr="00AF0A97" w:rsidRDefault="00AF0A97" w:rsidP="00AF0A97">
            <w:pPr>
              <w:jc w:val="center"/>
              <w:rPr>
                <w:sz w:val="20"/>
                <w:szCs w:val="20"/>
              </w:rPr>
            </w:pPr>
          </w:p>
        </w:tc>
        <w:tc>
          <w:tcPr>
            <w:tcW w:w="572"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936"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c>
          <w:tcPr>
            <w:tcW w:w="624" w:type="dxa"/>
            <w:tcBorders>
              <w:top w:val="single" w:sz="2" w:space="0" w:color="auto"/>
              <w:bottom w:val="single" w:sz="2" w:space="0" w:color="auto"/>
              <w:right w:val="single" w:sz="18" w:space="0" w:color="auto"/>
            </w:tcBorders>
          </w:tcPr>
          <w:p w:rsidR="00AF0A97" w:rsidRPr="00AF0A97" w:rsidRDefault="00AF0A97" w:rsidP="00AF0A97">
            <w:pPr>
              <w:jc w:val="center"/>
              <w:rPr>
                <w:sz w:val="20"/>
                <w:szCs w:val="20"/>
              </w:rPr>
            </w:pPr>
          </w:p>
        </w:tc>
        <w:tc>
          <w:tcPr>
            <w:tcW w:w="2862" w:type="dxa"/>
            <w:gridSpan w:val="2"/>
            <w:tcBorders>
              <w:top w:val="single" w:sz="2" w:space="0" w:color="auto"/>
              <w:left w:val="single" w:sz="18" w:space="0" w:color="auto"/>
              <w:bottom w:val="single" w:sz="2" w:space="0" w:color="auto"/>
            </w:tcBorders>
          </w:tcPr>
          <w:p w:rsidR="00AF0A97" w:rsidRPr="00AF0A97" w:rsidRDefault="00AF0A97" w:rsidP="00AF0A97">
            <w:pPr>
              <w:jc w:val="center"/>
              <w:rPr>
                <w:sz w:val="20"/>
                <w:szCs w:val="20"/>
              </w:rPr>
            </w:pPr>
          </w:p>
        </w:tc>
      </w:tr>
      <w:tr w:rsidR="00AF0A97" w:rsidRPr="00E25175" w:rsidTr="00A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Ex>
        <w:trPr>
          <w:gridAfter w:val="1"/>
          <w:wAfter w:w="162" w:type="dxa"/>
        </w:trPr>
        <w:tc>
          <w:tcPr>
            <w:tcW w:w="3582" w:type="dxa"/>
            <w:gridSpan w:val="5"/>
          </w:tcPr>
          <w:p w:rsidR="00AF0A97" w:rsidRPr="00E25175" w:rsidRDefault="00AF0A97" w:rsidP="00AF0A97">
            <w:pPr>
              <w:rPr>
                <w:rFonts w:ascii="Helvetica" w:hAnsi="Helvetica"/>
                <w:bCs/>
              </w:rPr>
            </w:pPr>
            <w:r w:rsidRPr="00E25175">
              <w:rPr>
                <w:rFonts w:ascii="Helvetica" w:hAnsi="Helvetica"/>
                <w:bCs/>
              </w:rPr>
              <w:t xml:space="preserve">Additional Location(s) of procedure: </w:t>
            </w:r>
          </w:p>
        </w:tc>
        <w:tc>
          <w:tcPr>
            <w:tcW w:w="6714" w:type="dxa"/>
            <w:gridSpan w:val="8"/>
            <w:tcBorders>
              <w:bottom w:val="single" w:sz="4" w:space="0" w:color="auto"/>
            </w:tcBorders>
          </w:tcPr>
          <w:p w:rsidR="00AF0A97" w:rsidRPr="00E25175" w:rsidRDefault="00AF0A97" w:rsidP="00AF0A97">
            <w:pPr>
              <w:rPr>
                <w:rFonts w:ascii="Helvetica" w:hAnsi="Helvetica"/>
                <w:bCs/>
              </w:rPr>
            </w:pPr>
          </w:p>
        </w:tc>
      </w:tr>
    </w:tbl>
    <w:p w:rsidR="00AF0A97" w:rsidRDefault="00AF0A97" w:rsidP="00AF0A97">
      <w:pPr>
        <w:rPr>
          <w:rFonts w:ascii="Helvetica" w:hAnsi="Helvetica"/>
          <w:bCs/>
        </w:rPr>
      </w:pPr>
      <w:r>
        <w:rPr>
          <w:rFonts w:ascii="Helvetica" w:hAnsi="Helvetica"/>
          <w:bCs/>
        </w:rPr>
        <w:t>Out of use:</w:t>
      </w:r>
    </w:p>
    <w:p w:rsidR="00AF0A97" w:rsidRDefault="00AF0A97" w:rsidP="00AF0A97">
      <w:pPr>
        <w:spacing w:line="480" w:lineRule="auto"/>
        <w:rPr>
          <w:rFonts w:ascii="Helvetica" w:hAnsi="Helvetica"/>
          <w:bCs/>
        </w:rPr>
      </w:pPr>
      <w:r>
        <w:rPr>
          <w:rFonts w:ascii="Helvetica" w:hAnsi="Helvetica"/>
          <w:bCs/>
        </w:rPr>
        <w:t>Date:</w:t>
      </w:r>
      <w:r>
        <w:rPr>
          <w:rFonts w:ascii="Helvetica" w:hAnsi="Helvetica"/>
          <w:bCs/>
          <w:u w:val="single"/>
        </w:rPr>
        <w:tab/>
      </w:r>
      <w:r>
        <w:rPr>
          <w:rFonts w:ascii="Helvetica" w:hAnsi="Helvetica"/>
          <w:bCs/>
          <w:u w:val="single"/>
        </w:rPr>
        <w:tab/>
      </w:r>
      <w:r>
        <w:rPr>
          <w:rFonts w:ascii="Helvetica" w:hAnsi="Helvetica"/>
          <w:bCs/>
          <w:u w:val="single"/>
        </w:rPr>
        <w:tab/>
      </w:r>
      <w:r>
        <w:rPr>
          <w:rFonts w:ascii="Helvetica" w:hAnsi="Helvetica"/>
          <w:bCs/>
        </w:rPr>
        <w:t xml:space="preserve">  By:</w:t>
      </w:r>
      <w:r>
        <w:rPr>
          <w:rFonts w:ascii="Helvetica" w:hAnsi="Helvetica"/>
          <w:bCs/>
          <w:u w:val="single"/>
        </w:rPr>
        <w:tab/>
      </w:r>
      <w:r>
        <w:rPr>
          <w:rFonts w:ascii="Helvetica" w:hAnsi="Helvetica"/>
          <w:bCs/>
          <w:u w:val="single"/>
        </w:rPr>
        <w:tab/>
      </w:r>
      <w:r>
        <w:rPr>
          <w:rFonts w:ascii="Helvetica" w:hAnsi="Helvetica"/>
          <w:bCs/>
          <w:u w:val="single"/>
        </w:rPr>
        <w:tab/>
      </w:r>
      <w:r>
        <w:rPr>
          <w:rFonts w:ascii="Helvetica" w:hAnsi="Helvetica"/>
          <w:bCs/>
        </w:rPr>
        <w:t xml:space="preserve"> Reason:</w:t>
      </w:r>
      <w:r>
        <w:rPr>
          <w:rFonts w:ascii="Helvetica" w:hAnsi="Helvetica"/>
          <w:bCs/>
          <w:u w:val="single"/>
        </w:rPr>
        <w:tab/>
      </w:r>
      <w:r>
        <w:rPr>
          <w:rFonts w:ascii="Helvetica" w:hAnsi="Helvetica"/>
          <w:bCs/>
          <w:u w:val="single"/>
        </w:rPr>
        <w:tab/>
      </w:r>
      <w:r>
        <w:rPr>
          <w:rFonts w:ascii="Helvetica" w:hAnsi="Helvetica"/>
          <w:bCs/>
          <w:u w:val="single"/>
        </w:rPr>
        <w:tab/>
      </w:r>
      <w:r>
        <w:rPr>
          <w:rFonts w:ascii="Helvetica" w:hAnsi="Helvetica"/>
          <w:bCs/>
          <w:u w:val="single"/>
        </w:rPr>
        <w:tab/>
      </w:r>
      <w:r>
        <w:rPr>
          <w:rFonts w:ascii="Helvetica" w:hAnsi="Helvetica"/>
          <w:bCs/>
          <w:u w:val="single"/>
        </w:rPr>
        <w:tab/>
        <w:t xml:space="preserve">   </w:t>
      </w:r>
      <w:r>
        <w:rPr>
          <w:rFonts w:ascii="Helvetica" w:hAnsi="Helvetica"/>
          <w:bCs/>
        </w:rPr>
        <w:t xml:space="preserve">    </w:t>
      </w:r>
    </w:p>
    <w:p w:rsidR="00AF0A97" w:rsidRPr="00ED3533" w:rsidRDefault="00AF0A97" w:rsidP="00AF0A97">
      <w:pPr>
        <w:spacing w:line="480" w:lineRule="auto"/>
      </w:pPr>
      <w:r>
        <w:rPr>
          <w:rFonts w:ascii="Helvetica" w:hAnsi="Helvetica"/>
          <w:bCs/>
        </w:rPr>
        <w:t>C651-018</w:t>
      </w:r>
    </w:p>
    <w:sectPr w:rsidR="00AF0A97" w:rsidRPr="00ED3533" w:rsidSect="00404AFB">
      <w:headerReference w:type="default" r:id="rId29"/>
      <w:footerReference w:type="default" r:id="rId30"/>
      <w:headerReference w:type="first" r:id="rId31"/>
      <w:footerReference w:type="first" r:id="rId3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97" w:rsidRDefault="00AF0A97" w:rsidP="00AE0C63">
      <w:pPr>
        <w:spacing w:after="0" w:line="240" w:lineRule="auto"/>
      </w:pPr>
      <w:r>
        <w:separator/>
      </w:r>
    </w:p>
  </w:endnote>
  <w:endnote w:type="continuationSeparator" w:id="0">
    <w:p w:rsidR="00AF0A97" w:rsidRDefault="00AF0A97" w:rsidP="00AE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altName w:val="Palatino Linotype"/>
    <w:panose1 w:val="02040502050505030304"/>
    <w:charset w:val="00"/>
    <w:family w:val="roman"/>
    <w:pitch w:val="variable"/>
    <w:sig w:usb0="E0000387" w:usb1="40000013"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97" w:rsidRDefault="00AF0A97">
    <w:pPr>
      <w:pStyle w:val="Footer"/>
      <w:pBdr>
        <w:top w:val="thinThickSmallGap" w:sz="24" w:space="1" w:color="622423" w:themeColor="accent2" w:themeShade="7F"/>
      </w:pBdr>
      <w:rPr>
        <w:rFonts w:asciiTheme="majorHAnsi" w:hAnsiTheme="majorHAnsi"/>
      </w:rPr>
    </w:pPr>
    <w:r>
      <w:rPr>
        <w:rFonts w:asciiTheme="majorHAnsi" w:hAnsiTheme="majorHAnsi"/>
      </w:rPr>
      <w:t>Cobas AV Procedure</w:t>
    </w:r>
  </w:p>
  <w:p w:rsidR="00AF0A97" w:rsidRDefault="00AF0A97">
    <w:pPr>
      <w:pStyle w:val="Footer"/>
      <w:pBdr>
        <w:top w:val="thinThickSmallGap" w:sz="24" w:space="1" w:color="622423" w:themeColor="accent2" w:themeShade="7F"/>
      </w:pBdr>
      <w:rPr>
        <w:rFonts w:asciiTheme="majorHAnsi" w:hAnsiTheme="majorHAnsi"/>
      </w:rPr>
    </w:pPr>
    <w:r>
      <w:rPr>
        <w:rFonts w:asciiTheme="majorHAnsi" w:hAnsiTheme="majorHAnsi"/>
      </w:rPr>
      <w:t>Written 8/22/12</w:t>
    </w:r>
    <w:r>
      <w:rPr>
        <w:rFonts w:asciiTheme="majorHAnsi" w:hAnsiTheme="majorHAnsi"/>
      </w:rPr>
      <w:ptab w:relativeTo="margin" w:alignment="right" w:leader="none"/>
    </w:r>
    <w:r>
      <w:rPr>
        <w:rFonts w:asciiTheme="majorHAnsi" w:hAnsiTheme="majorHAnsi"/>
      </w:rPr>
      <w:t xml:space="preserve">Page </w:t>
    </w:r>
    <w:r w:rsidR="00E35B8F">
      <w:fldChar w:fldCharType="begin"/>
    </w:r>
    <w:r w:rsidR="00E35B8F">
      <w:instrText xml:space="preserve"> PAGE   \* MERGEFORMAT </w:instrText>
    </w:r>
    <w:r w:rsidR="00E35B8F">
      <w:fldChar w:fldCharType="separate"/>
    </w:r>
    <w:r w:rsidR="00E35B8F" w:rsidRPr="00E35B8F">
      <w:rPr>
        <w:rFonts w:asciiTheme="majorHAnsi" w:hAnsiTheme="majorHAnsi"/>
        <w:noProof/>
      </w:rPr>
      <w:t>17</w:t>
    </w:r>
    <w:r w:rsidR="00E35B8F">
      <w:rPr>
        <w:rFonts w:asciiTheme="majorHAnsi" w:hAnsiTheme="majorHAnsi"/>
        <w:noProof/>
      </w:rPr>
      <w:fldChar w:fldCharType="end"/>
    </w:r>
  </w:p>
  <w:p w:rsidR="00AF0A97" w:rsidRDefault="00AF0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97" w:rsidRDefault="00AF0A97">
    <w:pPr>
      <w:pStyle w:val="Footer"/>
      <w:pBdr>
        <w:top w:val="thinThickSmallGap" w:sz="24" w:space="1" w:color="622423" w:themeColor="accent2" w:themeShade="7F"/>
      </w:pBdr>
      <w:rPr>
        <w:rFonts w:asciiTheme="majorHAnsi" w:hAnsiTheme="majorHAnsi"/>
      </w:rPr>
    </w:pPr>
    <w:r>
      <w:rPr>
        <w:rFonts w:asciiTheme="majorHAnsi" w:hAnsiTheme="majorHAnsi"/>
      </w:rPr>
      <w:t>Cobas AV Procedure</w:t>
    </w:r>
  </w:p>
  <w:p w:rsidR="00AF0A97" w:rsidRDefault="00AF0A97">
    <w:pPr>
      <w:pStyle w:val="Footer"/>
      <w:pBdr>
        <w:top w:val="thinThickSmallGap" w:sz="24" w:space="1" w:color="622423" w:themeColor="accent2" w:themeShade="7F"/>
      </w:pBdr>
      <w:rPr>
        <w:rFonts w:asciiTheme="majorHAnsi" w:hAnsiTheme="majorHAnsi"/>
      </w:rPr>
    </w:pPr>
    <w:r>
      <w:rPr>
        <w:rFonts w:asciiTheme="majorHAnsi" w:hAnsiTheme="majorHAnsi"/>
      </w:rPr>
      <w:t>Written 8/22/12</w:t>
    </w:r>
    <w:r>
      <w:rPr>
        <w:rFonts w:asciiTheme="majorHAnsi" w:hAnsiTheme="majorHAnsi"/>
      </w:rPr>
      <w:ptab w:relativeTo="margin" w:alignment="right" w:leader="none"/>
    </w:r>
    <w:r>
      <w:rPr>
        <w:rFonts w:asciiTheme="majorHAnsi" w:hAnsiTheme="majorHAnsi"/>
      </w:rPr>
      <w:t xml:space="preserve">Page </w:t>
    </w:r>
    <w:r w:rsidR="00E35B8F">
      <w:fldChar w:fldCharType="begin"/>
    </w:r>
    <w:r w:rsidR="00E35B8F">
      <w:instrText xml:space="preserve"> PAGE   \* MERGEFORMAT </w:instrText>
    </w:r>
    <w:r w:rsidR="00E35B8F">
      <w:fldChar w:fldCharType="separate"/>
    </w:r>
    <w:r w:rsidR="00E35B8F" w:rsidRPr="00E35B8F">
      <w:rPr>
        <w:rFonts w:asciiTheme="majorHAnsi" w:hAnsiTheme="majorHAnsi"/>
        <w:noProof/>
      </w:rPr>
      <w:t>1</w:t>
    </w:r>
    <w:r w:rsidR="00E35B8F">
      <w:rPr>
        <w:rFonts w:asciiTheme="majorHAnsi" w:hAnsiTheme="majorHAnsi"/>
        <w:noProof/>
      </w:rPr>
      <w:fldChar w:fldCharType="end"/>
    </w:r>
  </w:p>
  <w:p w:rsidR="00AF0A97" w:rsidRDefault="00AF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97" w:rsidRDefault="00AF0A97" w:rsidP="00AE0C63">
      <w:pPr>
        <w:spacing w:after="0" w:line="240" w:lineRule="auto"/>
      </w:pPr>
      <w:r>
        <w:separator/>
      </w:r>
    </w:p>
  </w:footnote>
  <w:footnote w:type="continuationSeparator" w:id="0">
    <w:p w:rsidR="00AF0A97" w:rsidRDefault="00AF0A97" w:rsidP="00AE0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05435E563B34D569AB3F26A02FCAB51"/>
      </w:placeholder>
      <w:dataBinding w:prefixMappings="xmlns:ns0='http://schemas.openxmlformats.org/package/2006/metadata/core-properties' xmlns:ns1='http://purl.org/dc/elements/1.1/'" w:xpath="/ns0:coreProperties[1]/ns1:title[1]" w:storeItemID="{6C3C8BC8-F283-45AE-878A-BAB7291924A1}"/>
      <w:text/>
    </w:sdtPr>
    <w:sdtEndPr/>
    <w:sdtContent>
      <w:p w:rsidR="00AF0A97" w:rsidRDefault="00AF0A97" w:rsidP="00AE0C6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COBAS AUTO-VERIFICATION USING INSTRUMENT MANAGER (DI)</w:t>
        </w:r>
      </w:p>
    </w:sdtContent>
  </w:sdt>
  <w:p w:rsidR="00AF0A97" w:rsidRDefault="00AF0A97" w:rsidP="00AE0C63">
    <w:pPr>
      <w:pStyle w:val="Header"/>
    </w:pPr>
  </w:p>
  <w:p w:rsidR="00AF0A97" w:rsidRDefault="00AF0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97" w:rsidRDefault="00AF0A97" w:rsidP="00404AFB">
    <w:pPr>
      <w:pStyle w:val="Header"/>
    </w:pPr>
    <w:r>
      <w:t>Memorial Hospital</w:t>
    </w:r>
  </w:p>
  <w:p w:rsidR="00AF0A97" w:rsidRDefault="00AF0A97" w:rsidP="00404AFB">
    <w:pPr>
      <w:pStyle w:val="Header"/>
    </w:pPr>
    <w:r>
      <w:t>4500 Memorial Drive</w:t>
    </w:r>
  </w:p>
  <w:p w:rsidR="00AF0A97" w:rsidRDefault="00AF0A97" w:rsidP="00404AFB">
    <w:pPr>
      <w:pStyle w:val="Header"/>
    </w:pPr>
    <w:r>
      <w:t>Belleville, Il 62226</w:t>
    </w:r>
  </w:p>
  <w:p w:rsidR="00AF0A97" w:rsidRDefault="00AF0A97" w:rsidP="00404AFB">
    <w:pPr>
      <w:pStyle w:val="Header"/>
    </w:pPr>
  </w:p>
  <w:sdt>
    <w:sdtPr>
      <w:rPr>
        <w:rFonts w:asciiTheme="majorHAnsi" w:eastAsiaTheme="majorEastAsia" w:hAnsiTheme="majorHAnsi" w:cstheme="majorBidi"/>
        <w:sz w:val="32"/>
        <w:szCs w:val="32"/>
      </w:rPr>
      <w:alias w:val="Title"/>
      <w:id w:val="811786845"/>
      <w:placeholder>
        <w:docPart w:val="9A051807335A4851B1D50F2D56858653"/>
      </w:placeholder>
      <w:dataBinding w:prefixMappings="xmlns:ns0='http://schemas.openxmlformats.org/package/2006/metadata/core-properties' xmlns:ns1='http://purl.org/dc/elements/1.1/'" w:xpath="/ns0:coreProperties[1]/ns1:title[1]" w:storeItemID="{6C3C8BC8-F283-45AE-878A-BAB7291924A1}"/>
      <w:text/>
    </w:sdtPr>
    <w:sdtEndPr/>
    <w:sdtContent>
      <w:p w:rsidR="00AF0A97" w:rsidRDefault="00AF0A97" w:rsidP="00404AF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COBAS AUTO-VERIFICATION USING INSTRUMENT MANAGER (DI)</w:t>
        </w:r>
      </w:p>
    </w:sdtContent>
  </w:sdt>
  <w:p w:rsidR="00AF0A97" w:rsidRPr="00404AFB" w:rsidRDefault="00AF0A97" w:rsidP="00404A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6D7"/>
    <w:multiLevelType w:val="hybridMultilevel"/>
    <w:tmpl w:val="7E8E723A"/>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
    <w:nsid w:val="0CE67551"/>
    <w:multiLevelType w:val="hybridMultilevel"/>
    <w:tmpl w:val="9FC600F8"/>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
    <w:nsid w:val="0CF25932"/>
    <w:multiLevelType w:val="hybridMultilevel"/>
    <w:tmpl w:val="EA5C86D8"/>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3">
    <w:nsid w:val="0E0E60F5"/>
    <w:multiLevelType w:val="hybridMultilevel"/>
    <w:tmpl w:val="13D6608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116C05C4"/>
    <w:multiLevelType w:val="hybridMultilevel"/>
    <w:tmpl w:val="A3D235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A32698"/>
    <w:multiLevelType w:val="hybridMultilevel"/>
    <w:tmpl w:val="9B083194"/>
    <w:lvl w:ilvl="0" w:tplc="04090003">
      <w:start w:val="1"/>
      <w:numFmt w:val="bullet"/>
      <w:lvlText w:val="o"/>
      <w:lvlJc w:val="left"/>
      <w:pPr>
        <w:ind w:left="2091" w:hanging="360"/>
      </w:pPr>
      <w:rPr>
        <w:rFonts w:ascii="Courier New" w:hAnsi="Courier New" w:cs="Courier New"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6">
    <w:nsid w:val="183F4E9C"/>
    <w:multiLevelType w:val="hybridMultilevel"/>
    <w:tmpl w:val="DE2CD3C8"/>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7">
    <w:nsid w:val="189F40E0"/>
    <w:multiLevelType w:val="hybridMultilevel"/>
    <w:tmpl w:val="1018D104"/>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8">
    <w:nsid w:val="223B59B7"/>
    <w:multiLevelType w:val="hybridMultilevel"/>
    <w:tmpl w:val="6F7EA0CA"/>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nsid w:val="260C5B24"/>
    <w:multiLevelType w:val="hybridMultilevel"/>
    <w:tmpl w:val="7E806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1D6EF9"/>
    <w:multiLevelType w:val="hybridMultilevel"/>
    <w:tmpl w:val="35406AAC"/>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1">
    <w:nsid w:val="283F2129"/>
    <w:multiLevelType w:val="hybridMultilevel"/>
    <w:tmpl w:val="31CE3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EBE5B72"/>
    <w:multiLevelType w:val="hybridMultilevel"/>
    <w:tmpl w:val="B9AA5170"/>
    <w:lvl w:ilvl="0" w:tplc="04090001">
      <w:start w:val="1"/>
      <w:numFmt w:val="bullet"/>
      <w:lvlText w:val=""/>
      <w:lvlJc w:val="left"/>
      <w:pPr>
        <w:ind w:left="1731" w:hanging="360"/>
      </w:pPr>
      <w:rPr>
        <w:rFonts w:ascii="Symbol" w:hAnsi="Symbol"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13">
    <w:nsid w:val="36EC3BD6"/>
    <w:multiLevelType w:val="hybridMultilevel"/>
    <w:tmpl w:val="8CBE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A3130"/>
    <w:multiLevelType w:val="hybridMultilevel"/>
    <w:tmpl w:val="8F88DF48"/>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5">
    <w:nsid w:val="3F1C51CD"/>
    <w:multiLevelType w:val="hybridMultilevel"/>
    <w:tmpl w:val="C4CA2704"/>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6">
    <w:nsid w:val="40386D45"/>
    <w:multiLevelType w:val="hybridMultilevel"/>
    <w:tmpl w:val="9DCE5F14"/>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7">
    <w:nsid w:val="40B9399B"/>
    <w:multiLevelType w:val="hybridMultilevel"/>
    <w:tmpl w:val="3D540F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41357C9"/>
    <w:multiLevelType w:val="hybridMultilevel"/>
    <w:tmpl w:val="85E8A05E"/>
    <w:lvl w:ilvl="0" w:tplc="04090003">
      <w:start w:val="1"/>
      <w:numFmt w:val="bullet"/>
      <w:lvlText w:val="o"/>
      <w:lvlJc w:val="left"/>
      <w:pPr>
        <w:ind w:left="2497" w:hanging="360"/>
      </w:pPr>
      <w:rPr>
        <w:rFonts w:ascii="Courier New" w:hAnsi="Courier New" w:cs="Courier New" w:hint="default"/>
      </w:rPr>
    </w:lvl>
    <w:lvl w:ilvl="1" w:tplc="04090003" w:tentative="1">
      <w:start w:val="1"/>
      <w:numFmt w:val="bullet"/>
      <w:lvlText w:val="o"/>
      <w:lvlJc w:val="left"/>
      <w:pPr>
        <w:ind w:left="3217" w:hanging="360"/>
      </w:pPr>
      <w:rPr>
        <w:rFonts w:ascii="Courier New" w:hAnsi="Courier New" w:cs="Courier New" w:hint="default"/>
      </w:rPr>
    </w:lvl>
    <w:lvl w:ilvl="2" w:tplc="04090005" w:tentative="1">
      <w:start w:val="1"/>
      <w:numFmt w:val="bullet"/>
      <w:lvlText w:val=""/>
      <w:lvlJc w:val="left"/>
      <w:pPr>
        <w:ind w:left="3937" w:hanging="360"/>
      </w:pPr>
      <w:rPr>
        <w:rFonts w:ascii="Wingdings" w:hAnsi="Wingdings" w:hint="default"/>
      </w:rPr>
    </w:lvl>
    <w:lvl w:ilvl="3" w:tplc="04090001" w:tentative="1">
      <w:start w:val="1"/>
      <w:numFmt w:val="bullet"/>
      <w:lvlText w:val=""/>
      <w:lvlJc w:val="left"/>
      <w:pPr>
        <w:ind w:left="4657" w:hanging="360"/>
      </w:pPr>
      <w:rPr>
        <w:rFonts w:ascii="Symbol" w:hAnsi="Symbol" w:hint="default"/>
      </w:rPr>
    </w:lvl>
    <w:lvl w:ilvl="4" w:tplc="04090003" w:tentative="1">
      <w:start w:val="1"/>
      <w:numFmt w:val="bullet"/>
      <w:lvlText w:val="o"/>
      <w:lvlJc w:val="left"/>
      <w:pPr>
        <w:ind w:left="5377" w:hanging="360"/>
      </w:pPr>
      <w:rPr>
        <w:rFonts w:ascii="Courier New" w:hAnsi="Courier New" w:cs="Courier New" w:hint="default"/>
      </w:rPr>
    </w:lvl>
    <w:lvl w:ilvl="5" w:tplc="04090005" w:tentative="1">
      <w:start w:val="1"/>
      <w:numFmt w:val="bullet"/>
      <w:lvlText w:val=""/>
      <w:lvlJc w:val="left"/>
      <w:pPr>
        <w:ind w:left="6097" w:hanging="360"/>
      </w:pPr>
      <w:rPr>
        <w:rFonts w:ascii="Wingdings" w:hAnsi="Wingdings" w:hint="default"/>
      </w:rPr>
    </w:lvl>
    <w:lvl w:ilvl="6" w:tplc="04090001" w:tentative="1">
      <w:start w:val="1"/>
      <w:numFmt w:val="bullet"/>
      <w:lvlText w:val=""/>
      <w:lvlJc w:val="left"/>
      <w:pPr>
        <w:ind w:left="6817" w:hanging="360"/>
      </w:pPr>
      <w:rPr>
        <w:rFonts w:ascii="Symbol" w:hAnsi="Symbol" w:hint="default"/>
      </w:rPr>
    </w:lvl>
    <w:lvl w:ilvl="7" w:tplc="04090003" w:tentative="1">
      <w:start w:val="1"/>
      <w:numFmt w:val="bullet"/>
      <w:lvlText w:val="o"/>
      <w:lvlJc w:val="left"/>
      <w:pPr>
        <w:ind w:left="7537" w:hanging="360"/>
      </w:pPr>
      <w:rPr>
        <w:rFonts w:ascii="Courier New" w:hAnsi="Courier New" w:cs="Courier New" w:hint="default"/>
      </w:rPr>
    </w:lvl>
    <w:lvl w:ilvl="8" w:tplc="04090005" w:tentative="1">
      <w:start w:val="1"/>
      <w:numFmt w:val="bullet"/>
      <w:lvlText w:val=""/>
      <w:lvlJc w:val="left"/>
      <w:pPr>
        <w:ind w:left="8257" w:hanging="360"/>
      </w:pPr>
      <w:rPr>
        <w:rFonts w:ascii="Wingdings" w:hAnsi="Wingdings" w:hint="default"/>
      </w:rPr>
    </w:lvl>
  </w:abstractNum>
  <w:abstractNum w:abstractNumId="19">
    <w:nsid w:val="46667213"/>
    <w:multiLevelType w:val="hybridMultilevel"/>
    <w:tmpl w:val="070810F2"/>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20">
    <w:nsid w:val="47D61290"/>
    <w:multiLevelType w:val="hybridMultilevel"/>
    <w:tmpl w:val="9B86E8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9230613"/>
    <w:multiLevelType w:val="hybridMultilevel"/>
    <w:tmpl w:val="034E1D80"/>
    <w:lvl w:ilvl="0" w:tplc="04090003">
      <w:start w:val="1"/>
      <w:numFmt w:val="bullet"/>
      <w:lvlText w:val="o"/>
      <w:lvlJc w:val="left"/>
      <w:pPr>
        <w:ind w:left="2137" w:hanging="360"/>
      </w:pPr>
      <w:rPr>
        <w:rFonts w:ascii="Courier New" w:hAnsi="Courier New" w:cs="Courier New"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22">
    <w:nsid w:val="540F7B26"/>
    <w:multiLevelType w:val="hybridMultilevel"/>
    <w:tmpl w:val="B10EF1B0"/>
    <w:lvl w:ilvl="0" w:tplc="04090003">
      <w:start w:val="1"/>
      <w:numFmt w:val="bullet"/>
      <w:lvlText w:val="o"/>
      <w:lvlJc w:val="left"/>
      <w:pPr>
        <w:ind w:left="2137" w:hanging="360"/>
      </w:pPr>
      <w:rPr>
        <w:rFonts w:ascii="Courier New" w:hAnsi="Courier New" w:cs="Courier New"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23">
    <w:nsid w:val="56AC57B5"/>
    <w:multiLevelType w:val="hybridMultilevel"/>
    <w:tmpl w:val="F48E843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4">
    <w:nsid w:val="594C70D3"/>
    <w:multiLevelType w:val="hybridMultilevel"/>
    <w:tmpl w:val="5C164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110327"/>
    <w:multiLevelType w:val="hybridMultilevel"/>
    <w:tmpl w:val="2610ABC6"/>
    <w:lvl w:ilvl="0" w:tplc="04090001">
      <w:start w:val="1"/>
      <w:numFmt w:val="bullet"/>
      <w:lvlText w:val=""/>
      <w:lvlJc w:val="left"/>
      <w:pPr>
        <w:ind w:left="1972" w:hanging="360"/>
      </w:pPr>
      <w:rPr>
        <w:rFonts w:ascii="Symbol" w:hAnsi="Symbol" w:hint="default"/>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26">
    <w:nsid w:val="5DB06424"/>
    <w:multiLevelType w:val="hybridMultilevel"/>
    <w:tmpl w:val="204A2628"/>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7">
    <w:nsid w:val="606605A6"/>
    <w:multiLevelType w:val="hybridMultilevel"/>
    <w:tmpl w:val="A280B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004127"/>
    <w:multiLevelType w:val="hybridMultilevel"/>
    <w:tmpl w:val="56A20EBC"/>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9">
    <w:nsid w:val="64554F01"/>
    <w:multiLevelType w:val="hybridMultilevel"/>
    <w:tmpl w:val="81EE141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30">
    <w:nsid w:val="646950F7"/>
    <w:multiLevelType w:val="hybridMultilevel"/>
    <w:tmpl w:val="D464A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5506ED9"/>
    <w:multiLevelType w:val="hybridMultilevel"/>
    <w:tmpl w:val="9190C0E8"/>
    <w:lvl w:ilvl="0" w:tplc="04090001">
      <w:start w:val="1"/>
      <w:numFmt w:val="bullet"/>
      <w:lvlText w:val=""/>
      <w:lvlJc w:val="left"/>
      <w:pPr>
        <w:ind w:left="1731" w:hanging="360"/>
      </w:pPr>
      <w:rPr>
        <w:rFonts w:ascii="Symbol" w:hAnsi="Symbol"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32">
    <w:nsid w:val="66A63E8C"/>
    <w:multiLevelType w:val="hybridMultilevel"/>
    <w:tmpl w:val="A7C020F4"/>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33">
    <w:nsid w:val="670D3622"/>
    <w:multiLevelType w:val="hybridMultilevel"/>
    <w:tmpl w:val="077A195C"/>
    <w:lvl w:ilvl="0" w:tplc="04090003">
      <w:start w:val="1"/>
      <w:numFmt w:val="bullet"/>
      <w:lvlText w:val="o"/>
      <w:lvlJc w:val="left"/>
      <w:pPr>
        <w:ind w:left="2436" w:hanging="360"/>
      </w:pPr>
      <w:rPr>
        <w:rFonts w:ascii="Courier New" w:hAnsi="Courier New" w:cs="Courier New"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34">
    <w:nsid w:val="690530EE"/>
    <w:multiLevelType w:val="hybridMultilevel"/>
    <w:tmpl w:val="D33E763A"/>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35">
    <w:nsid w:val="698D0B2E"/>
    <w:multiLevelType w:val="hybridMultilevel"/>
    <w:tmpl w:val="4C0834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A2A27A0"/>
    <w:multiLevelType w:val="hybridMultilevel"/>
    <w:tmpl w:val="BEAC79B4"/>
    <w:lvl w:ilvl="0" w:tplc="04090001">
      <w:start w:val="1"/>
      <w:numFmt w:val="bullet"/>
      <w:lvlText w:val=""/>
      <w:lvlJc w:val="left"/>
      <w:pPr>
        <w:ind w:left="1731" w:hanging="360"/>
      </w:pPr>
      <w:rPr>
        <w:rFonts w:ascii="Symbol" w:hAnsi="Symbol"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37">
    <w:nsid w:val="6BB67AC4"/>
    <w:multiLevelType w:val="hybridMultilevel"/>
    <w:tmpl w:val="FCE6A8D0"/>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38">
    <w:nsid w:val="6D7B5BB8"/>
    <w:multiLevelType w:val="hybridMultilevel"/>
    <w:tmpl w:val="C3F4E0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6D7C0876"/>
    <w:multiLevelType w:val="hybridMultilevel"/>
    <w:tmpl w:val="9640B4A4"/>
    <w:lvl w:ilvl="0" w:tplc="04090003">
      <w:start w:val="1"/>
      <w:numFmt w:val="bullet"/>
      <w:lvlText w:val="o"/>
      <w:lvlJc w:val="left"/>
      <w:pPr>
        <w:ind w:left="2137" w:hanging="360"/>
      </w:pPr>
      <w:rPr>
        <w:rFonts w:ascii="Courier New" w:hAnsi="Courier New" w:cs="Courier New"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40">
    <w:nsid w:val="6D843530"/>
    <w:multiLevelType w:val="hybridMultilevel"/>
    <w:tmpl w:val="A60A7FFC"/>
    <w:lvl w:ilvl="0" w:tplc="04090001">
      <w:start w:val="1"/>
      <w:numFmt w:val="bullet"/>
      <w:lvlText w:val=""/>
      <w:lvlJc w:val="left"/>
      <w:pPr>
        <w:ind w:left="1792" w:hanging="360"/>
      </w:pPr>
      <w:rPr>
        <w:rFonts w:ascii="Symbol" w:hAnsi="Symbo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41">
    <w:nsid w:val="6FA016C0"/>
    <w:multiLevelType w:val="hybridMultilevel"/>
    <w:tmpl w:val="90129F9C"/>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2">
    <w:nsid w:val="72B0197C"/>
    <w:multiLevelType w:val="hybridMultilevel"/>
    <w:tmpl w:val="C3D2052E"/>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43">
    <w:nsid w:val="72F91699"/>
    <w:multiLevelType w:val="hybridMultilevel"/>
    <w:tmpl w:val="53FA1C98"/>
    <w:lvl w:ilvl="0" w:tplc="04090003">
      <w:start w:val="1"/>
      <w:numFmt w:val="bullet"/>
      <w:lvlText w:val="o"/>
      <w:lvlJc w:val="left"/>
      <w:pPr>
        <w:ind w:left="2497" w:hanging="360"/>
      </w:pPr>
      <w:rPr>
        <w:rFonts w:ascii="Courier New" w:hAnsi="Courier New" w:cs="Courier New" w:hint="default"/>
      </w:rPr>
    </w:lvl>
    <w:lvl w:ilvl="1" w:tplc="04090003" w:tentative="1">
      <w:start w:val="1"/>
      <w:numFmt w:val="bullet"/>
      <w:lvlText w:val="o"/>
      <w:lvlJc w:val="left"/>
      <w:pPr>
        <w:ind w:left="3217" w:hanging="360"/>
      </w:pPr>
      <w:rPr>
        <w:rFonts w:ascii="Courier New" w:hAnsi="Courier New" w:cs="Courier New" w:hint="default"/>
      </w:rPr>
    </w:lvl>
    <w:lvl w:ilvl="2" w:tplc="04090005" w:tentative="1">
      <w:start w:val="1"/>
      <w:numFmt w:val="bullet"/>
      <w:lvlText w:val=""/>
      <w:lvlJc w:val="left"/>
      <w:pPr>
        <w:ind w:left="3937" w:hanging="360"/>
      </w:pPr>
      <w:rPr>
        <w:rFonts w:ascii="Wingdings" w:hAnsi="Wingdings" w:hint="default"/>
      </w:rPr>
    </w:lvl>
    <w:lvl w:ilvl="3" w:tplc="04090001" w:tentative="1">
      <w:start w:val="1"/>
      <w:numFmt w:val="bullet"/>
      <w:lvlText w:val=""/>
      <w:lvlJc w:val="left"/>
      <w:pPr>
        <w:ind w:left="4657" w:hanging="360"/>
      </w:pPr>
      <w:rPr>
        <w:rFonts w:ascii="Symbol" w:hAnsi="Symbol" w:hint="default"/>
      </w:rPr>
    </w:lvl>
    <w:lvl w:ilvl="4" w:tplc="04090003" w:tentative="1">
      <w:start w:val="1"/>
      <w:numFmt w:val="bullet"/>
      <w:lvlText w:val="o"/>
      <w:lvlJc w:val="left"/>
      <w:pPr>
        <w:ind w:left="5377" w:hanging="360"/>
      </w:pPr>
      <w:rPr>
        <w:rFonts w:ascii="Courier New" w:hAnsi="Courier New" w:cs="Courier New" w:hint="default"/>
      </w:rPr>
    </w:lvl>
    <w:lvl w:ilvl="5" w:tplc="04090005" w:tentative="1">
      <w:start w:val="1"/>
      <w:numFmt w:val="bullet"/>
      <w:lvlText w:val=""/>
      <w:lvlJc w:val="left"/>
      <w:pPr>
        <w:ind w:left="6097" w:hanging="360"/>
      </w:pPr>
      <w:rPr>
        <w:rFonts w:ascii="Wingdings" w:hAnsi="Wingdings" w:hint="default"/>
      </w:rPr>
    </w:lvl>
    <w:lvl w:ilvl="6" w:tplc="04090001" w:tentative="1">
      <w:start w:val="1"/>
      <w:numFmt w:val="bullet"/>
      <w:lvlText w:val=""/>
      <w:lvlJc w:val="left"/>
      <w:pPr>
        <w:ind w:left="6817" w:hanging="360"/>
      </w:pPr>
      <w:rPr>
        <w:rFonts w:ascii="Symbol" w:hAnsi="Symbol" w:hint="default"/>
      </w:rPr>
    </w:lvl>
    <w:lvl w:ilvl="7" w:tplc="04090003" w:tentative="1">
      <w:start w:val="1"/>
      <w:numFmt w:val="bullet"/>
      <w:lvlText w:val="o"/>
      <w:lvlJc w:val="left"/>
      <w:pPr>
        <w:ind w:left="7537" w:hanging="360"/>
      </w:pPr>
      <w:rPr>
        <w:rFonts w:ascii="Courier New" w:hAnsi="Courier New" w:cs="Courier New" w:hint="default"/>
      </w:rPr>
    </w:lvl>
    <w:lvl w:ilvl="8" w:tplc="04090005" w:tentative="1">
      <w:start w:val="1"/>
      <w:numFmt w:val="bullet"/>
      <w:lvlText w:val=""/>
      <w:lvlJc w:val="left"/>
      <w:pPr>
        <w:ind w:left="8257" w:hanging="360"/>
      </w:pPr>
      <w:rPr>
        <w:rFonts w:ascii="Wingdings" w:hAnsi="Wingdings" w:hint="default"/>
      </w:rPr>
    </w:lvl>
  </w:abstractNum>
  <w:abstractNum w:abstractNumId="44">
    <w:nsid w:val="754E7EBA"/>
    <w:multiLevelType w:val="hybridMultilevel"/>
    <w:tmpl w:val="19FC2EF6"/>
    <w:lvl w:ilvl="0" w:tplc="04090001">
      <w:start w:val="1"/>
      <w:numFmt w:val="bullet"/>
      <w:lvlText w:val=""/>
      <w:lvlJc w:val="left"/>
      <w:pPr>
        <w:ind w:left="1731" w:hanging="360"/>
      </w:pPr>
      <w:rPr>
        <w:rFonts w:ascii="Symbol" w:hAnsi="Symbol" w:hint="default"/>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45">
    <w:nsid w:val="75870BF0"/>
    <w:multiLevelType w:val="hybridMultilevel"/>
    <w:tmpl w:val="CC6CE7E2"/>
    <w:lvl w:ilvl="0" w:tplc="04090001">
      <w:start w:val="1"/>
      <w:numFmt w:val="bullet"/>
      <w:lvlText w:val=""/>
      <w:lvlJc w:val="left"/>
      <w:pPr>
        <w:ind w:left="1732" w:hanging="360"/>
      </w:pPr>
      <w:rPr>
        <w:rFonts w:ascii="Symbol" w:hAnsi="Symbol" w:hint="default"/>
      </w:rPr>
    </w:lvl>
    <w:lvl w:ilvl="1" w:tplc="04090003" w:tentative="1">
      <w:start w:val="1"/>
      <w:numFmt w:val="bullet"/>
      <w:lvlText w:val="o"/>
      <w:lvlJc w:val="left"/>
      <w:pPr>
        <w:ind w:left="2452" w:hanging="360"/>
      </w:pPr>
      <w:rPr>
        <w:rFonts w:ascii="Courier New" w:hAnsi="Courier New" w:cs="Courier New" w:hint="default"/>
      </w:rPr>
    </w:lvl>
    <w:lvl w:ilvl="2" w:tplc="04090005" w:tentative="1">
      <w:start w:val="1"/>
      <w:numFmt w:val="bullet"/>
      <w:lvlText w:val=""/>
      <w:lvlJc w:val="left"/>
      <w:pPr>
        <w:ind w:left="3172" w:hanging="360"/>
      </w:pPr>
      <w:rPr>
        <w:rFonts w:ascii="Wingdings" w:hAnsi="Wingdings" w:hint="default"/>
      </w:rPr>
    </w:lvl>
    <w:lvl w:ilvl="3" w:tplc="04090001" w:tentative="1">
      <w:start w:val="1"/>
      <w:numFmt w:val="bullet"/>
      <w:lvlText w:val=""/>
      <w:lvlJc w:val="left"/>
      <w:pPr>
        <w:ind w:left="3892" w:hanging="360"/>
      </w:pPr>
      <w:rPr>
        <w:rFonts w:ascii="Symbol" w:hAnsi="Symbol" w:hint="default"/>
      </w:rPr>
    </w:lvl>
    <w:lvl w:ilvl="4" w:tplc="04090003" w:tentative="1">
      <w:start w:val="1"/>
      <w:numFmt w:val="bullet"/>
      <w:lvlText w:val="o"/>
      <w:lvlJc w:val="left"/>
      <w:pPr>
        <w:ind w:left="4612" w:hanging="360"/>
      </w:pPr>
      <w:rPr>
        <w:rFonts w:ascii="Courier New" w:hAnsi="Courier New" w:cs="Courier New" w:hint="default"/>
      </w:rPr>
    </w:lvl>
    <w:lvl w:ilvl="5" w:tplc="04090005" w:tentative="1">
      <w:start w:val="1"/>
      <w:numFmt w:val="bullet"/>
      <w:lvlText w:val=""/>
      <w:lvlJc w:val="left"/>
      <w:pPr>
        <w:ind w:left="5332" w:hanging="360"/>
      </w:pPr>
      <w:rPr>
        <w:rFonts w:ascii="Wingdings" w:hAnsi="Wingdings" w:hint="default"/>
      </w:rPr>
    </w:lvl>
    <w:lvl w:ilvl="6" w:tplc="04090001" w:tentative="1">
      <w:start w:val="1"/>
      <w:numFmt w:val="bullet"/>
      <w:lvlText w:val=""/>
      <w:lvlJc w:val="left"/>
      <w:pPr>
        <w:ind w:left="6052" w:hanging="360"/>
      </w:pPr>
      <w:rPr>
        <w:rFonts w:ascii="Symbol" w:hAnsi="Symbol" w:hint="default"/>
      </w:rPr>
    </w:lvl>
    <w:lvl w:ilvl="7" w:tplc="04090003" w:tentative="1">
      <w:start w:val="1"/>
      <w:numFmt w:val="bullet"/>
      <w:lvlText w:val="o"/>
      <w:lvlJc w:val="left"/>
      <w:pPr>
        <w:ind w:left="6772" w:hanging="360"/>
      </w:pPr>
      <w:rPr>
        <w:rFonts w:ascii="Courier New" w:hAnsi="Courier New" w:cs="Courier New" w:hint="default"/>
      </w:rPr>
    </w:lvl>
    <w:lvl w:ilvl="8" w:tplc="04090005" w:tentative="1">
      <w:start w:val="1"/>
      <w:numFmt w:val="bullet"/>
      <w:lvlText w:val=""/>
      <w:lvlJc w:val="left"/>
      <w:pPr>
        <w:ind w:left="7492" w:hanging="360"/>
      </w:pPr>
      <w:rPr>
        <w:rFonts w:ascii="Wingdings" w:hAnsi="Wingdings" w:hint="default"/>
      </w:rPr>
    </w:lvl>
  </w:abstractNum>
  <w:abstractNum w:abstractNumId="46">
    <w:nsid w:val="77AC6348"/>
    <w:multiLevelType w:val="hybridMultilevel"/>
    <w:tmpl w:val="2E08691E"/>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47">
    <w:nsid w:val="780F328B"/>
    <w:multiLevelType w:val="hybridMultilevel"/>
    <w:tmpl w:val="A06490C8"/>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8">
    <w:nsid w:val="79266FE5"/>
    <w:multiLevelType w:val="hybridMultilevel"/>
    <w:tmpl w:val="B21C75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A212112"/>
    <w:multiLevelType w:val="hybridMultilevel"/>
    <w:tmpl w:val="B8AAC2B0"/>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50">
    <w:nsid w:val="7E277B5E"/>
    <w:multiLevelType w:val="hybridMultilevel"/>
    <w:tmpl w:val="3B1038DE"/>
    <w:lvl w:ilvl="0" w:tplc="04090001">
      <w:start w:val="1"/>
      <w:numFmt w:val="bullet"/>
      <w:lvlText w:val=""/>
      <w:lvlJc w:val="left"/>
      <w:pPr>
        <w:ind w:left="1961" w:hanging="360"/>
      </w:pPr>
      <w:rPr>
        <w:rFonts w:ascii="Symbol" w:hAnsi="Symbol" w:hint="default"/>
      </w:rPr>
    </w:lvl>
    <w:lvl w:ilvl="1" w:tplc="04090003">
      <w:start w:val="1"/>
      <w:numFmt w:val="bullet"/>
      <w:lvlText w:val="o"/>
      <w:lvlJc w:val="left"/>
      <w:pPr>
        <w:ind w:left="2681" w:hanging="360"/>
      </w:pPr>
      <w:rPr>
        <w:rFonts w:ascii="Courier New" w:hAnsi="Courier New" w:cs="Courier New"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cs="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cs="Courier New" w:hint="default"/>
      </w:rPr>
    </w:lvl>
    <w:lvl w:ilvl="8" w:tplc="04090005" w:tentative="1">
      <w:start w:val="1"/>
      <w:numFmt w:val="bullet"/>
      <w:lvlText w:val=""/>
      <w:lvlJc w:val="left"/>
      <w:pPr>
        <w:ind w:left="7721" w:hanging="360"/>
      </w:pPr>
      <w:rPr>
        <w:rFonts w:ascii="Wingdings" w:hAnsi="Wingdings" w:hint="default"/>
      </w:rPr>
    </w:lvl>
  </w:abstractNum>
  <w:num w:numId="1">
    <w:abstractNumId w:val="42"/>
  </w:num>
  <w:num w:numId="2">
    <w:abstractNumId w:val="45"/>
  </w:num>
  <w:num w:numId="3">
    <w:abstractNumId w:val="46"/>
  </w:num>
  <w:num w:numId="4">
    <w:abstractNumId w:val="7"/>
  </w:num>
  <w:num w:numId="5">
    <w:abstractNumId w:val="0"/>
  </w:num>
  <w:num w:numId="6">
    <w:abstractNumId w:val="22"/>
  </w:num>
  <w:num w:numId="7">
    <w:abstractNumId w:val="21"/>
  </w:num>
  <w:num w:numId="8">
    <w:abstractNumId w:val="39"/>
  </w:num>
  <w:num w:numId="9">
    <w:abstractNumId w:val="31"/>
  </w:num>
  <w:num w:numId="10">
    <w:abstractNumId w:val="29"/>
  </w:num>
  <w:num w:numId="11">
    <w:abstractNumId w:val="50"/>
  </w:num>
  <w:num w:numId="12">
    <w:abstractNumId w:val="36"/>
  </w:num>
  <w:num w:numId="13">
    <w:abstractNumId w:val="15"/>
  </w:num>
  <w:num w:numId="14">
    <w:abstractNumId w:val="12"/>
  </w:num>
  <w:num w:numId="15">
    <w:abstractNumId w:val="2"/>
  </w:num>
  <w:num w:numId="16">
    <w:abstractNumId w:val="41"/>
  </w:num>
  <w:num w:numId="17">
    <w:abstractNumId w:val="24"/>
  </w:num>
  <w:num w:numId="18">
    <w:abstractNumId w:val="17"/>
  </w:num>
  <w:num w:numId="19">
    <w:abstractNumId w:val="11"/>
  </w:num>
  <w:num w:numId="20">
    <w:abstractNumId w:val="49"/>
  </w:num>
  <w:num w:numId="21">
    <w:abstractNumId w:val="33"/>
  </w:num>
  <w:num w:numId="22">
    <w:abstractNumId w:val="44"/>
  </w:num>
  <w:num w:numId="23">
    <w:abstractNumId w:val="35"/>
  </w:num>
  <w:num w:numId="24">
    <w:abstractNumId w:val="5"/>
  </w:num>
  <w:num w:numId="25">
    <w:abstractNumId w:val="8"/>
  </w:num>
  <w:num w:numId="26">
    <w:abstractNumId w:val="1"/>
  </w:num>
  <w:num w:numId="27">
    <w:abstractNumId w:val="6"/>
  </w:num>
  <w:num w:numId="28">
    <w:abstractNumId w:val="14"/>
  </w:num>
  <w:num w:numId="29">
    <w:abstractNumId w:val="28"/>
  </w:num>
  <w:num w:numId="30">
    <w:abstractNumId w:val="26"/>
  </w:num>
  <w:num w:numId="31">
    <w:abstractNumId w:val="32"/>
  </w:num>
  <w:num w:numId="32">
    <w:abstractNumId w:val="20"/>
  </w:num>
  <w:num w:numId="33">
    <w:abstractNumId w:val="19"/>
  </w:num>
  <w:num w:numId="34">
    <w:abstractNumId w:val="34"/>
  </w:num>
  <w:num w:numId="35">
    <w:abstractNumId w:val="3"/>
  </w:num>
  <w:num w:numId="36">
    <w:abstractNumId w:val="47"/>
  </w:num>
  <w:num w:numId="37">
    <w:abstractNumId w:val="18"/>
  </w:num>
  <w:num w:numId="38">
    <w:abstractNumId w:val="43"/>
  </w:num>
  <w:num w:numId="39">
    <w:abstractNumId w:val="40"/>
  </w:num>
  <w:num w:numId="40">
    <w:abstractNumId w:val="13"/>
  </w:num>
  <w:num w:numId="41">
    <w:abstractNumId w:val="48"/>
  </w:num>
  <w:num w:numId="42">
    <w:abstractNumId w:val="4"/>
  </w:num>
  <w:num w:numId="43">
    <w:abstractNumId w:val="9"/>
  </w:num>
  <w:num w:numId="44">
    <w:abstractNumId w:val="30"/>
  </w:num>
  <w:num w:numId="45">
    <w:abstractNumId w:val="25"/>
  </w:num>
  <w:num w:numId="46">
    <w:abstractNumId w:val="16"/>
  </w:num>
  <w:num w:numId="47">
    <w:abstractNumId w:val="38"/>
  </w:num>
  <w:num w:numId="48">
    <w:abstractNumId w:val="10"/>
  </w:num>
  <w:num w:numId="49">
    <w:abstractNumId w:val="37"/>
  </w:num>
  <w:num w:numId="50">
    <w:abstractNumId w:val="27"/>
  </w:num>
  <w:num w:numId="51">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QsPmDfqF8eCIwluuHmA2te8pT0=" w:salt="XjekP+XeKicqzhGbSXMBOw=="/>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AE0C63"/>
    <w:rsid w:val="00030AFF"/>
    <w:rsid w:val="000320C5"/>
    <w:rsid w:val="00034642"/>
    <w:rsid w:val="000372E5"/>
    <w:rsid w:val="00040E22"/>
    <w:rsid w:val="000424AA"/>
    <w:rsid w:val="0005695F"/>
    <w:rsid w:val="00061BA0"/>
    <w:rsid w:val="00063F9C"/>
    <w:rsid w:val="00082253"/>
    <w:rsid w:val="000A17A9"/>
    <w:rsid w:val="000B632C"/>
    <w:rsid w:val="000D1DCC"/>
    <w:rsid w:val="000E0300"/>
    <w:rsid w:val="000E41CE"/>
    <w:rsid w:val="000E5BFB"/>
    <w:rsid w:val="001051DC"/>
    <w:rsid w:val="0014246A"/>
    <w:rsid w:val="00150F4C"/>
    <w:rsid w:val="00163E5B"/>
    <w:rsid w:val="00175602"/>
    <w:rsid w:val="00184462"/>
    <w:rsid w:val="0018465F"/>
    <w:rsid w:val="00186CFC"/>
    <w:rsid w:val="00195E5A"/>
    <w:rsid w:val="001A42F8"/>
    <w:rsid w:val="001A5A87"/>
    <w:rsid w:val="001B0754"/>
    <w:rsid w:val="001B2ABC"/>
    <w:rsid w:val="001B3968"/>
    <w:rsid w:val="001B762C"/>
    <w:rsid w:val="001D77D8"/>
    <w:rsid w:val="001E0FBC"/>
    <w:rsid w:val="001E72FA"/>
    <w:rsid w:val="002020C0"/>
    <w:rsid w:val="00215753"/>
    <w:rsid w:val="002157EC"/>
    <w:rsid w:val="0022117D"/>
    <w:rsid w:val="002257B9"/>
    <w:rsid w:val="0022754A"/>
    <w:rsid w:val="00233641"/>
    <w:rsid w:val="002417A9"/>
    <w:rsid w:val="0025111E"/>
    <w:rsid w:val="00263557"/>
    <w:rsid w:val="002666FA"/>
    <w:rsid w:val="002806F5"/>
    <w:rsid w:val="0028113F"/>
    <w:rsid w:val="002879D3"/>
    <w:rsid w:val="002930F6"/>
    <w:rsid w:val="002964DE"/>
    <w:rsid w:val="002A4775"/>
    <w:rsid w:val="002A682E"/>
    <w:rsid w:val="002C3918"/>
    <w:rsid w:val="002D0822"/>
    <w:rsid w:val="002D4E14"/>
    <w:rsid w:val="002E0068"/>
    <w:rsid w:val="002E2F30"/>
    <w:rsid w:val="002E6553"/>
    <w:rsid w:val="002F3590"/>
    <w:rsid w:val="00303D91"/>
    <w:rsid w:val="003078F3"/>
    <w:rsid w:val="003106C2"/>
    <w:rsid w:val="00313AFB"/>
    <w:rsid w:val="0033097E"/>
    <w:rsid w:val="00335919"/>
    <w:rsid w:val="00353756"/>
    <w:rsid w:val="003549B8"/>
    <w:rsid w:val="00360E21"/>
    <w:rsid w:val="00383E68"/>
    <w:rsid w:val="003A06EF"/>
    <w:rsid w:val="003B51F3"/>
    <w:rsid w:val="003B5824"/>
    <w:rsid w:val="003C62F7"/>
    <w:rsid w:val="003D589A"/>
    <w:rsid w:val="003E294B"/>
    <w:rsid w:val="003E679D"/>
    <w:rsid w:val="00404AFB"/>
    <w:rsid w:val="00427EBA"/>
    <w:rsid w:val="00431AC1"/>
    <w:rsid w:val="00434709"/>
    <w:rsid w:val="004365F6"/>
    <w:rsid w:val="00437123"/>
    <w:rsid w:val="00442345"/>
    <w:rsid w:val="0045396F"/>
    <w:rsid w:val="00475420"/>
    <w:rsid w:val="00481987"/>
    <w:rsid w:val="0048219B"/>
    <w:rsid w:val="0048254E"/>
    <w:rsid w:val="0048679F"/>
    <w:rsid w:val="00490158"/>
    <w:rsid w:val="0049165C"/>
    <w:rsid w:val="00491F8F"/>
    <w:rsid w:val="00497505"/>
    <w:rsid w:val="004A0DAB"/>
    <w:rsid w:val="004A138C"/>
    <w:rsid w:val="004A2B01"/>
    <w:rsid w:val="004B4720"/>
    <w:rsid w:val="004E6405"/>
    <w:rsid w:val="004F174D"/>
    <w:rsid w:val="004F7AAF"/>
    <w:rsid w:val="00505C4C"/>
    <w:rsid w:val="0050634F"/>
    <w:rsid w:val="00510F6E"/>
    <w:rsid w:val="00544A0A"/>
    <w:rsid w:val="00547DC0"/>
    <w:rsid w:val="00552528"/>
    <w:rsid w:val="00561A77"/>
    <w:rsid w:val="00564DC6"/>
    <w:rsid w:val="00573777"/>
    <w:rsid w:val="00591950"/>
    <w:rsid w:val="005C52A1"/>
    <w:rsid w:val="005D3D60"/>
    <w:rsid w:val="005D54D0"/>
    <w:rsid w:val="005E1BC0"/>
    <w:rsid w:val="005E49FB"/>
    <w:rsid w:val="005E53D0"/>
    <w:rsid w:val="00647B74"/>
    <w:rsid w:val="00662042"/>
    <w:rsid w:val="006638B4"/>
    <w:rsid w:val="006777FB"/>
    <w:rsid w:val="0069244E"/>
    <w:rsid w:val="006978D7"/>
    <w:rsid w:val="006A2A56"/>
    <w:rsid w:val="006C6717"/>
    <w:rsid w:val="006E0D62"/>
    <w:rsid w:val="006F0406"/>
    <w:rsid w:val="006F26E3"/>
    <w:rsid w:val="0070037F"/>
    <w:rsid w:val="007421C1"/>
    <w:rsid w:val="00751BE5"/>
    <w:rsid w:val="00752273"/>
    <w:rsid w:val="00780E25"/>
    <w:rsid w:val="00795C11"/>
    <w:rsid w:val="00797B47"/>
    <w:rsid w:val="007A76EE"/>
    <w:rsid w:val="007B07C1"/>
    <w:rsid w:val="007B61CD"/>
    <w:rsid w:val="007C1739"/>
    <w:rsid w:val="007C23BF"/>
    <w:rsid w:val="007E0679"/>
    <w:rsid w:val="007F0F42"/>
    <w:rsid w:val="00820038"/>
    <w:rsid w:val="00834D25"/>
    <w:rsid w:val="008602CB"/>
    <w:rsid w:val="00872CA4"/>
    <w:rsid w:val="00883021"/>
    <w:rsid w:val="00890A74"/>
    <w:rsid w:val="0089376F"/>
    <w:rsid w:val="008C2124"/>
    <w:rsid w:val="008C4241"/>
    <w:rsid w:val="008E1397"/>
    <w:rsid w:val="008E3206"/>
    <w:rsid w:val="008E56A3"/>
    <w:rsid w:val="008F0FF1"/>
    <w:rsid w:val="008F68F1"/>
    <w:rsid w:val="00903231"/>
    <w:rsid w:val="00913AD7"/>
    <w:rsid w:val="00917ED4"/>
    <w:rsid w:val="0092013E"/>
    <w:rsid w:val="00942DB5"/>
    <w:rsid w:val="0094663F"/>
    <w:rsid w:val="009534B7"/>
    <w:rsid w:val="00977542"/>
    <w:rsid w:val="00977917"/>
    <w:rsid w:val="00990203"/>
    <w:rsid w:val="00997752"/>
    <w:rsid w:val="009A78FE"/>
    <w:rsid w:val="009B0D38"/>
    <w:rsid w:val="009B4CA2"/>
    <w:rsid w:val="009C3AD8"/>
    <w:rsid w:val="009C7FB8"/>
    <w:rsid w:val="009D42E8"/>
    <w:rsid w:val="009F65BE"/>
    <w:rsid w:val="00A02E02"/>
    <w:rsid w:val="00A04C8C"/>
    <w:rsid w:val="00A10A60"/>
    <w:rsid w:val="00A22458"/>
    <w:rsid w:val="00A2468A"/>
    <w:rsid w:val="00A325E0"/>
    <w:rsid w:val="00A47574"/>
    <w:rsid w:val="00A56C43"/>
    <w:rsid w:val="00A57D82"/>
    <w:rsid w:val="00A659DC"/>
    <w:rsid w:val="00A80BD2"/>
    <w:rsid w:val="00A87A43"/>
    <w:rsid w:val="00AA28BD"/>
    <w:rsid w:val="00AA3768"/>
    <w:rsid w:val="00AA7B35"/>
    <w:rsid w:val="00AA7E6A"/>
    <w:rsid w:val="00AB32AD"/>
    <w:rsid w:val="00AB41F5"/>
    <w:rsid w:val="00AB56B7"/>
    <w:rsid w:val="00AC0F45"/>
    <w:rsid w:val="00AC4450"/>
    <w:rsid w:val="00AD1823"/>
    <w:rsid w:val="00AD28D7"/>
    <w:rsid w:val="00AD7C40"/>
    <w:rsid w:val="00AE0C63"/>
    <w:rsid w:val="00AE2A6C"/>
    <w:rsid w:val="00AF0A97"/>
    <w:rsid w:val="00B131D3"/>
    <w:rsid w:val="00B24DF8"/>
    <w:rsid w:val="00B33B63"/>
    <w:rsid w:val="00B40788"/>
    <w:rsid w:val="00B41555"/>
    <w:rsid w:val="00B517BC"/>
    <w:rsid w:val="00B52B5F"/>
    <w:rsid w:val="00B678A6"/>
    <w:rsid w:val="00B73F58"/>
    <w:rsid w:val="00B74939"/>
    <w:rsid w:val="00B92B65"/>
    <w:rsid w:val="00BC6C49"/>
    <w:rsid w:val="00BE1185"/>
    <w:rsid w:val="00BE7EA1"/>
    <w:rsid w:val="00BF2E39"/>
    <w:rsid w:val="00C117C4"/>
    <w:rsid w:val="00C329CA"/>
    <w:rsid w:val="00C511D9"/>
    <w:rsid w:val="00C64D09"/>
    <w:rsid w:val="00C70C91"/>
    <w:rsid w:val="00C9726B"/>
    <w:rsid w:val="00CA4391"/>
    <w:rsid w:val="00CC0DF3"/>
    <w:rsid w:val="00CC4969"/>
    <w:rsid w:val="00CE155B"/>
    <w:rsid w:val="00CE71CD"/>
    <w:rsid w:val="00CF0EE2"/>
    <w:rsid w:val="00CF4799"/>
    <w:rsid w:val="00D0405E"/>
    <w:rsid w:val="00D139CA"/>
    <w:rsid w:val="00D22EC9"/>
    <w:rsid w:val="00D33A30"/>
    <w:rsid w:val="00D51DE4"/>
    <w:rsid w:val="00D548AD"/>
    <w:rsid w:val="00D55FD4"/>
    <w:rsid w:val="00D56089"/>
    <w:rsid w:val="00D6423E"/>
    <w:rsid w:val="00D8501F"/>
    <w:rsid w:val="00D9206C"/>
    <w:rsid w:val="00D9442B"/>
    <w:rsid w:val="00DA2560"/>
    <w:rsid w:val="00DC22C8"/>
    <w:rsid w:val="00DC7DD8"/>
    <w:rsid w:val="00DD124C"/>
    <w:rsid w:val="00DD12EC"/>
    <w:rsid w:val="00DE018A"/>
    <w:rsid w:val="00DE3FE6"/>
    <w:rsid w:val="00E22B8F"/>
    <w:rsid w:val="00E3002E"/>
    <w:rsid w:val="00E3234C"/>
    <w:rsid w:val="00E339E8"/>
    <w:rsid w:val="00E35B8F"/>
    <w:rsid w:val="00E41925"/>
    <w:rsid w:val="00E43B20"/>
    <w:rsid w:val="00E8426C"/>
    <w:rsid w:val="00EA0827"/>
    <w:rsid w:val="00EC5FA0"/>
    <w:rsid w:val="00EC67FA"/>
    <w:rsid w:val="00ED3533"/>
    <w:rsid w:val="00EE1158"/>
    <w:rsid w:val="00EF433A"/>
    <w:rsid w:val="00F106DD"/>
    <w:rsid w:val="00F21677"/>
    <w:rsid w:val="00F26D4D"/>
    <w:rsid w:val="00F36535"/>
    <w:rsid w:val="00F43E20"/>
    <w:rsid w:val="00F44C57"/>
    <w:rsid w:val="00F4567A"/>
    <w:rsid w:val="00F52638"/>
    <w:rsid w:val="00F76D3B"/>
    <w:rsid w:val="00FB4E63"/>
    <w:rsid w:val="00FC6092"/>
    <w:rsid w:val="00FD761F"/>
    <w:rsid w:val="00FE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8" type="connector" idref="#_x0000_s1035"/>
        <o:r id="V:Rule9" type="connector" idref="#_x0000_s1031"/>
        <o:r id="V:Rule10" type="connector" idref="#_x0000_s1032"/>
        <o:r id="V:Rule11" type="connector" idref="#_x0000_s1026"/>
        <o:r id="V:Rule12" type="connector" idref="#_x0000_s1034"/>
        <o:r id="V:Rule13" type="connector" idref="#_x0000_s1033"/>
        <o:r id="V:Rule14"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528"/>
  </w:style>
  <w:style w:type="paragraph" w:styleId="Heading1">
    <w:name w:val="heading 1"/>
    <w:basedOn w:val="Normal"/>
    <w:next w:val="Normal"/>
    <w:link w:val="Heading1Char"/>
    <w:qFormat/>
    <w:rsid w:val="00AF0A97"/>
    <w:pPr>
      <w:keepNext/>
      <w:spacing w:after="0" w:line="240" w:lineRule="auto"/>
      <w:jc w:val="center"/>
      <w:outlineLvl w:val="0"/>
    </w:pPr>
    <w:rPr>
      <w:rFonts w:eastAsia="Times New Roman" w:cs="Times New Roman"/>
      <w:b/>
      <w:bCs/>
      <w:sz w:val="20"/>
      <w:szCs w:val="20"/>
    </w:rPr>
  </w:style>
  <w:style w:type="paragraph" w:styleId="Heading3">
    <w:name w:val="heading 3"/>
    <w:basedOn w:val="Normal"/>
    <w:next w:val="Normal"/>
    <w:link w:val="Heading3Char"/>
    <w:qFormat/>
    <w:rsid w:val="00AF0A97"/>
    <w:pPr>
      <w:keepNext/>
      <w:spacing w:after="0" w:line="240" w:lineRule="auto"/>
      <w:jc w:val="center"/>
      <w:outlineLvl w:val="2"/>
    </w:pPr>
    <w:rPr>
      <w:rFonts w:eastAsia="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0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C63"/>
  </w:style>
  <w:style w:type="paragraph" w:styleId="Footer">
    <w:name w:val="footer"/>
    <w:basedOn w:val="Normal"/>
    <w:link w:val="FooterChar"/>
    <w:uiPriority w:val="99"/>
    <w:unhideWhenUsed/>
    <w:rsid w:val="00AE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C63"/>
  </w:style>
  <w:style w:type="paragraph" w:styleId="BalloonText">
    <w:name w:val="Balloon Text"/>
    <w:basedOn w:val="Normal"/>
    <w:link w:val="BalloonTextChar"/>
    <w:uiPriority w:val="99"/>
    <w:semiHidden/>
    <w:unhideWhenUsed/>
    <w:rsid w:val="00AE0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63"/>
    <w:rPr>
      <w:rFonts w:ascii="Tahoma" w:hAnsi="Tahoma" w:cs="Tahoma"/>
      <w:sz w:val="16"/>
      <w:szCs w:val="16"/>
    </w:rPr>
  </w:style>
  <w:style w:type="paragraph" w:styleId="NoSpacing">
    <w:name w:val="No Spacing"/>
    <w:uiPriority w:val="1"/>
    <w:qFormat/>
    <w:rsid w:val="00552528"/>
    <w:pPr>
      <w:spacing w:after="0" w:line="240" w:lineRule="auto"/>
    </w:pPr>
  </w:style>
  <w:style w:type="paragraph" w:styleId="ListParagraph">
    <w:name w:val="List Paragraph"/>
    <w:basedOn w:val="Normal"/>
    <w:uiPriority w:val="34"/>
    <w:qFormat/>
    <w:rsid w:val="00442345"/>
    <w:pPr>
      <w:ind w:left="720"/>
      <w:contextualSpacing/>
    </w:pPr>
  </w:style>
  <w:style w:type="paragraph" w:customStyle="1" w:styleId="Pa15">
    <w:name w:val="Pa15"/>
    <w:basedOn w:val="Normal"/>
    <w:next w:val="Normal"/>
    <w:uiPriority w:val="99"/>
    <w:rsid w:val="0094663F"/>
    <w:pPr>
      <w:autoSpaceDE w:val="0"/>
      <w:autoSpaceDN w:val="0"/>
      <w:adjustRightInd w:val="0"/>
      <w:spacing w:after="0" w:line="221" w:lineRule="atLeast"/>
    </w:pPr>
    <w:rPr>
      <w:rFonts w:ascii="Arial" w:hAnsi="Arial" w:cs="Arial"/>
      <w:szCs w:val="24"/>
    </w:rPr>
  </w:style>
  <w:style w:type="paragraph" w:customStyle="1" w:styleId="Pa11">
    <w:name w:val="Pa11"/>
    <w:basedOn w:val="Normal"/>
    <w:next w:val="Normal"/>
    <w:uiPriority w:val="99"/>
    <w:rsid w:val="0094663F"/>
    <w:pPr>
      <w:autoSpaceDE w:val="0"/>
      <w:autoSpaceDN w:val="0"/>
      <w:adjustRightInd w:val="0"/>
      <w:spacing w:after="0" w:line="201" w:lineRule="atLeast"/>
    </w:pPr>
    <w:rPr>
      <w:rFonts w:ascii="Arial" w:hAnsi="Arial" w:cs="Arial"/>
      <w:szCs w:val="24"/>
    </w:rPr>
  </w:style>
  <w:style w:type="character" w:customStyle="1" w:styleId="A3">
    <w:name w:val="A3"/>
    <w:uiPriority w:val="99"/>
    <w:rsid w:val="00C70C91"/>
    <w:rPr>
      <w:color w:val="000000"/>
      <w:sz w:val="18"/>
      <w:szCs w:val="18"/>
    </w:rPr>
  </w:style>
  <w:style w:type="paragraph" w:customStyle="1" w:styleId="Pa7">
    <w:name w:val="Pa7"/>
    <w:basedOn w:val="Normal"/>
    <w:next w:val="Normal"/>
    <w:uiPriority w:val="99"/>
    <w:rsid w:val="00C70C91"/>
    <w:pPr>
      <w:autoSpaceDE w:val="0"/>
      <w:autoSpaceDN w:val="0"/>
      <w:adjustRightInd w:val="0"/>
      <w:spacing w:after="0" w:line="281" w:lineRule="atLeast"/>
    </w:pPr>
    <w:rPr>
      <w:rFonts w:ascii="Arial" w:hAnsi="Arial" w:cs="Arial"/>
      <w:szCs w:val="24"/>
    </w:rPr>
  </w:style>
  <w:style w:type="paragraph" w:customStyle="1" w:styleId="Pa0">
    <w:name w:val="Pa0"/>
    <w:basedOn w:val="Normal"/>
    <w:next w:val="Normal"/>
    <w:uiPriority w:val="99"/>
    <w:rsid w:val="00C70C91"/>
    <w:pPr>
      <w:autoSpaceDE w:val="0"/>
      <w:autoSpaceDN w:val="0"/>
      <w:adjustRightInd w:val="0"/>
      <w:spacing w:after="0" w:line="201" w:lineRule="atLeast"/>
    </w:pPr>
    <w:rPr>
      <w:rFonts w:ascii="Arial" w:hAnsi="Arial" w:cs="Arial"/>
      <w:szCs w:val="24"/>
    </w:rPr>
  </w:style>
  <w:style w:type="character" w:customStyle="1" w:styleId="A9">
    <w:name w:val="A9"/>
    <w:uiPriority w:val="99"/>
    <w:rsid w:val="00C70C91"/>
    <w:rPr>
      <w:i/>
      <w:iCs/>
      <w:color w:val="000000"/>
      <w:sz w:val="22"/>
      <w:szCs w:val="22"/>
    </w:rPr>
  </w:style>
  <w:style w:type="paragraph" w:customStyle="1" w:styleId="Pa18">
    <w:name w:val="Pa18"/>
    <w:basedOn w:val="Normal"/>
    <w:next w:val="Normal"/>
    <w:uiPriority w:val="99"/>
    <w:rsid w:val="00883021"/>
    <w:pPr>
      <w:autoSpaceDE w:val="0"/>
      <w:autoSpaceDN w:val="0"/>
      <w:adjustRightInd w:val="0"/>
      <w:spacing w:after="0" w:line="201" w:lineRule="atLeast"/>
    </w:pPr>
    <w:rPr>
      <w:rFonts w:ascii="Palatino Linotype" w:hAnsi="Palatino Linotype"/>
      <w:szCs w:val="24"/>
    </w:rPr>
  </w:style>
  <w:style w:type="character" w:customStyle="1" w:styleId="A10">
    <w:name w:val="A10"/>
    <w:uiPriority w:val="99"/>
    <w:rsid w:val="00883021"/>
    <w:rPr>
      <w:rFonts w:cs="Palatino Linotype"/>
      <w:color w:val="000000"/>
      <w:sz w:val="20"/>
      <w:szCs w:val="20"/>
    </w:rPr>
  </w:style>
  <w:style w:type="paragraph" w:customStyle="1" w:styleId="Pa16">
    <w:name w:val="Pa16"/>
    <w:basedOn w:val="Normal"/>
    <w:next w:val="Normal"/>
    <w:uiPriority w:val="99"/>
    <w:rsid w:val="003106C2"/>
    <w:pPr>
      <w:autoSpaceDE w:val="0"/>
      <w:autoSpaceDN w:val="0"/>
      <w:adjustRightInd w:val="0"/>
      <w:spacing w:after="0" w:line="201" w:lineRule="atLeast"/>
    </w:pPr>
    <w:rPr>
      <w:rFonts w:ascii="Palatino Linotype" w:hAnsi="Palatino Linotype"/>
      <w:szCs w:val="24"/>
    </w:rPr>
  </w:style>
  <w:style w:type="character" w:customStyle="1" w:styleId="A5">
    <w:name w:val="A5"/>
    <w:uiPriority w:val="99"/>
    <w:rsid w:val="003106C2"/>
    <w:rPr>
      <w:rFonts w:ascii="Arial Black" w:hAnsi="Arial Black" w:cs="Arial Black"/>
      <w:i/>
      <w:iCs/>
      <w:color w:val="000000"/>
      <w:sz w:val="28"/>
      <w:szCs w:val="28"/>
    </w:rPr>
  </w:style>
  <w:style w:type="paragraph" w:customStyle="1" w:styleId="Pa17">
    <w:name w:val="Pa17"/>
    <w:basedOn w:val="Normal"/>
    <w:next w:val="Normal"/>
    <w:uiPriority w:val="99"/>
    <w:rsid w:val="003106C2"/>
    <w:pPr>
      <w:autoSpaceDE w:val="0"/>
      <w:autoSpaceDN w:val="0"/>
      <w:adjustRightInd w:val="0"/>
      <w:spacing w:after="0" w:line="181" w:lineRule="atLeast"/>
    </w:pPr>
    <w:rPr>
      <w:rFonts w:ascii="Palatino Linotype" w:hAnsi="Palatino Linotype"/>
      <w:szCs w:val="24"/>
    </w:rPr>
  </w:style>
  <w:style w:type="paragraph" w:customStyle="1" w:styleId="Pa10">
    <w:name w:val="Pa10"/>
    <w:basedOn w:val="Normal"/>
    <w:next w:val="Normal"/>
    <w:uiPriority w:val="99"/>
    <w:rsid w:val="002020C0"/>
    <w:pPr>
      <w:autoSpaceDE w:val="0"/>
      <w:autoSpaceDN w:val="0"/>
      <w:adjustRightInd w:val="0"/>
      <w:spacing w:after="0" w:line="241" w:lineRule="atLeast"/>
    </w:pPr>
    <w:rPr>
      <w:rFonts w:ascii="Arial Black" w:hAnsi="Arial Black"/>
      <w:szCs w:val="24"/>
    </w:rPr>
  </w:style>
  <w:style w:type="paragraph" w:customStyle="1" w:styleId="Pa19">
    <w:name w:val="Pa19"/>
    <w:basedOn w:val="Normal"/>
    <w:next w:val="Normal"/>
    <w:uiPriority w:val="99"/>
    <w:rsid w:val="002020C0"/>
    <w:pPr>
      <w:autoSpaceDE w:val="0"/>
      <w:autoSpaceDN w:val="0"/>
      <w:adjustRightInd w:val="0"/>
      <w:spacing w:after="0" w:line="201" w:lineRule="atLeast"/>
    </w:pPr>
    <w:rPr>
      <w:rFonts w:ascii="Arial Black" w:hAnsi="Arial Black"/>
      <w:szCs w:val="24"/>
    </w:rPr>
  </w:style>
  <w:style w:type="paragraph" w:customStyle="1" w:styleId="Pa20">
    <w:name w:val="Pa20"/>
    <w:basedOn w:val="Normal"/>
    <w:next w:val="Normal"/>
    <w:uiPriority w:val="99"/>
    <w:rsid w:val="002020C0"/>
    <w:pPr>
      <w:autoSpaceDE w:val="0"/>
      <w:autoSpaceDN w:val="0"/>
      <w:adjustRightInd w:val="0"/>
      <w:spacing w:after="0" w:line="201" w:lineRule="atLeast"/>
    </w:pPr>
    <w:rPr>
      <w:rFonts w:ascii="Arial Black" w:hAnsi="Arial Black"/>
      <w:szCs w:val="24"/>
    </w:rPr>
  </w:style>
  <w:style w:type="paragraph" w:customStyle="1" w:styleId="Pa22">
    <w:name w:val="Pa22"/>
    <w:basedOn w:val="Normal"/>
    <w:next w:val="Normal"/>
    <w:uiPriority w:val="99"/>
    <w:rsid w:val="002020C0"/>
    <w:pPr>
      <w:autoSpaceDE w:val="0"/>
      <w:autoSpaceDN w:val="0"/>
      <w:adjustRightInd w:val="0"/>
      <w:spacing w:after="0" w:line="201" w:lineRule="atLeast"/>
    </w:pPr>
    <w:rPr>
      <w:rFonts w:ascii="Arial Black" w:hAnsi="Arial Black"/>
      <w:szCs w:val="24"/>
    </w:rPr>
  </w:style>
  <w:style w:type="paragraph" w:customStyle="1" w:styleId="Pa6">
    <w:name w:val="Pa6"/>
    <w:basedOn w:val="Normal"/>
    <w:next w:val="Normal"/>
    <w:uiPriority w:val="99"/>
    <w:rsid w:val="002020C0"/>
    <w:pPr>
      <w:autoSpaceDE w:val="0"/>
      <w:autoSpaceDN w:val="0"/>
      <w:adjustRightInd w:val="0"/>
      <w:spacing w:after="0" w:line="281" w:lineRule="atLeast"/>
    </w:pPr>
    <w:rPr>
      <w:rFonts w:ascii="Arial Black" w:hAnsi="Arial Black"/>
      <w:szCs w:val="24"/>
    </w:rPr>
  </w:style>
  <w:style w:type="paragraph" w:customStyle="1" w:styleId="Pa5">
    <w:name w:val="Pa5"/>
    <w:basedOn w:val="Normal"/>
    <w:next w:val="Normal"/>
    <w:uiPriority w:val="99"/>
    <w:rsid w:val="002020C0"/>
    <w:pPr>
      <w:autoSpaceDE w:val="0"/>
      <w:autoSpaceDN w:val="0"/>
      <w:adjustRightInd w:val="0"/>
      <w:spacing w:after="0" w:line="201" w:lineRule="atLeast"/>
    </w:pPr>
    <w:rPr>
      <w:rFonts w:ascii="Arial Black" w:hAnsi="Arial Black"/>
      <w:szCs w:val="24"/>
    </w:rPr>
  </w:style>
  <w:style w:type="paragraph" w:customStyle="1" w:styleId="Pa23">
    <w:name w:val="Pa23"/>
    <w:basedOn w:val="Normal"/>
    <w:next w:val="Normal"/>
    <w:uiPriority w:val="99"/>
    <w:rsid w:val="002020C0"/>
    <w:pPr>
      <w:autoSpaceDE w:val="0"/>
      <w:autoSpaceDN w:val="0"/>
      <w:adjustRightInd w:val="0"/>
      <w:spacing w:after="0" w:line="201" w:lineRule="atLeast"/>
    </w:pPr>
    <w:rPr>
      <w:rFonts w:ascii="Arial Black" w:hAnsi="Arial Black"/>
      <w:szCs w:val="24"/>
    </w:rPr>
  </w:style>
  <w:style w:type="paragraph" w:customStyle="1" w:styleId="Pa12">
    <w:name w:val="Pa12"/>
    <w:basedOn w:val="Normal"/>
    <w:next w:val="Normal"/>
    <w:uiPriority w:val="99"/>
    <w:rsid w:val="00481987"/>
    <w:pPr>
      <w:autoSpaceDE w:val="0"/>
      <w:autoSpaceDN w:val="0"/>
      <w:adjustRightInd w:val="0"/>
      <w:spacing w:after="0" w:line="181" w:lineRule="atLeast"/>
    </w:pPr>
    <w:rPr>
      <w:rFonts w:ascii="Palatino Linotype" w:hAnsi="Palatino Linotype"/>
      <w:szCs w:val="24"/>
    </w:rPr>
  </w:style>
  <w:style w:type="character" w:customStyle="1" w:styleId="Heading1Char">
    <w:name w:val="Heading 1 Char"/>
    <w:basedOn w:val="DefaultParagraphFont"/>
    <w:link w:val="Heading1"/>
    <w:rsid w:val="00AF0A97"/>
    <w:rPr>
      <w:rFonts w:eastAsia="Times New Roman" w:cs="Times New Roman"/>
      <w:b/>
      <w:bCs/>
      <w:sz w:val="20"/>
      <w:szCs w:val="20"/>
    </w:rPr>
  </w:style>
  <w:style w:type="character" w:customStyle="1" w:styleId="Heading3Char">
    <w:name w:val="Heading 3 Char"/>
    <w:basedOn w:val="DefaultParagraphFont"/>
    <w:link w:val="Heading3"/>
    <w:rsid w:val="00AF0A97"/>
    <w:rPr>
      <w:rFonts w:eastAsia="Times New Roman" w:cs="Times New Roman"/>
      <w:b/>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5435E563B34D569AB3F26A02FCAB51"/>
        <w:category>
          <w:name w:val="General"/>
          <w:gallery w:val="placeholder"/>
        </w:category>
        <w:types>
          <w:type w:val="bbPlcHdr"/>
        </w:types>
        <w:behaviors>
          <w:behavior w:val="content"/>
        </w:behaviors>
        <w:guid w:val="{C77B4983-36AC-48C6-AC8D-54265695B5BF}"/>
      </w:docPartPr>
      <w:docPartBody>
        <w:p w:rsidR="002A651F" w:rsidRDefault="002A651F" w:rsidP="002A651F">
          <w:pPr>
            <w:pStyle w:val="C05435E563B34D569AB3F26A02FCAB5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altName w:val="Palatino Linotype"/>
    <w:panose1 w:val="02040502050505030304"/>
    <w:charset w:val="00"/>
    <w:family w:val="roman"/>
    <w:pitch w:val="variable"/>
    <w:sig w:usb0="E0000387" w:usb1="40000013"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A651F"/>
    <w:rsid w:val="002A651F"/>
    <w:rsid w:val="00591E7F"/>
    <w:rsid w:val="005A5C41"/>
    <w:rsid w:val="006A7095"/>
    <w:rsid w:val="00862122"/>
    <w:rsid w:val="00A40D27"/>
    <w:rsid w:val="00AE71DE"/>
    <w:rsid w:val="00AF25D2"/>
    <w:rsid w:val="00B07C62"/>
    <w:rsid w:val="00BA635A"/>
    <w:rsid w:val="00CF6644"/>
    <w:rsid w:val="00D5104D"/>
    <w:rsid w:val="00EF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BDD94BD8A49B7AFAB0CB48B7E83EB">
    <w:name w:val="4B6BDD94BD8A49B7AFAB0CB48B7E83EB"/>
    <w:rsid w:val="002A651F"/>
  </w:style>
  <w:style w:type="paragraph" w:customStyle="1" w:styleId="A09D9E63385C45768F77586E462E13F5">
    <w:name w:val="A09D9E63385C45768F77586E462E13F5"/>
    <w:rsid w:val="002A651F"/>
  </w:style>
  <w:style w:type="paragraph" w:customStyle="1" w:styleId="C05435E563B34D569AB3F26A02FCAB51">
    <w:name w:val="C05435E563B34D569AB3F26A02FCAB51"/>
    <w:rsid w:val="002A651F"/>
  </w:style>
  <w:style w:type="paragraph" w:customStyle="1" w:styleId="9A051807335A4851B1D50F2D56858653">
    <w:name w:val="9A051807335A4851B1D50F2D56858653"/>
    <w:rsid w:val="00A40D27"/>
  </w:style>
  <w:style w:type="paragraph" w:customStyle="1" w:styleId="9163025EB17B4F2A878960BFDD836FA4">
    <w:name w:val="9163025EB17B4F2A878960BFDD836FA4"/>
    <w:rsid w:val="00A40D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11EB-DBA0-43D9-8673-86325701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3419</Words>
  <Characters>19491</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COBAS AUTO-VERIFICATION USING INSTRUMENT MANAGER (DI)</vt:lpstr>
    </vt:vector>
  </TitlesOfParts>
  <Company>Memorial</Company>
  <LinksUpToDate>false</LinksUpToDate>
  <CharactersWithSpaces>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COBAS AUTO-VERIFICATION USING INSTRUMENT MANAGER (DI)</dc:title>
  <dc:subject/>
  <dc:creator>Memorial</dc:creator>
  <cp:keywords/>
  <dc:description/>
  <cp:lastModifiedBy>Evans, Evan</cp:lastModifiedBy>
  <cp:revision>3</cp:revision>
  <cp:lastPrinted>2012-09-06T15:47:00Z</cp:lastPrinted>
  <dcterms:created xsi:type="dcterms:W3CDTF">2012-09-11T15:46:00Z</dcterms:created>
  <dcterms:modified xsi:type="dcterms:W3CDTF">2012-09-11T16:17:00Z</dcterms:modified>
</cp:coreProperties>
</file>