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4" w:type="dxa"/>
        <w:tblInd w:w="-289" w:type="dxa"/>
        <w:tblLook w:val="04A0" w:firstRow="1" w:lastRow="0" w:firstColumn="1" w:lastColumn="0" w:noHBand="0" w:noVBand="1"/>
      </w:tblPr>
      <w:tblGrid>
        <w:gridCol w:w="1531"/>
        <w:gridCol w:w="3916"/>
        <w:gridCol w:w="4967"/>
      </w:tblGrid>
      <w:tr w:rsidR="000850C8" w:rsidRPr="00085A9A" w:rsidTr="000850C8">
        <w:trPr>
          <w:trHeight w:val="389"/>
        </w:trPr>
        <w:tc>
          <w:tcPr>
            <w:tcW w:w="1531"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color w:val="FF0000"/>
              </w:rPr>
              <w:t>Date:</w:t>
            </w:r>
            <w:r w:rsidR="00551798">
              <w:rPr>
                <w:rFonts w:ascii="Calibri" w:hAnsi="Calibri" w:cs="Calibri"/>
                <w:b/>
                <w:color w:val="FF0000"/>
              </w:rPr>
              <w:t xml:space="preserve"> </w:t>
            </w:r>
            <w:r w:rsidR="002C68FC">
              <w:rPr>
                <w:rFonts w:ascii="Calibri" w:hAnsi="Calibri" w:cs="Calibri"/>
                <w:b/>
                <w:color w:val="FF0000"/>
              </w:rPr>
              <w:t>30/06/2023</w:t>
            </w:r>
          </w:p>
        </w:tc>
        <w:tc>
          <w:tcPr>
            <w:tcW w:w="3916"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color w:val="FF0000"/>
              </w:rPr>
              <w:t>Time:</w:t>
            </w:r>
            <w:r w:rsidR="002C68FC">
              <w:rPr>
                <w:rFonts w:ascii="Calibri" w:hAnsi="Calibri" w:cs="Calibri"/>
                <w:b/>
                <w:color w:val="FF0000"/>
              </w:rPr>
              <w:t xml:space="preserve"> 1400</w:t>
            </w:r>
          </w:p>
        </w:tc>
        <w:tc>
          <w:tcPr>
            <w:tcW w:w="4967"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color w:val="FF0000"/>
              </w:rPr>
              <w:t>Location:</w:t>
            </w:r>
            <w:r w:rsidR="002C68FC">
              <w:rPr>
                <w:rFonts w:ascii="Calibri" w:hAnsi="Calibri" w:cs="Calibri"/>
                <w:b/>
                <w:color w:val="FF0000"/>
              </w:rPr>
              <w:t xml:space="preserve"> SDMH</w:t>
            </w:r>
          </w:p>
        </w:tc>
      </w:tr>
      <w:tr w:rsidR="000850C8" w:rsidRPr="00085A9A" w:rsidTr="000850C8">
        <w:trPr>
          <w:trHeight w:val="389"/>
        </w:trPr>
        <w:tc>
          <w:tcPr>
            <w:tcW w:w="1531"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rPr>
              <w:t>Attendance</w:t>
            </w:r>
            <w:r>
              <w:rPr>
                <w:rFonts w:ascii="Calibri" w:hAnsi="Calibri" w:cs="Calibri"/>
                <w:b/>
              </w:rPr>
              <w:t>:</w:t>
            </w:r>
          </w:p>
        </w:tc>
        <w:tc>
          <w:tcPr>
            <w:tcW w:w="8883" w:type="dxa"/>
            <w:gridSpan w:val="2"/>
          </w:tcPr>
          <w:p w:rsidR="000850C8" w:rsidRPr="000850C8" w:rsidRDefault="00DD604B" w:rsidP="00123133">
            <w:pPr>
              <w:pStyle w:val="Para1"/>
              <w:ind w:left="0"/>
              <w:rPr>
                <w:rFonts w:ascii="Calibri" w:hAnsi="Calibri" w:cs="Calibri"/>
                <w:b/>
                <w:color w:val="FF0000"/>
              </w:rPr>
            </w:pPr>
            <w:r>
              <w:rPr>
                <w:rFonts w:ascii="Calibri" w:hAnsi="Calibri" w:cs="Calibri"/>
                <w:b/>
                <w:color w:val="FF0000"/>
              </w:rPr>
              <w:t>EC HB JC</w:t>
            </w:r>
          </w:p>
        </w:tc>
      </w:tr>
    </w:tbl>
    <w:p w:rsidR="000850C8" w:rsidRPr="00465100" w:rsidRDefault="000850C8" w:rsidP="000850C8">
      <w:pPr>
        <w:pStyle w:val="Para1"/>
        <w:numPr>
          <w:ilvl w:val="0"/>
          <w:numId w:val="22"/>
        </w:numPr>
        <w:tabs>
          <w:tab w:val="clear" w:pos="432"/>
        </w:tabs>
        <w:ind w:left="567" w:hanging="567"/>
        <w:rPr>
          <w:rFonts w:ascii="Calibri" w:hAnsi="Calibri" w:cs="Calibri"/>
          <w:b/>
          <w:sz w:val="24"/>
          <w:u w:val="single"/>
        </w:rPr>
      </w:pPr>
      <w:r w:rsidRPr="00465100">
        <w:rPr>
          <w:rFonts w:ascii="Calibri" w:hAnsi="Calibri" w:cs="Calibri"/>
          <w:b/>
          <w:sz w:val="24"/>
          <w:u w:val="single"/>
        </w:rPr>
        <w:t>Agenda Items Outstanding:</w:t>
      </w:r>
    </w:p>
    <w:p w:rsidR="000850C8" w:rsidRPr="00DD604B" w:rsidRDefault="000850C8" w:rsidP="00DD604B">
      <w:pPr>
        <w:pStyle w:val="Para1"/>
        <w:numPr>
          <w:ilvl w:val="0"/>
          <w:numId w:val="29"/>
        </w:numPr>
        <w:ind w:left="993"/>
        <w:rPr>
          <w:rFonts w:ascii="Calibri" w:hAnsi="Calibri" w:cs="Calibri"/>
        </w:rPr>
      </w:pPr>
    </w:p>
    <w:p w:rsidR="000850C8" w:rsidRPr="00465100" w:rsidRDefault="000850C8" w:rsidP="000850C8">
      <w:pPr>
        <w:pStyle w:val="Para1"/>
        <w:numPr>
          <w:ilvl w:val="0"/>
          <w:numId w:val="22"/>
        </w:numPr>
        <w:tabs>
          <w:tab w:val="clear" w:pos="432"/>
          <w:tab w:val="left" w:pos="567"/>
        </w:tabs>
        <w:spacing w:after="120"/>
        <w:ind w:left="567" w:hanging="567"/>
        <w:rPr>
          <w:rFonts w:ascii="Calibri" w:hAnsi="Calibri" w:cs="Calibri"/>
          <w:b/>
          <w:sz w:val="24"/>
          <w:u w:val="single"/>
        </w:rPr>
      </w:pPr>
      <w:r>
        <w:rPr>
          <w:rFonts w:ascii="Calibri" w:hAnsi="Calibri" w:cs="Calibri"/>
          <w:b/>
          <w:sz w:val="24"/>
          <w:u w:val="single"/>
        </w:rPr>
        <w:t>Standing Items</w:t>
      </w:r>
      <w:r w:rsidRPr="00465100">
        <w:rPr>
          <w:rFonts w:ascii="Calibri" w:hAnsi="Calibri" w:cs="Calibri"/>
          <w:b/>
          <w:sz w:val="24"/>
          <w:u w:val="single"/>
        </w:rPr>
        <w: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883"/>
        <w:gridCol w:w="2731"/>
        <w:gridCol w:w="1352"/>
        <w:gridCol w:w="1048"/>
      </w:tblGrid>
      <w:tr w:rsidR="000850C8" w:rsidRPr="00352163" w:rsidTr="000850C8">
        <w:trPr>
          <w:cantSplit/>
          <w:trHeight w:val="802"/>
          <w:tblHeader/>
        </w:trPr>
        <w:tc>
          <w:tcPr>
            <w:tcW w:w="1049"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rPr>
                <w:rFonts w:ascii="Calibri" w:hAnsi="Calibri" w:cs="Calibri"/>
                <w:b/>
              </w:rPr>
            </w:pPr>
            <w:r w:rsidRPr="00352163">
              <w:rPr>
                <w:rFonts w:ascii="Calibri" w:hAnsi="Calibri" w:cs="Calibri"/>
                <w:b/>
              </w:rPr>
              <w:t>Agenda Item #</w:t>
            </w:r>
          </w:p>
        </w:tc>
        <w:tc>
          <w:tcPr>
            <w:tcW w:w="1340"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rPr>
                <w:rFonts w:ascii="Calibri" w:hAnsi="Calibri" w:cs="Calibri"/>
                <w:b/>
              </w:rPr>
            </w:pPr>
            <w:r w:rsidRPr="00352163">
              <w:rPr>
                <w:rFonts w:ascii="Calibri" w:hAnsi="Calibri" w:cs="Calibri"/>
                <w:b/>
              </w:rPr>
              <w:t xml:space="preserve">Discussion </w:t>
            </w:r>
          </w:p>
        </w:tc>
        <w:tc>
          <w:tcPr>
            <w:tcW w:w="1401"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ind w:left="34"/>
              <w:rPr>
                <w:rFonts w:ascii="Calibri" w:hAnsi="Calibri" w:cs="Calibri"/>
                <w:b/>
              </w:rPr>
            </w:pPr>
            <w:r>
              <w:rPr>
                <w:rFonts w:ascii="Calibri" w:hAnsi="Calibri" w:cs="Calibri"/>
                <w:b/>
              </w:rPr>
              <w:t>Action Required</w:t>
            </w:r>
          </w:p>
        </w:tc>
        <w:tc>
          <w:tcPr>
            <w:tcW w:w="655" w:type="pct"/>
            <w:tcBorders>
              <w:top w:val="single" w:sz="4" w:space="0" w:color="auto"/>
              <w:left w:val="single" w:sz="4" w:space="0" w:color="auto"/>
              <w:bottom w:val="single" w:sz="4" w:space="0" w:color="auto"/>
              <w:right w:val="single" w:sz="4" w:space="0" w:color="auto"/>
            </w:tcBorders>
            <w:shd w:val="clear" w:color="auto" w:fill="D9D9D9"/>
          </w:tcPr>
          <w:p w:rsidR="000850C8" w:rsidRPr="00352163" w:rsidRDefault="000850C8" w:rsidP="00123133">
            <w:pPr>
              <w:pStyle w:val="Para1"/>
              <w:spacing w:before="0"/>
              <w:ind w:left="34"/>
              <w:rPr>
                <w:rFonts w:ascii="Calibri" w:hAnsi="Calibri" w:cs="Calibri"/>
                <w:b/>
              </w:rPr>
            </w:pPr>
            <w:r>
              <w:rPr>
                <w:rFonts w:ascii="Calibri" w:hAnsi="Calibri" w:cs="Calibri"/>
                <w:b/>
              </w:rPr>
              <w:t xml:space="preserve">Person </w:t>
            </w:r>
            <w:r w:rsidRPr="00352163">
              <w:rPr>
                <w:rFonts w:ascii="Calibri" w:hAnsi="Calibri" w:cs="Calibri"/>
                <w:b/>
              </w:rPr>
              <w:t xml:space="preserve">Responsible </w:t>
            </w:r>
          </w:p>
          <w:p w:rsidR="000850C8" w:rsidRPr="00352163" w:rsidRDefault="000850C8" w:rsidP="00123133">
            <w:pPr>
              <w:pStyle w:val="Para1"/>
              <w:spacing w:before="0"/>
              <w:ind w:left="34"/>
              <w:rPr>
                <w:rFonts w:ascii="Calibri" w:hAnsi="Calibri" w:cs="Calibri"/>
                <w:b/>
              </w:rPr>
            </w:pPr>
          </w:p>
        </w:tc>
        <w:tc>
          <w:tcPr>
            <w:tcW w:w="555" w:type="pct"/>
            <w:tcBorders>
              <w:top w:val="single" w:sz="4" w:space="0" w:color="auto"/>
              <w:left w:val="single" w:sz="4" w:space="0" w:color="auto"/>
              <w:bottom w:val="single" w:sz="4" w:space="0" w:color="auto"/>
              <w:right w:val="single" w:sz="4" w:space="0" w:color="auto"/>
            </w:tcBorders>
            <w:shd w:val="clear" w:color="auto" w:fill="D9D9D9"/>
          </w:tcPr>
          <w:p w:rsidR="000850C8" w:rsidRDefault="000850C8" w:rsidP="00123133">
            <w:pPr>
              <w:pStyle w:val="Para1"/>
              <w:spacing w:before="0"/>
              <w:ind w:left="34"/>
              <w:rPr>
                <w:rFonts w:ascii="Calibri" w:hAnsi="Calibri" w:cs="Calibri"/>
                <w:b/>
              </w:rPr>
            </w:pPr>
            <w:r w:rsidRPr="00352163">
              <w:rPr>
                <w:rFonts w:ascii="Calibri" w:hAnsi="Calibri" w:cs="Calibri"/>
                <w:b/>
              </w:rPr>
              <w:t>Due Date</w:t>
            </w:r>
          </w:p>
        </w:tc>
      </w:tr>
      <w:tr w:rsidR="000850C8" w:rsidRPr="00352163" w:rsidTr="000850C8">
        <w:trPr>
          <w:trHeight w:val="393"/>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General Housekeeping</w:t>
            </w:r>
          </w:p>
        </w:tc>
        <w:tc>
          <w:tcPr>
            <w:tcW w:w="1340" w:type="pct"/>
            <w:tcBorders>
              <w:top w:val="single" w:sz="4" w:space="0" w:color="auto"/>
              <w:left w:val="single" w:sz="4" w:space="0" w:color="auto"/>
              <w:bottom w:val="single" w:sz="4" w:space="0" w:color="auto"/>
              <w:right w:val="single" w:sz="4" w:space="0" w:color="auto"/>
            </w:tcBorders>
          </w:tcPr>
          <w:p w:rsidR="00DD604B" w:rsidRDefault="00DD604B" w:rsidP="002C68FC">
            <w:pPr>
              <w:rPr>
                <w:lang w:val="en-US"/>
              </w:rPr>
            </w:pPr>
            <w:r>
              <w:rPr>
                <w:lang w:val="en-US"/>
              </w:rPr>
              <w:t xml:space="preserve">Alfred/Monash have won the tender to manage/assist </w:t>
            </w:r>
            <w:proofErr w:type="spellStart"/>
            <w:r>
              <w:rPr>
                <w:lang w:val="en-US"/>
              </w:rPr>
              <w:t>Footscray</w:t>
            </w:r>
            <w:proofErr w:type="spellEnd"/>
            <w:r>
              <w:rPr>
                <w:lang w:val="en-US"/>
              </w:rPr>
              <w:t xml:space="preserve"> and Sunshine Hospital pathology labs.</w:t>
            </w:r>
          </w:p>
          <w:p w:rsidR="00DD604B" w:rsidRDefault="00DD604B" w:rsidP="002C68FC">
            <w:pPr>
              <w:rPr>
                <w:lang w:val="en-US"/>
              </w:rPr>
            </w:pPr>
          </w:p>
          <w:p w:rsidR="002C68FC" w:rsidRDefault="002C68FC" w:rsidP="002C68FC">
            <w:pPr>
              <w:rPr>
                <w:lang w:val="en-US"/>
              </w:rPr>
            </w:pPr>
            <w:r>
              <w:rPr>
                <w:lang w:val="en-US"/>
              </w:rPr>
              <w:t xml:space="preserve">Please continue to write the evening courier arrival times in the diary. They have recently been very erratic. The other night I had a </w:t>
            </w:r>
            <w:proofErr w:type="gramStart"/>
            <w:r>
              <w:rPr>
                <w:lang w:val="en-US"/>
              </w:rPr>
              <w:t>scheduled  7</w:t>
            </w:r>
            <w:proofErr w:type="gramEnd"/>
            <w:r>
              <w:rPr>
                <w:lang w:val="en-US"/>
              </w:rPr>
              <w:t>pm arrive at 7:50pm.</w:t>
            </w:r>
          </w:p>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393"/>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Internal QC</w:t>
            </w:r>
            <w:r w:rsidRPr="00352163">
              <w:rPr>
                <w:rFonts w:ascii="Calibri" w:hAnsi="Calibri" w:cs="Calibri"/>
                <w:b/>
              </w:rPr>
              <w:t xml:space="preserve"> </w:t>
            </w:r>
          </w:p>
        </w:tc>
        <w:tc>
          <w:tcPr>
            <w:tcW w:w="1340" w:type="pct"/>
            <w:tcBorders>
              <w:top w:val="single" w:sz="4" w:space="0" w:color="auto"/>
              <w:left w:val="single" w:sz="4" w:space="0" w:color="auto"/>
              <w:bottom w:val="single" w:sz="4" w:space="0" w:color="auto"/>
              <w:right w:val="single" w:sz="4" w:space="0" w:color="auto"/>
            </w:tcBorders>
          </w:tcPr>
          <w:p w:rsidR="002C68FC" w:rsidRDefault="002C68FC" w:rsidP="002C68FC">
            <w:pPr>
              <w:rPr>
                <w:rFonts w:ascii="Calibri" w:hAnsi="Calibri"/>
                <w:lang w:val="en-US"/>
              </w:rPr>
            </w:pPr>
            <w:r>
              <w:rPr>
                <w:lang w:val="en-US"/>
              </w:rPr>
              <w:t xml:space="preserve">The new lot </w:t>
            </w:r>
            <w:proofErr w:type="spellStart"/>
            <w:r>
              <w:rPr>
                <w:lang w:val="en-US"/>
              </w:rPr>
              <w:t>Unassayed</w:t>
            </w:r>
            <w:proofErr w:type="spellEnd"/>
            <w:r>
              <w:rPr>
                <w:lang w:val="en-US"/>
              </w:rPr>
              <w:t xml:space="preserve"> General Chemistry QC is now in use: lot </w:t>
            </w:r>
            <w:proofErr w:type="gramStart"/>
            <w:r>
              <w:rPr>
                <w:lang w:val="en-US"/>
              </w:rPr>
              <w:t>92961  and</w:t>
            </w:r>
            <w:proofErr w:type="gramEnd"/>
            <w:r>
              <w:rPr>
                <w:lang w:val="en-US"/>
              </w:rPr>
              <w:t xml:space="preserve"> 92962. The barcodes read correctly and the QCs going into the correct files both on the Architect and into Cerner.</w:t>
            </w:r>
          </w:p>
          <w:p w:rsidR="002C68FC" w:rsidRDefault="002C68FC" w:rsidP="002C68FC">
            <w:pPr>
              <w:rPr>
                <w:lang w:val="en-US"/>
              </w:rPr>
            </w:pPr>
            <w:r>
              <w:rPr>
                <w:lang w:val="en-US"/>
              </w:rPr>
              <w:t xml:space="preserve">The SDs have been set using Alfred SDs. </w:t>
            </w:r>
          </w:p>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393"/>
        </w:trPr>
        <w:tc>
          <w:tcPr>
            <w:tcW w:w="1049"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QAP</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2C68FC" w:rsidP="00123133">
            <w:pPr>
              <w:pStyle w:val="Para1"/>
              <w:ind w:left="28"/>
              <w:rPr>
                <w:rFonts w:ascii="Calibri" w:hAnsi="Calibri" w:cs="Calibri"/>
              </w:rPr>
            </w:pPr>
            <w:r>
              <w:rPr>
                <w:rFonts w:ascii="Calibri" w:hAnsi="Calibri" w:cs="Calibri"/>
              </w:rPr>
              <w:t>Good</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378"/>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rPr>
            </w:pPr>
            <w:r w:rsidRPr="00352163">
              <w:rPr>
                <w:rFonts w:ascii="Calibri" w:hAnsi="Calibri" w:cs="Calibri"/>
                <w:b/>
              </w:rPr>
              <w:t xml:space="preserve">Equipment </w:t>
            </w:r>
            <w:r w:rsidRPr="00352163">
              <w:rPr>
                <w:rFonts w:ascii="Calibri" w:hAnsi="Calibri" w:cs="Calibri"/>
              </w:rPr>
              <w:t xml:space="preserve"> </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2C68FC" w:rsidP="00123133">
            <w:pPr>
              <w:pStyle w:val="Para1"/>
              <w:ind w:left="28"/>
              <w:rPr>
                <w:rFonts w:ascii="Calibri" w:hAnsi="Calibri" w:cs="Calibri"/>
              </w:rPr>
            </w:pPr>
            <w:r>
              <w:rPr>
                <w:rFonts w:ascii="Calibri" w:hAnsi="Calibri" w:cs="Calibri"/>
              </w:rPr>
              <w:t xml:space="preserve">The Abbott maintenance contract only gives us non-charged engineering support M-F. Week-ends is an extra invoice. </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2C68FC" w:rsidP="00123133">
            <w:pPr>
              <w:pStyle w:val="Para1"/>
              <w:ind w:left="34"/>
              <w:rPr>
                <w:rFonts w:ascii="Calibri" w:hAnsi="Calibri" w:cs="Calibri"/>
              </w:rPr>
            </w:pPr>
            <w:r>
              <w:rPr>
                <w:rFonts w:ascii="Calibri" w:hAnsi="Calibri" w:cs="Calibri"/>
              </w:rPr>
              <w:t>Decide on case by case basis.</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393"/>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Tests/Methods</w:t>
            </w:r>
            <w:r>
              <w:rPr>
                <w:rFonts w:ascii="Calibri" w:hAnsi="Calibri" w:cs="Calibri"/>
                <w:b/>
              </w:rPr>
              <w:t xml:space="preserve"> </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1196"/>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lastRenderedPageBreak/>
              <w:t>Quality Management Review</w:t>
            </w:r>
          </w:p>
        </w:tc>
        <w:tc>
          <w:tcPr>
            <w:tcW w:w="1340" w:type="pct"/>
            <w:tcBorders>
              <w:top w:val="single" w:sz="4" w:space="0" w:color="auto"/>
              <w:left w:val="single" w:sz="4" w:space="0" w:color="auto"/>
              <w:bottom w:val="single" w:sz="4" w:space="0" w:color="auto"/>
              <w:right w:val="single" w:sz="4" w:space="0" w:color="auto"/>
            </w:tcBorders>
            <w:hideMark/>
          </w:tcPr>
          <w:p w:rsidR="000850C8" w:rsidRPr="00ED56E6" w:rsidRDefault="002C68FC" w:rsidP="00123133">
            <w:pPr>
              <w:pStyle w:val="Para1"/>
              <w:numPr>
                <w:ilvl w:val="0"/>
                <w:numId w:val="34"/>
              </w:numPr>
              <w:ind w:left="311" w:hanging="218"/>
              <w:rPr>
                <w:rFonts w:ascii="Calibri" w:hAnsi="Calibri" w:cs="Calibri"/>
              </w:rPr>
            </w:pPr>
            <w:r>
              <w:rPr>
                <w:lang w:val="en-US"/>
              </w:rPr>
              <w:t>We must now keep old package inserts for 4 years. The storage box is on top of the reagent fridge</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Document/ SOP Updates</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Haematology</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Blood Bank</w:t>
            </w:r>
          </w:p>
        </w:tc>
        <w:tc>
          <w:tcPr>
            <w:tcW w:w="1340" w:type="pct"/>
            <w:tcBorders>
              <w:top w:val="single" w:sz="4" w:space="0" w:color="auto"/>
              <w:left w:val="single" w:sz="4" w:space="0" w:color="auto"/>
              <w:bottom w:val="single" w:sz="4" w:space="0" w:color="auto"/>
              <w:right w:val="single" w:sz="4" w:space="0" w:color="auto"/>
            </w:tcBorders>
          </w:tcPr>
          <w:p w:rsidR="002C68FC" w:rsidRDefault="002C68FC" w:rsidP="002C68FC">
            <w:pPr>
              <w:rPr>
                <w:lang w:val="en-US"/>
              </w:rPr>
            </w:pPr>
            <w:r>
              <w:rPr>
                <w:lang w:val="en-US"/>
              </w:rPr>
              <w:t>The theatre blood fridge has been moved to the left of the new smart fridge to enable the doors to open more ergonomically.</w:t>
            </w:r>
          </w:p>
          <w:p w:rsidR="002C68FC" w:rsidRDefault="002C68FC" w:rsidP="002C68FC">
            <w:pPr>
              <w:rPr>
                <w:lang w:val="en-US"/>
              </w:rPr>
            </w:pPr>
            <w:r>
              <w:rPr>
                <w:lang w:val="en-US"/>
              </w:rPr>
              <w:t>The smart fridge is being temperature mapped today by Arrowsmith and Grant.</w:t>
            </w:r>
          </w:p>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Biochemistry</w:t>
            </w:r>
          </w:p>
        </w:tc>
        <w:tc>
          <w:tcPr>
            <w:tcW w:w="1340" w:type="pct"/>
            <w:tcBorders>
              <w:top w:val="single" w:sz="4" w:space="0" w:color="auto"/>
              <w:left w:val="single" w:sz="4" w:space="0" w:color="auto"/>
              <w:bottom w:val="single" w:sz="4" w:space="0" w:color="auto"/>
              <w:right w:val="single" w:sz="4" w:space="0" w:color="auto"/>
            </w:tcBorders>
          </w:tcPr>
          <w:p w:rsidR="000850C8" w:rsidRDefault="000419B4" w:rsidP="00123133">
            <w:pPr>
              <w:pStyle w:val="Para1"/>
              <w:ind w:left="28"/>
              <w:rPr>
                <w:rFonts w:ascii="Calibri" w:hAnsi="Calibri" w:cs="Calibri"/>
              </w:rPr>
            </w:pPr>
            <w:r>
              <w:rPr>
                <w:rFonts w:ascii="Calibri" w:hAnsi="Calibri" w:cs="Calibri"/>
              </w:rPr>
              <w:t xml:space="preserve">Error </w:t>
            </w:r>
            <w:r w:rsidR="00E01633">
              <w:rPr>
                <w:rFonts w:ascii="Calibri" w:hAnsi="Calibri" w:cs="Calibri"/>
              </w:rPr>
              <w:t xml:space="preserve">3202 </w:t>
            </w:r>
            <w:r>
              <w:rPr>
                <w:rFonts w:ascii="Calibri" w:hAnsi="Calibri" w:cs="Calibri"/>
              </w:rPr>
              <w:t>on i-1000:</w:t>
            </w:r>
          </w:p>
          <w:p w:rsidR="00E01633" w:rsidRDefault="00E01633" w:rsidP="00123133">
            <w:pPr>
              <w:pStyle w:val="Para1"/>
              <w:ind w:left="28"/>
              <w:rPr>
                <w:rFonts w:ascii="Calibri" w:hAnsi="Calibri" w:cs="Calibri"/>
              </w:rPr>
            </w:pPr>
            <w:r>
              <w:rPr>
                <w:rFonts w:ascii="Calibri" w:hAnsi="Calibri" w:cs="Calibri"/>
              </w:rPr>
              <w:t xml:space="preserve">Maximum number of LSS errors exceeded in yellow position of carrier located in carousel position of TNI reagents. TNI reagents ejected with only yellow bottle on carrier. Black reagent bottle still inside carousel. </w:t>
            </w:r>
          </w:p>
          <w:p w:rsidR="00E01633" w:rsidRDefault="00E01633" w:rsidP="00123133">
            <w:pPr>
              <w:pStyle w:val="Para1"/>
              <w:ind w:left="28"/>
              <w:rPr>
                <w:rFonts w:ascii="Calibri" w:hAnsi="Calibri" w:cs="Calibri"/>
              </w:rPr>
            </w:pPr>
          </w:p>
          <w:p w:rsidR="00E01633" w:rsidRDefault="00E01633" w:rsidP="00123133">
            <w:pPr>
              <w:pStyle w:val="Para1"/>
              <w:ind w:left="28"/>
              <w:rPr>
                <w:rFonts w:ascii="Calibri" w:hAnsi="Calibri" w:cs="Calibri"/>
              </w:rPr>
            </w:pPr>
            <w:proofErr w:type="gramStart"/>
            <w:r>
              <w:rPr>
                <w:rFonts w:ascii="Calibri" w:hAnsi="Calibri" w:cs="Calibri"/>
              </w:rPr>
              <w:t>Also</w:t>
            </w:r>
            <w:proofErr w:type="gramEnd"/>
            <w:r>
              <w:rPr>
                <w:rFonts w:ascii="Calibri" w:hAnsi="Calibri" w:cs="Calibri"/>
              </w:rPr>
              <w:t xml:space="preserve"> patient troponins were going to exception and reruns were not giving any results.</w:t>
            </w:r>
          </w:p>
          <w:p w:rsidR="000419B4" w:rsidRPr="00352163" w:rsidRDefault="000419B4"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Default="00E01633" w:rsidP="00123133">
            <w:pPr>
              <w:pStyle w:val="Para1"/>
              <w:ind w:left="34"/>
              <w:rPr>
                <w:rFonts w:ascii="Calibri" w:hAnsi="Calibri" w:cs="Calibri"/>
              </w:rPr>
            </w:pPr>
            <w:r>
              <w:rPr>
                <w:rFonts w:ascii="Calibri" w:hAnsi="Calibri" w:cs="Calibri"/>
              </w:rPr>
              <w:t xml:space="preserve">Rang ED re delay. Rang Engineer. Above the reagent carousel on the front </w:t>
            </w:r>
            <w:proofErr w:type="gramStart"/>
            <w:r>
              <w:rPr>
                <w:rFonts w:ascii="Calibri" w:hAnsi="Calibri" w:cs="Calibri"/>
              </w:rPr>
              <w:t>right hand</w:t>
            </w:r>
            <w:proofErr w:type="gramEnd"/>
            <w:r>
              <w:rPr>
                <w:rFonts w:ascii="Calibri" w:hAnsi="Calibri" w:cs="Calibri"/>
              </w:rPr>
              <w:t xml:space="preserve"> side there is a black knob that enables lid of refrigerated carousel to be opened. Removed the black bottle. After restarting all the reagents were automatically unloaded. Reload reagents. Run QC.</w:t>
            </w:r>
          </w:p>
          <w:p w:rsidR="00E01633" w:rsidRPr="00352163" w:rsidRDefault="00E01633" w:rsidP="00123133">
            <w:pPr>
              <w:pStyle w:val="Para1"/>
              <w:ind w:left="34"/>
              <w:rPr>
                <w:rFonts w:ascii="Calibri" w:hAnsi="Calibri" w:cs="Calibri"/>
              </w:rPr>
            </w:pPr>
            <w:r w:rsidRPr="00E01633">
              <w:rPr>
                <w:rFonts w:ascii="Calibri" w:hAnsi="Calibri" w:cs="Calibri"/>
                <w:u w:val="single"/>
              </w:rPr>
              <w:t>Cause:</w:t>
            </w:r>
            <w:r>
              <w:rPr>
                <w:rFonts w:ascii="Calibri" w:hAnsi="Calibri" w:cs="Calibri"/>
              </w:rPr>
              <w:t xml:space="preserve"> when placing bottles onto reagent </w:t>
            </w:r>
            <w:proofErr w:type="gramStart"/>
            <w:r>
              <w:rPr>
                <w:rFonts w:ascii="Calibri" w:hAnsi="Calibri" w:cs="Calibri"/>
              </w:rPr>
              <w:t>holder  ensure</w:t>
            </w:r>
            <w:proofErr w:type="gramEnd"/>
            <w:r>
              <w:rPr>
                <w:rFonts w:ascii="Calibri" w:hAnsi="Calibri" w:cs="Calibri"/>
              </w:rPr>
              <w:t xml:space="preserve"> the bottle is slowly and carefully screwed onto the holder. If the bottle is pushed on with force the plastic pieces underneath (that hold the bottle in place) will ‘strip’ or ‘flatten’. </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Work Health &amp; Safety Issues</w:t>
            </w:r>
            <w:r>
              <w:rPr>
                <w:rFonts w:ascii="Calibri" w:hAnsi="Calibri" w:cs="Calibri"/>
                <w:b/>
              </w:rPr>
              <w:t xml:space="preserve">/ Incidents </w:t>
            </w:r>
          </w:p>
        </w:tc>
        <w:tc>
          <w:tcPr>
            <w:tcW w:w="1340" w:type="pct"/>
            <w:tcBorders>
              <w:top w:val="single" w:sz="4" w:space="0" w:color="auto"/>
              <w:left w:val="single" w:sz="4" w:space="0" w:color="auto"/>
              <w:bottom w:val="single" w:sz="4" w:space="0" w:color="auto"/>
              <w:right w:val="single" w:sz="4" w:space="0" w:color="auto"/>
            </w:tcBorders>
          </w:tcPr>
          <w:p w:rsidR="000850C8" w:rsidRDefault="00BF06A3" w:rsidP="00123133">
            <w:pPr>
              <w:pStyle w:val="Para1"/>
              <w:ind w:left="28"/>
              <w:rPr>
                <w:rFonts w:ascii="Calibri" w:hAnsi="Calibri" w:cs="Calibri"/>
              </w:rPr>
            </w:pPr>
            <w:r>
              <w:rPr>
                <w:rFonts w:ascii="Calibri" w:hAnsi="Calibri" w:cs="Calibri"/>
              </w:rPr>
              <w:t xml:space="preserve">Beginning next week </w:t>
            </w:r>
            <w:r w:rsidR="00DD604B">
              <w:rPr>
                <w:rFonts w:ascii="Calibri" w:hAnsi="Calibri" w:cs="Calibri"/>
              </w:rPr>
              <w:t xml:space="preserve">Covid: N95 masks are no longer mandated for </w:t>
            </w:r>
            <w:proofErr w:type="gramStart"/>
            <w:r w:rsidR="00DD604B">
              <w:rPr>
                <w:rFonts w:ascii="Calibri" w:hAnsi="Calibri" w:cs="Calibri"/>
              </w:rPr>
              <w:t>ED</w:t>
            </w:r>
            <w:r>
              <w:rPr>
                <w:rFonts w:ascii="Calibri" w:hAnsi="Calibri" w:cs="Calibri"/>
              </w:rPr>
              <w:t xml:space="preserve"> </w:t>
            </w:r>
            <w:r w:rsidR="00DD604B">
              <w:rPr>
                <w:rFonts w:ascii="Calibri" w:hAnsi="Calibri" w:cs="Calibri"/>
              </w:rPr>
              <w:t>.</w:t>
            </w:r>
            <w:proofErr w:type="gramEnd"/>
            <w:r w:rsidR="00DD604B">
              <w:rPr>
                <w:rFonts w:ascii="Calibri" w:hAnsi="Calibri" w:cs="Calibri"/>
              </w:rPr>
              <w:t xml:space="preserve"> </w:t>
            </w:r>
            <w:proofErr w:type="gramStart"/>
            <w:r w:rsidR="00DD604B">
              <w:rPr>
                <w:rFonts w:ascii="Calibri" w:hAnsi="Calibri" w:cs="Calibri"/>
              </w:rPr>
              <w:t>However</w:t>
            </w:r>
            <w:proofErr w:type="gramEnd"/>
            <w:r w:rsidR="00DD604B">
              <w:rPr>
                <w:rFonts w:ascii="Calibri" w:hAnsi="Calibri" w:cs="Calibri"/>
              </w:rPr>
              <w:t xml:space="preserve"> the normal blue masks are still compulsory.</w:t>
            </w:r>
          </w:p>
          <w:p w:rsidR="00DD604B" w:rsidRPr="00352163" w:rsidRDefault="00AF45CA" w:rsidP="00123133">
            <w:pPr>
              <w:pStyle w:val="Para1"/>
              <w:ind w:left="28"/>
              <w:rPr>
                <w:rFonts w:ascii="Calibri" w:hAnsi="Calibri" w:cs="Calibri"/>
              </w:rPr>
            </w:pPr>
            <w:bookmarkStart w:id="0" w:name="_GoBack"/>
            <w:bookmarkEnd w:id="0"/>
            <w:r>
              <w:rPr>
                <w:rFonts w:ascii="Calibri" w:hAnsi="Calibri" w:cs="Calibri"/>
              </w:rPr>
              <w:t>E</w:t>
            </w:r>
            <w:r w:rsidR="00DD604B">
              <w:rPr>
                <w:rFonts w:ascii="Calibri" w:hAnsi="Calibri" w:cs="Calibri"/>
              </w:rPr>
              <w:t xml:space="preserve">ntry points into the hospital will no longer be monitored </w:t>
            </w:r>
            <w:proofErr w:type="spellStart"/>
            <w:r w:rsidR="00DD604B">
              <w:rPr>
                <w:rFonts w:ascii="Calibri" w:hAnsi="Calibri" w:cs="Calibri"/>
              </w:rPr>
              <w:t>y</w:t>
            </w:r>
            <w:proofErr w:type="spellEnd"/>
            <w:r w:rsidR="00DD604B">
              <w:rPr>
                <w:rFonts w:ascii="Calibri" w:hAnsi="Calibri" w:cs="Calibri"/>
              </w:rPr>
              <w:t xml:space="preserve"> a Covid person.</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hideMark/>
          </w:tcPr>
          <w:p w:rsidR="000540D5" w:rsidRPr="000540D5" w:rsidRDefault="000850C8" w:rsidP="000540D5">
            <w:pPr>
              <w:pStyle w:val="Para1"/>
              <w:numPr>
                <w:ilvl w:val="0"/>
                <w:numId w:val="30"/>
              </w:numPr>
              <w:ind w:left="460"/>
              <w:rPr>
                <w:rFonts w:ascii="Calibri" w:hAnsi="Calibri" w:cs="Calibri"/>
                <w:b/>
              </w:rPr>
            </w:pPr>
            <w:r w:rsidRPr="00352163">
              <w:rPr>
                <w:rFonts w:ascii="Calibri" w:hAnsi="Calibri" w:cs="Calibri"/>
                <w:b/>
              </w:rPr>
              <w:t>Staff Training</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540D5"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numPr>
                <w:ilvl w:val="0"/>
                <w:numId w:val="30"/>
              </w:numPr>
              <w:ind w:left="460"/>
              <w:rPr>
                <w:rFonts w:ascii="Calibri" w:hAnsi="Calibri" w:cs="Calibri"/>
                <w:b/>
              </w:rPr>
            </w:pPr>
            <w:r>
              <w:rPr>
                <w:rFonts w:ascii="Calibri" w:hAnsi="Calibri" w:cs="Calibri"/>
                <w:b/>
              </w:rPr>
              <w:t>Staff Competency Assessments</w:t>
            </w:r>
          </w:p>
        </w:tc>
        <w:tc>
          <w:tcPr>
            <w:tcW w:w="1340" w:type="pct"/>
            <w:tcBorders>
              <w:top w:val="single" w:sz="4" w:space="0" w:color="auto"/>
              <w:left w:val="single" w:sz="4" w:space="0" w:color="auto"/>
              <w:bottom w:val="single" w:sz="4" w:space="0" w:color="auto"/>
              <w:right w:val="single" w:sz="4" w:space="0" w:color="auto"/>
            </w:tcBorders>
          </w:tcPr>
          <w:p w:rsidR="000540D5" w:rsidRPr="00352163" w:rsidRDefault="002C68FC" w:rsidP="00123133">
            <w:pPr>
              <w:pStyle w:val="Para1"/>
              <w:ind w:left="28"/>
              <w:rPr>
                <w:rFonts w:ascii="Calibri" w:hAnsi="Calibri" w:cs="Calibri"/>
              </w:rPr>
            </w:pPr>
            <w:r>
              <w:rPr>
                <w:rFonts w:ascii="Calibri" w:hAnsi="Calibri" w:cs="Calibri"/>
              </w:rPr>
              <w:t xml:space="preserve">Rasika’s </w:t>
            </w:r>
            <w:proofErr w:type="gramStart"/>
            <w:r>
              <w:rPr>
                <w:rFonts w:ascii="Calibri" w:hAnsi="Calibri" w:cs="Calibri"/>
              </w:rPr>
              <w:t>6 month</w:t>
            </w:r>
            <w:proofErr w:type="gramEnd"/>
            <w:r>
              <w:rPr>
                <w:rFonts w:ascii="Calibri" w:hAnsi="Calibri" w:cs="Calibri"/>
              </w:rPr>
              <w:t xml:space="preserve"> competency assessments completed for all areas.</w:t>
            </w:r>
          </w:p>
        </w:tc>
        <w:tc>
          <w:tcPr>
            <w:tcW w:w="1401"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r>
      <w:tr w:rsidR="000540D5"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numPr>
                <w:ilvl w:val="0"/>
                <w:numId w:val="30"/>
              </w:numPr>
              <w:ind w:left="460"/>
              <w:rPr>
                <w:rFonts w:ascii="Calibri" w:hAnsi="Calibri" w:cs="Calibri"/>
                <w:b/>
              </w:rPr>
            </w:pPr>
            <w:r>
              <w:rPr>
                <w:rFonts w:ascii="Calibri" w:hAnsi="Calibri" w:cs="Calibri"/>
                <w:b/>
              </w:rPr>
              <w:t>Continuing Education Program</w:t>
            </w:r>
          </w:p>
        </w:tc>
        <w:tc>
          <w:tcPr>
            <w:tcW w:w="1340" w:type="pct"/>
            <w:tcBorders>
              <w:top w:val="single" w:sz="4" w:space="0" w:color="auto"/>
              <w:left w:val="single" w:sz="4" w:space="0" w:color="auto"/>
              <w:bottom w:val="single" w:sz="4" w:space="0" w:color="auto"/>
              <w:right w:val="single" w:sz="4" w:space="0" w:color="auto"/>
            </w:tcBorders>
          </w:tcPr>
          <w:p w:rsidR="000540D5" w:rsidRDefault="002C68FC" w:rsidP="002C68FC">
            <w:pPr>
              <w:pStyle w:val="Para1"/>
              <w:spacing w:line="259" w:lineRule="auto"/>
              <w:ind w:left="0"/>
              <w:rPr>
                <w:rFonts w:ascii="Calibri" w:hAnsi="Calibri" w:cs="Calibri"/>
              </w:rPr>
            </w:pPr>
            <w:r>
              <w:rPr>
                <w:rFonts w:ascii="Calibri" w:hAnsi="Calibri" w:cs="Calibri"/>
              </w:rPr>
              <w:t xml:space="preserve">Use the </w:t>
            </w:r>
          </w:p>
          <w:p w:rsidR="00DD604B" w:rsidRPr="00352163" w:rsidRDefault="00DD604B" w:rsidP="002C68FC">
            <w:pPr>
              <w:pStyle w:val="Para1"/>
              <w:spacing w:line="259" w:lineRule="auto"/>
              <w:ind w:left="0"/>
              <w:rPr>
                <w:rFonts w:ascii="Calibri" w:hAnsi="Calibri" w:cs="Calibri"/>
              </w:rPr>
            </w:pPr>
            <w:r w:rsidRPr="00DD604B">
              <w:rPr>
                <w:rFonts w:ascii="Calibri" w:hAnsi="Calibri" w:cs="Calibri"/>
              </w:rPr>
              <w:t>H:\shared\Haematology\Staff continuing education</w:t>
            </w:r>
            <w:r>
              <w:rPr>
                <w:rFonts w:ascii="Calibri" w:hAnsi="Calibri" w:cs="Calibri"/>
              </w:rPr>
              <w:t xml:space="preserve"> to record your ongoing training.</w:t>
            </w:r>
          </w:p>
        </w:tc>
        <w:tc>
          <w:tcPr>
            <w:tcW w:w="1401"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r>
      <w:tr w:rsidR="000850C8"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 xml:space="preserve">Hospital activities/ meetings. </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lastRenderedPageBreak/>
              <w:t>Other</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New Business</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bl>
    <w:p w:rsidR="000850C8" w:rsidRPr="00085A9A" w:rsidRDefault="000850C8" w:rsidP="000850C8">
      <w:pPr>
        <w:pStyle w:val="Heading1"/>
        <w:rPr>
          <w:rFonts w:asciiTheme="minorHAnsi" w:hAnsiTheme="minorHAnsi" w:cstheme="minorHAnsi"/>
          <w:sz w:val="24"/>
          <w:szCs w:val="24"/>
          <w:u w:val="single"/>
        </w:rPr>
      </w:pPr>
      <w:r w:rsidRPr="00085A9A">
        <w:rPr>
          <w:rFonts w:asciiTheme="minorHAnsi" w:hAnsiTheme="minorHAnsi" w:cstheme="minorHAnsi"/>
          <w:sz w:val="24"/>
          <w:szCs w:val="24"/>
          <w:u w:val="single"/>
        </w:rPr>
        <w:t xml:space="preserve">Date of Next Meeting: </w:t>
      </w:r>
    </w:p>
    <w:p w:rsidR="00C25F34" w:rsidRPr="00352163" w:rsidRDefault="00C25F34" w:rsidP="00A635A1">
      <w:pPr>
        <w:pStyle w:val="Para1"/>
        <w:ind w:left="0"/>
        <w:rPr>
          <w:rFonts w:ascii="Calibri" w:hAnsi="Calibri" w:cs="Calibri"/>
        </w:rPr>
      </w:pPr>
    </w:p>
    <w:sectPr w:rsidR="00C25F34" w:rsidRPr="00352163" w:rsidSect="00D1510C">
      <w:headerReference w:type="default" r:id="rId7"/>
      <w:footerReference w:type="default" r:id="rId8"/>
      <w:pgSz w:w="11907" w:h="16840" w:code="9"/>
      <w:pgMar w:top="1247" w:right="1134" w:bottom="1276" w:left="1134" w:header="567" w:footer="233"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8FC" w:rsidRDefault="002C68FC">
      <w:pPr>
        <w:spacing w:before="0" w:after="0"/>
      </w:pPr>
      <w:r>
        <w:separator/>
      </w:r>
    </w:p>
    <w:p w:rsidR="002C68FC" w:rsidRDefault="002C68FC"/>
    <w:p w:rsidR="002C68FC" w:rsidRDefault="002C68FC" w:rsidP="00B12A18"/>
  </w:endnote>
  <w:endnote w:type="continuationSeparator" w:id="0">
    <w:p w:rsidR="002C68FC" w:rsidRDefault="002C68FC">
      <w:pPr>
        <w:spacing w:before="0" w:after="0"/>
      </w:pPr>
      <w:r>
        <w:continuationSeparator/>
      </w:r>
    </w:p>
    <w:p w:rsidR="002C68FC" w:rsidRDefault="002C68FC"/>
    <w:p w:rsidR="002C68FC" w:rsidRDefault="002C68FC" w:rsidP="00B12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402"/>
      <w:gridCol w:w="3402"/>
    </w:tblGrid>
    <w:tr w:rsidR="00D1510C" w:rsidRPr="00A20929" w:rsidTr="00D96545">
      <w:trPr>
        <w:trHeight w:val="227"/>
      </w:trPr>
      <w:tc>
        <w:tcPr>
          <w:tcW w:w="3403" w:type="dxa"/>
          <w:shd w:val="clear" w:color="auto" w:fill="auto"/>
        </w:tcPr>
        <w:p w:rsidR="00D1510C" w:rsidRPr="00A20929" w:rsidRDefault="00825059" w:rsidP="00D96545">
          <w:pPr>
            <w:pStyle w:val="Header"/>
            <w:tabs>
              <w:tab w:val="clear" w:pos="4320"/>
              <w:tab w:val="clear" w:pos="8640"/>
              <w:tab w:val="left" w:pos="0"/>
            </w:tabs>
            <w:spacing w:before="60"/>
          </w:pPr>
          <w:r>
            <w:t>Pathology Executive</w:t>
          </w:r>
          <w:r w:rsidR="00D1510C" w:rsidRPr="00A20929">
            <w:t xml:space="preserve"> </w:t>
          </w:r>
        </w:p>
      </w:tc>
      <w:tc>
        <w:tcPr>
          <w:tcW w:w="3402" w:type="dxa"/>
          <w:shd w:val="clear" w:color="auto" w:fill="auto"/>
        </w:tcPr>
        <w:p w:rsidR="00D1510C" w:rsidRPr="00A20929" w:rsidRDefault="00825059" w:rsidP="00D96545">
          <w:pPr>
            <w:pStyle w:val="Header"/>
            <w:tabs>
              <w:tab w:val="clear" w:pos="4320"/>
              <w:tab w:val="clear" w:pos="8640"/>
              <w:tab w:val="left" w:pos="0"/>
              <w:tab w:val="right" w:pos="9356"/>
            </w:tabs>
            <w:spacing w:before="60"/>
          </w:pPr>
          <w:r>
            <w:t>Quality Assurance &amp; Risk</w:t>
          </w:r>
        </w:p>
      </w:tc>
      <w:tc>
        <w:tcPr>
          <w:tcW w:w="3402" w:type="dxa"/>
          <w:shd w:val="clear" w:color="auto" w:fill="auto"/>
          <w:vAlign w:val="bottom"/>
        </w:tcPr>
        <w:p w:rsidR="00D1510C" w:rsidRPr="00A20929" w:rsidRDefault="00D1510C" w:rsidP="00D96545">
          <w:pPr>
            <w:pStyle w:val="Header"/>
            <w:tabs>
              <w:tab w:val="clear" w:pos="4320"/>
              <w:tab w:val="clear" w:pos="8640"/>
              <w:tab w:val="left" w:pos="0"/>
              <w:tab w:val="right" w:pos="9356"/>
            </w:tabs>
            <w:spacing w:before="60"/>
            <w:jc w:val="right"/>
          </w:pPr>
          <w:r w:rsidRPr="00A20929">
            <w:t xml:space="preserve">Page </w:t>
          </w:r>
          <w:r w:rsidRPr="00A20929">
            <w:rPr>
              <w:b/>
            </w:rPr>
            <w:fldChar w:fldCharType="begin"/>
          </w:r>
          <w:r w:rsidRPr="00A20929">
            <w:rPr>
              <w:b/>
            </w:rPr>
            <w:instrText xml:space="preserve"> PAGE  \* Arabic  \* MERGEFORMAT </w:instrText>
          </w:r>
          <w:r w:rsidRPr="00A20929">
            <w:rPr>
              <w:b/>
            </w:rPr>
            <w:fldChar w:fldCharType="separate"/>
          </w:r>
          <w:r w:rsidR="0001482D">
            <w:rPr>
              <w:b/>
              <w:noProof/>
            </w:rPr>
            <w:t>1</w:t>
          </w:r>
          <w:r w:rsidRPr="00A20929">
            <w:rPr>
              <w:b/>
            </w:rPr>
            <w:fldChar w:fldCharType="end"/>
          </w:r>
          <w:r w:rsidRPr="00A20929">
            <w:t xml:space="preserve"> of </w:t>
          </w:r>
          <w:r w:rsidRPr="00A20929">
            <w:rPr>
              <w:b/>
            </w:rPr>
            <w:fldChar w:fldCharType="begin"/>
          </w:r>
          <w:r w:rsidRPr="00A20929">
            <w:rPr>
              <w:b/>
            </w:rPr>
            <w:instrText xml:space="preserve"> NUMPAGES  \* Arabic  \* MERGEFORMAT </w:instrText>
          </w:r>
          <w:r w:rsidRPr="00A20929">
            <w:rPr>
              <w:b/>
            </w:rPr>
            <w:fldChar w:fldCharType="separate"/>
          </w:r>
          <w:r w:rsidR="0001482D">
            <w:rPr>
              <w:b/>
              <w:noProof/>
            </w:rPr>
            <w:t>2</w:t>
          </w:r>
          <w:r w:rsidRPr="00A20929">
            <w:rPr>
              <w:b/>
            </w:rPr>
            <w:fldChar w:fldCharType="end"/>
          </w:r>
        </w:p>
      </w:tc>
    </w:tr>
    <w:tr w:rsidR="00D1510C" w:rsidRPr="00A20929" w:rsidTr="00D96545">
      <w:trPr>
        <w:trHeight w:val="282"/>
      </w:trPr>
      <w:tc>
        <w:tcPr>
          <w:tcW w:w="10207" w:type="dxa"/>
          <w:gridSpan w:val="3"/>
          <w:shd w:val="clear" w:color="auto" w:fill="D9D9D9"/>
        </w:tcPr>
        <w:p w:rsidR="00D1510C" w:rsidRPr="00A20929" w:rsidRDefault="00D1510C" w:rsidP="00D96545">
          <w:pPr>
            <w:pStyle w:val="Header"/>
            <w:tabs>
              <w:tab w:val="clear" w:pos="4320"/>
              <w:tab w:val="clear" w:pos="8640"/>
              <w:tab w:val="left" w:pos="0"/>
              <w:tab w:val="right" w:pos="9991"/>
            </w:tabs>
            <w:spacing w:before="60"/>
            <w:jc w:val="center"/>
            <w:rPr>
              <w:b/>
              <w:i/>
            </w:rPr>
          </w:pPr>
          <w:r w:rsidRPr="00A20929">
            <w:rPr>
              <w:b/>
              <w:i/>
            </w:rPr>
            <w:t xml:space="preserve">**Printed copy may not be the current version. Please refer to Fast Track Library for the current </w:t>
          </w:r>
          <w:proofErr w:type="gramStart"/>
          <w:r w:rsidRPr="00A20929">
            <w:rPr>
              <w:b/>
              <w:i/>
            </w:rPr>
            <w:t>issue.*</w:t>
          </w:r>
          <w:proofErr w:type="gramEnd"/>
          <w:r w:rsidRPr="00A20929">
            <w:rPr>
              <w:b/>
              <w:i/>
            </w:rPr>
            <w:t>*</w:t>
          </w:r>
        </w:p>
      </w:tc>
    </w:tr>
  </w:tbl>
  <w:p w:rsidR="004011B0" w:rsidRPr="00A17916" w:rsidRDefault="004011B0" w:rsidP="00D1510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8FC" w:rsidRDefault="002C68FC">
      <w:pPr>
        <w:spacing w:before="0" w:after="0"/>
      </w:pPr>
      <w:r>
        <w:separator/>
      </w:r>
    </w:p>
    <w:p w:rsidR="002C68FC" w:rsidRDefault="002C68FC"/>
    <w:p w:rsidR="002C68FC" w:rsidRDefault="002C68FC" w:rsidP="00B12A18"/>
  </w:footnote>
  <w:footnote w:type="continuationSeparator" w:id="0">
    <w:p w:rsidR="002C68FC" w:rsidRDefault="002C68FC">
      <w:pPr>
        <w:spacing w:before="0" w:after="0"/>
      </w:pPr>
      <w:r>
        <w:continuationSeparator/>
      </w:r>
    </w:p>
    <w:p w:rsidR="002C68FC" w:rsidRDefault="002C68FC"/>
    <w:p w:rsidR="002C68FC" w:rsidRDefault="002C68FC" w:rsidP="00B12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418"/>
      <w:gridCol w:w="2410"/>
      <w:gridCol w:w="1417"/>
      <w:gridCol w:w="2410"/>
    </w:tblGrid>
    <w:tr w:rsidR="003E1383" w:rsidRPr="00922B28" w:rsidTr="007C7699">
      <w:trPr>
        <w:cantSplit/>
        <w:trHeight w:val="272"/>
      </w:trPr>
      <w:tc>
        <w:tcPr>
          <w:tcW w:w="2552" w:type="dxa"/>
          <w:vMerge w:val="restart"/>
          <w:tcBorders>
            <w:left w:val="single" w:sz="4" w:space="0" w:color="auto"/>
          </w:tcBorders>
          <w:vAlign w:val="center"/>
        </w:tcPr>
        <w:p w:rsidR="003E1383" w:rsidRDefault="00EF36B0" w:rsidP="00EF36B0">
          <w:pPr>
            <w:pStyle w:val="Header"/>
          </w:pPr>
          <w:r>
            <w:rPr>
              <w:noProof/>
            </w:rPr>
            <w:drawing>
              <wp:inline distT="0" distB="0" distL="0" distR="0" wp14:anchorId="5921F33F">
                <wp:extent cx="173355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pic:spPr>
                    </pic:pic>
                  </a:graphicData>
                </a:graphic>
              </wp:inline>
            </w:drawing>
          </w:r>
        </w:p>
      </w:tc>
      <w:tc>
        <w:tcPr>
          <w:tcW w:w="7655" w:type="dxa"/>
          <w:gridSpan w:val="4"/>
          <w:tcBorders>
            <w:left w:val="single" w:sz="4" w:space="0" w:color="auto"/>
            <w:bottom w:val="nil"/>
            <w:right w:val="single" w:sz="4" w:space="0" w:color="auto"/>
          </w:tcBorders>
          <w:shd w:val="clear" w:color="auto" w:fill="D9D9D9"/>
        </w:tcPr>
        <w:p w:rsidR="003E1383" w:rsidRPr="00C01A77" w:rsidRDefault="003E1383" w:rsidP="009C3B56">
          <w:pPr>
            <w:pStyle w:val="Header"/>
            <w:tabs>
              <w:tab w:val="clear" w:pos="4320"/>
            </w:tabs>
            <w:spacing w:before="60"/>
            <w:jc w:val="center"/>
            <w:rPr>
              <w:rFonts w:cs="Arial"/>
              <w:b/>
              <w:sz w:val="24"/>
              <w:szCs w:val="16"/>
            </w:rPr>
          </w:pPr>
          <w:r>
            <w:rPr>
              <w:rFonts w:cs="Arial"/>
              <w:b/>
              <w:sz w:val="24"/>
              <w:szCs w:val="16"/>
            </w:rPr>
            <w:t>Alfred Pathology Services</w:t>
          </w:r>
        </w:p>
      </w:tc>
    </w:tr>
    <w:tr w:rsidR="003E1383" w:rsidRPr="00922B28" w:rsidTr="007C7699">
      <w:trPr>
        <w:cantSplit/>
        <w:trHeight w:val="272"/>
      </w:trPr>
      <w:tc>
        <w:tcPr>
          <w:tcW w:w="2552" w:type="dxa"/>
          <w:vMerge/>
          <w:tcBorders>
            <w:left w:val="single" w:sz="4" w:space="0" w:color="auto"/>
          </w:tcBorders>
          <w:vAlign w:val="center"/>
        </w:tcPr>
        <w:p w:rsidR="003E1383" w:rsidRPr="00922B28" w:rsidRDefault="003E1383" w:rsidP="009C3B56">
          <w:pPr>
            <w:pStyle w:val="Header"/>
            <w:tabs>
              <w:tab w:val="clear" w:pos="4320"/>
            </w:tabs>
            <w:rPr>
              <w:rFonts w:cs="Arial"/>
              <w:szCs w:val="16"/>
            </w:rPr>
          </w:pPr>
        </w:p>
      </w:tc>
      <w:tc>
        <w:tcPr>
          <w:tcW w:w="1418" w:type="dxa"/>
          <w:tcBorders>
            <w:left w:val="single" w:sz="4" w:space="0" w:color="auto"/>
            <w:bottom w:val="nil"/>
          </w:tcBorders>
        </w:tcPr>
        <w:p w:rsidR="003E1383" w:rsidRPr="00A01917" w:rsidRDefault="003E1383" w:rsidP="009C3B56">
          <w:pPr>
            <w:pStyle w:val="Footer"/>
            <w:tabs>
              <w:tab w:val="clear" w:pos="4320"/>
              <w:tab w:val="clear" w:pos="8640"/>
            </w:tabs>
            <w:spacing w:after="0"/>
            <w:jc w:val="right"/>
            <w:rPr>
              <w:rFonts w:cs="Arial"/>
              <w:b/>
            </w:rPr>
          </w:pPr>
          <w:r w:rsidRPr="00A746A3">
            <w:rPr>
              <w:rFonts w:cs="Arial"/>
              <w:b/>
            </w:rPr>
            <w:t xml:space="preserve">Document No: </w:t>
          </w:r>
        </w:p>
      </w:tc>
      <w:tc>
        <w:tcPr>
          <w:tcW w:w="2410" w:type="dxa"/>
        </w:tcPr>
        <w:p w:rsidR="003E1383" w:rsidRPr="00922B28" w:rsidRDefault="003E1383" w:rsidP="009C3B56">
          <w:pPr>
            <w:pStyle w:val="Header"/>
            <w:tabs>
              <w:tab w:val="clear" w:pos="4320"/>
            </w:tabs>
            <w:spacing w:before="60"/>
            <w:rPr>
              <w:rFonts w:cs="Arial"/>
              <w:szCs w:val="16"/>
            </w:rPr>
          </w:pPr>
          <w:r>
            <w:rPr>
              <w:rFonts w:cs="Arial"/>
              <w:szCs w:val="16"/>
            </w:rPr>
            <w:t xml:space="preserve"> </w:t>
          </w:r>
          <w:r w:rsidR="00825059">
            <w:rPr>
              <w:rFonts w:cs="Arial"/>
              <w:szCs w:val="16"/>
            </w:rPr>
            <w:t>MA_QAS_003</w:t>
          </w:r>
        </w:p>
      </w:tc>
      <w:tc>
        <w:tcPr>
          <w:tcW w:w="1417" w:type="dxa"/>
          <w:tcBorders>
            <w:right w:val="single" w:sz="4" w:space="0" w:color="auto"/>
          </w:tcBorders>
        </w:tcPr>
        <w:p w:rsidR="003E1383" w:rsidRPr="002112DA" w:rsidRDefault="003E1383" w:rsidP="009C3B56">
          <w:pPr>
            <w:pStyle w:val="Footer"/>
            <w:tabs>
              <w:tab w:val="clear" w:pos="4320"/>
            </w:tabs>
            <w:spacing w:after="0"/>
            <w:jc w:val="right"/>
            <w:rPr>
              <w:rFonts w:cs="Arial"/>
              <w:b/>
              <w:szCs w:val="16"/>
            </w:rPr>
          </w:pPr>
          <w:r w:rsidRPr="00810B51">
            <w:rPr>
              <w:rFonts w:cs="Arial"/>
              <w:b/>
              <w:szCs w:val="16"/>
            </w:rPr>
            <w:t>Authorised By:</w:t>
          </w:r>
        </w:p>
      </w:tc>
      <w:tc>
        <w:tcPr>
          <w:tcW w:w="2410" w:type="dxa"/>
          <w:tcBorders>
            <w:right w:val="single" w:sz="4" w:space="0" w:color="auto"/>
          </w:tcBorders>
        </w:tcPr>
        <w:p w:rsidR="003E1383" w:rsidRPr="00922B28" w:rsidRDefault="003E1383" w:rsidP="009E43AD">
          <w:pPr>
            <w:pStyle w:val="Header"/>
            <w:tabs>
              <w:tab w:val="clear" w:pos="4320"/>
            </w:tabs>
            <w:spacing w:before="60"/>
            <w:rPr>
              <w:rFonts w:cs="Arial"/>
              <w:szCs w:val="16"/>
            </w:rPr>
          </w:pPr>
          <w:r>
            <w:rPr>
              <w:rFonts w:cs="Arial"/>
              <w:szCs w:val="16"/>
            </w:rPr>
            <w:t xml:space="preserve"> </w:t>
          </w:r>
          <w:r w:rsidR="00825059">
            <w:rPr>
              <w:rFonts w:cs="Arial"/>
              <w:szCs w:val="16"/>
            </w:rPr>
            <w:t>Jodie Wright</w:t>
          </w:r>
        </w:p>
      </w:tc>
    </w:tr>
    <w:tr w:rsidR="003E1383" w:rsidRPr="00922B28" w:rsidTr="007C7699">
      <w:trPr>
        <w:cantSplit/>
        <w:trHeight w:val="348"/>
      </w:trPr>
      <w:tc>
        <w:tcPr>
          <w:tcW w:w="2552" w:type="dxa"/>
          <w:vMerge/>
          <w:tcBorders>
            <w:left w:val="single" w:sz="4" w:space="0" w:color="auto"/>
            <w:bottom w:val="nil"/>
          </w:tcBorders>
        </w:tcPr>
        <w:p w:rsidR="003E1383" w:rsidRDefault="003E1383" w:rsidP="009C3B56">
          <w:pPr>
            <w:pStyle w:val="Header"/>
            <w:tabs>
              <w:tab w:val="clear" w:pos="4320"/>
            </w:tabs>
            <w:spacing w:before="60"/>
          </w:pPr>
        </w:p>
      </w:tc>
      <w:tc>
        <w:tcPr>
          <w:tcW w:w="1418" w:type="dxa"/>
          <w:tcBorders>
            <w:left w:val="single" w:sz="4" w:space="0" w:color="auto"/>
            <w:bottom w:val="nil"/>
          </w:tcBorders>
        </w:tcPr>
        <w:p w:rsidR="003E1383" w:rsidRDefault="003E1383" w:rsidP="009C3B56">
          <w:pPr>
            <w:pStyle w:val="Header"/>
            <w:tabs>
              <w:tab w:val="clear" w:pos="4320"/>
              <w:tab w:val="clear" w:pos="8640"/>
            </w:tabs>
            <w:spacing w:before="60"/>
            <w:jc w:val="right"/>
            <w:rPr>
              <w:szCs w:val="16"/>
            </w:rPr>
          </w:pPr>
          <w:r w:rsidRPr="00C01A77">
            <w:rPr>
              <w:rFonts w:cs="Arial"/>
              <w:b/>
            </w:rPr>
            <w:t>Version No</w:t>
          </w:r>
          <w:r w:rsidRPr="00810B51">
            <w:rPr>
              <w:rFonts w:cs="Arial"/>
              <w:b/>
            </w:rPr>
            <w:t>:</w:t>
          </w:r>
        </w:p>
      </w:tc>
      <w:tc>
        <w:tcPr>
          <w:tcW w:w="2410" w:type="dxa"/>
          <w:tcBorders>
            <w:bottom w:val="nil"/>
          </w:tcBorders>
        </w:tcPr>
        <w:p w:rsidR="003E1383" w:rsidRDefault="009E43AD" w:rsidP="009E43AD">
          <w:pPr>
            <w:pStyle w:val="Header"/>
            <w:tabs>
              <w:tab w:val="clear" w:pos="4320"/>
              <w:tab w:val="clear" w:pos="8640"/>
            </w:tabs>
            <w:spacing w:before="60"/>
            <w:rPr>
              <w:szCs w:val="16"/>
            </w:rPr>
          </w:pPr>
          <w:r>
            <w:rPr>
              <w:szCs w:val="16"/>
            </w:rPr>
            <w:t xml:space="preserve"> </w:t>
          </w:r>
          <w:r w:rsidR="0001482D">
            <w:rPr>
              <w:szCs w:val="16"/>
            </w:rPr>
            <w:t>1.1</w:t>
          </w:r>
        </w:p>
      </w:tc>
      <w:tc>
        <w:tcPr>
          <w:tcW w:w="1417" w:type="dxa"/>
          <w:tcBorders>
            <w:bottom w:val="nil"/>
            <w:right w:val="single" w:sz="4" w:space="0" w:color="auto"/>
          </w:tcBorders>
        </w:tcPr>
        <w:p w:rsidR="003E1383" w:rsidRPr="00C01A77" w:rsidRDefault="003E1383" w:rsidP="009C3B56">
          <w:pPr>
            <w:pStyle w:val="Footer"/>
            <w:tabs>
              <w:tab w:val="clear" w:pos="4320"/>
            </w:tabs>
            <w:spacing w:after="0"/>
            <w:jc w:val="right"/>
            <w:rPr>
              <w:b/>
              <w:szCs w:val="16"/>
            </w:rPr>
          </w:pPr>
          <w:r w:rsidRPr="00C01A77">
            <w:rPr>
              <w:b/>
              <w:szCs w:val="16"/>
            </w:rPr>
            <w:t>Version Date</w:t>
          </w:r>
          <w:r>
            <w:rPr>
              <w:b/>
              <w:szCs w:val="16"/>
            </w:rPr>
            <w:t>:</w:t>
          </w:r>
        </w:p>
      </w:tc>
      <w:tc>
        <w:tcPr>
          <w:tcW w:w="2410" w:type="dxa"/>
          <w:tcBorders>
            <w:bottom w:val="nil"/>
            <w:right w:val="single" w:sz="4" w:space="0" w:color="auto"/>
          </w:tcBorders>
        </w:tcPr>
        <w:p w:rsidR="003E1383" w:rsidRDefault="009E43AD" w:rsidP="009C3B56">
          <w:pPr>
            <w:pStyle w:val="Header"/>
            <w:tabs>
              <w:tab w:val="clear" w:pos="4320"/>
              <w:tab w:val="clear" w:pos="8640"/>
            </w:tabs>
            <w:spacing w:before="60"/>
            <w:rPr>
              <w:szCs w:val="16"/>
            </w:rPr>
          </w:pPr>
          <w:r>
            <w:rPr>
              <w:szCs w:val="16"/>
            </w:rPr>
            <w:t xml:space="preserve"> </w:t>
          </w:r>
          <w:r w:rsidR="0001482D">
            <w:rPr>
              <w:szCs w:val="16"/>
            </w:rPr>
            <w:t>18/01/2022</w:t>
          </w:r>
        </w:p>
      </w:tc>
    </w:tr>
    <w:tr w:rsidR="003E1383" w:rsidTr="009C3B56">
      <w:trPr>
        <w:cantSplit/>
      </w:trPr>
      <w:tc>
        <w:tcPr>
          <w:tcW w:w="10207" w:type="dxa"/>
          <w:gridSpan w:val="5"/>
          <w:tcBorders>
            <w:left w:val="nil"/>
            <w:bottom w:val="single" w:sz="12" w:space="0" w:color="auto"/>
            <w:right w:val="nil"/>
          </w:tcBorders>
        </w:tcPr>
        <w:p w:rsidR="003E1383" w:rsidRPr="00FD5E5E" w:rsidRDefault="00825059" w:rsidP="009C3B56">
          <w:pPr>
            <w:pStyle w:val="RunningTitle"/>
            <w:tabs>
              <w:tab w:val="right" w:pos="9350"/>
            </w:tabs>
            <w:spacing w:before="60" w:after="60"/>
            <w:rPr>
              <w:color w:val="0000FF"/>
              <w:szCs w:val="28"/>
            </w:rPr>
          </w:pPr>
          <w:r>
            <w:rPr>
              <w:color w:val="0000FF"/>
              <w:szCs w:val="28"/>
            </w:rPr>
            <w:t>Sandringham Laboratory Meeting Minutes Template</w:t>
          </w:r>
        </w:p>
      </w:tc>
    </w:tr>
  </w:tbl>
  <w:p w:rsidR="004011B0" w:rsidRPr="00513B2E" w:rsidRDefault="004011B0" w:rsidP="00B12A18">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E12"/>
    <w:multiLevelType w:val="hybridMultilevel"/>
    <w:tmpl w:val="DDE895F4"/>
    <w:lvl w:ilvl="0" w:tplc="0C090001">
      <w:start w:val="1"/>
      <w:numFmt w:val="bullet"/>
      <w:lvlText w:val=""/>
      <w:lvlJc w:val="left"/>
      <w:pPr>
        <w:ind w:left="720" w:hanging="360"/>
      </w:pPr>
      <w:rPr>
        <w:rFonts w:ascii="Symbol" w:hAnsi="Symbol" w:hint="default"/>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24902"/>
    <w:multiLevelType w:val="multilevel"/>
    <w:tmpl w:val="2E745E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1647C8"/>
    <w:multiLevelType w:val="multilevel"/>
    <w:tmpl w:val="B8589B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A782688"/>
    <w:multiLevelType w:val="hybridMultilevel"/>
    <w:tmpl w:val="9FA61C22"/>
    <w:lvl w:ilvl="0" w:tplc="9B8CE12E">
      <w:start w:val="1"/>
      <w:numFmt w:val="bullet"/>
      <w:pStyle w:val="List22"/>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15:restartNumberingAfterBreak="0">
    <w:nsid w:val="348D4C65"/>
    <w:multiLevelType w:val="multilevel"/>
    <w:tmpl w:val="80688C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5F37034"/>
    <w:multiLevelType w:val="hybridMultilevel"/>
    <w:tmpl w:val="7CE606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EA27C8C"/>
    <w:multiLevelType w:val="singleLevel"/>
    <w:tmpl w:val="F8C08004"/>
    <w:lvl w:ilvl="0">
      <w:start w:val="1"/>
      <w:numFmt w:val="bullet"/>
      <w:pStyle w:val="SubH3Bullet"/>
      <w:lvlText w:val=""/>
      <w:lvlJc w:val="left"/>
      <w:pPr>
        <w:tabs>
          <w:tab w:val="num" w:pos="360"/>
        </w:tabs>
        <w:ind w:left="360" w:hanging="360"/>
      </w:pPr>
      <w:rPr>
        <w:rFonts w:ascii="Symbol" w:hAnsi="Symbol" w:hint="default"/>
      </w:rPr>
    </w:lvl>
  </w:abstractNum>
  <w:abstractNum w:abstractNumId="7" w15:restartNumberingAfterBreak="0">
    <w:nsid w:val="3FBF431E"/>
    <w:multiLevelType w:val="hybridMultilevel"/>
    <w:tmpl w:val="BA443F5E"/>
    <w:lvl w:ilvl="0" w:tplc="E6947572">
      <w:start w:val="1"/>
      <w:numFmt w:val="decimal"/>
      <w:lvlText w:val="%1."/>
      <w:lvlJc w:val="left"/>
      <w:pPr>
        <w:ind w:left="785"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38D2DF9"/>
    <w:multiLevelType w:val="hybridMultilevel"/>
    <w:tmpl w:val="ED766B4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9" w15:restartNumberingAfterBreak="0">
    <w:nsid w:val="46305EE6"/>
    <w:multiLevelType w:val="multilevel"/>
    <w:tmpl w:val="8F44B2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13"/>
      </w:pPr>
      <w:rPr>
        <w:rFonts w:hint="default"/>
      </w:rPr>
    </w:lvl>
    <w:lvl w:ilvl="4">
      <w:start w:val="1"/>
      <w:numFmt w:val="lowerRoman"/>
      <w:pStyle w:val="Heading5"/>
      <w:lvlText w:val="%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D8D31B7"/>
    <w:multiLevelType w:val="hybridMultilevel"/>
    <w:tmpl w:val="1122BE6C"/>
    <w:lvl w:ilvl="0" w:tplc="0C090001">
      <w:start w:val="1"/>
      <w:numFmt w:val="bullet"/>
      <w:lvlText w:val=""/>
      <w:lvlJc w:val="left"/>
      <w:pPr>
        <w:ind w:left="360" w:hanging="360"/>
      </w:pPr>
      <w:rPr>
        <w:rFonts w:ascii="Symbol" w:hAnsi="Symbol" w:hint="default"/>
        <w:b/>
        <w:bCs/>
      </w:rPr>
    </w:lvl>
    <w:lvl w:ilvl="1" w:tplc="0C090019">
      <w:start w:val="1"/>
      <w:numFmt w:val="lowerLetter"/>
      <w:lvlText w:val="%2."/>
      <w:lvlJc w:val="left"/>
      <w:pPr>
        <w:ind w:left="1015" w:hanging="360"/>
      </w:pPr>
    </w:lvl>
    <w:lvl w:ilvl="2" w:tplc="0C09001B">
      <w:start w:val="1"/>
      <w:numFmt w:val="lowerRoman"/>
      <w:lvlText w:val="%3."/>
      <w:lvlJc w:val="right"/>
      <w:pPr>
        <w:ind w:left="1735" w:hanging="180"/>
      </w:p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abstractNum w:abstractNumId="11" w15:restartNumberingAfterBreak="0">
    <w:nsid w:val="6D576387"/>
    <w:multiLevelType w:val="multilevel"/>
    <w:tmpl w:val="B018F6F4"/>
    <w:lvl w:ilvl="0">
      <w:start w:val="1"/>
      <w:numFmt w:val="decimal"/>
      <w:lvlText w:val="%1"/>
      <w:lvlJc w:val="left"/>
      <w:pPr>
        <w:tabs>
          <w:tab w:val="num" w:pos="360"/>
        </w:tabs>
        <w:ind w:left="360" w:hanging="360"/>
      </w:pPr>
      <w:rPr>
        <w:rFonts w:hint="default"/>
      </w:rPr>
    </w:lvl>
    <w:lvl w:ilvl="1">
      <w:start w:val="1"/>
      <w:numFmt w:val="decimal"/>
      <w:pStyle w:val="numbered"/>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A352103"/>
    <w:multiLevelType w:val="multilevel"/>
    <w:tmpl w:val="B058C7B2"/>
    <w:lvl w:ilvl="0">
      <w:start w:val="1"/>
      <w:numFmt w:val="decimal"/>
      <w:pStyle w:val="Heading1"/>
      <w:lvlText w:val="%1"/>
      <w:lvlJc w:val="left"/>
      <w:pPr>
        <w:tabs>
          <w:tab w:val="num" w:pos="432"/>
        </w:tabs>
        <w:ind w:left="432" w:hanging="432"/>
      </w:pPr>
      <w:rPr>
        <w:rFonts w:hint="default"/>
        <w:b/>
        <w:sz w:val="24"/>
      </w:rPr>
    </w:lvl>
    <w:lvl w:ilvl="1">
      <w:start w:val="1"/>
      <w:numFmt w:val="decimal"/>
      <w:pStyle w:val="Heading2"/>
      <w:lvlText w:val="%1.%2"/>
      <w:lvlJc w:val="left"/>
      <w:pPr>
        <w:tabs>
          <w:tab w:val="num" w:pos="1427"/>
        </w:tabs>
        <w:ind w:left="1427" w:hanging="576"/>
      </w:pPr>
      <w:rPr>
        <w:rFonts w:hint="default"/>
      </w:rPr>
    </w:lvl>
    <w:lvl w:ilvl="2">
      <w:start w:val="1"/>
      <w:numFmt w:val="decimal"/>
      <w:pStyle w:val="Heading3"/>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864"/>
        </w:tabs>
        <w:ind w:left="864" w:hanging="13"/>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E000E3C"/>
    <w:multiLevelType w:val="hybridMultilevel"/>
    <w:tmpl w:val="8578C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2"/>
  </w:num>
  <w:num w:numId="4">
    <w:abstractNumId w:val="11"/>
  </w:num>
  <w:num w:numId="5">
    <w:abstractNumId w:val="1"/>
  </w:num>
  <w:num w:numId="6">
    <w:abstractNumId w:val="1"/>
  </w:num>
  <w:num w:numId="7">
    <w:abstractNumId w:val="1"/>
  </w:num>
  <w:num w:numId="8">
    <w:abstractNumId w:val="1"/>
  </w:num>
  <w:num w:numId="9">
    <w:abstractNumId w:val="1"/>
  </w:num>
  <w:num w:numId="10">
    <w:abstractNumId w:val="1"/>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6"/>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5"/>
  </w:num>
  <w:num w:numId="34">
    <w:abstractNumId w:val="8"/>
  </w:num>
  <w:num w:numId="35">
    <w:abstractNumId w:val="7"/>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3"/>
    <w:rsid w:val="000017D5"/>
    <w:rsid w:val="00001920"/>
    <w:rsid w:val="00001978"/>
    <w:rsid w:val="00005E24"/>
    <w:rsid w:val="00005E40"/>
    <w:rsid w:val="00011DFA"/>
    <w:rsid w:val="0001482D"/>
    <w:rsid w:val="00017B43"/>
    <w:rsid w:val="00020506"/>
    <w:rsid w:val="00021A86"/>
    <w:rsid w:val="0003186F"/>
    <w:rsid w:val="000320AD"/>
    <w:rsid w:val="00034A77"/>
    <w:rsid w:val="00037CAF"/>
    <w:rsid w:val="000413AE"/>
    <w:rsid w:val="000419B4"/>
    <w:rsid w:val="000431BB"/>
    <w:rsid w:val="00043790"/>
    <w:rsid w:val="0004587B"/>
    <w:rsid w:val="00046060"/>
    <w:rsid w:val="0004645A"/>
    <w:rsid w:val="00047774"/>
    <w:rsid w:val="00047917"/>
    <w:rsid w:val="00051191"/>
    <w:rsid w:val="00051BD9"/>
    <w:rsid w:val="00052BD9"/>
    <w:rsid w:val="00053E4E"/>
    <w:rsid w:val="000540D5"/>
    <w:rsid w:val="00054B02"/>
    <w:rsid w:val="00055B81"/>
    <w:rsid w:val="000562CE"/>
    <w:rsid w:val="000575A1"/>
    <w:rsid w:val="0005763E"/>
    <w:rsid w:val="00060FDE"/>
    <w:rsid w:val="000619E7"/>
    <w:rsid w:val="00062D74"/>
    <w:rsid w:val="00063085"/>
    <w:rsid w:val="00063FC1"/>
    <w:rsid w:val="00064BA2"/>
    <w:rsid w:val="000666D0"/>
    <w:rsid w:val="0007082A"/>
    <w:rsid w:val="00071F8C"/>
    <w:rsid w:val="00072852"/>
    <w:rsid w:val="000750F8"/>
    <w:rsid w:val="000777A1"/>
    <w:rsid w:val="00081AB6"/>
    <w:rsid w:val="000835CC"/>
    <w:rsid w:val="000850C8"/>
    <w:rsid w:val="00086466"/>
    <w:rsid w:val="00086CE5"/>
    <w:rsid w:val="00087EF0"/>
    <w:rsid w:val="0009254E"/>
    <w:rsid w:val="0009707C"/>
    <w:rsid w:val="000A1618"/>
    <w:rsid w:val="000A1F69"/>
    <w:rsid w:val="000A4C45"/>
    <w:rsid w:val="000A4FF1"/>
    <w:rsid w:val="000A7DAB"/>
    <w:rsid w:val="000B106C"/>
    <w:rsid w:val="000B37C1"/>
    <w:rsid w:val="000B3FC8"/>
    <w:rsid w:val="000B4BFE"/>
    <w:rsid w:val="000B6548"/>
    <w:rsid w:val="000C02FD"/>
    <w:rsid w:val="000C2780"/>
    <w:rsid w:val="000C2FD6"/>
    <w:rsid w:val="000C3AA0"/>
    <w:rsid w:val="000C5B4F"/>
    <w:rsid w:val="000C6601"/>
    <w:rsid w:val="000D0A0B"/>
    <w:rsid w:val="000D211E"/>
    <w:rsid w:val="000D2688"/>
    <w:rsid w:val="000D6491"/>
    <w:rsid w:val="000E0547"/>
    <w:rsid w:val="000E3477"/>
    <w:rsid w:val="000E3ABB"/>
    <w:rsid w:val="000E4ACF"/>
    <w:rsid w:val="000F111B"/>
    <w:rsid w:val="000F134E"/>
    <w:rsid w:val="000F1DC1"/>
    <w:rsid w:val="000F3CBC"/>
    <w:rsid w:val="0010000B"/>
    <w:rsid w:val="00100AF9"/>
    <w:rsid w:val="00104556"/>
    <w:rsid w:val="001050D1"/>
    <w:rsid w:val="00110AD7"/>
    <w:rsid w:val="00110B91"/>
    <w:rsid w:val="001111F3"/>
    <w:rsid w:val="0011633D"/>
    <w:rsid w:val="001167A7"/>
    <w:rsid w:val="001218BB"/>
    <w:rsid w:val="001229C8"/>
    <w:rsid w:val="00122B74"/>
    <w:rsid w:val="00122C61"/>
    <w:rsid w:val="00122E72"/>
    <w:rsid w:val="00122FDF"/>
    <w:rsid w:val="00123080"/>
    <w:rsid w:val="0012387F"/>
    <w:rsid w:val="001246C1"/>
    <w:rsid w:val="001258AF"/>
    <w:rsid w:val="00126232"/>
    <w:rsid w:val="00127800"/>
    <w:rsid w:val="001307EA"/>
    <w:rsid w:val="001340C4"/>
    <w:rsid w:val="00135256"/>
    <w:rsid w:val="00136508"/>
    <w:rsid w:val="00136800"/>
    <w:rsid w:val="00136A90"/>
    <w:rsid w:val="00136D9C"/>
    <w:rsid w:val="00137068"/>
    <w:rsid w:val="0014242C"/>
    <w:rsid w:val="00142D73"/>
    <w:rsid w:val="001442BF"/>
    <w:rsid w:val="00144BBF"/>
    <w:rsid w:val="00146E33"/>
    <w:rsid w:val="001477E9"/>
    <w:rsid w:val="00154102"/>
    <w:rsid w:val="001543B3"/>
    <w:rsid w:val="00156BED"/>
    <w:rsid w:val="00157A64"/>
    <w:rsid w:val="0016565C"/>
    <w:rsid w:val="00165EBE"/>
    <w:rsid w:val="00166B2A"/>
    <w:rsid w:val="001756DE"/>
    <w:rsid w:val="001838E5"/>
    <w:rsid w:val="00194DE0"/>
    <w:rsid w:val="00195780"/>
    <w:rsid w:val="001958B7"/>
    <w:rsid w:val="00197D78"/>
    <w:rsid w:val="001A0548"/>
    <w:rsid w:val="001A0C61"/>
    <w:rsid w:val="001A2AA0"/>
    <w:rsid w:val="001A3A9A"/>
    <w:rsid w:val="001B26D0"/>
    <w:rsid w:val="001B29E8"/>
    <w:rsid w:val="001B3F56"/>
    <w:rsid w:val="001B4247"/>
    <w:rsid w:val="001B505E"/>
    <w:rsid w:val="001B53C5"/>
    <w:rsid w:val="001B5FC2"/>
    <w:rsid w:val="001B6F71"/>
    <w:rsid w:val="001B7D8F"/>
    <w:rsid w:val="001B7FAA"/>
    <w:rsid w:val="001C1974"/>
    <w:rsid w:val="001C1BF8"/>
    <w:rsid w:val="001C5947"/>
    <w:rsid w:val="001C67FA"/>
    <w:rsid w:val="001C7953"/>
    <w:rsid w:val="001D0572"/>
    <w:rsid w:val="001D0AB1"/>
    <w:rsid w:val="001D328E"/>
    <w:rsid w:val="001D3EAF"/>
    <w:rsid w:val="001D4760"/>
    <w:rsid w:val="001D4C30"/>
    <w:rsid w:val="001D7DAA"/>
    <w:rsid w:val="001E30C4"/>
    <w:rsid w:val="001E3AFB"/>
    <w:rsid w:val="001E41EC"/>
    <w:rsid w:val="001E4682"/>
    <w:rsid w:val="001E4B4D"/>
    <w:rsid w:val="001E4F59"/>
    <w:rsid w:val="001F06E0"/>
    <w:rsid w:val="001F08EC"/>
    <w:rsid w:val="001F22CE"/>
    <w:rsid w:val="001F2D23"/>
    <w:rsid w:val="001F3A8E"/>
    <w:rsid w:val="001F58A9"/>
    <w:rsid w:val="001F7969"/>
    <w:rsid w:val="00200179"/>
    <w:rsid w:val="00205006"/>
    <w:rsid w:val="00207943"/>
    <w:rsid w:val="0021173E"/>
    <w:rsid w:val="00213794"/>
    <w:rsid w:val="00213F0F"/>
    <w:rsid w:val="00215370"/>
    <w:rsid w:val="00216A6F"/>
    <w:rsid w:val="00217E5D"/>
    <w:rsid w:val="00221198"/>
    <w:rsid w:val="0022235D"/>
    <w:rsid w:val="00223191"/>
    <w:rsid w:val="00226AC5"/>
    <w:rsid w:val="00231BE5"/>
    <w:rsid w:val="002325F9"/>
    <w:rsid w:val="00235734"/>
    <w:rsid w:val="002425ED"/>
    <w:rsid w:val="00243EB3"/>
    <w:rsid w:val="00244A00"/>
    <w:rsid w:val="0024791C"/>
    <w:rsid w:val="00253A33"/>
    <w:rsid w:val="00255347"/>
    <w:rsid w:val="00256942"/>
    <w:rsid w:val="00257F67"/>
    <w:rsid w:val="002607C4"/>
    <w:rsid w:val="00265639"/>
    <w:rsid w:val="00273628"/>
    <w:rsid w:val="00273831"/>
    <w:rsid w:val="00274299"/>
    <w:rsid w:val="002745B7"/>
    <w:rsid w:val="002775CB"/>
    <w:rsid w:val="00280E2B"/>
    <w:rsid w:val="00281245"/>
    <w:rsid w:val="00281CD9"/>
    <w:rsid w:val="00282815"/>
    <w:rsid w:val="00286F25"/>
    <w:rsid w:val="0028790A"/>
    <w:rsid w:val="002906EC"/>
    <w:rsid w:val="00292823"/>
    <w:rsid w:val="0029282E"/>
    <w:rsid w:val="00293FD5"/>
    <w:rsid w:val="00295258"/>
    <w:rsid w:val="00296997"/>
    <w:rsid w:val="00297389"/>
    <w:rsid w:val="002A10C0"/>
    <w:rsid w:val="002A307C"/>
    <w:rsid w:val="002A39E3"/>
    <w:rsid w:val="002A3CE6"/>
    <w:rsid w:val="002A451C"/>
    <w:rsid w:val="002A6EC1"/>
    <w:rsid w:val="002B2A39"/>
    <w:rsid w:val="002B3625"/>
    <w:rsid w:val="002B4271"/>
    <w:rsid w:val="002B44D7"/>
    <w:rsid w:val="002B7984"/>
    <w:rsid w:val="002B79BF"/>
    <w:rsid w:val="002B7DA5"/>
    <w:rsid w:val="002B7EE8"/>
    <w:rsid w:val="002C5C70"/>
    <w:rsid w:val="002C68FC"/>
    <w:rsid w:val="002C7F18"/>
    <w:rsid w:val="002C7F3F"/>
    <w:rsid w:val="002D48ED"/>
    <w:rsid w:val="002D49BF"/>
    <w:rsid w:val="002D49F4"/>
    <w:rsid w:val="002D4AC9"/>
    <w:rsid w:val="002D6908"/>
    <w:rsid w:val="002D70D9"/>
    <w:rsid w:val="002E1025"/>
    <w:rsid w:val="002E2A52"/>
    <w:rsid w:val="002E36B8"/>
    <w:rsid w:val="002E613B"/>
    <w:rsid w:val="002F1141"/>
    <w:rsid w:val="002F3D03"/>
    <w:rsid w:val="002F461F"/>
    <w:rsid w:val="002F6FF3"/>
    <w:rsid w:val="00302496"/>
    <w:rsid w:val="00302B28"/>
    <w:rsid w:val="00302B3B"/>
    <w:rsid w:val="003035AF"/>
    <w:rsid w:val="00303ACE"/>
    <w:rsid w:val="00304E7C"/>
    <w:rsid w:val="00307E77"/>
    <w:rsid w:val="0031081F"/>
    <w:rsid w:val="0031415D"/>
    <w:rsid w:val="00324487"/>
    <w:rsid w:val="003247D7"/>
    <w:rsid w:val="00326815"/>
    <w:rsid w:val="00335115"/>
    <w:rsid w:val="00337DAA"/>
    <w:rsid w:val="00337EDE"/>
    <w:rsid w:val="00340555"/>
    <w:rsid w:val="00340A5B"/>
    <w:rsid w:val="00341774"/>
    <w:rsid w:val="0034381C"/>
    <w:rsid w:val="00346D02"/>
    <w:rsid w:val="00347214"/>
    <w:rsid w:val="00347C08"/>
    <w:rsid w:val="00351193"/>
    <w:rsid w:val="00352163"/>
    <w:rsid w:val="00353F96"/>
    <w:rsid w:val="00360B1A"/>
    <w:rsid w:val="0036207E"/>
    <w:rsid w:val="00362196"/>
    <w:rsid w:val="0036500F"/>
    <w:rsid w:val="0036522B"/>
    <w:rsid w:val="00365597"/>
    <w:rsid w:val="00365818"/>
    <w:rsid w:val="00367C71"/>
    <w:rsid w:val="003702EF"/>
    <w:rsid w:val="003705D4"/>
    <w:rsid w:val="00371976"/>
    <w:rsid w:val="003739F6"/>
    <w:rsid w:val="00377A8F"/>
    <w:rsid w:val="00380DA5"/>
    <w:rsid w:val="003825C1"/>
    <w:rsid w:val="00382A20"/>
    <w:rsid w:val="003848D1"/>
    <w:rsid w:val="00385AE0"/>
    <w:rsid w:val="00391F55"/>
    <w:rsid w:val="00392455"/>
    <w:rsid w:val="00393051"/>
    <w:rsid w:val="003A30B3"/>
    <w:rsid w:val="003A54F7"/>
    <w:rsid w:val="003A6F24"/>
    <w:rsid w:val="003A79DA"/>
    <w:rsid w:val="003B04AB"/>
    <w:rsid w:val="003B1186"/>
    <w:rsid w:val="003B1ECC"/>
    <w:rsid w:val="003B3B42"/>
    <w:rsid w:val="003B42C3"/>
    <w:rsid w:val="003B597C"/>
    <w:rsid w:val="003B5EA3"/>
    <w:rsid w:val="003B6A25"/>
    <w:rsid w:val="003C0F1B"/>
    <w:rsid w:val="003C2F77"/>
    <w:rsid w:val="003C42CB"/>
    <w:rsid w:val="003C482F"/>
    <w:rsid w:val="003C7BE5"/>
    <w:rsid w:val="003D2E77"/>
    <w:rsid w:val="003D524B"/>
    <w:rsid w:val="003D698A"/>
    <w:rsid w:val="003D6FD8"/>
    <w:rsid w:val="003E1383"/>
    <w:rsid w:val="003E17F9"/>
    <w:rsid w:val="003F1315"/>
    <w:rsid w:val="003F187D"/>
    <w:rsid w:val="003F19BE"/>
    <w:rsid w:val="003F3EB1"/>
    <w:rsid w:val="00400C48"/>
    <w:rsid w:val="004011B0"/>
    <w:rsid w:val="00403B29"/>
    <w:rsid w:val="00407F7B"/>
    <w:rsid w:val="004130FC"/>
    <w:rsid w:val="00413439"/>
    <w:rsid w:val="004143AD"/>
    <w:rsid w:val="004167D9"/>
    <w:rsid w:val="00416957"/>
    <w:rsid w:val="00420284"/>
    <w:rsid w:val="00420DD7"/>
    <w:rsid w:val="004222D8"/>
    <w:rsid w:val="0042493F"/>
    <w:rsid w:val="0042777A"/>
    <w:rsid w:val="0043143B"/>
    <w:rsid w:val="00432033"/>
    <w:rsid w:val="00435C11"/>
    <w:rsid w:val="00440C9C"/>
    <w:rsid w:val="0045215A"/>
    <w:rsid w:val="00452388"/>
    <w:rsid w:val="00453982"/>
    <w:rsid w:val="00454311"/>
    <w:rsid w:val="00456643"/>
    <w:rsid w:val="0045689D"/>
    <w:rsid w:val="00465100"/>
    <w:rsid w:val="00465581"/>
    <w:rsid w:val="004657EF"/>
    <w:rsid w:val="00466F5C"/>
    <w:rsid w:val="0047086A"/>
    <w:rsid w:val="00473495"/>
    <w:rsid w:val="0047609E"/>
    <w:rsid w:val="00482810"/>
    <w:rsid w:val="00483234"/>
    <w:rsid w:val="00487FD6"/>
    <w:rsid w:val="0049135E"/>
    <w:rsid w:val="00491D39"/>
    <w:rsid w:val="0049249E"/>
    <w:rsid w:val="004955CD"/>
    <w:rsid w:val="004A4214"/>
    <w:rsid w:val="004A5050"/>
    <w:rsid w:val="004B18EB"/>
    <w:rsid w:val="004B1BA4"/>
    <w:rsid w:val="004B5A6E"/>
    <w:rsid w:val="004B5BFB"/>
    <w:rsid w:val="004B6CB3"/>
    <w:rsid w:val="004C1DC9"/>
    <w:rsid w:val="004C1EA7"/>
    <w:rsid w:val="004C44F0"/>
    <w:rsid w:val="004C5509"/>
    <w:rsid w:val="004C6701"/>
    <w:rsid w:val="004C6852"/>
    <w:rsid w:val="004D1A6E"/>
    <w:rsid w:val="004D3EA4"/>
    <w:rsid w:val="004D41E0"/>
    <w:rsid w:val="004D46E8"/>
    <w:rsid w:val="004D4BA7"/>
    <w:rsid w:val="004D7C31"/>
    <w:rsid w:val="004E0412"/>
    <w:rsid w:val="004E270B"/>
    <w:rsid w:val="004E29D9"/>
    <w:rsid w:val="004E2F93"/>
    <w:rsid w:val="004E4BDB"/>
    <w:rsid w:val="004E5241"/>
    <w:rsid w:val="004E54C9"/>
    <w:rsid w:val="004E577C"/>
    <w:rsid w:val="004E6ECE"/>
    <w:rsid w:val="004E7329"/>
    <w:rsid w:val="004F01FD"/>
    <w:rsid w:val="004F2091"/>
    <w:rsid w:val="004F263A"/>
    <w:rsid w:val="004F2AFA"/>
    <w:rsid w:val="004F6C83"/>
    <w:rsid w:val="004F7333"/>
    <w:rsid w:val="00501303"/>
    <w:rsid w:val="005033AB"/>
    <w:rsid w:val="00503E80"/>
    <w:rsid w:val="00507642"/>
    <w:rsid w:val="00512216"/>
    <w:rsid w:val="00513B2E"/>
    <w:rsid w:val="00514DDC"/>
    <w:rsid w:val="00515918"/>
    <w:rsid w:val="00516F7A"/>
    <w:rsid w:val="0051718B"/>
    <w:rsid w:val="005214A2"/>
    <w:rsid w:val="005225F1"/>
    <w:rsid w:val="00523DC8"/>
    <w:rsid w:val="00523E33"/>
    <w:rsid w:val="00524079"/>
    <w:rsid w:val="0052442D"/>
    <w:rsid w:val="00531C85"/>
    <w:rsid w:val="00534E97"/>
    <w:rsid w:val="005375A4"/>
    <w:rsid w:val="0053775F"/>
    <w:rsid w:val="0054002B"/>
    <w:rsid w:val="00543306"/>
    <w:rsid w:val="0054337E"/>
    <w:rsid w:val="00544DC7"/>
    <w:rsid w:val="005457E3"/>
    <w:rsid w:val="005465F5"/>
    <w:rsid w:val="00551798"/>
    <w:rsid w:val="005517FD"/>
    <w:rsid w:val="0055322E"/>
    <w:rsid w:val="00554F69"/>
    <w:rsid w:val="0055756C"/>
    <w:rsid w:val="00557FB8"/>
    <w:rsid w:val="0056032C"/>
    <w:rsid w:val="00562860"/>
    <w:rsid w:val="00564587"/>
    <w:rsid w:val="00567170"/>
    <w:rsid w:val="00567396"/>
    <w:rsid w:val="005708EF"/>
    <w:rsid w:val="00570AEE"/>
    <w:rsid w:val="00570C34"/>
    <w:rsid w:val="00573E5A"/>
    <w:rsid w:val="0057422D"/>
    <w:rsid w:val="00576223"/>
    <w:rsid w:val="005812D5"/>
    <w:rsid w:val="005819B8"/>
    <w:rsid w:val="00581CEC"/>
    <w:rsid w:val="0058361E"/>
    <w:rsid w:val="00584E1E"/>
    <w:rsid w:val="005865FC"/>
    <w:rsid w:val="00587C35"/>
    <w:rsid w:val="00591DE8"/>
    <w:rsid w:val="00592749"/>
    <w:rsid w:val="00594574"/>
    <w:rsid w:val="005A00CF"/>
    <w:rsid w:val="005A5B20"/>
    <w:rsid w:val="005A6521"/>
    <w:rsid w:val="005A6916"/>
    <w:rsid w:val="005A696D"/>
    <w:rsid w:val="005B09E4"/>
    <w:rsid w:val="005B0CAA"/>
    <w:rsid w:val="005B24A4"/>
    <w:rsid w:val="005B353F"/>
    <w:rsid w:val="005B38B0"/>
    <w:rsid w:val="005B3E7E"/>
    <w:rsid w:val="005B4D82"/>
    <w:rsid w:val="005C26C5"/>
    <w:rsid w:val="005C476F"/>
    <w:rsid w:val="005C4FED"/>
    <w:rsid w:val="005C7968"/>
    <w:rsid w:val="005C7A5E"/>
    <w:rsid w:val="005D1171"/>
    <w:rsid w:val="005D219E"/>
    <w:rsid w:val="005D7A98"/>
    <w:rsid w:val="005D7C2D"/>
    <w:rsid w:val="005E08B5"/>
    <w:rsid w:val="005E09D9"/>
    <w:rsid w:val="005E3C3F"/>
    <w:rsid w:val="005E4E24"/>
    <w:rsid w:val="005E4FFB"/>
    <w:rsid w:val="005F10EB"/>
    <w:rsid w:val="005F15C1"/>
    <w:rsid w:val="005F763D"/>
    <w:rsid w:val="00602030"/>
    <w:rsid w:val="00604EF1"/>
    <w:rsid w:val="006116E4"/>
    <w:rsid w:val="00611FB8"/>
    <w:rsid w:val="0061283E"/>
    <w:rsid w:val="00614AE4"/>
    <w:rsid w:val="00616169"/>
    <w:rsid w:val="00616248"/>
    <w:rsid w:val="00616949"/>
    <w:rsid w:val="006215AC"/>
    <w:rsid w:val="006230FA"/>
    <w:rsid w:val="0062465E"/>
    <w:rsid w:val="0062596A"/>
    <w:rsid w:val="00626D5B"/>
    <w:rsid w:val="006327F9"/>
    <w:rsid w:val="00632CB3"/>
    <w:rsid w:val="00632FDA"/>
    <w:rsid w:val="00633860"/>
    <w:rsid w:val="006348AA"/>
    <w:rsid w:val="00634CC8"/>
    <w:rsid w:val="006362DF"/>
    <w:rsid w:val="00640CFA"/>
    <w:rsid w:val="00643F2D"/>
    <w:rsid w:val="00645B86"/>
    <w:rsid w:val="00645D73"/>
    <w:rsid w:val="00651A82"/>
    <w:rsid w:val="0065397C"/>
    <w:rsid w:val="00654A43"/>
    <w:rsid w:val="00654EFC"/>
    <w:rsid w:val="00654FAD"/>
    <w:rsid w:val="00660591"/>
    <w:rsid w:val="00660C87"/>
    <w:rsid w:val="006644D7"/>
    <w:rsid w:val="00664E99"/>
    <w:rsid w:val="00665DC8"/>
    <w:rsid w:val="006678BF"/>
    <w:rsid w:val="0067038E"/>
    <w:rsid w:val="0067577D"/>
    <w:rsid w:val="00676539"/>
    <w:rsid w:val="00677729"/>
    <w:rsid w:val="00681DAC"/>
    <w:rsid w:val="00682C13"/>
    <w:rsid w:val="0069039A"/>
    <w:rsid w:val="00690C32"/>
    <w:rsid w:val="006935C3"/>
    <w:rsid w:val="006937F0"/>
    <w:rsid w:val="006A13A9"/>
    <w:rsid w:val="006A194B"/>
    <w:rsid w:val="006A22C1"/>
    <w:rsid w:val="006A34E3"/>
    <w:rsid w:val="006A362D"/>
    <w:rsid w:val="006A3D25"/>
    <w:rsid w:val="006A46B6"/>
    <w:rsid w:val="006A52BC"/>
    <w:rsid w:val="006B0111"/>
    <w:rsid w:val="006B1271"/>
    <w:rsid w:val="006B1854"/>
    <w:rsid w:val="006B1DD9"/>
    <w:rsid w:val="006B1FEF"/>
    <w:rsid w:val="006B2E8C"/>
    <w:rsid w:val="006B40F2"/>
    <w:rsid w:val="006B5AAC"/>
    <w:rsid w:val="006B5E86"/>
    <w:rsid w:val="006C4FA6"/>
    <w:rsid w:val="006C58EC"/>
    <w:rsid w:val="006C6E20"/>
    <w:rsid w:val="006D09DB"/>
    <w:rsid w:val="006D14C8"/>
    <w:rsid w:val="006D1995"/>
    <w:rsid w:val="006D2719"/>
    <w:rsid w:val="006D50DF"/>
    <w:rsid w:val="006D5A8D"/>
    <w:rsid w:val="006E06F6"/>
    <w:rsid w:val="006E552E"/>
    <w:rsid w:val="006F1E9B"/>
    <w:rsid w:val="006F44C2"/>
    <w:rsid w:val="006F44FE"/>
    <w:rsid w:val="006F6AA9"/>
    <w:rsid w:val="007000CA"/>
    <w:rsid w:val="0070300B"/>
    <w:rsid w:val="007040E6"/>
    <w:rsid w:val="00706F6E"/>
    <w:rsid w:val="00706FC6"/>
    <w:rsid w:val="00713B7A"/>
    <w:rsid w:val="00713CA6"/>
    <w:rsid w:val="00716E36"/>
    <w:rsid w:val="00717086"/>
    <w:rsid w:val="00717A35"/>
    <w:rsid w:val="007239CF"/>
    <w:rsid w:val="00736E5E"/>
    <w:rsid w:val="00740A61"/>
    <w:rsid w:val="00743628"/>
    <w:rsid w:val="00745EB5"/>
    <w:rsid w:val="0074602C"/>
    <w:rsid w:val="007536E7"/>
    <w:rsid w:val="0075372A"/>
    <w:rsid w:val="0075444C"/>
    <w:rsid w:val="00754595"/>
    <w:rsid w:val="00754916"/>
    <w:rsid w:val="00756007"/>
    <w:rsid w:val="00757AF2"/>
    <w:rsid w:val="00761771"/>
    <w:rsid w:val="0076191E"/>
    <w:rsid w:val="0076276C"/>
    <w:rsid w:val="007637D4"/>
    <w:rsid w:val="00766CAE"/>
    <w:rsid w:val="007674D6"/>
    <w:rsid w:val="00770D7D"/>
    <w:rsid w:val="00771869"/>
    <w:rsid w:val="00773B96"/>
    <w:rsid w:val="007740F9"/>
    <w:rsid w:val="00782D36"/>
    <w:rsid w:val="00784D1E"/>
    <w:rsid w:val="00784EF3"/>
    <w:rsid w:val="00785233"/>
    <w:rsid w:val="007870FA"/>
    <w:rsid w:val="00790CC8"/>
    <w:rsid w:val="007939E1"/>
    <w:rsid w:val="00793B2C"/>
    <w:rsid w:val="00794ECB"/>
    <w:rsid w:val="00796971"/>
    <w:rsid w:val="0079705F"/>
    <w:rsid w:val="007A0145"/>
    <w:rsid w:val="007A1312"/>
    <w:rsid w:val="007A3A2D"/>
    <w:rsid w:val="007A50DA"/>
    <w:rsid w:val="007B00B2"/>
    <w:rsid w:val="007C26CC"/>
    <w:rsid w:val="007C301B"/>
    <w:rsid w:val="007C6BF5"/>
    <w:rsid w:val="007C7699"/>
    <w:rsid w:val="007C7CCD"/>
    <w:rsid w:val="007D006E"/>
    <w:rsid w:val="007D2F40"/>
    <w:rsid w:val="007D3BB4"/>
    <w:rsid w:val="007D5C8E"/>
    <w:rsid w:val="007D6430"/>
    <w:rsid w:val="007E2DF4"/>
    <w:rsid w:val="007E3D0E"/>
    <w:rsid w:val="007E5950"/>
    <w:rsid w:val="007E6646"/>
    <w:rsid w:val="007F0943"/>
    <w:rsid w:val="007F30D7"/>
    <w:rsid w:val="007F353C"/>
    <w:rsid w:val="007F392E"/>
    <w:rsid w:val="007F5E47"/>
    <w:rsid w:val="008000C7"/>
    <w:rsid w:val="00806C4D"/>
    <w:rsid w:val="0081317E"/>
    <w:rsid w:val="00814E53"/>
    <w:rsid w:val="00816A0D"/>
    <w:rsid w:val="0082028C"/>
    <w:rsid w:val="00821652"/>
    <w:rsid w:val="0082204E"/>
    <w:rsid w:val="00822B1B"/>
    <w:rsid w:val="00823C11"/>
    <w:rsid w:val="00825059"/>
    <w:rsid w:val="00826C9C"/>
    <w:rsid w:val="00826E0F"/>
    <w:rsid w:val="0083203B"/>
    <w:rsid w:val="00834B94"/>
    <w:rsid w:val="008364D0"/>
    <w:rsid w:val="00837634"/>
    <w:rsid w:val="00837E69"/>
    <w:rsid w:val="0084469B"/>
    <w:rsid w:val="00844A98"/>
    <w:rsid w:val="0084572A"/>
    <w:rsid w:val="00846BA7"/>
    <w:rsid w:val="00850926"/>
    <w:rsid w:val="0085136B"/>
    <w:rsid w:val="008514A3"/>
    <w:rsid w:val="00851554"/>
    <w:rsid w:val="00852156"/>
    <w:rsid w:val="00852C1B"/>
    <w:rsid w:val="0085454E"/>
    <w:rsid w:val="00856460"/>
    <w:rsid w:val="00856F8E"/>
    <w:rsid w:val="00861033"/>
    <w:rsid w:val="0086242F"/>
    <w:rsid w:val="0086263B"/>
    <w:rsid w:val="008631E7"/>
    <w:rsid w:val="00865B43"/>
    <w:rsid w:val="00867086"/>
    <w:rsid w:val="0086765A"/>
    <w:rsid w:val="00871E0B"/>
    <w:rsid w:val="0087465B"/>
    <w:rsid w:val="00875A5A"/>
    <w:rsid w:val="0087659D"/>
    <w:rsid w:val="00877319"/>
    <w:rsid w:val="00877C28"/>
    <w:rsid w:val="00880F21"/>
    <w:rsid w:val="008812C7"/>
    <w:rsid w:val="008812F2"/>
    <w:rsid w:val="008826A1"/>
    <w:rsid w:val="00882ACD"/>
    <w:rsid w:val="00883A1B"/>
    <w:rsid w:val="00891100"/>
    <w:rsid w:val="00891E1D"/>
    <w:rsid w:val="00892EAB"/>
    <w:rsid w:val="00893362"/>
    <w:rsid w:val="00893CE5"/>
    <w:rsid w:val="008946C4"/>
    <w:rsid w:val="008951D1"/>
    <w:rsid w:val="00895901"/>
    <w:rsid w:val="00897F3D"/>
    <w:rsid w:val="008A021D"/>
    <w:rsid w:val="008A528D"/>
    <w:rsid w:val="008B15D6"/>
    <w:rsid w:val="008B354E"/>
    <w:rsid w:val="008C1B1C"/>
    <w:rsid w:val="008C308B"/>
    <w:rsid w:val="008C3A35"/>
    <w:rsid w:val="008C445A"/>
    <w:rsid w:val="008C4E70"/>
    <w:rsid w:val="008C6C95"/>
    <w:rsid w:val="008C6DE0"/>
    <w:rsid w:val="008C71E1"/>
    <w:rsid w:val="008C79A7"/>
    <w:rsid w:val="008D00B8"/>
    <w:rsid w:val="008D3845"/>
    <w:rsid w:val="008D639D"/>
    <w:rsid w:val="008D6AA2"/>
    <w:rsid w:val="008E1196"/>
    <w:rsid w:val="008E2C72"/>
    <w:rsid w:val="008E3285"/>
    <w:rsid w:val="008E3453"/>
    <w:rsid w:val="008E38D4"/>
    <w:rsid w:val="008E42F5"/>
    <w:rsid w:val="008E5176"/>
    <w:rsid w:val="008E5449"/>
    <w:rsid w:val="008F1633"/>
    <w:rsid w:val="008F38C6"/>
    <w:rsid w:val="008F420C"/>
    <w:rsid w:val="008F598D"/>
    <w:rsid w:val="00901736"/>
    <w:rsid w:val="00901C9F"/>
    <w:rsid w:val="009028DD"/>
    <w:rsid w:val="0090308C"/>
    <w:rsid w:val="0090314E"/>
    <w:rsid w:val="00903F0D"/>
    <w:rsid w:val="00905D0D"/>
    <w:rsid w:val="009106DF"/>
    <w:rsid w:val="0091230B"/>
    <w:rsid w:val="00912AFD"/>
    <w:rsid w:val="00912FFF"/>
    <w:rsid w:val="00913C07"/>
    <w:rsid w:val="0092090A"/>
    <w:rsid w:val="00923026"/>
    <w:rsid w:val="0092387B"/>
    <w:rsid w:val="00926723"/>
    <w:rsid w:val="00930447"/>
    <w:rsid w:val="00931FF7"/>
    <w:rsid w:val="009324EC"/>
    <w:rsid w:val="009337C4"/>
    <w:rsid w:val="00935D9C"/>
    <w:rsid w:val="00936367"/>
    <w:rsid w:val="009374AC"/>
    <w:rsid w:val="009424C3"/>
    <w:rsid w:val="00952424"/>
    <w:rsid w:val="00954BB1"/>
    <w:rsid w:val="0095706F"/>
    <w:rsid w:val="009609AF"/>
    <w:rsid w:val="00961009"/>
    <w:rsid w:val="00963DFE"/>
    <w:rsid w:val="00966A60"/>
    <w:rsid w:val="00972B0C"/>
    <w:rsid w:val="00974B99"/>
    <w:rsid w:val="00974FBC"/>
    <w:rsid w:val="009757D9"/>
    <w:rsid w:val="009764B5"/>
    <w:rsid w:val="00976A7E"/>
    <w:rsid w:val="00980769"/>
    <w:rsid w:val="00984660"/>
    <w:rsid w:val="00985D1F"/>
    <w:rsid w:val="0098651A"/>
    <w:rsid w:val="00987069"/>
    <w:rsid w:val="00987749"/>
    <w:rsid w:val="00990144"/>
    <w:rsid w:val="009915B8"/>
    <w:rsid w:val="009922C8"/>
    <w:rsid w:val="00992712"/>
    <w:rsid w:val="009929AF"/>
    <w:rsid w:val="0099346C"/>
    <w:rsid w:val="009940E0"/>
    <w:rsid w:val="00995ED5"/>
    <w:rsid w:val="009A002D"/>
    <w:rsid w:val="009A2927"/>
    <w:rsid w:val="009A452A"/>
    <w:rsid w:val="009A55D7"/>
    <w:rsid w:val="009A60B3"/>
    <w:rsid w:val="009A6583"/>
    <w:rsid w:val="009B4EF0"/>
    <w:rsid w:val="009B4F48"/>
    <w:rsid w:val="009B59E5"/>
    <w:rsid w:val="009B6336"/>
    <w:rsid w:val="009C512A"/>
    <w:rsid w:val="009C72C2"/>
    <w:rsid w:val="009C749B"/>
    <w:rsid w:val="009D114C"/>
    <w:rsid w:val="009D3123"/>
    <w:rsid w:val="009D3514"/>
    <w:rsid w:val="009D4111"/>
    <w:rsid w:val="009D52FD"/>
    <w:rsid w:val="009D56FF"/>
    <w:rsid w:val="009E143D"/>
    <w:rsid w:val="009E301A"/>
    <w:rsid w:val="009E38F2"/>
    <w:rsid w:val="009E43AD"/>
    <w:rsid w:val="009E56E6"/>
    <w:rsid w:val="009E68BB"/>
    <w:rsid w:val="009E6B13"/>
    <w:rsid w:val="009F33AB"/>
    <w:rsid w:val="009F4B6C"/>
    <w:rsid w:val="009F4BA2"/>
    <w:rsid w:val="00A01917"/>
    <w:rsid w:val="00A043B8"/>
    <w:rsid w:val="00A05850"/>
    <w:rsid w:val="00A1187B"/>
    <w:rsid w:val="00A1204E"/>
    <w:rsid w:val="00A14578"/>
    <w:rsid w:val="00A14B39"/>
    <w:rsid w:val="00A17916"/>
    <w:rsid w:val="00A21C43"/>
    <w:rsid w:val="00A225CF"/>
    <w:rsid w:val="00A234A7"/>
    <w:rsid w:val="00A304DB"/>
    <w:rsid w:val="00A322A6"/>
    <w:rsid w:val="00A331E0"/>
    <w:rsid w:val="00A34746"/>
    <w:rsid w:val="00A35624"/>
    <w:rsid w:val="00A35BD5"/>
    <w:rsid w:val="00A407B1"/>
    <w:rsid w:val="00A43EFA"/>
    <w:rsid w:val="00A44061"/>
    <w:rsid w:val="00A50D79"/>
    <w:rsid w:val="00A5147B"/>
    <w:rsid w:val="00A5317D"/>
    <w:rsid w:val="00A553C5"/>
    <w:rsid w:val="00A556F1"/>
    <w:rsid w:val="00A60568"/>
    <w:rsid w:val="00A607E7"/>
    <w:rsid w:val="00A62365"/>
    <w:rsid w:val="00A635A1"/>
    <w:rsid w:val="00A646C8"/>
    <w:rsid w:val="00A64C14"/>
    <w:rsid w:val="00A666B7"/>
    <w:rsid w:val="00A71AAE"/>
    <w:rsid w:val="00A7247C"/>
    <w:rsid w:val="00A72F95"/>
    <w:rsid w:val="00A72FB2"/>
    <w:rsid w:val="00A748F4"/>
    <w:rsid w:val="00A74ECD"/>
    <w:rsid w:val="00A7543E"/>
    <w:rsid w:val="00A7692E"/>
    <w:rsid w:val="00A76C98"/>
    <w:rsid w:val="00A8313C"/>
    <w:rsid w:val="00A841E3"/>
    <w:rsid w:val="00A8498C"/>
    <w:rsid w:val="00A8555C"/>
    <w:rsid w:val="00A917A2"/>
    <w:rsid w:val="00A91A81"/>
    <w:rsid w:val="00A977C3"/>
    <w:rsid w:val="00AA0A28"/>
    <w:rsid w:val="00AA2E56"/>
    <w:rsid w:val="00AA3800"/>
    <w:rsid w:val="00AA42DE"/>
    <w:rsid w:val="00AA4548"/>
    <w:rsid w:val="00AB226A"/>
    <w:rsid w:val="00AB27AA"/>
    <w:rsid w:val="00AB47FF"/>
    <w:rsid w:val="00AB7295"/>
    <w:rsid w:val="00AB75AD"/>
    <w:rsid w:val="00AB7B39"/>
    <w:rsid w:val="00AC07E6"/>
    <w:rsid w:val="00AC3F80"/>
    <w:rsid w:val="00AC49A8"/>
    <w:rsid w:val="00AC68C4"/>
    <w:rsid w:val="00AC78A4"/>
    <w:rsid w:val="00AD0042"/>
    <w:rsid w:val="00AD02E1"/>
    <w:rsid w:val="00AD061E"/>
    <w:rsid w:val="00AD0841"/>
    <w:rsid w:val="00AD0AC1"/>
    <w:rsid w:val="00AD1C51"/>
    <w:rsid w:val="00AD27B6"/>
    <w:rsid w:val="00AD5119"/>
    <w:rsid w:val="00AD5CC2"/>
    <w:rsid w:val="00AD6045"/>
    <w:rsid w:val="00AE0375"/>
    <w:rsid w:val="00AE3B91"/>
    <w:rsid w:val="00AE4F96"/>
    <w:rsid w:val="00AE792E"/>
    <w:rsid w:val="00AF0188"/>
    <w:rsid w:val="00AF0860"/>
    <w:rsid w:val="00AF349B"/>
    <w:rsid w:val="00AF45CA"/>
    <w:rsid w:val="00AF5598"/>
    <w:rsid w:val="00B029CD"/>
    <w:rsid w:val="00B037A5"/>
    <w:rsid w:val="00B037F1"/>
    <w:rsid w:val="00B114C5"/>
    <w:rsid w:val="00B12A15"/>
    <w:rsid w:val="00B12A18"/>
    <w:rsid w:val="00B141A8"/>
    <w:rsid w:val="00B1603C"/>
    <w:rsid w:val="00B1646D"/>
    <w:rsid w:val="00B1723C"/>
    <w:rsid w:val="00B202DE"/>
    <w:rsid w:val="00B22879"/>
    <w:rsid w:val="00B22BF4"/>
    <w:rsid w:val="00B24956"/>
    <w:rsid w:val="00B256E0"/>
    <w:rsid w:val="00B26026"/>
    <w:rsid w:val="00B26D34"/>
    <w:rsid w:val="00B3261C"/>
    <w:rsid w:val="00B33818"/>
    <w:rsid w:val="00B404F3"/>
    <w:rsid w:val="00B4215B"/>
    <w:rsid w:val="00B44C7A"/>
    <w:rsid w:val="00B52A4D"/>
    <w:rsid w:val="00B53CA9"/>
    <w:rsid w:val="00B54D5F"/>
    <w:rsid w:val="00B5617C"/>
    <w:rsid w:val="00B56902"/>
    <w:rsid w:val="00B56932"/>
    <w:rsid w:val="00B607C0"/>
    <w:rsid w:val="00B60B95"/>
    <w:rsid w:val="00B611A5"/>
    <w:rsid w:val="00B716AA"/>
    <w:rsid w:val="00B747B1"/>
    <w:rsid w:val="00B7519E"/>
    <w:rsid w:val="00B7681F"/>
    <w:rsid w:val="00B779F1"/>
    <w:rsid w:val="00B81158"/>
    <w:rsid w:val="00B822ED"/>
    <w:rsid w:val="00B82320"/>
    <w:rsid w:val="00B83945"/>
    <w:rsid w:val="00B860B5"/>
    <w:rsid w:val="00B91A3B"/>
    <w:rsid w:val="00B91A49"/>
    <w:rsid w:val="00B93097"/>
    <w:rsid w:val="00B93A1E"/>
    <w:rsid w:val="00B94728"/>
    <w:rsid w:val="00B94BC7"/>
    <w:rsid w:val="00B94E9D"/>
    <w:rsid w:val="00B96574"/>
    <w:rsid w:val="00B974A3"/>
    <w:rsid w:val="00B975F6"/>
    <w:rsid w:val="00B97FDA"/>
    <w:rsid w:val="00BA089B"/>
    <w:rsid w:val="00BA330F"/>
    <w:rsid w:val="00BA5E6C"/>
    <w:rsid w:val="00BA6CD6"/>
    <w:rsid w:val="00BA7D2D"/>
    <w:rsid w:val="00BB03D6"/>
    <w:rsid w:val="00BB04D5"/>
    <w:rsid w:val="00BB0C16"/>
    <w:rsid w:val="00BB0F3A"/>
    <w:rsid w:val="00BB1BEA"/>
    <w:rsid w:val="00BB3E12"/>
    <w:rsid w:val="00BB434A"/>
    <w:rsid w:val="00BB667C"/>
    <w:rsid w:val="00BB69DB"/>
    <w:rsid w:val="00BC46BC"/>
    <w:rsid w:val="00BC5DA6"/>
    <w:rsid w:val="00BD0219"/>
    <w:rsid w:val="00BD16C6"/>
    <w:rsid w:val="00BD2983"/>
    <w:rsid w:val="00BE1FDD"/>
    <w:rsid w:val="00BE40BB"/>
    <w:rsid w:val="00BE4F6F"/>
    <w:rsid w:val="00BE7B18"/>
    <w:rsid w:val="00BF06A3"/>
    <w:rsid w:val="00BF4729"/>
    <w:rsid w:val="00BF5B63"/>
    <w:rsid w:val="00C041A6"/>
    <w:rsid w:val="00C068A9"/>
    <w:rsid w:val="00C06F2E"/>
    <w:rsid w:val="00C077C2"/>
    <w:rsid w:val="00C129C4"/>
    <w:rsid w:val="00C13E29"/>
    <w:rsid w:val="00C1476E"/>
    <w:rsid w:val="00C14C6D"/>
    <w:rsid w:val="00C15B76"/>
    <w:rsid w:val="00C1617E"/>
    <w:rsid w:val="00C1628B"/>
    <w:rsid w:val="00C167A3"/>
    <w:rsid w:val="00C17028"/>
    <w:rsid w:val="00C201F1"/>
    <w:rsid w:val="00C23115"/>
    <w:rsid w:val="00C23290"/>
    <w:rsid w:val="00C25E06"/>
    <w:rsid w:val="00C25F34"/>
    <w:rsid w:val="00C3382A"/>
    <w:rsid w:val="00C36420"/>
    <w:rsid w:val="00C40C97"/>
    <w:rsid w:val="00C42C6B"/>
    <w:rsid w:val="00C456B6"/>
    <w:rsid w:val="00C4697D"/>
    <w:rsid w:val="00C510C7"/>
    <w:rsid w:val="00C511C5"/>
    <w:rsid w:val="00C518A4"/>
    <w:rsid w:val="00C52C00"/>
    <w:rsid w:val="00C52FCB"/>
    <w:rsid w:val="00C54258"/>
    <w:rsid w:val="00C565E0"/>
    <w:rsid w:val="00C57010"/>
    <w:rsid w:val="00C66138"/>
    <w:rsid w:val="00C666A1"/>
    <w:rsid w:val="00C6700E"/>
    <w:rsid w:val="00C67F1F"/>
    <w:rsid w:val="00C71276"/>
    <w:rsid w:val="00C72E46"/>
    <w:rsid w:val="00C7339D"/>
    <w:rsid w:val="00C74861"/>
    <w:rsid w:val="00C75D90"/>
    <w:rsid w:val="00C761E8"/>
    <w:rsid w:val="00C76C0F"/>
    <w:rsid w:val="00C77277"/>
    <w:rsid w:val="00C77B46"/>
    <w:rsid w:val="00C80A63"/>
    <w:rsid w:val="00C837D6"/>
    <w:rsid w:val="00C84047"/>
    <w:rsid w:val="00C86772"/>
    <w:rsid w:val="00C90994"/>
    <w:rsid w:val="00C90ED8"/>
    <w:rsid w:val="00C921BD"/>
    <w:rsid w:val="00C94D10"/>
    <w:rsid w:val="00CA0043"/>
    <w:rsid w:val="00CA2634"/>
    <w:rsid w:val="00CA29C9"/>
    <w:rsid w:val="00CA60C6"/>
    <w:rsid w:val="00CA6F66"/>
    <w:rsid w:val="00CB1320"/>
    <w:rsid w:val="00CB2104"/>
    <w:rsid w:val="00CB3F5E"/>
    <w:rsid w:val="00CB4D95"/>
    <w:rsid w:val="00CC146D"/>
    <w:rsid w:val="00CC4CFB"/>
    <w:rsid w:val="00CC5717"/>
    <w:rsid w:val="00CC61FB"/>
    <w:rsid w:val="00CC74C0"/>
    <w:rsid w:val="00CC75F9"/>
    <w:rsid w:val="00CC7959"/>
    <w:rsid w:val="00CD19FE"/>
    <w:rsid w:val="00CD1D68"/>
    <w:rsid w:val="00CD447F"/>
    <w:rsid w:val="00CD5DBB"/>
    <w:rsid w:val="00CD7C57"/>
    <w:rsid w:val="00CE4D62"/>
    <w:rsid w:val="00CE5794"/>
    <w:rsid w:val="00CE610C"/>
    <w:rsid w:val="00CE6F59"/>
    <w:rsid w:val="00CF0BB3"/>
    <w:rsid w:val="00CF1BA3"/>
    <w:rsid w:val="00CF5F55"/>
    <w:rsid w:val="00CF652F"/>
    <w:rsid w:val="00CF7F1D"/>
    <w:rsid w:val="00D02554"/>
    <w:rsid w:val="00D03BE4"/>
    <w:rsid w:val="00D10C3B"/>
    <w:rsid w:val="00D111A3"/>
    <w:rsid w:val="00D129AC"/>
    <w:rsid w:val="00D1510C"/>
    <w:rsid w:val="00D20984"/>
    <w:rsid w:val="00D21770"/>
    <w:rsid w:val="00D2196C"/>
    <w:rsid w:val="00D23CA0"/>
    <w:rsid w:val="00D248FB"/>
    <w:rsid w:val="00D26725"/>
    <w:rsid w:val="00D26CD0"/>
    <w:rsid w:val="00D32CA0"/>
    <w:rsid w:val="00D34BF5"/>
    <w:rsid w:val="00D353C5"/>
    <w:rsid w:val="00D410EA"/>
    <w:rsid w:val="00D43952"/>
    <w:rsid w:val="00D50708"/>
    <w:rsid w:val="00D51144"/>
    <w:rsid w:val="00D540B1"/>
    <w:rsid w:val="00D5474A"/>
    <w:rsid w:val="00D57328"/>
    <w:rsid w:val="00D5789D"/>
    <w:rsid w:val="00D61D5C"/>
    <w:rsid w:val="00D655D9"/>
    <w:rsid w:val="00D67DDB"/>
    <w:rsid w:val="00D70302"/>
    <w:rsid w:val="00D704EB"/>
    <w:rsid w:val="00D70D5C"/>
    <w:rsid w:val="00D71901"/>
    <w:rsid w:val="00D7314F"/>
    <w:rsid w:val="00D8036B"/>
    <w:rsid w:val="00D84B5D"/>
    <w:rsid w:val="00D84B9D"/>
    <w:rsid w:val="00D86444"/>
    <w:rsid w:val="00D90720"/>
    <w:rsid w:val="00D90795"/>
    <w:rsid w:val="00D91C6C"/>
    <w:rsid w:val="00D92519"/>
    <w:rsid w:val="00D95201"/>
    <w:rsid w:val="00D95D65"/>
    <w:rsid w:val="00DA53C7"/>
    <w:rsid w:val="00DA57EB"/>
    <w:rsid w:val="00DA645B"/>
    <w:rsid w:val="00DA7391"/>
    <w:rsid w:val="00DB0A06"/>
    <w:rsid w:val="00DB0CC9"/>
    <w:rsid w:val="00DB15CB"/>
    <w:rsid w:val="00DB2A1F"/>
    <w:rsid w:val="00DB3120"/>
    <w:rsid w:val="00DB6D54"/>
    <w:rsid w:val="00DB7885"/>
    <w:rsid w:val="00DC0180"/>
    <w:rsid w:val="00DC2591"/>
    <w:rsid w:val="00DC2AE2"/>
    <w:rsid w:val="00DC4DB1"/>
    <w:rsid w:val="00DC5797"/>
    <w:rsid w:val="00DC71B9"/>
    <w:rsid w:val="00DD26EE"/>
    <w:rsid w:val="00DD3134"/>
    <w:rsid w:val="00DD3237"/>
    <w:rsid w:val="00DD4EBA"/>
    <w:rsid w:val="00DD5E93"/>
    <w:rsid w:val="00DD604B"/>
    <w:rsid w:val="00DD6B3E"/>
    <w:rsid w:val="00DD7A13"/>
    <w:rsid w:val="00DD7E03"/>
    <w:rsid w:val="00DE144C"/>
    <w:rsid w:val="00DE2D63"/>
    <w:rsid w:val="00DE3065"/>
    <w:rsid w:val="00DE5613"/>
    <w:rsid w:val="00DE5A89"/>
    <w:rsid w:val="00DE6B50"/>
    <w:rsid w:val="00DF0216"/>
    <w:rsid w:val="00DF0D32"/>
    <w:rsid w:val="00DF13D0"/>
    <w:rsid w:val="00DF4694"/>
    <w:rsid w:val="00DF692A"/>
    <w:rsid w:val="00DF76FA"/>
    <w:rsid w:val="00E01455"/>
    <w:rsid w:val="00E01633"/>
    <w:rsid w:val="00E0184C"/>
    <w:rsid w:val="00E018B9"/>
    <w:rsid w:val="00E033F0"/>
    <w:rsid w:val="00E03BC0"/>
    <w:rsid w:val="00E04710"/>
    <w:rsid w:val="00E05C41"/>
    <w:rsid w:val="00E07295"/>
    <w:rsid w:val="00E10541"/>
    <w:rsid w:val="00E10994"/>
    <w:rsid w:val="00E13F75"/>
    <w:rsid w:val="00E14C9E"/>
    <w:rsid w:val="00E215BF"/>
    <w:rsid w:val="00E21807"/>
    <w:rsid w:val="00E22107"/>
    <w:rsid w:val="00E2267C"/>
    <w:rsid w:val="00E24EAD"/>
    <w:rsid w:val="00E27444"/>
    <w:rsid w:val="00E3001D"/>
    <w:rsid w:val="00E32865"/>
    <w:rsid w:val="00E33465"/>
    <w:rsid w:val="00E33930"/>
    <w:rsid w:val="00E33A20"/>
    <w:rsid w:val="00E357B3"/>
    <w:rsid w:val="00E36175"/>
    <w:rsid w:val="00E37085"/>
    <w:rsid w:val="00E404B9"/>
    <w:rsid w:val="00E412E5"/>
    <w:rsid w:val="00E41362"/>
    <w:rsid w:val="00E52340"/>
    <w:rsid w:val="00E54F10"/>
    <w:rsid w:val="00E56522"/>
    <w:rsid w:val="00E60BE4"/>
    <w:rsid w:val="00E644DA"/>
    <w:rsid w:val="00E64B20"/>
    <w:rsid w:val="00E67622"/>
    <w:rsid w:val="00E75003"/>
    <w:rsid w:val="00E76C80"/>
    <w:rsid w:val="00E812FF"/>
    <w:rsid w:val="00E83AA9"/>
    <w:rsid w:val="00E867B7"/>
    <w:rsid w:val="00E868BE"/>
    <w:rsid w:val="00E90F26"/>
    <w:rsid w:val="00E91CAC"/>
    <w:rsid w:val="00E925CA"/>
    <w:rsid w:val="00E94FEF"/>
    <w:rsid w:val="00E9534E"/>
    <w:rsid w:val="00E975EA"/>
    <w:rsid w:val="00E97F70"/>
    <w:rsid w:val="00EA0F9A"/>
    <w:rsid w:val="00EA3290"/>
    <w:rsid w:val="00EA7CBD"/>
    <w:rsid w:val="00EB0F56"/>
    <w:rsid w:val="00EB33AD"/>
    <w:rsid w:val="00EB7269"/>
    <w:rsid w:val="00EB7EB3"/>
    <w:rsid w:val="00EC0797"/>
    <w:rsid w:val="00EC3408"/>
    <w:rsid w:val="00EC45D2"/>
    <w:rsid w:val="00EC4B6F"/>
    <w:rsid w:val="00EC56C3"/>
    <w:rsid w:val="00EC5CB6"/>
    <w:rsid w:val="00ED5375"/>
    <w:rsid w:val="00ED630C"/>
    <w:rsid w:val="00EE2189"/>
    <w:rsid w:val="00EE2291"/>
    <w:rsid w:val="00EE4329"/>
    <w:rsid w:val="00EE4AFC"/>
    <w:rsid w:val="00EE5ADB"/>
    <w:rsid w:val="00EF36B0"/>
    <w:rsid w:val="00EF484F"/>
    <w:rsid w:val="00EF4A9B"/>
    <w:rsid w:val="00EF5C67"/>
    <w:rsid w:val="00EF7A1A"/>
    <w:rsid w:val="00EF7BEA"/>
    <w:rsid w:val="00F00EF5"/>
    <w:rsid w:val="00F05BC9"/>
    <w:rsid w:val="00F05BF4"/>
    <w:rsid w:val="00F05C25"/>
    <w:rsid w:val="00F06EAE"/>
    <w:rsid w:val="00F104D5"/>
    <w:rsid w:val="00F11813"/>
    <w:rsid w:val="00F1372C"/>
    <w:rsid w:val="00F176B0"/>
    <w:rsid w:val="00F20720"/>
    <w:rsid w:val="00F22734"/>
    <w:rsid w:val="00F23B15"/>
    <w:rsid w:val="00F2466D"/>
    <w:rsid w:val="00F2564F"/>
    <w:rsid w:val="00F26656"/>
    <w:rsid w:val="00F368A0"/>
    <w:rsid w:val="00F376DC"/>
    <w:rsid w:val="00F44DD1"/>
    <w:rsid w:val="00F50F25"/>
    <w:rsid w:val="00F51EF0"/>
    <w:rsid w:val="00F520C2"/>
    <w:rsid w:val="00F5231B"/>
    <w:rsid w:val="00F529A3"/>
    <w:rsid w:val="00F53DFD"/>
    <w:rsid w:val="00F55075"/>
    <w:rsid w:val="00F55B81"/>
    <w:rsid w:val="00F6631D"/>
    <w:rsid w:val="00F66424"/>
    <w:rsid w:val="00F678BD"/>
    <w:rsid w:val="00F70E8C"/>
    <w:rsid w:val="00F71F8A"/>
    <w:rsid w:val="00F73E15"/>
    <w:rsid w:val="00F74E02"/>
    <w:rsid w:val="00F75A59"/>
    <w:rsid w:val="00F76F44"/>
    <w:rsid w:val="00F80771"/>
    <w:rsid w:val="00F838BD"/>
    <w:rsid w:val="00F85837"/>
    <w:rsid w:val="00F87BD7"/>
    <w:rsid w:val="00F908E7"/>
    <w:rsid w:val="00F91442"/>
    <w:rsid w:val="00F915F1"/>
    <w:rsid w:val="00F93F2C"/>
    <w:rsid w:val="00FA0091"/>
    <w:rsid w:val="00FA10BC"/>
    <w:rsid w:val="00FA1197"/>
    <w:rsid w:val="00FA2716"/>
    <w:rsid w:val="00FA2954"/>
    <w:rsid w:val="00FA2EE0"/>
    <w:rsid w:val="00FA3772"/>
    <w:rsid w:val="00FA3E3D"/>
    <w:rsid w:val="00FA4B8A"/>
    <w:rsid w:val="00FA5406"/>
    <w:rsid w:val="00FA5AA1"/>
    <w:rsid w:val="00FB2D05"/>
    <w:rsid w:val="00FC161D"/>
    <w:rsid w:val="00FC3EF3"/>
    <w:rsid w:val="00FC5B09"/>
    <w:rsid w:val="00FD1DB6"/>
    <w:rsid w:val="00FD2A06"/>
    <w:rsid w:val="00FD4B8E"/>
    <w:rsid w:val="00FD5E5E"/>
    <w:rsid w:val="00FD79AD"/>
    <w:rsid w:val="00FE0A62"/>
    <w:rsid w:val="00FE0EAA"/>
    <w:rsid w:val="00FE0EAD"/>
    <w:rsid w:val="00FE365B"/>
    <w:rsid w:val="00FE3730"/>
    <w:rsid w:val="00FE5AF1"/>
    <w:rsid w:val="00FE6081"/>
    <w:rsid w:val="00FE6953"/>
    <w:rsid w:val="00FE764E"/>
    <w:rsid w:val="00FF5F69"/>
    <w:rsid w:val="00FF620D"/>
    <w:rsid w:val="00FF7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DE8BE"/>
  <w15:docId w15:val="{9E170FA5-4324-4473-9559-9437AE4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7F1"/>
    <w:pPr>
      <w:spacing w:before="120" w:after="120"/>
    </w:pPr>
    <w:rPr>
      <w:rFonts w:ascii="Arial" w:hAnsi="Arial"/>
      <w:sz w:val="22"/>
    </w:rPr>
  </w:style>
  <w:style w:type="paragraph" w:styleId="Heading1">
    <w:name w:val="heading 1"/>
    <w:basedOn w:val="Normal"/>
    <w:next w:val="Heading2"/>
    <w:qFormat/>
    <w:rsid w:val="00B12A18"/>
    <w:pPr>
      <w:keepNext/>
      <w:keepLines/>
      <w:numPr>
        <w:numId w:val="22"/>
      </w:numPr>
      <w:tabs>
        <w:tab w:val="clear" w:pos="432"/>
      </w:tabs>
      <w:suppressAutoHyphens/>
      <w:spacing w:before="360" w:after="0"/>
      <w:ind w:left="567" w:hanging="567"/>
      <w:outlineLvl w:val="0"/>
    </w:pPr>
    <w:rPr>
      <w:b/>
      <w:sz w:val="28"/>
    </w:rPr>
  </w:style>
  <w:style w:type="paragraph" w:styleId="Heading2">
    <w:name w:val="heading 2"/>
    <w:basedOn w:val="Heading1"/>
    <w:next w:val="Normal"/>
    <w:qFormat/>
    <w:rsid w:val="00B779F1"/>
    <w:pPr>
      <w:keepLines w:val="0"/>
      <w:numPr>
        <w:ilvl w:val="1"/>
      </w:numPr>
      <w:tabs>
        <w:tab w:val="clear" w:pos="1427"/>
        <w:tab w:val="num" w:pos="1276"/>
      </w:tabs>
      <w:suppressAutoHyphens w:val="0"/>
      <w:spacing w:before="240"/>
      <w:ind w:left="1276" w:hanging="709"/>
      <w:outlineLvl w:val="1"/>
    </w:pPr>
    <w:rPr>
      <w:iCs/>
      <w:kern w:val="32"/>
      <w:sz w:val="24"/>
      <w:szCs w:val="28"/>
    </w:rPr>
  </w:style>
  <w:style w:type="paragraph" w:styleId="Heading3">
    <w:name w:val="heading 3"/>
    <w:basedOn w:val="Heading1"/>
    <w:next w:val="Normal"/>
    <w:qFormat/>
    <w:rsid w:val="00B779F1"/>
    <w:pPr>
      <w:numPr>
        <w:ilvl w:val="2"/>
      </w:numPr>
      <w:tabs>
        <w:tab w:val="clear" w:pos="720"/>
        <w:tab w:val="num" w:pos="1985"/>
      </w:tabs>
      <w:spacing w:before="120"/>
      <w:ind w:left="1985" w:hanging="709"/>
      <w:outlineLvl w:val="2"/>
    </w:pPr>
    <w:rPr>
      <w:sz w:val="22"/>
      <w:szCs w:val="22"/>
    </w:rPr>
  </w:style>
  <w:style w:type="paragraph" w:styleId="Heading4">
    <w:name w:val="heading 4"/>
    <w:basedOn w:val="Normal"/>
    <w:next w:val="Normal"/>
    <w:qFormat/>
    <w:rsid w:val="00DF0D32"/>
    <w:pPr>
      <w:keepNext/>
      <w:numPr>
        <w:ilvl w:val="3"/>
        <w:numId w:val="19"/>
      </w:numPr>
      <w:tabs>
        <w:tab w:val="clear" w:pos="864"/>
        <w:tab w:val="num" w:pos="360"/>
      </w:tabs>
      <w:spacing w:before="240" w:line="360" w:lineRule="auto"/>
      <w:ind w:left="360" w:hanging="360"/>
      <w:outlineLvl w:val="3"/>
    </w:pPr>
    <w:rPr>
      <w:sz w:val="24"/>
    </w:rPr>
  </w:style>
  <w:style w:type="paragraph" w:styleId="Heading5">
    <w:name w:val="heading 5"/>
    <w:basedOn w:val="Normal"/>
    <w:next w:val="Normal"/>
    <w:qFormat/>
    <w:rsid w:val="00DF0D32"/>
    <w:pPr>
      <w:numPr>
        <w:ilvl w:val="4"/>
        <w:numId w:val="19"/>
      </w:numPr>
      <w:tabs>
        <w:tab w:val="clear" w:pos="1008"/>
        <w:tab w:val="num" w:pos="360"/>
      </w:tabs>
      <w:spacing w:before="240" w:line="360" w:lineRule="auto"/>
      <w:ind w:left="360" w:hanging="360"/>
      <w:outlineLvl w:val="4"/>
    </w:pPr>
  </w:style>
  <w:style w:type="paragraph" w:styleId="Heading6">
    <w:name w:val="heading 6"/>
    <w:basedOn w:val="Normal"/>
    <w:next w:val="Normal"/>
    <w:qFormat/>
    <w:rsid w:val="00DF0D32"/>
    <w:pPr>
      <w:numPr>
        <w:ilvl w:val="5"/>
        <w:numId w:val="19"/>
      </w:numPr>
      <w:tabs>
        <w:tab w:val="clear" w:pos="1152"/>
        <w:tab w:val="num" w:pos="360"/>
      </w:tabs>
      <w:spacing w:before="240" w:line="360" w:lineRule="auto"/>
      <w:ind w:left="360" w:hanging="360"/>
      <w:outlineLvl w:val="5"/>
    </w:pPr>
    <w:rPr>
      <w:i/>
    </w:rPr>
  </w:style>
  <w:style w:type="paragraph" w:styleId="Heading7">
    <w:name w:val="heading 7"/>
    <w:basedOn w:val="Normal"/>
    <w:next w:val="Normal"/>
    <w:qFormat/>
    <w:rsid w:val="00DF0D32"/>
    <w:pPr>
      <w:numPr>
        <w:ilvl w:val="6"/>
        <w:numId w:val="19"/>
      </w:numPr>
      <w:tabs>
        <w:tab w:val="clear" w:pos="1296"/>
        <w:tab w:val="num" w:pos="360"/>
      </w:tabs>
      <w:spacing w:before="240" w:line="360" w:lineRule="auto"/>
      <w:ind w:left="360" w:hanging="360"/>
      <w:outlineLvl w:val="6"/>
    </w:pPr>
    <w:rPr>
      <w:sz w:val="20"/>
    </w:rPr>
  </w:style>
  <w:style w:type="paragraph" w:styleId="Heading8">
    <w:name w:val="heading 8"/>
    <w:basedOn w:val="Normal"/>
    <w:next w:val="Normal"/>
    <w:qFormat/>
    <w:rsid w:val="00DF0D32"/>
    <w:pPr>
      <w:numPr>
        <w:ilvl w:val="7"/>
        <w:numId w:val="19"/>
      </w:numPr>
      <w:tabs>
        <w:tab w:val="clear" w:pos="1440"/>
        <w:tab w:val="num" w:pos="360"/>
      </w:tabs>
      <w:spacing w:before="240" w:line="360" w:lineRule="auto"/>
      <w:ind w:left="360" w:hanging="360"/>
      <w:outlineLvl w:val="7"/>
    </w:pPr>
    <w:rPr>
      <w:i/>
      <w:sz w:val="20"/>
    </w:rPr>
  </w:style>
  <w:style w:type="paragraph" w:styleId="Heading9">
    <w:name w:val="heading 9"/>
    <w:basedOn w:val="Normal"/>
    <w:next w:val="Normal"/>
    <w:qFormat/>
    <w:rsid w:val="00DF0D32"/>
    <w:pPr>
      <w:numPr>
        <w:ilvl w:val="8"/>
        <w:numId w:val="19"/>
      </w:numPr>
      <w:tabs>
        <w:tab w:val="clear" w:pos="1584"/>
        <w:tab w:val="num" w:pos="360"/>
      </w:tabs>
      <w:spacing w:before="240" w:line="360" w:lineRule="auto"/>
      <w:ind w:left="360" w:hanging="3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7F1"/>
    <w:pPr>
      <w:tabs>
        <w:tab w:val="center" w:pos="4320"/>
        <w:tab w:val="right" w:pos="8640"/>
      </w:tabs>
      <w:spacing w:before="0" w:after="0"/>
    </w:pPr>
    <w:rPr>
      <w:sz w:val="16"/>
    </w:rPr>
  </w:style>
  <w:style w:type="paragraph" w:styleId="Footer">
    <w:name w:val="footer"/>
    <w:basedOn w:val="Normal"/>
    <w:link w:val="FooterChar"/>
    <w:rsid w:val="00DF0D32"/>
    <w:pPr>
      <w:tabs>
        <w:tab w:val="center" w:pos="4320"/>
        <w:tab w:val="right" w:pos="8640"/>
      </w:tabs>
      <w:spacing w:before="60" w:line="360" w:lineRule="auto"/>
    </w:pPr>
    <w:rPr>
      <w:sz w:val="16"/>
    </w:rPr>
  </w:style>
  <w:style w:type="character" w:styleId="PageNumber">
    <w:name w:val="page number"/>
    <w:basedOn w:val="DefaultParagraphFont"/>
  </w:style>
  <w:style w:type="table" w:styleId="TableGrid">
    <w:name w:val="Table Grid"/>
    <w:basedOn w:val="TableNormal"/>
    <w:rsid w:val="00A17916"/>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A01917"/>
    <w:rPr>
      <w:rFonts w:ascii="Arial" w:hAnsi="Arial"/>
      <w:sz w:val="16"/>
    </w:rPr>
  </w:style>
  <w:style w:type="paragraph" w:styleId="DocumentMap">
    <w:name w:val="Document Map"/>
    <w:basedOn w:val="Normal"/>
    <w:semiHidden/>
    <w:pPr>
      <w:shd w:val="clear" w:color="auto" w:fill="000080"/>
    </w:pPr>
    <w:rPr>
      <w:rFonts w:ascii="Tahoma" w:hAnsi="Tahoma" w:cs="Tahoma"/>
    </w:rPr>
  </w:style>
  <w:style w:type="paragraph" w:customStyle="1" w:styleId="numbered">
    <w:name w:val="numbered"/>
    <w:basedOn w:val="Heading2"/>
    <w:rsid w:val="00B96574"/>
    <w:pPr>
      <w:numPr>
        <w:numId w:val="4"/>
      </w:numPr>
    </w:pPr>
    <w:rPr>
      <w:b w:val="0"/>
      <w:sz w:val="22"/>
      <w:szCs w:val="22"/>
      <w:lang w:val="en-US"/>
    </w:rPr>
  </w:style>
  <w:style w:type="paragraph" w:customStyle="1" w:styleId="DocHistCont">
    <w:name w:val="Doc_Hist_Cont"/>
    <w:basedOn w:val="Normal"/>
    <w:rsid w:val="00523DC8"/>
    <w:pPr>
      <w:keepNext/>
      <w:keepLines/>
      <w:suppressLineNumbers/>
      <w:suppressAutoHyphens/>
      <w:spacing w:before="40" w:after="40"/>
    </w:pPr>
    <w:rPr>
      <w:color w:val="0000FF"/>
      <w:sz w:val="16"/>
      <w:szCs w:val="16"/>
    </w:rPr>
  </w:style>
  <w:style w:type="paragraph" w:customStyle="1" w:styleId="RunningTitle">
    <w:name w:val="Running Title"/>
    <w:basedOn w:val="Normal"/>
    <w:rsid w:val="00DF0D32"/>
    <w:pPr>
      <w:keepLines/>
      <w:suppressAutoHyphens/>
      <w:jc w:val="center"/>
    </w:pPr>
    <w:rPr>
      <w:b/>
      <w:smallCaps/>
      <w:sz w:val="28"/>
    </w:rPr>
  </w:style>
  <w:style w:type="paragraph" w:customStyle="1" w:styleId="SubH1">
    <w:name w:val="Sub_H1"/>
    <w:basedOn w:val="Normal"/>
    <w:rsid w:val="00DF0D32"/>
  </w:style>
  <w:style w:type="paragraph" w:customStyle="1" w:styleId="SubH1Bullet">
    <w:name w:val="Sub_H1_Bullet"/>
    <w:basedOn w:val="SubH1"/>
    <w:rsid w:val="00DF0D32"/>
    <w:pPr>
      <w:tabs>
        <w:tab w:val="num" w:pos="284"/>
      </w:tabs>
      <w:ind w:left="284" w:hanging="284"/>
    </w:pPr>
  </w:style>
  <w:style w:type="paragraph" w:customStyle="1" w:styleId="SubH2">
    <w:name w:val="Sub_H2"/>
    <w:basedOn w:val="Normal"/>
    <w:rsid w:val="00DF0D32"/>
    <w:pPr>
      <w:ind w:left="426"/>
    </w:pPr>
  </w:style>
  <w:style w:type="paragraph" w:customStyle="1" w:styleId="SubH2Bullet">
    <w:name w:val="Sub_H2_Bullet"/>
    <w:basedOn w:val="Normal"/>
    <w:rsid w:val="00DF0D32"/>
    <w:pPr>
      <w:tabs>
        <w:tab w:val="num" w:pos="709"/>
      </w:tabs>
      <w:ind w:left="709" w:hanging="283"/>
    </w:pPr>
  </w:style>
  <w:style w:type="paragraph" w:customStyle="1" w:styleId="SubH3">
    <w:name w:val="Sub_H3"/>
    <w:basedOn w:val="Normal"/>
    <w:rsid w:val="00DF0D32"/>
    <w:pPr>
      <w:ind w:left="851"/>
    </w:pPr>
  </w:style>
  <w:style w:type="paragraph" w:customStyle="1" w:styleId="SubH3Bullet">
    <w:name w:val="Sub_H3_Bullet"/>
    <w:basedOn w:val="SubH1Bullet"/>
    <w:rsid w:val="00DF0D32"/>
    <w:pPr>
      <w:numPr>
        <w:numId w:val="20"/>
      </w:numPr>
    </w:pPr>
  </w:style>
  <w:style w:type="character" w:customStyle="1" w:styleId="HeaderChar">
    <w:name w:val="Header Char"/>
    <w:link w:val="Header"/>
    <w:rsid w:val="00B12A18"/>
    <w:rPr>
      <w:rFonts w:ascii="Arial" w:hAnsi="Arial"/>
      <w:sz w:val="16"/>
    </w:rPr>
  </w:style>
  <w:style w:type="paragraph" w:customStyle="1" w:styleId="Para1">
    <w:name w:val="Para 1"/>
    <w:basedOn w:val="Normal"/>
    <w:link w:val="Para1Char"/>
    <w:qFormat/>
    <w:rsid w:val="00B12A18"/>
    <w:pPr>
      <w:spacing w:after="0"/>
      <w:ind w:left="567"/>
    </w:pPr>
  </w:style>
  <w:style w:type="paragraph" w:customStyle="1" w:styleId="List1">
    <w:name w:val="List 1"/>
    <w:basedOn w:val="Para1"/>
    <w:link w:val="List1Char"/>
    <w:qFormat/>
    <w:rsid w:val="00B779F1"/>
    <w:pPr>
      <w:tabs>
        <w:tab w:val="left" w:pos="4536"/>
      </w:tabs>
    </w:pPr>
  </w:style>
  <w:style w:type="character" w:customStyle="1" w:styleId="Para1Char">
    <w:name w:val="Para 1 Char"/>
    <w:link w:val="Para1"/>
    <w:rsid w:val="00B12A18"/>
    <w:rPr>
      <w:rFonts w:ascii="Arial" w:hAnsi="Arial"/>
      <w:sz w:val="22"/>
    </w:rPr>
  </w:style>
  <w:style w:type="paragraph" w:customStyle="1" w:styleId="Para2">
    <w:name w:val="Para 2"/>
    <w:basedOn w:val="Para1"/>
    <w:link w:val="Para2Char"/>
    <w:qFormat/>
    <w:rsid w:val="00B779F1"/>
    <w:pPr>
      <w:ind w:left="1276"/>
    </w:pPr>
  </w:style>
  <w:style w:type="character" w:customStyle="1" w:styleId="List1Char">
    <w:name w:val="List 1 Char"/>
    <w:basedOn w:val="Para1Char"/>
    <w:link w:val="List1"/>
    <w:rsid w:val="00B779F1"/>
    <w:rPr>
      <w:rFonts w:ascii="Arial" w:hAnsi="Arial"/>
      <w:sz w:val="22"/>
    </w:rPr>
  </w:style>
  <w:style w:type="paragraph" w:customStyle="1" w:styleId="List22">
    <w:name w:val="List 2.2"/>
    <w:basedOn w:val="Para2"/>
    <w:link w:val="List22Char"/>
    <w:qFormat/>
    <w:rsid w:val="00B779F1"/>
    <w:pPr>
      <w:numPr>
        <w:numId w:val="28"/>
      </w:numPr>
    </w:pPr>
  </w:style>
  <w:style w:type="character" w:customStyle="1" w:styleId="Para2Char">
    <w:name w:val="Para 2 Char"/>
    <w:basedOn w:val="Para1Char"/>
    <w:link w:val="Para2"/>
    <w:rsid w:val="00B779F1"/>
    <w:rPr>
      <w:rFonts w:ascii="Arial" w:hAnsi="Arial"/>
      <w:sz w:val="22"/>
    </w:rPr>
  </w:style>
  <w:style w:type="paragraph" w:customStyle="1" w:styleId="Para3">
    <w:name w:val="Para 3"/>
    <w:basedOn w:val="Normal"/>
    <w:link w:val="Para3Char"/>
    <w:qFormat/>
    <w:rsid w:val="00371976"/>
    <w:pPr>
      <w:spacing w:after="0"/>
      <w:ind w:left="1985"/>
    </w:pPr>
  </w:style>
  <w:style w:type="character" w:customStyle="1" w:styleId="List22Char">
    <w:name w:val="List 2.2 Char"/>
    <w:basedOn w:val="Para2Char"/>
    <w:link w:val="List22"/>
    <w:rsid w:val="00B779F1"/>
    <w:rPr>
      <w:rFonts w:ascii="Arial" w:hAnsi="Arial"/>
      <w:sz w:val="22"/>
    </w:rPr>
  </w:style>
  <w:style w:type="paragraph" w:customStyle="1" w:styleId="List33">
    <w:name w:val="List 3.3"/>
    <w:basedOn w:val="List22"/>
    <w:link w:val="List33Char"/>
    <w:qFormat/>
    <w:rsid w:val="00371976"/>
    <w:pPr>
      <w:ind w:left="2552" w:hanging="425"/>
    </w:pPr>
  </w:style>
  <w:style w:type="character" w:customStyle="1" w:styleId="Para3Char">
    <w:name w:val="Para 3 Char"/>
    <w:link w:val="Para3"/>
    <w:rsid w:val="00371976"/>
    <w:rPr>
      <w:rFonts w:ascii="Arial" w:hAnsi="Arial"/>
      <w:sz w:val="22"/>
    </w:rPr>
  </w:style>
  <w:style w:type="paragraph" w:styleId="BalloonText">
    <w:name w:val="Balloon Text"/>
    <w:basedOn w:val="Normal"/>
    <w:link w:val="BalloonTextChar"/>
    <w:uiPriority w:val="99"/>
    <w:semiHidden/>
    <w:unhideWhenUsed/>
    <w:rsid w:val="009757D9"/>
    <w:pPr>
      <w:spacing w:before="0" w:after="0"/>
    </w:pPr>
    <w:rPr>
      <w:rFonts w:ascii="Tahoma" w:hAnsi="Tahoma" w:cs="Tahoma"/>
      <w:sz w:val="16"/>
      <w:szCs w:val="16"/>
    </w:rPr>
  </w:style>
  <w:style w:type="character" w:customStyle="1" w:styleId="List33Char">
    <w:name w:val="List 3.3 Char"/>
    <w:basedOn w:val="List22Char"/>
    <w:link w:val="List33"/>
    <w:rsid w:val="00371976"/>
    <w:rPr>
      <w:rFonts w:ascii="Arial" w:hAnsi="Arial"/>
      <w:sz w:val="22"/>
    </w:rPr>
  </w:style>
  <w:style w:type="character" w:customStyle="1" w:styleId="BalloonTextChar">
    <w:name w:val="Balloon Text Char"/>
    <w:link w:val="BalloonText"/>
    <w:uiPriority w:val="99"/>
    <w:semiHidden/>
    <w:rsid w:val="009757D9"/>
    <w:rPr>
      <w:rFonts w:ascii="Tahoma" w:hAnsi="Tahoma" w:cs="Tahoma"/>
      <w:sz w:val="16"/>
      <w:szCs w:val="16"/>
    </w:rPr>
  </w:style>
  <w:style w:type="paragraph" w:customStyle="1" w:styleId="Definitions">
    <w:name w:val="Definitions"/>
    <w:basedOn w:val="List1"/>
    <w:link w:val="DefinitionsChar"/>
    <w:qFormat/>
    <w:rsid w:val="00D10C3B"/>
  </w:style>
  <w:style w:type="character" w:customStyle="1" w:styleId="DefinitionsChar">
    <w:name w:val="Definitions Char"/>
    <w:link w:val="Definitions"/>
    <w:rsid w:val="00D1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3876">
      <w:bodyDiv w:val="1"/>
      <w:marLeft w:val="0"/>
      <w:marRight w:val="0"/>
      <w:marTop w:val="0"/>
      <w:marBottom w:val="0"/>
      <w:divBdr>
        <w:top w:val="none" w:sz="0" w:space="0" w:color="auto"/>
        <w:left w:val="none" w:sz="0" w:space="0" w:color="auto"/>
        <w:bottom w:val="none" w:sz="0" w:space="0" w:color="auto"/>
        <w:right w:val="none" w:sz="0" w:space="0" w:color="auto"/>
      </w:divBdr>
    </w:div>
    <w:div w:id="488788186">
      <w:bodyDiv w:val="1"/>
      <w:marLeft w:val="0"/>
      <w:marRight w:val="0"/>
      <w:marTop w:val="0"/>
      <w:marBottom w:val="0"/>
      <w:divBdr>
        <w:top w:val="none" w:sz="0" w:space="0" w:color="auto"/>
        <w:left w:val="none" w:sz="0" w:space="0" w:color="auto"/>
        <w:bottom w:val="none" w:sz="0" w:space="0" w:color="auto"/>
        <w:right w:val="none" w:sz="0" w:space="0" w:color="auto"/>
      </w:divBdr>
    </w:div>
    <w:div w:id="18531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440</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Bayside Health</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Cochrane, John</dc:creator>
  <cp:keywords/>
  <cp:lastModifiedBy>Cochrane, John</cp:lastModifiedBy>
  <cp:revision>3</cp:revision>
  <cp:lastPrinted>2023-06-30T04:21:00Z</cp:lastPrinted>
  <dcterms:created xsi:type="dcterms:W3CDTF">2023-06-30T04:01:00Z</dcterms:created>
  <dcterms:modified xsi:type="dcterms:W3CDTF">2023-06-30T05:55:00Z</dcterms:modified>
</cp:coreProperties>
</file>