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4A7" w:rsidRPr="00047724" w:rsidRDefault="00C6194A" w:rsidP="00F604A7">
      <w:pPr>
        <w:tabs>
          <w:tab w:val="left" w:pos="6480"/>
        </w:tabs>
        <w:jc w:val="both"/>
        <w:rPr>
          <w:rFonts w:ascii="Arial" w:hAnsi="Arial" w:cs="Arial"/>
        </w:rPr>
      </w:pPr>
      <w:r w:rsidRPr="00047724">
        <w:rPr>
          <w:rFonts w:ascii="Arial" w:hAnsi="Arial" w:cs="Arial"/>
          <w:noProof/>
        </w:rPr>
        <w:drawing>
          <wp:inline distT="0" distB="0" distL="0" distR="0">
            <wp:extent cx="207899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8990" cy="365760"/>
                    </a:xfrm>
                    <a:prstGeom prst="rect">
                      <a:avLst/>
                    </a:prstGeom>
                    <a:noFill/>
                  </pic:spPr>
                </pic:pic>
              </a:graphicData>
            </a:graphic>
          </wp:inline>
        </w:drawing>
      </w:r>
    </w:p>
    <w:tbl>
      <w:tblPr>
        <w:tblW w:w="10296" w:type="dxa"/>
        <w:tblInd w:w="8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8" w:type="dxa"/>
          <w:left w:w="115" w:type="dxa"/>
          <w:bottom w:w="29" w:type="dxa"/>
          <w:right w:w="115" w:type="dxa"/>
        </w:tblCellMar>
        <w:tblLook w:val="01E0" w:firstRow="1" w:lastRow="1" w:firstColumn="1" w:lastColumn="1" w:noHBand="0" w:noVBand="0"/>
      </w:tblPr>
      <w:tblGrid>
        <w:gridCol w:w="2439"/>
        <w:gridCol w:w="2499"/>
        <w:gridCol w:w="2679"/>
        <w:gridCol w:w="2679"/>
      </w:tblGrid>
      <w:tr w:rsidR="00305526" w:rsidRPr="00047724" w:rsidTr="00047724">
        <w:trPr>
          <w:trHeight w:val="332"/>
        </w:trPr>
        <w:tc>
          <w:tcPr>
            <w:tcW w:w="2430" w:type="dxa"/>
          </w:tcPr>
          <w:p w:rsidR="00305526" w:rsidRPr="00A758AF" w:rsidRDefault="00305526" w:rsidP="00047724">
            <w:pPr>
              <w:pStyle w:val="Label"/>
              <w:spacing w:after="0"/>
            </w:pPr>
            <w:r w:rsidRPr="00A758AF">
              <w:t>Title:</w:t>
            </w:r>
          </w:p>
        </w:tc>
        <w:tc>
          <w:tcPr>
            <w:tcW w:w="7830" w:type="dxa"/>
            <w:gridSpan w:val="3"/>
          </w:tcPr>
          <w:p w:rsidR="00305526" w:rsidRPr="00A758AF" w:rsidRDefault="008C60C2" w:rsidP="008C60C2">
            <w:pPr>
              <w:spacing w:after="0"/>
              <w:rPr>
                <w:rFonts w:ascii="Arial" w:hAnsi="Arial" w:cs="Arial"/>
                <w:iCs/>
                <w:sz w:val="16"/>
                <w:szCs w:val="16"/>
              </w:rPr>
            </w:pPr>
            <w:r>
              <w:rPr>
                <w:rFonts w:ascii="Arial" w:hAnsi="Arial" w:cs="Arial"/>
                <w:iCs/>
                <w:sz w:val="16"/>
                <w:szCs w:val="16"/>
              </w:rPr>
              <w:t>Microscope Use in Provider Performed Testing</w:t>
            </w:r>
          </w:p>
        </w:tc>
      </w:tr>
      <w:tr w:rsidR="00305526" w:rsidRPr="00047724" w:rsidTr="00047724">
        <w:trPr>
          <w:trHeight w:val="288"/>
        </w:trPr>
        <w:tc>
          <w:tcPr>
            <w:tcW w:w="2430" w:type="dxa"/>
          </w:tcPr>
          <w:p w:rsidR="00305526" w:rsidRPr="00A758AF" w:rsidRDefault="00305526" w:rsidP="00047724">
            <w:pPr>
              <w:pStyle w:val="Label"/>
              <w:spacing w:after="0"/>
            </w:pPr>
            <w:r w:rsidRPr="00A758AF">
              <w:t>Department/Service Line:</w:t>
            </w:r>
          </w:p>
        </w:tc>
        <w:tc>
          <w:tcPr>
            <w:tcW w:w="7830" w:type="dxa"/>
            <w:gridSpan w:val="3"/>
          </w:tcPr>
          <w:p w:rsidR="00305526" w:rsidRPr="00A758AF" w:rsidRDefault="00B64B43" w:rsidP="00047724">
            <w:pPr>
              <w:spacing w:after="0"/>
              <w:rPr>
                <w:rFonts w:ascii="Arial" w:hAnsi="Arial" w:cs="Arial"/>
                <w:iCs/>
                <w:sz w:val="16"/>
                <w:szCs w:val="16"/>
              </w:rPr>
            </w:pPr>
            <w:r>
              <w:rPr>
                <w:rFonts w:ascii="Arial" w:hAnsi="Arial" w:cs="Arial"/>
                <w:iCs/>
                <w:sz w:val="16"/>
                <w:szCs w:val="16"/>
              </w:rPr>
              <w:t>Laboratory</w:t>
            </w:r>
          </w:p>
        </w:tc>
      </w:tr>
      <w:tr w:rsidR="00305526" w:rsidRPr="00047724" w:rsidTr="00047724">
        <w:trPr>
          <w:trHeight w:val="288"/>
        </w:trPr>
        <w:tc>
          <w:tcPr>
            <w:tcW w:w="2430" w:type="dxa"/>
          </w:tcPr>
          <w:p w:rsidR="00305526" w:rsidRPr="00A758AF" w:rsidRDefault="00305526" w:rsidP="00047724">
            <w:pPr>
              <w:pStyle w:val="Label"/>
              <w:spacing w:after="0"/>
            </w:pPr>
            <w:r w:rsidRPr="00A758AF">
              <w:t>Approver</w:t>
            </w:r>
            <w:r w:rsidR="002D35C7" w:rsidRPr="00A758AF">
              <w:t>(s)</w:t>
            </w:r>
            <w:r w:rsidRPr="00A758AF">
              <w:t>:</w:t>
            </w:r>
          </w:p>
        </w:tc>
        <w:tc>
          <w:tcPr>
            <w:tcW w:w="7830" w:type="dxa"/>
            <w:gridSpan w:val="3"/>
          </w:tcPr>
          <w:p w:rsidR="00305526" w:rsidRPr="00A758AF" w:rsidRDefault="00B64B43" w:rsidP="00047724">
            <w:pPr>
              <w:spacing w:after="0"/>
              <w:rPr>
                <w:rFonts w:ascii="Arial" w:hAnsi="Arial" w:cs="Arial"/>
                <w:sz w:val="16"/>
                <w:szCs w:val="16"/>
              </w:rPr>
            </w:pPr>
            <w:r>
              <w:rPr>
                <w:rFonts w:ascii="Arial" w:hAnsi="Arial" w:cs="Arial"/>
                <w:sz w:val="16"/>
                <w:szCs w:val="16"/>
              </w:rPr>
              <w:t>CLIA Director</w:t>
            </w:r>
          </w:p>
        </w:tc>
      </w:tr>
      <w:tr w:rsidR="00305526" w:rsidRPr="00047724" w:rsidTr="00047724">
        <w:trPr>
          <w:trHeight w:val="288"/>
        </w:trPr>
        <w:tc>
          <w:tcPr>
            <w:tcW w:w="2430" w:type="dxa"/>
          </w:tcPr>
          <w:p w:rsidR="00305526" w:rsidRPr="00A758AF" w:rsidRDefault="00305526" w:rsidP="00047724">
            <w:pPr>
              <w:pStyle w:val="Label"/>
              <w:spacing w:after="0"/>
            </w:pPr>
            <w:r w:rsidRPr="00A758AF">
              <w:t>Location/Region</w:t>
            </w:r>
            <w:r w:rsidR="004400CC" w:rsidRPr="00A758AF">
              <w:t>/Division</w:t>
            </w:r>
            <w:r w:rsidRPr="00A758AF">
              <w:t>:</w:t>
            </w:r>
          </w:p>
        </w:tc>
        <w:tc>
          <w:tcPr>
            <w:tcW w:w="7830" w:type="dxa"/>
            <w:gridSpan w:val="3"/>
          </w:tcPr>
          <w:p w:rsidR="00305526" w:rsidRPr="00A758AF" w:rsidRDefault="00A94047" w:rsidP="00047724">
            <w:pPr>
              <w:spacing w:after="0"/>
              <w:rPr>
                <w:rFonts w:ascii="Arial" w:hAnsi="Arial" w:cs="Arial"/>
                <w:sz w:val="16"/>
                <w:szCs w:val="16"/>
              </w:rPr>
            </w:pPr>
            <w:r>
              <w:rPr>
                <w:rFonts w:ascii="Arial" w:hAnsi="Arial" w:cs="Arial"/>
                <w:sz w:val="16"/>
                <w:szCs w:val="16"/>
              </w:rPr>
              <w:t>Baylor Scott &amp; White Health</w:t>
            </w:r>
          </w:p>
        </w:tc>
      </w:tr>
      <w:tr w:rsidR="00305526" w:rsidRPr="00047724" w:rsidTr="00047724">
        <w:trPr>
          <w:trHeight w:val="288"/>
        </w:trPr>
        <w:tc>
          <w:tcPr>
            <w:tcW w:w="2430" w:type="dxa"/>
          </w:tcPr>
          <w:p w:rsidR="00305526" w:rsidRPr="00A758AF" w:rsidRDefault="002D35C7" w:rsidP="00047724">
            <w:pPr>
              <w:pStyle w:val="Label"/>
              <w:spacing w:after="0"/>
            </w:pPr>
            <w:r w:rsidRPr="00A758AF">
              <w:t>Document</w:t>
            </w:r>
            <w:r w:rsidR="00305526" w:rsidRPr="00A758AF">
              <w:t xml:space="preserve"> Number:</w:t>
            </w:r>
          </w:p>
        </w:tc>
        <w:tc>
          <w:tcPr>
            <w:tcW w:w="7830" w:type="dxa"/>
            <w:gridSpan w:val="3"/>
          </w:tcPr>
          <w:p w:rsidR="00305526" w:rsidRPr="00A758AF" w:rsidRDefault="00EB530F" w:rsidP="00047724">
            <w:pPr>
              <w:spacing w:after="0"/>
              <w:rPr>
                <w:rFonts w:ascii="Arial" w:hAnsi="Arial" w:cs="Arial"/>
                <w:iCs/>
                <w:sz w:val="16"/>
                <w:szCs w:val="16"/>
              </w:rPr>
            </w:pPr>
            <w:r w:rsidRPr="00EB530F">
              <w:rPr>
                <w:rFonts w:ascii="Arial" w:hAnsi="Arial" w:cs="Arial"/>
                <w:iCs/>
                <w:sz w:val="16"/>
                <w:szCs w:val="16"/>
              </w:rPr>
              <w:t>BSWH</w:t>
            </w:r>
            <w:r w:rsidR="00FB5848">
              <w:rPr>
                <w:rFonts w:ascii="Arial" w:hAnsi="Arial" w:cs="Arial"/>
                <w:iCs/>
                <w:sz w:val="16"/>
                <w:szCs w:val="16"/>
              </w:rPr>
              <w:t>.LAB.PPT.002.R_V1</w:t>
            </w:r>
          </w:p>
        </w:tc>
      </w:tr>
      <w:tr w:rsidR="00A350B5" w:rsidRPr="00047724" w:rsidTr="00047724">
        <w:trPr>
          <w:trHeight w:val="288"/>
        </w:trPr>
        <w:tc>
          <w:tcPr>
            <w:tcW w:w="2430" w:type="dxa"/>
            <w:tcBorders>
              <w:bottom w:val="single" w:sz="4" w:space="0" w:color="BFBFBF" w:themeColor="background1" w:themeShade="BF"/>
            </w:tcBorders>
          </w:tcPr>
          <w:p w:rsidR="00A350B5" w:rsidRPr="00A758AF" w:rsidRDefault="00A350B5" w:rsidP="00047724">
            <w:pPr>
              <w:pStyle w:val="Label"/>
              <w:spacing w:after="0"/>
              <w:rPr>
                <w:iCs/>
              </w:rPr>
            </w:pPr>
            <w:r w:rsidRPr="00A758AF">
              <w:rPr>
                <w:iCs/>
              </w:rPr>
              <w:t xml:space="preserve">Last </w:t>
            </w:r>
            <w:r w:rsidR="00BC53A1" w:rsidRPr="00A758AF">
              <w:rPr>
                <w:iCs/>
              </w:rPr>
              <w:t>Review/</w:t>
            </w:r>
            <w:r w:rsidRPr="00A758AF">
              <w:rPr>
                <w:iCs/>
              </w:rPr>
              <w:t xml:space="preserve">Revision Date:  </w:t>
            </w:r>
          </w:p>
        </w:tc>
        <w:tc>
          <w:tcPr>
            <w:tcW w:w="2490" w:type="dxa"/>
            <w:tcBorders>
              <w:bottom w:val="single" w:sz="4" w:space="0" w:color="BFBFBF" w:themeColor="background1" w:themeShade="BF"/>
            </w:tcBorders>
          </w:tcPr>
          <w:p w:rsidR="00A350B5" w:rsidRPr="00A758AF" w:rsidRDefault="002D2BE4" w:rsidP="00047724">
            <w:pPr>
              <w:spacing w:after="0"/>
              <w:rPr>
                <w:rFonts w:ascii="Arial" w:hAnsi="Arial" w:cs="Arial"/>
                <w:iCs/>
                <w:sz w:val="16"/>
                <w:szCs w:val="16"/>
              </w:rPr>
            </w:pPr>
            <w:r>
              <w:rPr>
                <w:rFonts w:ascii="Arial" w:hAnsi="Arial" w:cs="Arial"/>
                <w:iCs/>
                <w:sz w:val="16"/>
                <w:szCs w:val="16"/>
              </w:rPr>
              <w:t>See Signatures</w:t>
            </w:r>
          </w:p>
        </w:tc>
        <w:tc>
          <w:tcPr>
            <w:tcW w:w="2670" w:type="dxa"/>
            <w:tcBorders>
              <w:bottom w:val="single" w:sz="4" w:space="0" w:color="BFBFBF" w:themeColor="background1" w:themeShade="BF"/>
            </w:tcBorders>
          </w:tcPr>
          <w:p w:rsidR="00A350B5" w:rsidRPr="00A758AF" w:rsidRDefault="00A350B5" w:rsidP="00047724">
            <w:pPr>
              <w:pStyle w:val="Label"/>
              <w:spacing w:after="0"/>
            </w:pPr>
            <w:r w:rsidRPr="00A758AF">
              <w:t xml:space="preserve">Origination Date:  </w:t>
            </w:r>
          </w:p>
        </w:tc>
        <w:tc>
          <w:tcPr>
            <w:tcW w:w="2670" w:type="dxa"/>
            <w:tcBorders>
              <w:bottom w:val="single" w:sz="4" w:space="0" w:color="BFBFBF" w:themeColor="background1" w:themeShade="BF"/>
            </w:tcBorders>
          </w:tcPr>
          <w:p w:rsidR="00A350B5" w:rsidRPr="00A758AF" w:rsidRDefault="00B6000E" w:rsidP="00047724">
            <w:pPr>
              <w:spacing w:after="0"/>
              <w:rPr>
                <w:rFonts w:ascii="Arial" w:hAnsi="Arial" w:cs="Arial"/>
                <w:iCs/>
                <w:sz w:val="16"/>
                <w:szCs w:val="16"/>
              </w:rPr>
            </w:pPr>
            <w:r>
              <w:rPr>
                <w:rFonts w:ascii="Arial" w:hAnsi="Arial" w:cs="Arial"/>
                <w:iCs/>
                <w:sz w:val="16"/>
                <w:szCs w:val="16"/>
              </w:rPr>
              <w:t>08/2015</w:t>
            </w:r>
          </w:p>
        </w:tc>
      </w:tr>
    </w:tbl>
    <w:p w:rsidR="0053084C" w:rsidRPr="00047724" w:rsidRDefault="0053084C" w:rsidP="0053084C">
      <w:pPr>
        <w:spacing w:after="0"/>
        <w:jc w:val="both"/>
        <w:rPr>
          <w:rFonts w:ascii="Arial" w:hAnsi="Arial" w:cs="Arial"/>
          <w:sz w:val="21"/>
          <w:szCs w:val="21"/>
        </w:rPr>
      </w:pPr>
    </w:p>
    <w:p w:rsidR="0053084C" w:rsidRPr="00047724" w:rsidRDefault="0053084C" w:rsidP="00CB669A">
      <w:pPr>
        <w:pStyle w:val="Heading1"/>
        <w:shd w:val="clear" w:color="auto" w:fill="008FBE"/>
        <w:spacing w:before="0" w:after="0"/>
        <w:rPr>
          <w:color w:val="FFFFFF" w:themeColor="background1"/>
          <w:sz w:val="28"/>
          <w:szCs w:val="28"/>
          <w:u w:val="none"/>
        </w:rPr>
      </w:pPr>
      <w:r w:rsidRPr="00047724">
        <w:rPr>
          <w:color w:val="FFFFFF" w:themeColor="background1"/>
          <w:sz w:val="28"/>
          <w:szCs w:val="28"/>
          <w:u w:val="none"/>
        </w:rPr>
        <w:t>sCOPE</w:t>
      </w:r>
    </w:p>
    <w:p w:rsidR="00A350B5" w:rsidRPr="00047724" w:rsidRDefault="00A350B5" w:rsidP="0053084C">
      <w:pPr>
        <w:spacing w:after="0"/>
        <w:jc w:val="both"/>
        <w:rPr>
          <w:rFonts w:ascii="Arial" w:hAnsi="Arial" w:cs="Arial"/>
          <w:sz w:val="20"/>
        </w:rPr>
      </w:pPr>
    </w:p>
    <w:p w:rsidR="001F2149" w:rsidRPr="00047724" w:rsidRDefault="00A350B5" w:rsidP="0053084C">
      <w:pPr>
        <w:spacing w:after="0"/>
        <w:jc w:val="both"/>
        <w:rPr>
          <w:rFonts w:ascii="Arial" w:hAnsi="Arial" w:cs="Arial"/>
          <w:sz w:val="20"/>
        </w:rPr>
      </w:pPr>
      <w:r w:rsidRPr="00047724">
        <w:rPr>
          <w:rFonts w:ascii="Arial" w:hAnsi="Arial" w:cs="Arial"/>
          <w:sz w:val="20"/>
        </w:rPr>
        <w:t xml:space="preserve">This document applies to </w:t>
      </w:r>
      <w:r w:rsidR="008307E1">
        <w:rPr>
          <w:rFonts w:ascii="Arial" w:hAnsi="Arial" w:cs="Arial"/>
          <w:sz w:val="20"/>
        </w:rPr>
        <w:t>providers</w:t>
      </w:r>
      <w:r w:rsidR="00B64B43">
        <w:rPr>
          <w:rFonts w:ascii="Arial" w:hAnsi="Arial" w:cs="Arial"/>
          <w:sz w:val="20"/>
        </w:rPr>
        <w:t xml:space="preserve"> that </w:t>
      </w:r>
      <w:r w:rsidR="00842AC3">
        <w:rPr>
          <w:rFonts w:ascii="Arial" w:hAnsi="Arial" w:cs="Arial"/>
          <w:sz w:val="20"/>
        </w:rPr>
        <w:t>use a microscope for provider performed</w:t>
      </w:r>
      <w:r w:rsidR="00B64B43">
        <w:rPr>
          <w:rFonts w:ascii="Arial" w:hAnsi="Arial" w:cs="Arial"/>
          <w:sz w:val="20"/>
        </w:rPr>
        <w:t xml:space="preserve"> testing within</w:t>
      </w:r>
      <w:r w:rsidR="00B64B43" w:rsidRPr="00C72E55">
        <w:rPr>
          <w:rFonts w:ascii="Arial" w:hAnsi="Arial" w:cs="Arial"/>
          <w:sz w:val="20"/>
        </w:rPr>
        <w:t xml:space="preserve"> Baylor Scott &amp; Whi</w:t>
      </w:r>
      <w:r w:rsidR="00795EA4">
        <w:rPr>
          <w:rFonts w:ascii="Arial" w:hAnsi="Arial" w:cs="Arial"/>
          <w:sz w:val="20"/>
        </w:rPr>
        <w:t>te Health</w:t>
      </w:r>
      <w:r w:rsidR="00B64B43">
        <w:rPr>
          <w:rFonts w:ascii="Arial" w:hAnsi="Arial" w:cs="Arial"/>
          <w:sz w:val="20"/>
        </w:rPr>
        <w:t>.</w:t>
      </w:r>
    </w:p>
    <w:p w:rsidR="006637A1" w:rsidRPr="00047724" w:rsidRDefault="006637A1" w:rsidP="0053084C">
      <w:pPr>
        <w:spacing w:after="0"/>
        <w:jc w:val="both"/>
        <w:rPr>
          <w:rFonts w:ascii="Arial" w:hAnsi="Arial" w:cs="Arial"/>
          <w:sz w:val="20"/>
        </w:rPr>
      </w:pPr>
    </w:p>
    <w:p w:rsidR="002A5F23" w:rsidRPr="00047724" w:rsidRDefault="0053084C" w:rsidP="00CB669A">
      <w:pPr>
        <w:pStyle w:val="Heading1"/>
        <w:shd w:val="clear" w:color="auto" w:fill="008FBE"/>
        <w:spacing w:before="0" w:after="0"/>
        <w:rPr>
          <w:color w:val="FFFFFF" w:themeColor="background1"/>
          <w:sz w:val="28"/>
          <w:szCs w:val="28"/>
          <w:u w:val="none"/>
        </w:rPr>
      </w:pPr>
      <w:r w:rsidRPr="00047724">
        <w:rPr>
          <w:color w:val="FFFFFF" w:themeColor="background1"/>
          <w:sz w:val="28"/>
          <w:szCs w:val="28"/>
          <w:u w:val="none"/>
        </w:rPr>
        <w:t>DEFINITIONS</w:t>
      </w:r>
    </w:p>
    <w:p w:rsidR="00EA10E5" w:rsidRDefault="00EA10E5" w:rsidP="0053084C">
      <w:pPr>
        <w:spacing w:after="0"/>
        <w:jc w:val="both"/>
        <w:rPr>
          <w:rFonts w:ascii="Arial" w:hAnsi="Arial" w:cs="Arial"/>
          <w:sz w:val="20"/>
        </w:rPr>
      </w:pPr>
    </w:p>
    <w:p w:rsidR="00D408E7" w:rsidRDefault="00EA10E5" w:rsidP="0053084C">
      <w:pPr>
        <w:spacing w:after="0"/>
        <w:jc w:val="both"/>
        <w:rPr>
          <w:rFonts w:ascii="Arial" w:hAnsi="Arial" w:cs="Arial"/>
          <w:b/>
          <w:i/>
          <w:sz w:val="20"/>
        </w:rPr>
      </w:pPr>
      <w:r>
        <w:rPr>
          <w:rFonts w:ascii="Arial" w:hAnsi="Arial" w:cs="Arial"/>
          <w:sz w:val="20"/>
        </w:rPr>
        <w:t>None</w:t>
      </w:r>
    </w:p>
    <w:tbl>
      <w:tblPr>
        <w:tblW w:w="10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115" w:type="dxa"/>
        </w:tblCellMar>
        <w:tblLook w:val="04A0" w:firstRow="1" w:lastRow="0" w:firstColumn="1" w:lastColumn="0" w:noHBand="0" w:noVBand="1"/>
      </w:tblPr>
      <w:tblGrid>
        <w:gridCol w:w="10289"/>
      </w:tblGrid>
      <w:tr w:rsidR="00D62314" w:rsidRPr="00047724" w:rsidTr="00CB669A">
        <w:trPr>
          <w:trHeight w:val="288"/>
        </w:trPr>
        <w:tc>
          <w:tcPr>
            <w:tcW w:w="10289" w:type="dxa"/>
            <w:tcBorders>
              <w:top w:val="nil"/>
              <w:left w:val="nil"/>
              <w:bottom w:val="nil"/>
              <w:right w:val="nil"/>
            </w:tcBorders>
            <w:shd w:val="clear" w:color="auto" w:fill="auto"/>
          </w:tcPr>
          <w:p w:rsidR="00D62314" w:rsidRPr="00047724" w:rsidRDefault="00D62314" w:rsidP="00587A43">
            <w:pPr>
              <w:pStyle w:val="Heading1"/>
              <w:spacing w:before="0" w:after="0"/>
              <w:rPr>
                <w:color w:val="FFFFFF" w:themeColor="background1"/>
                <w:sz w:val="20"/>
                <w:szCs w:val="20"/>
                <w:u w:val="none"/>
              </w:rPr>
            </w:pPr>
          </w:p>
        </w:tc>
      </w:tr>
      <w:tr w:rsidR="002A5F23" w:rsidRPr="00047724" w:rsidTr="00CB669A">
        <w:trPr>
          <w:trHeight w:val="288"/>
        </w:trPr>
        <w:tc>
          <w:tcPr>
            <w:tcW w:w="10289" w:type="dxa"/>
            <w:tcBorders>
              <w:top w:val="nil"/>
              <w:left w:val="nil"/>
              <w:bottom w:val="nil"/>
              <w:right w:val="nil"/>
            </w:tcBorders>
            <w:shd w:val="clear" w:color="auto" w:fill="008FBE"/>
          </w:tcPr>
          <w:p w:rsidR="002A5F23" w:rsidRPr="00047724" w:rsidRDefault="00587A43" w:rsidP="00587A43">
            <w:pPr>
              <w:pStyle w:val="Heading1"/>
              <w:spacing w:before="0" w:after="0"/>
              <w:rPr>
                <w:sz w:val="28"/>
                <w:szCs w:val="28"/>
                <w:u w:val="none"/>
              </w:rPr>
            </w:pPr>
            <w:r w:rsidRPr="00047724">
              <w:rPr>
                <w:color w:val="FFFFFF" w:themeColor="background1"/>
                <w:sz w:val="28"/>
                <w:szCs w:val="28"/>
                <w:u w:val="none"/>
              </w:rPr>
              <w:t>method/Utility</w:t>
            </w:r>
          </w:p>
        </w:tc>
      </w:tr>
      <w:tr w:rsidR="002A5F23" w:rsidRPr="00047724" w:rsidTr="002A5F23">
        <w:trPr>
          <w:trHeight w:val="459"/>
        </w:trPr>
        <w:tc>
          <w:tcPr>
            <w:tcW w:w="10289" w:type="dxa"/>
            <w:tcBorders>
              <w:top w:val="nil"/>
              <w:left w:val="nil"/>
              <w:bottom w:val="nil"/>
              <w:right w:val="nil"/>
            </w:tcBorders>
          </w:tcPr>
          <w:p w:rsidR="00D62314" w:rsidRPr="00047724" w:rsidRDefault="00D62314" w:rsidP="002A5F23">
            <w:pPr>
              <w:pStyle w:val="PPTemplateTitle"/>
              <w:spacing w:before="0"/>
              <w:jc w:val="both"/>
              <w:rPr>
                <w:rFonts w:ascii="Arial" w:hAnsi="Arial" w:cs="Arial"/>
                <w:color w:val="auto"/>
                <w:sz w:val="20"/>
              </w:rPr>
            </w:pPr>
          </w:p>
          <w:p w:rsidR="00D62314" w:rsidRPr="00047724" w:rsidRDefault="00842AC3" w:rsidP="002A5F23">
            <w:pPr>
              <w:pStyle w:val="PPTemplateTitle"/>
              <w:spacing w:before="0"/>
              <w:jc w:val="both"/>
              <w:rPr>
                <w:rFonts w:ascii="Arial" w:hAnsi="Arial" w:cs="Arial"/>
                <w:color w:val="auto"/>
                <w:sz w:val="20"/>
              </w:rPr>
            </w:pPr>
            <w:r>
              <w:rPr>
                <w:rFonts w:ascii="Arial" w:eastAsia="Times New Roman" w:hAnsi="Arial" w:cs="Arial"/>
                <w:color w:val="auto"/>
                <w:sz w:val="20"/>
              </w:rPr>
              <w:t>Microscopes are precision instruments.  Achieving an accurate result with microscopic techniques requires an understanding of the operating characteristics and limitations of the equipment used.  Therefore, analyzing specimens with the microscope requires training, knowledge of standard precautions, and an understanding of the capabilities, use, and care of the microscope.</w:t>
            </w:r>
          </w:p>
        </w:tc>
      </w:tr>
    </w:tbl>
    <w:p w:rsidR="00D62314" w:rsidRPr="00047724" w:rsidRDefault="00D62314" w:rsidP="00D62314">
      <w:pPr>
        <w:spacing w:after="0"/>
        <w:rPr>
          <w:rFonts w:ascii="Arial" w:hAnsi="Arial" w:cs="Arial"/>
          <w:sz w:val="20"/>
        </w:rPr>
      </w:pPr>
    </w:p>
    <w:p w:rsidR="0053084C" w:rsidRPr="00047724" w:rsidRDefault="0053084C" w:rsidP="00CB669A">
      <w:pPr>
        <w:pStyle w:val="Heading1"/>
        <w:shd w:val="clear" w:color="auto" w:fill="008FBE"/>
        <w:spacing w:before="0" w:after="0"/>
        <w:rPr>
          <w:color w:val="FFFFFF" w:themeColor="background1"/>
          <w:sz w:val="28"/>
          <w:szCs w:val="28"/>
          <w:u w:val="none"/>
        </w:rPr>
      </w:pPr>
      <w:r w:rsidRPr="00047724">
        <w:rPr>
          <w:color w:val="FFFFFF" w:themeColor="background1"/>
          <w:sz w:val="28"/>
          <w:szCs w:val="28"/>
          <w:u w:val="none"/>
        </w:rPr>
        <w:t>PROCEDURE</w:t>
      </w:r>
    </w:p>
    <w:p w:rsidR="004E7543" w:rsidRDefault="004E7543" w:rsidP="0053084C">
      <w:pPr>
        <w:spacing w:after="0"/>
        <w:jc w:val="both"/>
        <w:rPr>
          <w:rFonts w:ascii="Arial" w:hAnsi="Arial" w:cs="Arial"/>
          <w:b/>
          <w:iCs/>
          <w:sz w:val="26"/>
          <w:szCs w:val="26"/>
          <w:u w:val="single"/>
        </w:rPr>
      </w:pPr>
    </w:p>
    <w:p w:rsidR="00A350B5" w:rsidRDefault="0047795A" w:rsidP="0053084C">
      <w:pPr>
        <w:spacing w:after="0"/>
        <w:jc w:val="both"/>
        <w:rPr>
          <w:rFonts w:ascii="Arial" w:hAnsi="Arial" w:cs="Arial"/>
          <w:b/>
          <w:iCs/>
          <w:sz w:val="26"/>
          <w:szCs w:val="26"/>
          <w:u w:val="single"/>
        </w:rPr>
      </w:pPr>
      <w:r>
        <w:rPr>
          <w:rFonts w:ascii="Arial" w:hAnsi="Arial" w:cs="Arial"/>
          <w:b/>
          <w:iCs/>
          <w:sz w:val="26"/>
          <w:szCs w:val="26"/>
          <w:u w:val="single"/>
        </w:rPr>
        <w:t>Parts of the Microscope</w:t>
      </w:r>
    </w:p>
    <w:p w:rsidR="00C77B3F" w:rsidRDefault="00C77B3F" w:rsidP="0053084C">
      <w:pPr>
        <w:spacing w:after="0"/>
        <w:jc w:val="both"/>
        <w:rPr>
          <w:rFonts w:ascii="Arial" w:hAnsi="Arial" w:cs="Arial"/>
          <w:b/>
          <w:iCs/>
          <w:sz w:val="26"/>
          <w:szCs w:val="26"/>
          <w:u w:val="single"/>
        </w:rPr>
      </w:pPr>
    </w:p>
    <w:p w:rsidR="00C77B3F" w:rsidRDefault="00C77B3F" w:rsidP="0053084C">
      <w:pPr>
        <w:spacing w:after="0"/>
        <w:jc w:val="both"/>
        <w:rPr>
          <w:rFonts w:ascii="Arial" w:hAnsi="Arial" w:cs="Arial"/>
          <w:b/>
          <w:iCs/>
          <w:sz w:val="24"/>
          <w:szCs w:val="26"/>
        </w:rPr>
      </w:pPr>
      <w:r w:rsidRPr="00C77B3F">
        <w:rPr>
          <w:rFonts w:ascii="Arial" w:hAnsi="Arial" w:cs="Arial"/>
          <w:b/>
          <w:iCs/>
          <w:sz w:val="24"/>
          <w:szCs w:val="26"/>
        </w:rPr>
        <w:t>Lenses</w:t>
      </w:r>
    </w:p>
    <w:p w:rsidR="00C77B3F" w:rsidRDefault="00C77B3F" w:rsidP="0053084C">
      <w:pPr>
        <w:spacing w:after="0"/>
        <w:jc w:val="both"/>
        <w:rPr>
          <w:rFonts w:ascii="Arial" w:hAnsi="Arial" w:cs="Arial"/>
          <w:b/>
          <w:iCs/>
          <w:sz w:val="24"/>
          <w:szCs w:val="26"/>
        </w:rPr>
      </w:pPr>
    </w:p>
    <w:p w:rsidR="009F75EB" w:rsidRPr="008D218F" w:rsidRDefault="00C77B3F" w:rsidP="0053084C">
      <w:pPr>
        <w:pStyle w:val="ListParagraph"/>
        <w:numPr>
          <w:ilvl w:val="0"/>
          <w:numId w:val="27"/>
        </w:numPr>
        <w:spacing w:after="0"/>
        <w:jc w:val="both"/>
        <w:rPr>
          <w:rFonts w:ascii="Arial" w:hAnsi="Arial" w:cs="Arial"/>
          <w:iCs/>
          <w:sz w:val="20"/>
          <w:szCs w:val="26"/>
        </w:rPr>
      </w:pPr>
      <w:r w:rsidRPr="008D218F">
        <w:rPr>
          <w:rFonts w:ascii="Arial" w:hAnsi="Arial" w:cs="Arial"/>
          <w:iCs/>
          <w:sz w:val="20"/>
          <w:szCs w:val="26"/>
        </w:rPr>
        <w:t xml:space="preserve">The objective lens magnifies the specimen a defined amount.  The objective produces the primary image and the eyepiece magnifies it.  The total magnification of the image is the product of the magnification of the objective </w:t>
      </w:r>
      <w:r w:rsidR="005C01BB" w:rsidRPr="008D218F">
        <w:rPr>
          <w:rFonts w:ascii="Arial" w:hAnsi="Arial" w:cs="Arial"/>
          <w:iCs/>
          <w:sz w:val="20"/>
          <w:szCs w:val="26"/>
        </w:rPr>
        <w:t>multiplied</w:t>
      </w:r>
      <w:r w:rsidRPr="008D218F">
        <w:rPr>
          <w:rFonts w:ascii="Arial" w:hAnsi="Arial" w:cs="Arial"/>
          <w:iCs/>
          <w:sz w:val="20"/>
          <w:szCs w:val="26"/>
        </w:rPr>
        <w:t xml:space="preserve"> by the magnification of the eyepiece.  </w:t>
      </w:r>
    </w:p>
    <w:p w:rsidR="009F75EB" w:rsidRPr="008D218F" w:rsidRDefault="009F75EB" w:rsidP="008D218F">
      <w:pPr>
        <w:pStyle w:val="ListParagraph"/>
        <w:numPr>
          <w:ilvl w:val="0"/>
          <w:numId w:val="27"/>
        </w:numPr>
        <w:spacing w:after="0"/>
        <w:jc w:val="both"/>
        <w:rPr>
          <w:rFonts w:ascii="Arial" w:hAnsi="Arial" w:cs="Arial"/>
          <w:iCs/>
          <w:sz w:val="20"/>
          <w:szCs w:val="26"/>
        </w:rPr>
      </w:pPr>
      <w:r w:rsidRPr="008D218F">
        <w:rPr>
          <w:rFonts w:ascii="Arial" w:hAnsi="Arial" w:cs="Arial"/>
          <w:iCs/>
          <w:sz w:val="20"/>
          <w:szCs w:val="26"/>
        </w:rPr>
        <w:t>The oculars (eyepieces) are placed in the top openings of the observation tubes of the microscope and magnify the primary image projected by the objective.</w:t>
      </w:r>
    </w:p>
    <w:p w:rsidR="009F75EB" w:rsidRPr="00C77B3F" w:rsidRDefault="009F75EB" w:rsidP="0053084C">
      <w:pPr>
        <w:spacing w:after="0"/>
        <w:jc w:val="both"/>
        <w:rPr>
          <w:rFonts w:ascii="Arial" w:hAnsi="Arial" w:cs="Arial"/>
          <w:b/>
          <w:iCs/>
          <w:sz w:val="24"/>
          <w:szCs w:val="26"/>
        </w:rPr>
      </w:pPr>
    </w:p>
    <w:p w:rsidR="00C77B3F" w:rsidRDefault="00C77B3F" w:rsidP="0053084C">
      <w:pPr>
        <w:spacing w:after="0"/>
        <w:jc w:val="both"/>
        <w:rPr>
          <w:rFonts w:ascii="Arial" w:hAnsi="Arial" w:cs="Arial"/>
          <w:b/>
          <w:iCs/>
          <w:sz w:val="24"/>
          <w:szCs w:val="26"/>
        </w:rPr>
      </w:pPr>
      <w:r w:rsidRPr="00C77B3F">
        <w:rPr>
          <w:rFonts w:ascii="Arial" w:hAnsi="Arial" w:cs="Arial"/>
          <w:b/>
          <w:iCs/>
          <w:sz w:val="24"/>
          <w:szCs w:val="26"/>
        </w:rPr>
        <w:t>Stand</w:t>
      </w:r>
    </w:p>
    <w:p w:rsidR="009F75EB" w:rsidRDefault="009F75EB" w:rsidP="0053084C">
      <w:pPr>
        <w:spacing w:after="0"/>
        <w:jc w:val="both"/>
        <w:rPr>
          <w:rFonts w:ascii="Arial" w:hAnsi="Arial" w:cs="Arial"/>
          <w:b/>
          <w:iCs/>
          <w:sz w:val="24"/>
          <w:szCs w:val="26"/>
        </w:rPr>
      </w:pPr>
    </w:p>
    <w:p w:rsidR="009F75EB" w:rsidRPr="009F75EB" w:rsidRDefault="009F75EB" w:rsidP="0053084C">
      <w:pPr>
        <w:spacing w:after="0"/>
        <w:jc w:val="both"/>
        <w:rPr>
          <w:rFonts w:ascii="Arial" w:hAnsi="Arial" w:cs="Arial"/>
          <w:iCs/>
          <w:sz w:val="20"/>
          <w:szCs w:val="26"/>
        </w:rPr>
      </w:pPr>
      <w:r w:rsidRPr="009F75EB">
        <w:rPr>
          <w:rFonts w:ascii="Arial" w:hAnsi="Arial" w:cs="Arial"/>
          <w:iCs/>
          <w:sz w:val="20"/>
          <w:szCs w:val="26"/>
        </w:rPr>
        <w:t>The stand rests on the base of the microscope and carries the arm and the stage on which the specimen is placed.</w:t>
      </w:r>
    </w:p>
    <w:p w:rsidR="00C77B3F" w:rsidRPr="00C77B3F" w:rsidRDefault="00C77B3F" w:rsidP="0053084C">
      <w:pPr>
        <w:spacing w:after="0"/>
        <w:jc w:val="both"/>
        <w:rPr>
          <w:rFonts w:ascii="Arial" w:hAnsi="Arial" w:cs="Arial"/>
          <w:b/>
          <w:iCs/>
          <w:sz w:val="24"/>
          <w:szCs w:val="26"/>
        </w:rPr>
      </w:pPr>
    </w:p>
    <w:p w:rsidR="00C77B3F" w:rsidRDefault="00C77B3F" w:rsidP="0053084C">
      <w:pPr>
        <w:spacing w:after="0"/>
        <w:jc w:val="both"/>
        <w:rPr>
          <w:rFonts w:ascii="Arial" w:hAnsi="Arial" w:cs="Arial"/>
          <w:b/>
          <w:iCs/>
          <w:sz w:val="24"/>
          <w:szCs w:val="26"/>
        </w:rPr>
      </w:pPr>
      <w:r w:rsidRPr="00C77B3F">
        <w:rPr>
          <w:rFonts w:ascii="Arial" w:hAnsi="Arial" w:cs="Arial"/>
          <w:b/>
          <w:iCs/>
          <w:sz w:val="24"/>
          <w:szCs w:val="26"/>
        </w:rPr>
        <w:t>Stage</w:t>
      </w:r>
    </w:p>
    <w:p w:rsidR="009F75EB" w:rsidRPr="009F75EB" w:rsidRDefault="009F75EB" w:rsidP="0053084C">
      <w:pPr>
        <w:spacing w:after="0"/>
        <w:jc w:val="both"/>
        <w:rPr>
          <w:rFonts w:ascii="Arial" w:hAnsi="Arial" w:cs="Arial"/>
          <w:iCs/>
          <w:sz w:val="20"/>
          <w:szCs w:val="26"/>
        </w:rPr>
      </w:pPr>
    </w:p>
    <w:p w:rsidR="009F75EB" w:rsidRDefault="009F75EB" w:rsidP="0053084C">
      <w:pPr>
        <w:spacing w:after="0"/>
        <w:jc w:val="both"/>
        <w:rPr>
          <w:rFonts w:ascii="Arial" w:hAnsi="Arial" w:cs="Arial"/>
          <w:iCs/>
          <w:sz w:val="20"/>
          <w:szCs w:val="26"/>
        </w:rPr>
      </w:pPr>
      <w:r w:rsidRPr="009F75EB">
        <w:rPr>
          <w:rFonts w:ascii="Arial" w:hAnsi="Arial" w:cs="Arial"/>
          <w:iCs/>
          <w:sz w:val="20"/>
          <w:szCs w:val="26"/>
        </w:rPr>
        <w:t>The horizontal platform on which the specimen slide is placed.</w:t>
      </w:r>
    </w:p>
    <w:p w:rsidR="008077C6" w:rsidRPr="008077C6" w:rsidRDefault="008077C6" w:rsidP="0053084C">
      <w:pPr>
        <w:spacing w:after="0"/>
        <w:jc w:val="both"/>
        <w:rPr>
          <w:rFonts w:ascii="Arial" w:hAnsi="Arial" w:cs="Arial"/>
          <w:b/>
          <w:iCs/>
          <w:sz w:val="24"/>
          <w:szCs w:val="26"/>
        </w:rPr>
      </w:pPr>
    </w:p>
    <w:p w:rsidR="008077C6" w:rsidRPr="008077C6" w:rsidRDefault="008077C6" w:rsidP="0053084C">
      <w:pPr>
        <w:spacing w:after="0"/>
        <w:jc w:val="both"/>
        <w:rPr>
          <w:rFonts w:ascii="Arial" w:hAnsi="Arial" w:cs="Arial"/>
          <w:b/>
          <w:iCs/>
          <w:sz w:val="24"/>
          <w:szCs w:val="26"/>
        </w:rPr>
      </w:pPr>
      <w:r w:rsidRPr="008077C6">
        <w:rPr>
          <w:rFonts w:ascii="Arial" w:hAnsi="Arial" w:cs="Arial"/>
          <w:b/>
          <w:iCs/>
          <w:sz w:val="24"/>
          <w:szCs w:val="26"/>
        </w:rPr>
        <w:t>Coarse and Fine Adjustment Knobs</w:t>
      </w:r>
    </w:p>
    <w:p w:rsidR="008077C6" w:rsidRPr="008077C6" w:rsidRDefault="008077C6" w:rsidP="0053084C">
      <w:pPr>
        <w:spacing w:after="0"/>
        <w:jc w:val="both"/>
        <w:rPr>
          <w:rFonts w:ascii="Arial" w:hAnsi="Arial" w:cs="Arial"/>
          <w:b/>
          <w:iCs/>
          <w:sz w:val="24"/>
          <w:szCs w:val="26"/>
        </w:rPr>
      </w:pPr>
    </w:p>
    <w:p w:rsidR="008D218F" w:rsidRDefault="008077C6" w:rsidP="0053084C">
      <w:pPr>
        <w:spacing w:after="0"/>
        <w:jc w:val="both"/>
        <w:rPr>
          <w:rFonts w:ascii="Arial" w:hAnsi="Arial" w:cs="Arial"/>
          <w:b/>
          <w:iCs/>
          <w:sz w:val="24"/>
          <w:szCs w:val="26"/>
        </w:rPr>
      </w:pPr>
      <w:r>
        <w:rPr>
          <w:rFonts w:ascii="Arial" w:hAnsi="Arial" w:cs="Arial"/>
          <w:iCs/>
          <w:sz w:val="20"/>
          <w:szCs w:val="26"/>
        </w:rPr>
        <w:t xml:space="preserve">Used to bring the slide into focus by moving the stage toward or away from the objectives.  </w:t>
      </w:r>
    </w:p>
    <w:p w:rsidR="008D218F" w:rsidRDefault="008D218F" w:rsidP="0053084C">
      <w:pPr>
        <w:spacing w:after="0"/>
        <w:jc w:val="both"/>
        <w:rPr>
          <w:rFonts w:ascii="Arial" w:hAnsi="Arial" w:cs="Arial"/>
          <w:b/>
          <w:iCs/>
          <w:sz w:val="24"/>
          <w:szCs w:val="26"/>
        </w:rPr>
      </w:pPr>
    </w:p>
    <w:p w:rsidR="00C77B3F" w:rsidRDefault="00C77B3F" w:rsidP="0053084C">
      <w:pPr>
        <w:spacing w:after="0"/>
        <w:jc w:val="both"/>
        <w:rPr>
          <w:rFonts w:ascii="Arial" w:hAnsi="Arial" w:cs="Arial"/>
          <w:b/>
          <w:iCs/>
          <w:sz w:val="24"/>
          <w:szCs w:val="26"/>
        </w:rPr>
      </w:pPr>
      <w:r w:rsidRPr="00C77B3F">
        <w:rPr>
          <w:rFonts w:ascii="Arial" w:hAnsi="Arial" w:cs="Arial"/>
          <w:b/>
          <w:iCs/>
          <w:sz w:val="24"/>
          <w:szCs w:val="26"/>
        </w:rPr>
        <w:t>Condenser</w:t>
      </w:r>
    </w:p>
    <w:p w:rsidR="009F75EB" w:rsidRDefault="009F75EB" w:rsidP="0053084C">
      <w:pPr>
        <w:spacing w:after="0"/>
        <w:jc w:val="both"/>
        <w:rPr>
          <w:rFonts w:ascii="Arial" w:hAnsi="Arial" w:cs="Arial"/>
          <w:b/>
          <w:iCs/>
          <w:sz w:val="24"/>
          <w:szCs w:val="26"/>
        </w:rPr>
      </w:pPr>
    </w:p>
    <w:p w:rsidR="009F75EB" w:rsidRPr="009F75EB" w:rsidRDefault="009F75EB" w:rsidP="0053084C">
      <w:pPr>
        <w:spacing w:after="0"/>
        <w:jc w:val="both"/>
        <w:rPr>
          <w:rFonts w:ascii="Arial" w:hAnsi="Arial" w:cs="Arial"/>
          <w:iCs/>
          <w:sz w:val="20"/>
          <w:szCs w:val="26"/>
        </w:rPr>
      </w:pPr>
      <w:r w:rsidRPr="009F75EB">
        <w:rPr>
          <w:rFonts w:ascii="Arial" w:hAnsi="Arial" w:cs="Arial"/>
          <w:iCs/>
          <w:sz w:val="20"/>
          <w:szCs w:val="26"/>
        </w:rPr>
        <w:t>The condenser is mounted under the stage to concentrate and focus light from the light source.  It can be raised or lowered by means of a condenser knob below the stage.  The aperture iris diaphragm can be opened or closed to control the amount of light striking the specimen.</w:t>
      </w:r>
    </w:p>
    <w:p w:rsidR="00C77B3F" w:rsidRPr="00C77B3F" w:rsidRDefault="00C77B3F" w:rsidP="0053084C">
      <w:pPr>
        <w:spacing w:after="0"/>
        <w:jc w:val="both"/>
        <w:rPr>
          <w:rFonts w:ascii="Arial" w:hAnsi="Arial" w:cs="Arial"/>
          <w:b/>
          <w:iCs/>
          <w:sz w:val="24"/>
          <w:szCs w:val="26"/>
        </w:rPr>
      </w:pPr>
    </w:p>
    <w:p w:rsidR="00C77B3F" w:rsidRDefault="00C77B3F" w:rsidP="0053084C">
      <w:pPr>
        <w:spacing w:after="0"/>
        <w:jc w:val="both"/>
        <w:rPr>
          <w:rFonts w:ascii="Arial" w:hAnsi="Arial" w:cs="Arial"/>
          <w:b/>
          <w:iCs/>
          <w:sz w:val="24"/>
          <w:szCs w:val="26"/>
        </w:rPr>
      </w:pPr>
      <w:r w:rsidRPr="00C77B3F">
        <w:rPr>
          <w:rFonts w:ascii="Arial" w:hAnsi="Arial" w:cs="Arial"/>
          <w:b/>
          <w:iCs/>
          <w:sz w:val="24"/>
          <w:szCs w:val="26"/>
        </w:rPr>
        <w:t>Illumination</w:t>
      </w:r>
    </w:p>
    <w:p w:rsidR="009F75EB" w:rsidRDefault="009F75EB" w:rsidP="0053084C">
      <w:pPr>
        <w:spacing w:after="0"/>
        <w:jc w:val="both"/>
        <w:rPr>
          <w:rFonts w:ascii="Arial" w:hAnsi="Arial" w:cs="Arial"/>
          <w:b/>
          <w:iCs/>
          <w:sz w:val="24"/>
          <w:szCs w:val="26"/>
        </w:rPr>
      </w:pPr>
    </w:p>
    <w:p w:rsidR="009F75EB" w:rsidRPr="009F75EB" w:rsidRDefault="009F75EB" w:rsidP="0053084C">
      <w:pPr>
        <w:spacing w:after="0"/>
        <w:jc w:val="both"/>
        <w:rPr>
          <w:rFonts w:ascii="Arial" w:hAnsi="Arial" w:cs="Arial"/>
          <w:iCs/>
          <w:sz w:val="20"/>
          <w:szCs w:val="26"/>
        </w:rPr>
      </w:pPr>
      <w:r w:rsidRPr="009F75EB">
        <w:rPr>
          <w:rFonts w:ascii="Arial" w:hAnsi="Arial" w:cs="Arial"/>
          <w:iCs/>
          <w:sz w:val="20"/>
          <w:szCs w:val="26"/>
        </w:rPr>
        <w:t>The built in light source is usually a tungsten bulb or tungsten-halogen bulb.    A switch or dimmer may be used to control the intensity of the light.  Lowering the intensity before turning off the microscope lengthens the life of the bulb.</w:t>
      </w:r>
    </w:p>
    <w:p w:rsidR="004E7543" w:rsidRDefault="004E7543" w:rsidP="004E7543">
      <w:pPr>
        <w:pStyle w:val="PPTemplateTitle"/>
        <w:spacing w:before="0"/>
        <w:jc w:val="both"/>
        <w:rPr>
          <w:rFonts w:ascii="Arial" w:eastAsia="Times New Roman" w:hAnsi="Arial" w:cs="Arial"/>
          <w:color w:val="auto"/>
          <w:sz w:val="20"/>
        </w:rPr>
      </w:pPr>
    </w:p>
    <w:p w:rsidR="00FE0856" w:rsidRDefault="008B5666" w:rsidP="004E7543">
      <w:pPr>
        <w:pStyle w:val="PPTemplateTitle"/>
        <w:spacing w:before="0"/>
        <w:jc w:val="both"/>
        <w:rPr>
          <w:rFonts w:ascii="Arial" w:hAnsi="Arial" w:cs="Arial"/>
          <w:b/>
          <w:noProof/>
          <w:sz w:val="20"/>
        </w:rPr>
      </w:pPr>
      <w:r>
        <w:rPr>
          <w:rFonts w:ascii="Arial" w:hAnsi="Arial" w:cs="Arial"/>
          <w:b/>
          <w:noProof/>
          <w:sz w:val="20"/>
        </w:rPr>
        <w:drawing>
          <wp:inline distT="0" distB="0" distL="0" distR="0">
            <wp:extent cx="5479255" cy="5387807"/>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cope Diagram.png"/>
                    <pic:cNvPicPr/>
                  </pic:nvPicPr>
                  <pic:blipFill>
                    <a:blip r:embed="rId10">
                      <a:extLst>
                        <a:ext uri="{28A0092B-C50C-407E-A947-70E740481C1C}">
                          <a14:useLocalDpi xmlns:a14="http://schemas.microsoft.com/office/drawing/2010/main" val="0"/>
                        </a:ext>
                      </a:extLst>
                    </a:blip>
                    <a:stretch>
                      <a:fillRect/>
                    </a:stretch>
                  </pic:blipFill>
                  <pic:spPr>
                    <a:xfrm>
                      <a:off x="0" y="0"/>
                      <a:ext cx="5479255" cy="5387807"/>
                    </a:xfrm>
                    <a:prstGeom prst="rect">
                      <a:avLst/>
                    </a:prstGeom>
                  </pic:spPr>
                </pic:pic>
              </a:graphicData>
            </a:graphic>
          </wp:inline>
        </w:drawing>
      </w:r>
    </w:p>
    <w:p w:rsidR="00AD0139" w:rsidRDefault="0047795A" w:rsidP="0053084C">
      <w:pPr>
        <w:spacing w:after="0"/>
        <w:jc w:val="both"/>
        <w:rPr>
          <w:rFonts w:ascii="Arial" w:hAnsi="Arial" w:cs="Arial"/>
          <w:b/>
          <w:iCs/>
          <w:sz w:val="26"/>
          <w:szCs w:val="26"/>
          <w:u w:val="single"/>
        </w:rPr>
      </w:pPr>
      <w:r>
        <w:rPr>
          <w:rFonts w:ascii="Arial" w:hAnsi="Arial" w:cs="Arial"/>
          <w:b/>
          <w:iCs/>
          <w:sz w:val="26"/>
          <w:szCs w:val="26"/>
          <w:u w:val="single"/>
        </w:rPr>
        <w:t>Operation</w:t>
      </w:r>
    </w:p>
    <w:p w:rsidR="00FE0856" w:rsidRDefault="00FE0856" w:rsidP="0053084C">
      <w:pPr>
        <w:spacing w:after="0"/>
        <w:jc w:val="both"/>
        <w:rPr>
          <w:rFonts w:ascii="Arial" w:hAnsi="Arial" w:cs="Arial"/>
          <w:b/>
          <w:iCs/>
          <w:sz w:val="26"/>
          <w:szCs w:val="26"/>
          <w:u w:val="single"/>
        </w:rPr>
      </w:pPr>
    </w:p>
    <w:p w:rsidR="00FE0856" w:rsidRDefault="00FE0856" w:rsidP="0053084C">
      <w:pPr>
        <w:spacing w:after="0"/>
        <w:jc w:val="both"/>
        <w:rPr>
          <w:rFonts w:ascii="Arial" w:hAnsi="Arial" w:cs="Arial"/>
          <w:b/>
          <w:iCs/>
          <w:sz w:val="26"/>
          <w:szCs w:val="26"/>
          <w:u w:val="single"/>
        </w:rPr>
      </w:pPr>
      <w:r w:rsidRPr="00FE0856">
        <w:rPr>
          <w:rFonts w:ascii="Arial" w:hAnsi="Arial" w:cs="Arial"/>
          <w:b/>
          <w:iCs/>
          <w:sz w:val="24"/>
          <w:szCs w:val="26"/>
        </w:rPr>
        <w:t>Low Power Objective (10x)</w:t>
      </w:r>
    </w:p>
    <w:p w:rsidR="00FE0856" w:rsidRDefault="00FE0856" w:rsidP="0053084C">
      <w:pPr>
        <w:spacing w:after="0"/>
        <w:jc w:val="both"/>
        <w:rPr>
          <w:rFonts w:ascii="Arial" w:hAnsi="Arial" w:cs="Arial"/>
          <w:b/>
          <w:iCs/>
          <w:sz w:val="26"/>
          <w:szCs w:val="26"/>
          <w:u w:val="single"/>
        </w:rPr>
      </w:pPr>
    </w:p>
    <w:p w:rsidR="00FE0856" w:rsidRDefault="00FE0856" w:rsidP="00FE0856">
      <w:pPr>
        <w:pStyle w:val="ListParagraph"/>
        <w:numPr>
          <w:ilvl w:val="0"/>
          <w:numId w:val="24"/>
        </w:numPr>
        <w:autoSpaceDE w:val="0"/>
        <w:autoSpaceDN w:val="0"/>
        <w:adjustRightInd w:val="0"/>
        <w:spacing w:after="0"/>
        <w:rPr>
          <w:rFonts w:ascii="Arial" w:hAnsi="Arial" w:cs="Arial"/>
          <w:sz w:val="20"/>
        </w:rPr>
      </w:pPr>
      <w:r w:rsidRPr="00FE0856">
        <w:rPr>
          <w:rFonts w:ascii="Arial" w:hAnsi="Arial" w:cs="Arial"/>
          <w:sz w:val="20"/>
        </w:rPr>
        <w:t>Place a properly labeled specimen slide</w:t>
      </w:r>
      <w:r>
        <w:rPr>
          <w:rFonts w:ascii="Arial" w:hAnsi="Arial" w:cs="Arial"/>
          <w:sz w:val="20"/>
        </w:rPr>
        <w:t xml:space="preserve"> on the stage.</w:t>
      </w:r>
    </w:p>
    <w:p w:rsidR="00FE0856" w:rsidRDefault="00FE0856" w:rsidP="00FE0856">
      <w:pPr>
        <w:pStyle w:val="ListParagraph"/>
        <w:numPr>
          <w:ilvl w:val="0"/>
          <w:numId w:val="24"/>
        </w:numPr>
        <w:autoSpaceDE w:val="0"/>
        <w:autoSpaceDN w:val="0"/>
        <w:adjustRightInd w:val="0"/>
        <w:spacing w:after="0"/>
        <w:rPr>
          <w:rFonts w:ascii="Arial" w:hAnsi="Arial" w:cs="Arial"/>
          <w:sz w:val="20"/>
        </w:rPr>
      </w:pPr>
      <w:r w:rsidRPr="00FE0856">
        <w:rPr>
          <w:rFonts w:ascii="Arial" w:hAnsi="Arial" w:cs="Arial"/>
          <w:sz w:val="20"/>
        </w:rPr>
        <w:t xml:space="preserve">Lower the condenser and turn the lamp to low. Open </w:t>
      </w:r>
      <w:r>
        <w:rPr>
          <w:rFonts w:ascii="Arial" w:hAnsi="Arial" w:cs="Arial"/>
          <w:sz w:val="20"/>
        </w:rPr>
        <w:t>both the aperture diaphragm and the field diaphragm.</w:t>
      </w:r>
    </w:p>
    <w:p w:rsidR="00FE0856" w:rsidRDefault="00FE0856" w:rsidP="00FE0856">
      <w:pPr>
        <w:pStyle w:val="ListParagraph"/>
        <w:numPr>
          <w:ilvl w:val="0"/>
          <w:numId w:val="24"/>
        </w:numPr>
        <w:autoSpaceDE w:val="0"/>
        <w:autoSpaceDN w:val="0"/>
        <w:adjustRightInd w:val="0"/>
        <w:spacing w:after="0"/>
        <w:rPr>
          <w:rFonts w:ascii="Arial" w:hAnsi="Arial" w:cs="Arial"/>
          <w:sz w:val="20"/>
        </w:rPr>
      </w:pPr>
      <w:r>
        <w:rPr>
          <w:rFonts w:ascii="Arial" w:hAnsi="Arial" w:cs="Arial"/>
          <w:sz w:val="20"/>
        </w:rPr>
        <w:lastRenderedPageBreak/>
        <w:t>With the 10x</w:t>
      </w:r>
      <w:r w:rsidRPr="00FE0856">
        <w:rPr>
          <w:rFonts w:ascii="Arial" w:hAnsi="Arial" w:cs="Arial"/>
          <w:sz w:val="20"/>
        </w:rPr>
        <w:t xml:space="preserve"> objective in place and while observing from the </w:t>
      </w:r>
      <w:r w:rsidRPr="00FE0856">
        <w:rPr>
          <w:rFonts w:ascii="Arial" w:hAnsi="Arial" w:cs="Arial"/>
          <w:i/>
          <w:iCs/>
          <w:sz w:val="20"/>
        </w:rPr>
        <w:t>side of the slide and not through the eyepiece</w:t>
      </w:r>
      <w:r w:rsidRPr="00FE0856">
        <w:rPr>
          <w:rFonts w:ascii="Arial" w:hAnsi="Arial" w:cs="Arial"/>
          <w:sz w:val="20"/>
        </w:rPr>
        <w:t xml:space="preserve">, use the </w:t>
      </w:r>
      <w:r>
        <w:rPr>
          <w:rFonts w:ascii="Arial" w:hAnsi="Arial" w:cs="Arial"/>
          <w:sz w:val="20"/>
        </w:rPr>
        <w:t xml:space="preserve">coarse adjustment knob </w:t>
      </w:r>
      <w:r w:rsidRPr="00FE0856">
        <w:rPr>
          <w:rFonts w:ascii="Arial" w:hAnsi="Arial" w:cs="Arial"/>
          <w:sz w:val="20"/>
        </w:rPr>
        <w:t>to slowly raise the stage until the sli</w:t>
      </w:r>
      <w:r>
        <w:rPr>
          <w:rFonts w:ascii="Arial" w:hAnsi="Arial" w:cs="Arial"/>
          <w:sz w:val="20"/>
        </w:rPr>
        <w:t xml:space="preserve">de comes close to the objective.  </w:t>
      </w:r>
    </w:p>
    <w:p w:rsidR="00FE0856" w:rsidRDefault="00FE0856" w:rsidP="00FE0856">
      <w:pPr>
        <w:pStyle w:val="ListParagraph"/>
        <w:numPr>
          <w:ilvl w:val="0"/>
          <w:numId w:val="24"/>
        </w:numPr>
        <w:autoSpaceDE w:val="0"/>
        <w:autoSpaceDN w:val="0"/>
        <w:adjustRightInd w:val="0"/>
        <w:spacing w:after="0"/>
        <w:rPr>
          <w:rFonts w:ascii="Arial" w:hAnsi="Arial" w:cs="Arial"/>
          <w:sz w:val="20"/>
        </w:rPr>
      </w:pPr>
      <w:r>
        <w:rPr>
          <w:rFonts w:ascii="Arial" w:hAnsi="Arial" w:cs="Arial"/>
          <w:sz w:val="20"/>
        </w:rPr>
        <w:t xml:space="preserve">Look </w:t>
      </w:r>
      <w:r w:rsidRPr="00FE0856">
        <w:rPr>
          <w:rFonts w:ascii="Arial" w:hAnsi="Arial" w:cs="Arial"/>
          <w:sz w:val="20"/>
        </w:rPr>
        <w:t>through the eyepiece and use the coarse and/or fine adjustm</w:t>
      </w:r>
      <w:r>
        <w:rPr>
          <w:rFonts w:ascii="Arial" w:hAnsi="Arial" w:cs="Arial"/>
          <w:sz w:val="20"/>
        </w:rPr>
        <w:t>ent until the image is sharply in focus.</w:t>
      </w:r>
    </w:p>
    <w:p w:rsidR="00FE0856" w:rsidRDefault="00FE0856" w:rsidP="00FE0856">
      <w:pPr>
        <w:pStyle w:val="ListParagraph"/>
        <w:numPr>
          <w:ilvl w:val="0"/>
          <w:numId w:val="24"/>
        </w:numPr>
        <w:autoSpaceDE w:val="0"/>
        <w:autoSpaceDN w:val="0"/>
        <w:adjustRightInd w:val="0"/>
        <w:spacing w:after="0"/>
        <w:rPr>
          <w:rFonts w:ascii="Arial" w:hAnsi="Arial" w:cs="Arial"/>
          <w:sz w:val="20"/>
        </w:rPr>
      </w:pPr>
      <w:r>
        <w:rPr>
          <w:rFonts w:ascii="Arial" w:hAnsi="Arial" w:cs="Arial"/>
          <w:sz w:val="20"/>
        </w:rPr>
        <w:t xml:space="preserve">Close the field diaphragm </w:t>
      </w:r>
      <w:r w:rsidRPr="00FE0856">
        <w:rPr>
          <w:rFonts w:ascii="Arial" w:hAnsi="Arial" w:cs="Arial"/>
          <w:sz w:val="20"/>
        </w:rPr>
        <w:t>almost completely and raise the condenser until the edges of the diaphragm are</w:t>
      </w:r>
      <w:r>
        <w:rPr>
          <w:rFonts w:ascii="Arial" w:hAnsi="Arial" w:cs="Arial"/>
          <w:sz w:val="20"/>
        </w:rPr>
        <w:t xml:space="preserve"> </w:t>
      </w:r>
      <w:r w:rsidRPr="00FE0856">
        <w:rPr>
          <w:rFonts w:ascii="Arial" w:hAnsi="Arial" w:cs="Arial"/>
          <w:sz w:val="20"/>
        </w:rPr>
        <w:t>sharply focused (the condenser is usually at its highest position). Then, open the field diaphragm slowly, stopping just as it disappears from view.</w:t>
      </w:r>
    </w:p>
    <w:p w:rsidR="00FE0856" w:rsidRPr="00FE0856" w:rsidRDefault="00FE0856" w:rsidP="00FE0856">
      <w:pPr>
        <w:pStyle w:val="ListParagraph"/>
        <w:numPr>
          <w:ilvl w:val="0"/>
          <w:numId w:val="24"/>
        </w:numPr>
        <w:autoSpaceDE w:val="0"/>
        <w:autoSpaceDN w:val="0"/>
        <w:adjustRightInd w:val="0"/>
        <w:spacing w:after="0"/>
        <w:rPr>
          <w:rFonts w:ascii="Arial" w:hAnsi="Arial" w:cs="Arial"/>
          <w:sz w:val="20"/>
        </w:rPr>
      </w:pPr>
      <w:r w:rsidRPr="00FE0856">
        <w:rPr>
          <w:rFonts w:ascii="Arial" w:hAnsi="Arial" w:cs="Arial"/>
          <w:sz w:val="20"/>
        </w:rPr>
        <w:t>Open and close the aperture diaphragm to optimize contrast. Contrast is increased b</w:t>
      </w:r>
      <w:r>
        <w:rPr>
          <w:rFonts w:ascii="Arial" w:hAnsi="Arial" w:cs="Arial"/>
          <w:sz w:val="20"/>
        </w:rPr>
        <w:t xml:space="preserve">y closing the </w:t>
      </w:r>
      <w:r w:rsidRPr="00FE0856">
        <w:rPr>
          <w:rFonts w:ascii="Arial" w:hAnsi="Arial" w:cs="Arial"/>
          <w:sz w:val="20"/>
        </w:rPr>
        <w:t>aperture. If more light is needed, turn up the lamp.</w:t>
      </w:r>
    </w:p>
    <w:p w:rsidR="00FE0856" w:rsidRPr="00FE0856" w:rsidRDefault="00FE0856" w:rsidP="00FE0856">
      <w:pPr>
        <w:spacing w:after="0"/>
        <w:jc w:val="both"/>
        <w:rPr>
          <w:rFonts w:ascii="Arial" w:hAnsi="Arial" w:cs="Arial"/>
          <w:b/>
          <w:iCs/>
          <w:sz w:val="24"/>
          <w:szCs w:val="26"/>
        </w:rPr>
      </w:pPr>
    </w:p>
    <w:p w:rsidR="00FE0856" w:rsidRPr="00FE0856" w:rsidRDefault="00FE0856" w:rsidP="00FE0856">
      <w:pPr>
        <w:spacing w:after="0"/>
        <w:jc w:val="both"/>
        <w:rPr>
          <w:rFonts w:ascii="Arial" w:hAnsi="Arial" w:cs="Arial"/>
          <w:b/>
          <w:iCs/>
          <w:sz w:val="24"/>
          <w:szCs w:val="26"/>
        </w:rPr>
      </w:pPr>
      <w:r w:rsidRPr="00FE0856">
        <w:rPr>
          <w:rFonts w:ascii="Arial" w:hAnsi="Arial" w:cs="Arial"/>
          <w:b/>
          <w:iCs/>
          <w:sz w:val="24"/>
          <w:szCs w:val="26"/>
        </w:rPr>
        <w:t>High Power Objective (40x)</w:t>
      </w:r>
    </w:p>
    <w:p w:rsidR="00FE0856" w:rsidRPr="00FE0856" w:rsidRDefault="00FE0856" w:rsidP="00FE0856">
      <w:pPr>
        <w:autoSpaceDE w:val="0"/>
        <w:autoSpaceDN w:val="0"/>
        <w:adjustRightInd w:val="0"/>
        <w:spacing w:after="0"/>
        <w:rPr>
          <w:rFonts w:ascii="Arial" w:hAnsi="Arial" w:cs="Arial"/>
          <w:sz w:val="20"/>
        </w:rPr>
      </w:pPr>
    </w:p>
    <w:p w:rsidR="00FE0856" w:rsidRDefault="00FE0856" w:rsidP="00FE0856">
      <w:pPr>
        <w:pStyle w:val="ListParagraph"/>
        <w:numPr>
          <w:ilvl w:val="0"/>
          <w:numId w:val="25"/>
        </w:numPr>
        <w:autoSpaceDE w:val="0"/>
        <w:autoSpaceDN w:val="0"/>
        <w:adjustRightInd w:val="0"/>
        <w:spacing w:after="0"/>
        <w:rPr>
          <w:rFonts w:ascii="Arial" w:hAnsi="Arial" w:cs="Arial"/>
          <w:sz w:val="20"/>
        </w:rPr>
      </w:pPr>
      <w:r w:rsidRPr="00FE0856">
        <w:rPr>
          <w:rFonts w:ascii="Arial" w:hAnsi="Arial" w:cs="Arial"/>
          <w:sz w:val="20"/>
        </w:rPr>
        <w:t xml:space="preserve">Focus and </w:t>
      </w:r>
      <w:r>
        <w:rPr>
          <w:rFonts w:ascii="Arial" w:hAnsi="Arial" w:cs="Arial"/>
          <w:sz w:val="20"/>
        </w:rPr>
        <w:t>center the specimen with the 10x</w:t>
      </w:r>
      <w:r w:rsidRPr="00FE0856">
        <w:rPr>
          <w:rFonts w:ascii="Arial" w:hAnsi="Arial" w:cs="Arial"/>
          <w:sz w:val="20"/>
        </w:rPr>
        <w:t xml:space="preserve"> objective</w:t>
      </w:r>
      <w:r>
        <w:rPr>
          <w:rFonts w:ascii="Arial" w:hAnsi="Arial" w:cs="Arial"/>
          <w:sz w:val="20"/>
        </w:rPr>
        <w:t xml:space="preserve"> as instructed above.</w:t>
      </w:r>
    </w:p>
    <w:p w:rsidR="00FE0856" w:rsidRPr="00FE0856" w:rsidRDefault="00FE0856" w:rsidP="00FE0856">
      <w:pPr>
        <w:pStyle w:val="ListParagraph"/>
        <w:numPr>
          <w:ilvl w:val="0"/>
          <w:numId w:val="25"/>
        </w:numPr>
        <w:autoSpaceDE w:val="0"/>
        <w:autoSpaceDN w:val="0"/>
        <w:adjustRightInd w:val="0"/>
        <w:spacing w:after="0"/>
        <w:rPr>
          <w:rFonts w:ascii="Arial" w:hAnsi="Arial" w:cs="Arial"/>
          <w:sz w:val="20"/>
        </w:rPr>
      </w:pPr>
      <w:r w:rsidRPr="00FE0856">
        <w:rPr>
          <w:rFonts w:ascii="Arial" w:hAnsi="Arial" w:cs="Arial"/>
          <w:sz w:val="20"/>
        </w:rPr>
        <w:t>Rotate the no</w:t>
      </w:r>
      <w:r>
        <w:rPr>
          <w:rFonts w:ascii="Arial" w:hAnsi="Arial" w:cs="Arial"/>
          <w:sz w:val="20"/>
        </w:rPr>
        <w:t>sepiece slowly to bring the 40x o</w:t>
      </w:r>
      <w:r w:rsidRPr="00FE0856">
        <w:rPr>
          <w:rFonts w:ascii="Arial" w:hAnsi="Arial" w:cs="Arial"/>
          <w:sz w:val="20"/>
        </w:rPr>
        <w:t>bjective into the light path.</w:t>
      </w:r>
    </w:p>
    <w:p w:rsidR="00FE0856" w:rsidRPr="00FE0856" w:rsidRDefault="00FE0856" w:rsidP="00FE0856">
      <w:pPr>
        <w:pStyle w:val="ListParagraph"/>
        <w:numPr>
          <w:ilvl w:val="0"/>
          <w:numId w:val="25"/>
        </w:numPr>
        <w:autoSpaceDE w:val="0"/>
        <w:autoSpaceDN w:val="0"/>
        <w:adjustRightInd w:val="0"/>
        <w:spacing w:after="0"/>
        <w:rPr>
          <w:rFonts w:ascii="Arial" w:hAnsi="Arial" w:cs="Arial"/>
          <w:sz w:val="20"/>
        </w:rPr>
      </w:pPr>
      <w:r w:rsidRPr="00FE0856">
        <w:rPr>
          <w:rFonts w:ascii="Arial" w:hAnsi="Arial" w:cs="Arial"/>
          <w:sz w:val="20"/>
        </w:rPr>
        <w:t>Use the FINE adjustment knob to bring the specimen into focus.</w:t>
      </w:r>
    </w:p>
    <w:p w:rsidR="00FE0856" w:rsidRPr="00FE0856" w:rsidRDefault="00FE0856" w:rsidP="00FE0856">
      <w:pPr>
        <w:pStyle w:val="ListParagraph"/>
        <w:numPr>
          <w:ilvl w:val="0"/>
          <w:numId w:val="25"/>
        </w:numPr>
        <w:autoSpaceDE w:val="0"/>
        <w:autoSpaceDN w:val="0"/>
        <w:adjustRightInd w:val="0"/>
        <w:spacing w:after="0"/>
        <w:rPr>
          <w:rFonts w:ascii="Arial" w:hAnsi="Arial" w:cs="Arial"/>
          <w:sz w:val="20"/>
        </w:rPr>
      </w:pPr>
      <w:r w:rsidRPr="00FE0856">
        <w:rPr>
          <w:rFonts w:ascii="Arial" w:hAnsi="Arial" w:cs="Arial"/>
          <w:i/>
          <w:sz w:val="20"/>
        </w:rPr>
        <w:t>N</w:t>
      </w:r>
      <w:r w:rsidR="00EC1B28" w:rsidRPr="00EC1B28">
        <w:rPr>
          <w:rFonts w:ascii="Arial" w:hAnsi="Arial" w:cs="Arial"/>
          <w:i/>
          <w:sz w:val="20"/>
        </w:rPr>
        <w:t>ote</w:t>
      </w:r>
      <w:r w:rsidRPr="00FE0856">
        <w:rPr>
          <w:rFonts w:ascii="Arial" w:hAnsi="Arial" w:cs="Arial"/>
          <w:sz w:val="20"/>
        </w:rPr>
        <w:t>: Never raise the stage with the coarse ad</w:t>
      </w:r>
      <w:r w:rsidR="00EC1B28">
        <w:rPr>
          <w:rFonts w:ascii="Arial" w:hAnsi="Arial" w:cs="Arial"/>
          <w:sz w:val="20"/>
        </w:rPr>
        <w:t>justment knob when using the 40x</w:t>
      </w:r>
      <w:r w:rsidRPr="00FE0856">
        <w:rPr>
          <w:rFonts w:ascii="Arial" w:hAnsi="Arial" w:cs="Arial"/>
          <w:sz w:val="20"/>
        </w:rPr>
        <w:t xml:space="preserve"> lens. Doing so may cause the lens to hit the slide and break.</w:t>
      </w:r>
    </w:p>
    <w:p w:rsidR="00FE0856" w:rsidRDefault="00FE0856" w:rsidP="00FE0856">
      <w:pPr>
        <w:autoSpaceDE w:val="0"/>
        <w:autoSpaceDN w:val="0"/>
        <w:adjustRightInd w:val="0"/>
        <w:spacing w:after="0"/>
        <w:rPr>
          <w:rFonts w:ascii="Arial" w:hAnsi="Arial" w:cs="Arial"/>
          <w:b/>
          <w:bCs/>
          <w:sz w:val="20"/>
        </w:rPr>
      </w:pPr>
    </w:p>
    <w:p w:rsidR="00397FEB" w:rsidRPr="00397FEB" w:rsidRDefault="0047795A" w:rsidP="00397FEB">
      <w:pPr>
        <w:spacing w:after="0"/>
        <w:rPr>
          <w:rFonts w:ascii="Verdana" w:eastAsia="Calibri" w:hAnsi="Verdana"/>
          <w:szCs w:val="24"/>
        </w:rPr>
      </w:pPr>
      <w:r>
        <w:rPr>
          <w:rFonts w:ascii="Arial" w:hAnsi="Arial" w:cs="Arial"/>
          <w:b/>
          <w:iCs/>
          <w:sz w:val="26"/>
          <w:szCs w:val="26"/>
          <w:u w:val="single"/>
        </w:rPr>
        <w:t>Care of the Microscope</w:t>
      </w:r>
    </w:p>
    <w:p w:rsidR="00C84666" w:rsidRDefault="00C84666" w:rsidP="00C84666">
      <w:pPr>
        <w:pStyle w:val="PPTemplateTitle"/>
        <w:spacing w:before="0"/>
        <w:jc w:val="both"/>
        <w:rPr>
          <w:rFonts w:ascii="Arial" w:eastAsia="Times New Roman" w:hAnsi="Arial" w:cs="Arial"/>
          <w:color w:val="auto"/>
          <w:sz w:val="20"/>
        </w:rPr>
      </w:pPr>
    </w:p>
    <w:p w:rsidR="008D218F" w:rsidRDefault="008D218F" w:rsidP="008D218F">
      <w:pPr>
        <w:pStyle w:val="PPTemplateTitle"/>
        <w:numPr>
          <w:ilvl w:val="0"/>
          <w:numId w:val="26"/>
        </w:numPr>
        <w:spacing w:before="0"/>
        <w:jc w:val="both"/>
        <w:rPr>
          <w:rFonts w:ascii="Arial" w:eastAsia="Times New Roman" w:hAnsi="Arial" w:cs="Arial"/>
          <w:color w:val="auto"/>
          <w:sz w:val="20"/>
        </w:rPr>
      </w:pPr>
      <w:r>
        <w:rPr>
          <w:rFonts w:ascii="Arial" w:eastAsia="Times New Roman" w:hAnsi="Arial" w:cs="Arial"/>
          <w:color w:val="auto"/>
          <w:sz w:val="20"/>
        </w:rPr>
        <w:t>Microscopes are inspected, cleaned, and checked each day of patient use. For daily cleaning u</w:t>
      </w:r>
      <w:r w:rsidRPr="008D218F">
        <w:rPr>
          <w:rFonts w:ascii="Arial" w:eastAsia="Times New Roman" w:hAnsi="Arial" w:cs="Arial"/>
          <w:color w:val="auto"/>
          <w:sz w:val="20"/>
        </w:rPr>
        <w:t>se a high quality lens paper</w:t>
      </w:r>
      <w:r w:rsidR="00DB6FB5">
        <w:rPr>
          <w:rFonts w:ascii="Arial" w:eastAsia="Times New Roman" w:hAnsi="Arial" w:cs="Arial"/>
          <w:color w:val="auto"/>
          <w:sz w:val="20"/>
        </w:rPr>
        <w:t>.</w:t>
      </w:r>
      <w:r w:rsidRPr="008D218F">
        <w:rPr>
          <w:rFonts w:ascii="Arial" w:eastAsia="Times New Roman" w:hAnsi="Arial" w:cs="Arial"/>
          <w:color w:val="auto"/>
          <w:sz w:val="20"/>
        </w:rPr>
        <w:t xml:space="preserve"> </w:t>
      </w:r>
      <w:r w:rsidR="001F1B71">
        <w:rPr>
          <w:rFonts w:ascii="Arial" w:eastAsia="Times New Roman" w:hAnsi="Arial" w:cs="Arial"/>
          <w:color w:val="auto"/>
          <w:sz w:val="20"/>
        </w:rPr>
        <w:t>Document daily maintenance on the Microscope Maintenance Log.</w:t>
      </w:r>
    </w:p>
    <w:p w:rsidR="00347E2F" w:rsidRDefault="00347E2F" w:rsidP="008D218F">
      <w:pPr>
        <w:pStyle w:val="PPTemplateTitle"/>
        <w:numPr>
          <w:ilvl w:val="0"/>
          <w:numId w:val="26"/>
        </w:numPr>
        <w:spacing w:before="0"/>
        <w:jc w:val="both"/>
        <w:rPr>
          <w:rFonts w:ascii="Arial" w:eastAsia="Times New Roman" w:hAnsi="Arial" w:cs="Arial"/>
          <w:color w:val="auto"/>
          <w:sz w:val="20"/>
        </w:rPr>
      </w:pPr>
      <w:r>
        <w:rPr>
          <w:rFonts w:ascii="Arial" w:eastAsia="Times New Roman" w:hAnsi="Arial" w:cs="Arial"/>
          <w:color w:val="auto"/>
          <w:sz w:val="20"/>
        </w:rPr>
        <w:t>A</w:t>
      </w:r>
      <w:r w:rsidR="00DB6FB5">
        <w:rPr>
          <w:rFonts w:ascii="Arial" w:eastAsia="Times New Roman" w:hAnsi="Arial" w:cs="Arial"/>
          <w:color w:val="auto"/>
          <w:sz w:val="20"/>
        </w:rPr>
        <w:t>nnual microscope maintenance may be</w:t>
      </w:r>
      <w:r>
        <w:rPr>
          <w:rFonts w:ascii="Arial" w:eastAsia="Times New Roman" w:hAnsi="Arial" w:cs="Arial"/>
          <w:color w:val="auto"/>
          <w:sz w:val="20"/>
        </w:rPr>
        <w:t xml:space="preserve"> performed by Biomed or a contracted third party.  </w:t>
      </w:r>
    </w:p>
    <w:p w:rsidR="00FB28A4" w:rsidRDefault="00FB28A4" w:rsidP="008D218F">
      <w:pPr>
        <w:pStyle w:val="PPTemplateTitle"/>
        <w:numPr>
          <w:ilvl w:val="0"/>
          <w:numId w:val="26"/>
        </w:numPr>
        <w:spacing w:before="0"/>
        <w:jc w:val="both"/>
        <w:rPr>
          <w:rFonts w:ascii="Arial" w:eastAsia="Times New Roman" w:hAnsi="Arial" w:cs="Arial"/>
          <w:color w:val="auto"/>
          <w:sz w:val="20"/>
        </w:rPr>
      </w:pPr>
      <w:r>
        <w:rPr>
          <w:rFonts w:ascii="Arial" w:eastAsia="Times New Roman" w:hAnsi="Arial" w:cs="Arial"/>
          <w:color w:val="auto"/>
          <w:sz w:val="20"/>
        </w:rPr>
        <w:t xml:space="preserve">Cover the microscope when not in use and leave the 10x objective in position.  </w:t>
      </w:r>
    </w:p>
    <w:p w:rsidR="008D218F" w:rsidRDefault="008D218F" w:rsidP="00C84666">
      <w:pPr>
        <w:pStyle w:val="PPTemplateTitle"/>
        <w:spacing w:before="0"/>
        <w:jc w:val="both"/>
        <w:rPr>
          <w:rFonts w:ascii="Arial" w:eastAsia="Times New Roman" w:hAnsi="Arial" w:cs="Arial"/>
          <w:color w:val="auto"/>
          <w:sz w:val="20"/>
        </w:rPr>
      </w:pPr>
    </w:p>
    <w:p w:rsidR="00633E02" w:rsidRDefault="00633E02" w:rsidP="00C84666">
      <w:pPr>
        <w:spacing w:after="0"/>
        <w:jc w:val="both"/>
        <w:rPr>
          <w:rFonts w:ascii="Arial" w:hAnsi="Arial" w:cs="Arial"/>
          <w:b/>
          <w:iCs/>
          <w:sz w:val="24"/>
          <w:szCs w:val="24"/>
        </w:rPr>
      </w:pPr>
    </w:p>
    <w:p w:rsidR="0053084C" w:rsidRPr="00047724" w:rsidRDefault="0053084C" w:rsidP="00CB669A">
      <w:pPr>
        <w:pStyle w:val="Heading1"/>
        <w:shd w:val="clear" w:color="auto" w:fill="008FBE"/>
        <w:spacing w:before="0" w:after="0"/>
        <w:rPr>
          <w:color w:val="FFFFFF" w:themeColor="background1"/>
          <w:sz w:val="28"/>
          <w:szCs w:val="28"/>
          <w:u w:val="none"/>
        </w:rPr>
      </w:pPr>
      <w:r w:rsidRPr="00047724">
        <w:rPr>
          <w:color w:val="FFFFFF" w:themeColor="background1"/>
          <w:sz w:val="28"/>
          <w:szCs w:val="28"/>
          <w:u w:val="none"/>
        </w:rPr>
        <w:t>ATTACHMENTS</w:t>
      </w:r>
    </w:p>
    <w:p w:rsidR="00C6194A" w:rsidRDefault="00C6194A" w:rsidP="0053084C">
      <w:pPr>
        <w:spacing w:after="0"/>
        <w:jc w:val="both"/>
        <w:rPr>
          <w:rFonts w:ascii="Arial" w:hAnsi="Arial" w:cs="Arial"/>
          <w:sz w:val="20"/>
        </w:rPr>
      </w:pPr>
    </w:p>
    <w:p w:rsidR="0047795A" w:rsidRDefault="0047795A" w:rsidP="0053084C">
      <w:pPr>
        <w:spacing w:after="0"/>
        <w:jc w:val="both"/>
        <w:rPr>
          <w:rFonts w:ascii="Arial" w:hAnsi="Arial" w:cs="Arial"/>
          <w:sz w:val="20"/>
        </w:rPr>
      </w:pPr>
      <w:r>
        <w:rPr>
          <w:rFonts w:ascii="Arial" w:hAnsi="Arial" w:cs="Arial"/>
          <w:sz w:val="20"/>
        </w:rPr>
        <w:t>Microscope Maintenance Log</w:t>
      </w:r>
      <w:r w:rsidR="004D0024">
        <w:rPr>
          <w:rFonts w:ascii="Arial" w:hAnsi="Arial" w:cs="Arial"/>
          <w:sz w:val="20"/>
        </w:rPr>
        <w:t xml:space="preserve"> for PPM Procedures (</w:t>
      </w:r>
      <w:r w:rsidR="00EB530F" w:rsidRPr="00EB530F">
        <w:rPr>
          <w:rFonts w:ascii="Arial" w:hAnsi="Arial" w:cs="Arial"/>
          <w:sz w:val="20"/>
        </w:rPr>
        <w:t>BSWH</w:t>
      </w:r>
      <w:r w:rsidR="004D0024">
        <w:rPr>
          <w:rFonts w:ascii="Arial" w:hAnsi="Arial" w:cs="Arial"/>
          <w:sz w:val="20"/>
        </w:rPr>
        <w:t>.LAB.PPT.002.A_V1)</w:t>
      </w:r>
    </w:p>
    <w:p w:rsidR="0047795A" w:rsidRPr="00047724" w:rsidRDefault="0047795A" w:rsidP="0053084C">
      <w:pPr>
        <w:spacing w:after="0"/>
        <w:jc w:val="both"/>
        <w:rPr>
          <w:rFonts w:ascii="Arial" w:hAnsi="Arial" w:cs="Arial"/>
          <w:sz w:val="20"/>
        </w:rPr>
      </w:pPr>
    </w:p>
    <w:p w:rsidR="0053084C" w:rsidRPr="00047724" w:rsidRDefault="0053084C" w:rsidP="00CB669A">
      <w:pPr>
        <w:pStyle w:val="Heading1"/>
        <w:shd w:val="clear" w:color="auto" w:fill="008FBE"/>
        <w:spacing w:before="0" w:after="0"/>
        <w:rPr>
          <w:color w:val="FFFFFF" w:themeColor="background1"/>
          <w:sz w:val="28"/>
          <w:szCs w:val="28"/>
          <w:u w:val="none"/>
        </w:rPr>
      </w:pPr>
      <w:r w:rsidRPr="00047724">
        <w:rPr>
          <w:color w:val="FFFFFF" w:themeColor="background1"/>
          <w:sz w:val="28"/>
          <w:szCs w:val="28"/>
          <w:u w:val="none"/>
        </w:rPr>
        <w:t>RELATED DOCUMENTS</w:t>
      </w:r>
    </w:p>
    <w:p w:rsidR="00307C8E" w:rsidRDefault="00307C8E" w:rsidP="0053084C">
      <w:pPr>
        <w:spacing w:after="0"/>
        <w:jc w:val="both"/>
        <w:rPr>
          <w:rFonts w:ascii="Arial" w:hAnsi="Arial" w:cs="Arial"/>
          <w:sz w:val="20"/>
        </w:rPr>
      </w:pPr>
    </w:p>
    <w:p w:rsidR="00C3345E" w:rsidRDefault="00C3345E" w:rsidP="00C3345E">
      <w:pPr>
        <w:spacing w:after="0"/>
        <w:jc w:val="both"/>
        <w:rPr>
          <w:rFonts w:ascii="Arial" w:hAnsi="Arial" w:cs="Arial"/>
          <w:sz w:val="20"/>
        </w:rPr>
      </w:pPr>
      <w:r>
        <w:rPr>
          <w:rFonts w:ascii="Arial" w:hAnsi="Arial" w:cs="Arial"/>
          <w:sz w:val="20"/>
        </w:rPr>
        <w:t>Provider Performed Testing Program (</w:t>
      </w:r>
      <w:r w:rsidR="00EB530F" w:rsidRPr="00EB530F">
        <w:rPr>
          <w:rFonts w:ascii="Arial" w:hAnsi="Arial" w:cs="Arial"/>
          <w:sz w:val="20"/>
        </w:rPr>
        <w:t>BSWH</w:t>
      </w:r>
      <w:r>
        <w:rPr>
          <w:rFonts w:ascii="Arial" w:hAnsi="Arial" w:cs="Arial"/>
          <w:sz w:val="20"/>
        </w:rPr>
        <w:t>.LAB.PPT.001.P_V1)</w:t>
      </w:r>
    </w:p>
    <w:p w:rsidR="00F5786A" w:rsidRPr="00047724" w:rsidRDefault="00F5786A" w:rsidP="0053084C">
      <w:pPr>
        <w:spacing w:after="0"/>
        <w:jc w:val="both"/>
        <w:rPr>
          <w:rFonts w:ascii="Arial" w:hAnsi="Arial" w:cs="Arial"/>
          <w:sz w:val="20"/>
        </w:rPr>
      </w:pPr>
    </w:p>
    <w:p w:rsidR="0053084C" w:rsidRPr="00047724" w:rsidRDefault="0053084C" w:rsidP="00CB669A">
      <w:pPr>
        <w:pStyle w:val="Heading1"/>
        <w:shd w:val="clear" w:color="auto" w:fill="008FBE"/>
        <w:spacing w:before="0" w:after="0"/>
        <w:rPr>
          <w:color w:val="FFFFFF" w:themeColor="background1"/>
          <w:sz w:val="28"/>
          <w:szCs w:val="28"/>
          <w:u w:val="none"/>
        </w:rPr>
      </w:pPr>
      <w:r w:rsidRPr="00047724">
        <w:rPr>
          <w:color w:val="FFFFFF" w:themeColor="background1"/>
          <w:sz w:val="28"/>
          <w:szCs w:val="28"/>
          <w:u w:val="none"/>
        </w:rPr>
        <w:t>REFERENCES</w:t>
      </w:r>
    </w:p>
    <w:p w:rsidR="00F73E74" w:rsidRDefault="0010270D" w:rsidP="00307C8E">
      <w:pPr>
        <w:numPr>
          <w:ilvl w:val="0"/>
          <w:numId w:val="23"/>
        </w:numPr>
        <w:tabs>
          <w:tab w:val="right" w:pos="720"/>
        </w:tabs>
        <w:spacing w:after="0"/>
        <w:ind w:left="360"/>
        <w:jc w:val="both"/>
        <w:rPr>
          <w:rFonts w:ascii="Arial" w:hAnsi="Arial" w:cs="Arial"/>
          <w:sz w:val="20"/>
          <w:szCs w:val="16"/>
        </w:rPr>
      </w:pPr>
      <w:r>
        <w:rPr>
          <w:rFonts w:ascii="Arial" w:hAnsi="Arial" w:cs="Arial"/>
          <w:sz w:val="20"/>
          <w:szCs w:val="16"/>
        </w:rPr>
        <w:t>CLSI</w:t>
      </w:r>
      <w:r w:rsidR="00F73E74">
        <w:rPr>
          <w:rFonts w:ascii="Arial" w:hAnsi="Arial" w:cs="Arial"/>
          <w:sz w:val="20"/>
          <w:szCs w:val="16"/>
        </w:rPr>
        <w:t xml:space="preserve">.  </w:t>
      </w:r>
      <w:r w:rsidR="00F73E74">
        <w:rPr>
          <w:rFonts w:ascii="Arial" w:hAnsi="Arial" w:cs="Arial"/>
          <w:i/>
          <w:sz w:val="20"/>
          <w:szCs w:val="16"/>
        </w:rPr>
        <w:t xml:space="preserve">Physician and </w:t>
      </w:r>
      <w:proofErr w:type="spellStart"/>
      <w:r w:rsidR="00F73E74">
        <w:rPr>
          <w:rFonts w:ascii="Arial" w:hAnsi="Arial" w:cs="Arial"/>
          <w:i/>
          <w:sz w:val="20"/>
          <w:szCs w:val="16"/>
        </w:rPr>
        <w:t>Nonphysician</w:t>
      </w:r>
      <w:proofErr w:type="spellEnd"/>
      <w:r w:rsidR="00F73E74">
        <w:rPr>
          <w:rFonts w:ascii="Arial" w:hAnsi="Arial" w:cs="Arial"/>
          <w:i/>
          <w:sz w:val="20"/>
          <w:szCs w:val="16"/>
        </w:rPr>
        <w:t xml:space="preserve"> Provider-Performed Microscopy Testing; Approved Guideline – Second Edition.  </w:t>
      </w:r>
      <w:r w:rsidR="00F73E74">
        <w:rPr>
          <w:rFonts w:ascii="Arial" w:hAnsi="Arial" w:cs="Arial"/>
          <w:sz w:val="20"/>
          <w:szCs w:val="16"/>
        </w:rPr>
        <w:t>CLSI document POCT10-A2.  Wayne, PA: Clinical and Laboratory Standards Institute; 2011.</w:t>
      </w:r>
    </w:p>
    <w:p w:rsidR="005047AA" w:rsidRPr="00307C8E" w:rsidRDefault="005047AA" w:rsidP="00307C8E">
      <w:pPr>
        <w:tabs>
          <w:tab w:val="right" w:pos="720"/>
        </w:tabs>
        <w:spacing w:after="0"/>
        <w:ind w:left="360"/>
        <w:jc w:val="both"/>
        <w:rPr>
          <w:rFonts w:ascii="Arial" w:hAnsi="Arial" w:cs="Arial"/>
          <w:sz w:val="20"/>
          <w:szCs w:val="16"/>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115" w:type="dxa"/>
        </w:tblCellMar>
        <w:tblLook w:val="04A0" w:firstRow="1" w:lastRow="0" w:firstColumn="1" w:lastColumn="0" w:noHBand="0" w:noVBand="1"/>
      </w:tblPr>
      <w:tblGrid>
        <w:gridCol w:w="10368"/>
      </w:tblGrid>
      <w:tr w:rsidR="00D80F1E" w:rsidRPr="00047724" w:rsidTr="00E906DE">
        <w:trPr>
          <w:trHeight w:val="288"/>
        </w:trPr>
        <w:tc>
          <w:tcPr>
            <w:tcW w:w="10368" w:type="dxa"/>
            <w:tcBorders>
              <w:top w:val="nil"/>
              <w:left w:val="nil"/>
              <w:bottom w:val="nil"/>
              <w:right w:val="nil"/>
            </w:tcBorders>
            <w:shd w:val="clear" w:color="auto" w:fill="008FBE"/>
          </w:tcPr>
          <w:p w:rsidR="00D80F1E" w:rsidRPr="00047724" w:rsidRDefault="002526FF" w:rsidP="00C061E9">
            <w:pPr>
              <w:pStyle w:val="Heading1"/>
              <w:spacing w:before="0" w:after="0"/>
              <w:rPr>
                <w:sz w:val="28"/>
                <w:szCs w:val="28"/>
                <w:u w:val="none"/>
              </w:rPr>
            </w:pPr>
            <w:r w:rsidRPr="00307C8E">
              <w:rPr>
                <w:sz w:val="20"/>
                <w:szCs w:val="16"/>
              </w:rPr>
              <w:br w:type="page"/>
            </w:r>
            <w:r w:rsidR="00C061E9" w:rsidRPr="00047724">
              <w:rPr>
                <w:color w:val="FFFFFF" w:themeColor="background1"/>
                <w:sz w:val="28"/>
                <w:szCs w:val="28"/>
                <w:u w:val="none"/>
              </w:rPr>
              <w:t>Revision History</w:t>
            </w:r>
          </w:p>
        </w:tc>
      </w:tr>
      <w:tr w:rsidR="00D80F1E" w:rsidRPr="00047724" w:rsidTr="00E906DE">
        <w:trPr>
          <w:trHeight w:val="692"/>
        </w:trPr>
        <w:tc>
          <w:tcPr>
            <w:tcW w:w="10368" w:type="dxa"/>
            <w:tcBorders>
              <w:top w:val="nil"/>
              <w:left w:val="nil"/>
              <w:bottom w:val="nil"/>
              <w:right w:val="nil"/>
            </w:tcBorders>
          </w:tcPr>
          <w:p w:rsidR="00E906DE" w:rsidRPr="00047724" w:rsidRDefault="00E906DE" w:rsidP="00E906DE">
            <w:pPr>
              <w:pStyle w:val="PPTemplateTitle"/>
              <w:spacing w:before="0"/>
              <w:jc w:val="both"/>
              <w:rPr>
                <w:rFonts w:ascii="Arial" w:hAnsi="Arial" w:cs="Arial"/>
                <w:color w:val="auto"/>
                <w:sz w:val="20"/>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620"/>
              <w:gridCol w:w="3150"/>
              <w:gridCol w:w="2117"/>
              <w:gridCol w:w="2118"/>
            </w:tblGrid>
            <w:tr w:rsidR="00E906DE" w:rsidRPr="00B72FC7" w:rsidTr="00530765">
              <w:trPr>
                <w:trHeight w:val="20"/>
              </w:trPr>
              <w:tc>
                <w:tcPr>
                  <w:tcW w:w="1255" w:type="dxa"/>
                </w:tcPr>
                <w:p w:rsidR="00E906DE" w:rsidRPr="006549AA" w:rsidRDefault="00E906DE" w:rsidP="00530765">
                  <w:pPr>
                    <w:pStyle w:val="PPNormal"/>
                    <w:jc w:val="center"/>
                    <w:rPr>
                      <w:rFonts w:ascii="Arial" w:hAnsi="Arial" w:cs="Arial"/>
                      <w:b/>
                      <w:sz w:val="16"/>
                    </w:rPr>
                  </w:pPr>
                  <w:r w:rsidRPr="006549AA">
                    <w:rPr>
                      <w:rFonts w:ascii="Arial" w:hAnsi="Arial" w:cs="Arial"/>
                      <w:b/>
                      <w:sz w:val="16"/>
                    </w:rPr>
                    <w:t>Version #</w:t>
                  </w:r>
                </w:p>
              </w:tc>
              <w:tc>
                <w:tcPr>
                  <w:tcW w:w="1620" w:type="dxa"/>
                </w:tcPr>
                <w:p w:rsidR="00E906DE" w:rsidRPr="006549AA" w:rsidRDefault="00E906DE" w:rsidP="00530765">
                  <w:pPr>
                    <w:pStyle w:val="PPNormal"/>
                    <w:jc w:val="center"/>
                    <w:rPr>
                      <w:rFonts w:ascii="Arial" w:hAnsi="Arial" w:cs="Arial"/>
                      <w:b/>
                      <w:sz w:val="16"/>
                    </w:rPr>
                  </w:pPr>
                  <w:r w:rsidRPr="006549AA">
                    <w:rPr>
                      <w:rFonts w:ascii="Arial" w:hAnsi="Arial" w:cs="Arial"/>
                      <w:b/>
                      <w:sz w:val="16"/>
                    </w:rPr>
                    <w:t>Effective Date</w:t>
                  </w:r>
                </w:p>
              </w:tc>
              <w:tc>
                <w:tcPr>
                  <w:tcW w:w="3150" w:type="dxa"/>
                </w:tcPr>
                <w:p w:rsidR="00E906DE" w:rsidRPr="006549AA" w:rsidRDefault="00E906DE" w:rsidP="00530765">
                  <w:pPr>
                    <w:pStyle w:val="PPNormal"/>
                    <w:jc w:val="center"/>
                    <w:rPr>
                      <w:rFonts w:ascii="Arial" w:hAnsi="Arial" w:cs="Arial"/>
                      <w:b/>
                      <w:sz w:val="16"/>
                    </w:rPr>
                  </w:pPr>
                  <w:r w:rsidRPr="006549AA">
                    <w:rPr>
                      <w:rFonts w:ascii="Arial" w:hAnsi="Arial" w:cs="Arial"/>
                      <w:b/>
                      <w:sz w:val="16"/>
                    </w:rPr>
                    <w:t>Description of Change</w:t>
                  </w:r>
                </w:p>
              </w:tc>
              <w:tc>
                <w:tcPr>
                  <w:tcW w:w="2117" w:type="dxa"/>
                </w:tcPr>
                <w:p w:rsidR="00E906DE" w:rsidRPr="006549AA" w:rsidRDefault="00E906DE" w:rsidP="00530765">
                  <w:pPr>
                    <w:pStyle w:val="PPNormal"/>
                    <w:jc w:val="center"/>
                    <w:rPr>
                      <w:rFonts w:ascii="Arial" w:hAnsi="Arial" w:cs="Arial"/>
                      <w:b/>
                      <w:sz w:val="16"/>
                    </w:rPr>
                  </w:pPr>
                  <w:r w:rsidRPr="006549AA">
                    <w:rPr>
                      <w:rFonts w:ascii="Arial" w:hAnsi="Arial" w:cs="Arial"/>
                      <w:b/>
                      <w:sz w:val="16"/>
                    </w:rPr>
                    <w:t>Revised By</w:t>
                  </w:r>
                </w:p>
              </w:tc>
              <w:tc>
                <w:tcPr>
                  <w:tcW w:w="2118" w:type="dxa"/>
                </w:tcPr>
                <w:p w:rsidR="00E906DE" w:rsidRPr="006549AA" w:rsidRDefault="00E906DE" w:rsidP="00530765">
                  <w:pPr>
                    <w:pStyle w:val="PPNormal"/>
                    <w:jc w:val="center"/>
                    <w:rPr>
                      <w:rFonts w:ascii="Arial" w:hAnsi="Arial" w:cs="Arial"/>
                      <w:b/>
                      <w:sz w:val="16"/>
                    </w:rPr>
                  </w:pPr>
                  <w:r w:rsidRPr="006549AA">
                    <w:rPr>
                      <w:rFonts w:ascii="Arial" w:hAnsi="Arial" w:cs="Arial"/>
                      <w:b/>
                      <w:sz w:val="16"/>
                    </w:rPr>
                    <w:t>Removed Date</w:t>
                  </w:r>
                </w:p>
              </w:tc>
            </w:tr>
            <w:tr w:rsidR="00E906DE" w:rsidRPr="00B72FC7" w:rsidTr="00530765">
              <w:trPr>
                <w:trHeight w:val="20"/>
              </w:trPr>
              <w:tc>
                <w:tcPr>
                  <w:tcW w:w="1255" w:type="dxa"/>
                </w:tcPr>
                <w:p w:rsidR="00E906DE" w:rsidRPr="006549AA" w:rsidRDefault="00E906DE" w:rsidP="00530765">
                  <w:pPr>
                    <w:pStyle w:val="PPNormal"/>
                    <w:jc w:val="both"/>
                    <w:rPr>
                      <w:rFonts w:ascii="Arial" w:hAnsi="Arial" w:cs="Arial"/>
                      <w:sz w:val="16"/>
                    </w:rPr>
                  </w:pPr>
                </w:p>
              </w:tc>
              <w:tc>
                <w:tcPr>
                  <w:tcW w:w="1620" w:type="dxa"/>
                </w:tcPr>
                <w:p w:rsidR="00E906DE" w:rsidRPr="006549AA" w:rsidRDefault="00E906DE" w:rsidP="00530765">
                  <w:pPr>
                    <w:pStyle w:val="PPNormal"/>
                    <w:jc w:val="both"/>
                    <w:rPr>
                      <w:rFonts w:ascii="Arial" w:hAnsi="Arial" w:cs="Arial"/>
                      <w:sz w:val="16"/>
                    </w:rPr>
                  </w:pPr>
                </w:p>
              </w:tc>
              <w:tc>
                <w:tcPr>
                  <w:tcW w:w="3150" w:type="dxa"/>
                </w:tcPr>
                <w:p w:rsidR="00E906DE" w:rsidRPr="006549AA" w:rsidRDefault="00E906DE" w:rsidP="00530765">
                  <w:pPr>
                    <w:pStyle w:val="PPNormal"/>
                    <w:jc w:val="both"/>
                    <w:rPr>
                      <w:rFonts w:ascii="Arial" w:hAnsi="Arial" w:cs="Arial"/>
                      <w:sz w:val="16"/>
                    </w:rPr>
                  </w:pPr>
                </w:p>
              </w:tc>
              <w:tc>
                <w:tcPr>
                  <w:tcW w:w="2117" w:type="dxa"/>
                </w:tcPr>
                <w:p w:rsidR="00E906DE" w:rsidRPr="006549AA" w:rsidRDefault="00E906DE" w:rsidP="00530765">
                  <w:pPr>
                    <w:pStyle w:val="PPNormal"/>
                    <w:jc w:val="both"/>
                    <w:rPr>
                      <w:rFonts w:ascii="Arial" w:hAnsi="Arial" w:cs="Arial"/>
                      <w:sz w:val="16"/>
                    </w:rPr>
                  </w:pPr>
                </w:p>
              </w:tc>
              <w:tc>
                <w:tcPr>
                  <w:tcW w:w="2118" w:type="dxa"/>
                </w:tcPr>
                <w:p w:rsidR="00E906DE" w:rsidRPr="006549AA" w:rsidRDefault="00E906DE" w:rsidP="00530765">
                  <w:pPr>
                    <w:pStyle w:val="PPNormal"/>
                    <w:jc w:val="both"/>
                    <w:rPr>
                      <w:rFonts w:ascii="Arial" w:hAnsi="Arial" w:cs="Arial"/>
                      <w:sz w:val="16"/>
                    </w:rPr>
                  </w:pPr>
                </w:p>
              </w:tc>
            </w:tr>
            <w:tr w:rsidR="00E906DE" w:rsidRPr="00B72FC7" w:rsidTr="00530765">
              <w:trPr>
                <w:trHeight w:val="20"/>
              </w:trPr>
              <w:tc>
                <w:tcPr>
                  <w:tcW w:w="1255" w:type="dxa"/>
                </w:tcPr>
                <w:p w:rsidR="00E906DE" w:rsidRPr="006549AA" w:rsidRDefault="00E906DE" w:rsidP="00530765">
                  <w:pPr>
                    <w:pStyle w:val="PPNormal"/>
                    <w:jc w:val="both"/>
                    <w:rPr>
                      <w:rFonts w:ascii="Arial" w:hAnsi="Arial" w:cs="Arial"/>
                      <w:sz w:val="16"/>
                    </w:rPr>
                  </w:pPr>
                </w:p>
              </w:tc>
              <w:tc>
                <w:tcPr>
                  <w:tcW w:w="1620" w:type="dxa"/>
                </w:tcPr>
                <w:p w:rsidR="00E906DE" w:rsidRPr="006549AA" w:rsidRDefault="00E906DE" w:rsidP="00530765">
                  <w:pPr>
                    <w:pStyle w:val="PPNormal"/>
                    <w:jc w:val="both"/>
                    <w:rPr>
                      <w:rFonts w:ascii="Arial" w:hAnsi="Arial" w:cs="Arial"/>
                      <w:sz w:val="16"/>
                    </w:rPr>
                  </w:pPr>
                </w:p>
              </w:tc>
              <w:tc>
                <w:tcPr>
                  <w:tcW w:w="3150" w:type="dxa"/>
                </w:tcPr>
                <w:p w:rsidR="00E906DE" w:rsidRPr="006549AA" w:rsidRDefault="00E906DE" w:rsidP="00530765">
                  <w:pPr>
                    <w:pStyle w:val="PPNormal"/>
                    <w:jc w:val="both"/>
                    <w:rPr>
                      <w:rFonts w:ascii="Arial" w:hAnsi="Arial" w:cs="Arial"/>
                      <w:sz w:val="16"/>
                    </w:rPr>
                  </w:pPr>
                </w:p>
              </w:tc>
              <w:tc>
                <w:tcPr>
                  <w:tcW w:w="2117" w:type="dxa"/>
                </w:tcPr>
                <w:p w:rsidR="00E906DE" w:rsidRPr="006549AA" w:rsidRDefault="00E906DE" w:rsidP="00530765">
                  <w:pPr>
                    <w:pStyle w:val="PPNormal"/>
                    <w:jc w:val="both"/>
                    <w:rPr>
                      <w:rFonts w:ascii="Arial" w:hAnsi="Arial" w:cs="Arial"/>
                      <w:sz w:val="16"/>
                    </w:rPr>
                  </w:pPr>
                </w:p>
              </w:tc>
              <w:tc>
                <w:tcPr>
                  <w:tcW w:w="2118" w:type="dxa"/>
                </w:tcPr>
                <w:p w:rsidR="00E906DE" w:rsidRPr="006549AA" w:rsidRDefault="00E906DE" w:rsidP="00530765">
                  <w:pPr>
                    <w:pStyle w:val="PPNormal"/>
                    <w:jc w:val="both"/>
                    <w:rPr>
                      <w:rFonts w:ascii="Arial" w:hAnsi="Arial" w:cs="Arial"/>
                      <w:sz w:val="16"/>
                    </w:rPr>
                  </w:pPr>
                </w:p>
              </w:tc>
            </w:tr>
            <w:tr w:rsidR="00E906DE" w:rsidRPr="00B72FC7" w:rsidTr="00530765">
              <w:trPr>
                <w:trHeight w:val="20"/>
              </w:trPr>
              <w:tc>
                <w:tcPr>
                  <w:tcW w:w="1255" w:type="dxa"/>
                </w:tcPr>
                <w:p w:rsidR="00E906DE" w:rsidRPr="006549AA" w:rsidRDefault="00E906DE" w:rsidP="00530765">
                  <w:pPr>
                    <w:pStyle w:val="PPNormal"/>
                    <w:jc w:val="both"/>
                    <w:rPr>
                      <w:rFonts w:ascii="Arial" w:hAnsi="Arial" w:cs="Arial"/>
                      <w:sz w:val="16"/>
                    </w:rPr>
                  </w:pPr>
                </w:p>
              </w:tc>
              <w:tc>
                <w:tcPr>
                  <w:tcW w:w="1620" w:type="dxa"/>
                </w:tcPr>
                <w:p w:rsidR="00E906DE" w:rsidRPr="006549AA" w:rsidRDefault="00E906DE" w:rsidP="00530765">
                  <w:pPr>
                    <w:pStyle w:val="PPNormal"/>
                    <w:jc w:val="both"/>
                    <w:rPr>
                      <w:rFonts w:ascii="Arial" w:hAnsi="Arial" w:cs="Arial"/>
                      <w:sz w:val="16"/>
                    </w:rPr>
                  </w:pPr>
                </w:p>
              </w:tc>
              <w:tc>
                <w:tcPr>
                  <w:tcW w:w="3150" w:type="dxa"/>
                </w:tcPr>
                <w:p w:rsidR="00E906DE" w:rsidRPr="006549AA" w:rsidRDefault="00E906DE" w:rsidP="00530765">
                  <w:pPr>
                    <w:pStyle w:val="PPNormal"/>
                    <w:jc w:val="both"/>
                    <w:rPr>
                      <w:rFonts w:ascii="Arial" w:hAnsi="Arial" w:cs="Arial"/>
                      <w:sz w:val="16"/>
                    </w:rPr>
                  </w:pPr>
                </w:p>
              </w:tc>
              <w:tc>
                <w:tcPr>
                  <w:tcW w:w="2117" w:type="dxa"/>
                </w:tcPr>
                <w:p w:rsidR="00E906DE" w:rsidRPr="006549AA" w:rsidRDefault="00E906DE" w:rsidP="00530765">
                  <w:pPr>
                    <w:pStyle w:val="PPNormal"/>
                    <w:jc w:val="both"/>
                    <w:rPr>
                      <w:rFonts w:ascii="Arial" w:hAnsi="Arial" w:cs="Arial"/>
                      <w:sz w:val="16"/>
                    </w:rPr>
                  </w:pPr>
                </w:p>
              </w:tc>
              <w:tc>
                <w:tcPr>
                  <w:tcW w:w="2118" w:type="dxa"/>
                </w:tcPr>
                <w:p w:rsidR="00E906DE" w:rsidRPr="006549AA" w:rsidRDefault="00E906DE" w:rsidP="00530765">
                  <w:pPr>
                    <w:pStyle w:val="PPNormal"/>
                    <w:jc w:val="both"/>
                    <w:rPr>
                      <w:rFonts w:ascii="Arial" w:hAnsi="Arial" w:cs="Arial"/>
                      <w:sz w:val="16"/>
                    </w:rPr>
                  </w:pPr>
                </w:p>
              </w:tc>
            </w:tr>
            <w:tr w:rsidR="00E906DE" w:rsidRPr="00B72FC7" w:rsidTr="00530765">
              <w:trPr>
                <w:trHeight w:val="20"/>
              </w:trPr>
              <w:tc>
                <w:tcPr>
                  <w:tcW w:w="1255" w:type="dxa"/>
                </w:tcPr>
                <w:p w:rsidR="00E906DE" w:rsidRPr="006549AA" w:rsidRDefault="00E906DE" w:rsidP="00530765">
                  <w:pPr>
                    <w:pStyle w:val="PPNormal"/>
                    <w:jc w:val="both"/>
                    <w:rPr>
                      <w:rFonts w:ascii="Arial" w:hAnsi="Arial" w:cs="Arial"/>
                      <w:sz w:val="16"/>
                    </w:rPr>
                  </w:pPr>
                </w:p>
              </w:tc>
              <w:tc>
                <w:tcPr>
                  <w:tcW w:w="1620" w:type="dxa"/>
                </w:tcPr>
                <w:p w:rsidR="00E906DE" w:rsidRPr="006549AA" w:rsidRDefault="00E906DE" w:rsidP="00530765">
                  <w:pPr>
                    <w:pStyle w:val="PPNormal"/>
                    <w:jc w:val="both"/>
                    <w:rPr>
                      <w:rFonts w:ascii="Arial" w:hAnsi="Arial" w:cs="Arial"/>
                      <w:sz w:val="16"/>
                    </w:rPr>
                  </w:pPr>
                </w:p>
              </w:tc>
              <w:tc>
                <w:tcPr>
                  <w:tcW w:w="3150" w:type="dxa"/>
                </w:tcPr>
                <w:p w:rsidR="00E906DE" w:rsidRPr="006549AA" w:rsidRDefault="00E906DE" w:rsidP="00530765">
                  <w:pPr>
                    <w:pStyle w:val="PPNormal"/>
                    <w:jc w:val="both"/>
                    <w:rPr>
                      <w:rFonts w:ascii="Arial" w:hAnsi="Arial" w:cs="Arial"/>
                      <w:sz w:val="16"/>
                    </w:rPr>
                  </w:pPr>
                </w:p>
              </w:tc>
              <w:tc>
                <w:tcPr>
                  <w:tcW w:w="2117" w:type="dxa"/>
                </w:tcPr>
                <w:p w:rsidR="00E906DE" w:rsidRPr="006549AA" w:rsidRDefault="00E906DE" w:rsidP="00530765">
                  <w:pPr>
                    <w:pStyle w:val="PPNormal"/>
                    <w:jc w:val="both"/>
                    <w:rPr>
                      <w:rFonts w:ascii="Arial" w:hAnsi="Arial" w:cs="Arial"/>
                      <w:sz w:val="16"/>
                    </w:rPr>
                  </w:pPr>
                </w:p>
              </w:tc>
              <w:tc>
                <w:tcPr>
                  <w:tcW w:w="2118" w:type="dxa"/>
                </w:tcPr>
                <w:p w:rsidR="00E906DE" w:rsidRPr="006549AA" w:rsidRDefault="00E906DE" w:rsidP="00530765">
                  <w:pPr>
                    <w:pStyle w:val="PPNormal"/>
                    <w:jc w:val="both"/>
                    <w:rPr>
                      <w:rFonts w:ascii="Arial" w:hAnsi="Arial" w:cs="Arial"/>
                      <w:sz w:val="16"/>
                    </w:rPr>
                  </w:pPr>
                </w:p>
              </w:tc>
            </w:tr>
            <w:tr w:rsidR="00E906DE" w:rsidRPr="00B72FC7" w:rsidTr="00530765">
              <w:trPr>
                <w:trHeight w:val="20"/>
              </w:trPr>
              <w:tc>
                <w:tcPr>
                  <w:tcW w:w="1255" w:type="dxa"/>
                </w:tcPr>
                <w:p w:rsidR="00E906DE" w:rsidRPr="006549AA" w:rsidRDefault="00E906DE" w:rsidP="00530765">
                  <w:pPr>
                    <w:pStyle w:val="PPNormal"/>
                    <w:jc w:val="both"/>
                    <w:rPr>
                      <w:rFonts w:ascii="Arial" w:hAnsi="Arial" w:cs="Arial"/>
                      <w:sz w:val="16"/>
                    </w:rPr>
                  </w:pPr>
                </w:p>
              </w:tc>
              <w:tc>
                <w:tcPr>
                  <w:tcW w:w="1620" w:type="dxa"/>
                </w:tcPr>
                <w:p w:rsidR="00E906DE" w:rsidRPr="006549AA" w:rsidRDefault="00E906DE" w:rsidP="00530765">
                  <w:pPr>
                    <w:pStyle w:val="PPNormal"/>
                    <w:jc w:val="both"/>
                    <w:rPr>
                      <w:rFonts w:ascii="Arial" w:hAnsi="Arial" w:cs="Arial"/>
                      <w:sz w:val="16"/>
                    </w:rPr>
                  </w:pPr>
                </w:p>
              </w:tc>
              <w:tc>
                <w:tcPr>
                  <w:tcW w:w="3150" w:type="dxa"/>
                </w:tcPr>
                <w:p w:rsidR="00E906DE" w:rsidRPr="006549AA" w:rsidRDefault="00E906DE" w:rsidP="00530765">
                  <w:pPr>
                    <w:pStyle w:val="PPNormal"/>
                    <w:jc w:val="both"/>
                    <w:rPr>
                      <w:rFonts w:ascii="Arial" w:hAnsi="Arial" w:cs="Arial"/>
                      <w:sz w:val="16"/>
                    </w:rPr>
                  </w:pPr>
                </w:p>
              </w:tc>
              <w:tc>
                <w:tcPr>
                  <w:tcW w:w="2117" w:type="dxa"/>
                </w:tcPr>
                <w:p w:rsidR="00E906DE" w:rsidRPr="006549AA" w:rsidRDefault="00E906DE" w:rsidP="00530765">
                  <w:pPr>
                    <w:pStyle w:val="PPNormal"/>
                    <w:jc w:val="both"/>
                    <w:rPr>
                      <w:rFonts w:ascii="Arial" w:hAnsi="Arial" w:cs="Arial"/>
                      <w:sz w:val="16"/>
                    </w:rPr>
                  </w:pPr>
                </w:p>
              </w:tc>
              <w:tc>
                <w:tcPr>
                  <w:tcW w:w="2118" w:type="dxa"/>
                </w:tcPr>
                <w:p w:rsidR="00E906DE" w:rsidRPr="006549AA" w:rsidRDefault="00E906DE" w:rsidP="00530765">
                  <w:pPr>
                    <w:pStyle w:val="PPNormal"/>
                    <w:jc w:val="both"/>
                    <w:rPr>
                      <w:rFonts w:ascii="Arial" w:hAnsi="Arial" w:cs="Arial"/>
                      <w:sz w:val="16"/>
                    </w:rPr>
                  </w:pPr>
                </w:p>
              </w:tc>
            </w:tr>
            <w:tr w:rsidR="00E906DE" w:rsidRPr="00B72FC7" w:rsidTr="00530765">
              <w:trPr>
                <w:trHeight w:val="20"/>
              </w:trPr>
              <w:tc>
                <w:tcPr>
                  <w:tcW w:w="1255" w:type="dxa"/>
                </w:tcPr>
                <w:p w:rsidR="00E906DE" w:rsidRPr="006549AA" w:rsidRDefault="00E906DE" w:rsidP="00530765">
                  <w:pPr>
                    <w:pStyle w:val="PPNormal"/>
                    <w:jc w:val="both"/>
                    <w:rPr>
                      <w:rFonts w:ascii="Arial" w:hAnsi="Arial" w:cs="Arial"/>
                      <w:sz w:val="16"/>
                    </w:rPr>
                  </w:pPr>
                </w:p>
              </w:tc>
              <w:tc>
                <w:tcPr>
                  <w:tcW w:w="1620" w:type="dxa"/>
                </w:tcPr>
                <w:p w:rsidR="00E906DE" w:rsidRPr="006549AA" w:rsidRDefault="00E906DE" w:rsidP="00530765">
                  <w:pPr>
                    <w:pStyle w:val="PPNormal"/>
                    <w:jc w:val="both"/>
                    <w:rPr>
                      <w:rFonts w:ascii="Arial" w:hAnsi="Arial" w:cs="Arial"/>
                      <w:sz w:val="16"/>
                    </w:rPr>
                  </w:pPr>
                </w:p>
              </w:tc>
              <w:tc>
                <w:tcPr>
                  <w:tcW w:w="3150" w:type="dxa"/>
                </w:tcPr>
                <w:p w:rsidR="00E906DE" w:rsidRPr="006549AA" w:rsidRDefault="00E906DE" w:rsidP="00530765">
                  <w:pPr>
                    <w:pStyle w:val="PPNormal"/>
                    <w:jc w:val="both"/>
                    <w:rPr>
                      <w:rFonts w:ascii="Arial" w:hAnsi="Arial" w:cs="Arial"/>
                      <w:sz w:val="16"/>
                    </w:rPr>
                  </w:pPr>
                </w:p>
              </w:tc>
              <w:tc>
                <w:tcPr>
                  <w:tcW w:w="2117" w:type="dxa"/>
                </w:tcPr>
                <w:p w:rsidR="00E906DE" w:rsidRPr="006549AA" w:rsidRDefault="00E906DE" w:rsidP="00530765">
                  <w:pPr>
                    <w:pStyle w:val="PPNormal"/>
                    <w:jc w:val="both"/>
                    <w:rPr>
                      <w:rFonts w:ascii="Arial" w:hAnsi="Arial" w:cs="Arial"/>
                      <w:sz w:val="16"/>
                    </w:rPr>
                  </w:pPr>
                </w:p>
              </w:tc>
              <w:tc>
                <w:tcPr>
                  <w:tcW w:w="2118" w:type="dxa"/>
                </w:tcPr>
                <w:p w:rsidR="00E906DE" w:rsidRPr="006549AA" w:rsidRDefault="00E906DE" w:rsidP="00530765">
                  <w:pPr>
                    <w:pStyle w:val="PPNormal"/>
                    <w:jc w:val="both"/>
                    <w:rPr>
                      <w:rFonts w:ascii="Arial" w:hAnsi="Arial" w:cs="Arial"/>
                      <w:sz w:val="16"/>
                    </w:rPr>
                  </w:pPr>
                </w:p>
              </w:tc>
            </w:tr>
          </w:tbl>
          <w:p w:rsidR="002E286F" w:rsidRPr="00047724" w:rsidRDefault="002E286F" w:rsidP="00D80F1E">
            <w:pPr>
              <w:tabs>
                <w:tab w:val="left" w:pos="2340"/>
              </w:tabs>
              <w:spacing w:after="0"/>
              <w:rPr>
                <w:rFonts w:ascii="Arial" w:hAnsi="Arial" w:cs="Arial"/>
                <w:b/>
                <w:sz w:val="20"/>
              </w:rPr>
            </w:pPr>
          </w:p>
        </w:tc>
      </w:tr>
    </w:tbl>
    <w:p w:rsidR="00340110" w:rsidRDefault="00340110" w:rsidP="000405BA">
      <w:pPr>
        <w:spacing w:after="0"/>
        <w:jc w:val="both"/>
        <w:rPr>
          <w:rFonts w:ascii="Arial" w:hAnsi="Arial" w:cs="Arial"/>
          <w:sz w:val="20"/>
        </w:rPr>
      </w:pPr>
    </w:p>
    <w:p w:rsidR="00E906DE" w:rsidRDefault="00E906DE" w:rsidP="000405BA">
      <w:pPr>
        <w:spacing w:after="0"/>
        <w:jc w:val="both"/>
        <w:rPr>
          <w:rFonts w:ascii="Arial" w:hAnsi="Arial" w:cs="Arial"/>
          <w:sz w:val="20"/>
        </w:rPr>
      </w:pPr>
    </w:p>
    <w:p w:rsidR="00E906DE" w:rsidRDefault="00E906DE" w:rsidP="000405BA">
      <w:pPr>
        <w:spacing w:after="0"/>
        <w:jc w:val="both"/>
        <w:rPr>
          <w:rFonts w:ascii="Arial" w:hAnsi="Arial" w:cs="Arial"/>
          <w:sz w:val="20"/>
        </w:rPr>
      </w:pPr>
    </w:p>
    <w:p w:rsidR="00E906DE" w:rsidRDefault="00E906DE" w:rsidP="000405BA">
      <w:pPr>
        <w:spacing w:after="0"/>
        <w:jc w:val="both"/>
        <w:rPr>
          <w:rFonts w:ascii="Arial" w:hAnsi="Arial" w:cs="Arial"/>
          <w:sz w:val="20"/>
        </w:rPr>
      </w:pPr>
    </w:p>
    <w:p w:rsidR="00FD498F" w:rsidRDefault="00FD498F" w:rsidP="000405BA">
      <w:pPr>
        <w:spacing w:after="0"/>
        <w:jc w:val="both"/>
        <w:rPr>
          <w:rFonts w:ascii="Arial" w:hAnsi="Arial" w:cs="Arial"/>
          <w:sz w:val="20"/>
        </w:rPr>
      </w:pPr>
    </w:p>
    <w:p w:rsidR="00FD498F" w:rsidRDefault="00FD498F" w:rsidP="000405BA">
      <w:pPr>
        <w:spacing w:after="0"/>
        <w:jc w:val="both"/>
        <w:rPr>
          <w:rFonts w:ascii="Arial" w:hAnsi="Arial" w:cs="Arial"/>
          <w:sz w:val="20"/>
        </w:rPr>
      </w:pPr>
    </w:p>
    <w:p w:rsidR="00FD498F" w:rsidRDefault="00FD498F" w:rsidP="000405BA">
      <w:pPr>
        <w:spacing w:after="0"/>
        <w:jc w:val="both"/>
        <w:rPr>
          <w:rFonts w:ascii="Arial" w:hAnsi="Arial" w:cs="Arial"/>
          <w:sz w:val="20"/>
        </w:rPr>
      </w:pPr>
    </w:p>
    <w:p w:rsidR="00FD498F" w:rsidRDefault="00FD498F" w:rsidP="000405BA">
      <w:pPr>
        <w:spacing w:after="0"/>
        <w:jc w:val="both"/>
        <w:rPr>
          <w:rFonts w:ascii="Arial" w:hAnsi="Arial" w:cs="Arial"/>
          <w:sz w:val="20"/>
        </w:rPr>
      </w:pPr>
    </w:p>
    <w:p w:rsidR="00E906DE" w:rsidRDefault="00E906DE" w:rsidP="000405BA">
      <w:pPr>
        <w:spacing w:after="0"/>
        <w:jc w:val="both"/>
        <w:rPr>
          <w:rFonts w:ascii="Arial" w:hAnsi="Arial" w:cs="Arial"/>
          <w:sz w:val="20"/>
        </w:rPr>
      </w:pPr>
    </w:p>
    <w:p w:rsidR="00E906DE" w:rsidRDefault="00E906DE" w:rsidP="000405BA">
      <w:pPr>
        <w:spacing w:after="0"/>
        <w:jc w:val="both"/>
        <w:rPr>
          <w:rFonts w:ascii="Arial" w:hAnsi="Arial" w:cs="Arial"/>
          <w:sz w:val="20"/>
        </w:rPr>
      </w:pPr>
    </w:p>
    <w:p w:rsidR="00E906DE" w:rsidRDefault="00E906DE" w:rsidP="000405BA">
      <w:pPr>
        <w:spacing w:after="0"/>
        <w:jc w:val="both"/>
        <w:rPr>
          <w:rFonts w:ascii="Arial" w:hAnsi="Arial" w:cs="Arial"/>
          <w:sz w:val="2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115" w:type="dxa"/>
        </w:tblCellMar>
        <w:tblLook w:val="04A0" w:firstRow="1" w:lastRow="0" w:firstColumn="1" w:lastColumn="0" w:noHBand="0" w:noVBand="1"/>
      </w:tblPr>
      <w:tblGrid>
        <w:gridCol w:w="2189"/>
        <w:gridCol w:w="3863"/>
        <w:gridCol w:w="984"/>
        <w:gridCol w:w="1106"/>
        <w:gridCol w:w="2226"/>
      </w:tblGrid>
      <w:tr w:rsidR="00E906DE" w:rsidRPr="00047724" w:rsidTr="00530765">
        <w:tc>
          <w:tcPr>
            <w:tcW w:w="10368" w:type="dxa"/>
            <w:gridSpan w:val="5"/>
            <w:tcBorders>
              <w:top w:val="nil"/>
              <w:left w:val="nil"/>
              <w:bottom w:val="nil"/>
              <w:right w:val="nil"/>
            </w:tcBorders>
            <w:shd w:val="clear" w:color="auto" w:fill="008FBE"/>
          </w:tcPr>
          <w:p w:rsidR="00E906DE" w:rsidRPr="00047724" w:rsidRDefault="00E906DE" w:rsidP="00530765">
            <w:pPr>
              <w:pStyle w:val="Heading1"/>
              <w:spacing w:before="0" w:after="0"/>
              <w:rPr>
                <w:sz w:val="28"/>
                <w:szCs w:val="28"/>
                <w:u w:val="none"/>
              </w:rPr>
            </w:pPr>
            <w:r w:rsidRPr="00047724">
              <w:rPr>
                <w:color w:val="FFFFFF" w:themeColor="background1"/>
                <w:sz w:val="28"/>
                <w:szCs w:val="28"/>
                <w:u w:val="none"/>
              </w:rPr>
              <w:lastRenderedPageBreak/>
              <w:t>approvals</w:t>
            </w:r>
          </w:p>
        </w:tc>
      </w:tr>
      <w:tr w:rsidR="00E906DE" w:rsidRPr="00047724" w:rsidTr="00530765">
        <w:tc>
          <w:tcPr>
            <w:tcW w:w="10368" w:type="dxa"/>
            <w:gridSpan w:val="5"/>
            <w:tcBorders>
              <w:top w:val="nil"/>
              <w:left w:val="nil"/>
              <w:bottom w:val="single" w:sz="4" w:space="0" w:color="auto"/>
              <w:right w:val="nil"/>
            </w:tcBorders>
          </w:tcPr>
          <w:p w:rsidR="00E906DE" w:rsidRPr="00047724" w:rsidRDefault="00E906DE" w:rsidP="00530765">
            <w:pPr>
              <w:pStyle w:val="Header"/>
              <w:tabs>
                <w:tab w:val="left" w:pos="2340"/>
              </w:tabs>
              <w:spacing w:after="0"/>
              <w:jc w:val="both"/>
              <w:rPr>
                <w:rFonts w:ascii="Arial" w:hAnsi="Arial" w:cs="Arial"/>
                <w:sz w:val="20"/>
              </w:rPr>
            </w:pPr>
          </w:p>
          <w:p w:rsidR="00E906DE" w:rsidRPr="00047724" w:rsidRDefault="00E906DE" w:rsidP="00530765">
            <w:pPr>
              <w:pStyle w:val="Header"/>
              <w:tabs>
                <w:tab w:val="left" w:pos="2340"/>
              </w:tabs>
              <w:spacing w:after="0"/>
              <w:jc w:val="both"/>
              <w:rPr>
                <w:rFonts w:ascii="Arial" w:hAnsi="Arial" w:cs="Arial"/>
                <w:sz w:val="20"/>
              </w:rPr>
            </w:pPr>
            <w:r w:rsidRPr="00047724">
              <w:rPr>
                <w:rFonts w:ascii="Arial" w:hAnsi="Arial" w:cs="Arial"/>
                <w:sz w:val="20"/>
              </w:rPr>
              <w:t xml:space="preserve">&lt;Instructions – Following each signatory type (e.g., Author), remove the phrase “Typed Name and Credentials” replacing them with the individual’s name and credentials.  For example, Jane Doe, </w:t>
            </w:r>
            <w:proofErr w:type="gramStart"/>
            <w:r w:rsidRPr="00047724">
              <w:rPr>
                <w:rFonts w:ascii="Arial" w:hAnsi="Arial" w:cs="Arial"/>
                <w:sz w:val="20"/>
              </w:rPr>
              <w:t>MT(</w:t>
            </w:r>
            <w:proofErr w:type="gramEnd"/>
            <w:r w:rsidRPr="00047724">
              <w:rPr>
                <w:rFonts w:ascii="Arial" w:hAnsi="Arial" w:cs="Arial"/>
                <w:sz w:val="20"/>
              </w:rPr>
              <w:t>ASCP), or John Doe, Lead Tech Chemistry, etc.  Complete for only those signatories required in the specific facility.  Remove rows for signatories not required.&gt;</w:t>
            </w:r>
          </w:p>
          <w:p w:rsidR="00E906DE" w:rsidRPr="00047724" w:rsidRDefault="00E906DE" w:rsidP="00530765">
            <w:pPr>
              <w:pStyle w:val="Header"/>
              <w:tabs>
                <w:tab w:val="left" w:pos="2340"/>
              </w:tabs>
              <w:spacing w:after="0"/>
              <w:rPr>
                <w:rFonts w:ascii="Arial" w:hAnsi="Arial" w:cs="Arial"/>
                <w:sz w:val="20"/>
              </w:rPr>
            </w:pPr>
          </w:p>
        </w:tc>
      </w:tr>
      <w:tr w:rsidR="00E906DE" w:rsidRPr="00A758AF" w:rsidTr="00D70029">
        <w:tc>
          <w:tcPr>
            <w:tcW w:w="2189" w:type="dxa"/>
            <w:tcBorders>
              <w:top w:val="single" w:sz="4" w:space="0" w:color="auto"/>
            </w:tcBorders>
            <w:shd w:val="clear" w:color="auto" w:fill="D9D9D9" w:themeFill="background1" w:themeFillShade="D9"/>
          </w:tcPr>
          <w:p w:rsidR="00E906DE" w:rsidRPr="00A758AF" w:rsidRDefault="00E906DE" w:rsidP="00530765">
            <w:pPr>
              <w:pStyle w:val="Header"/>
              <w:tabs>
                <w:tab w:val="clear" w:pos="4680"/>
                <w:tab w:val="clear" w:pos="9360"/>
                <w:tab w:val="right" w:pos="2214"/>
              </w:tabs>
              <w:spacing w:after="0"/>
              <w:rPr>
                <w:rFonts w:ascii="Arial" w:hAnsi="Arial" w:cs="Arial"/>
                <w:b/>
                <w:sz w:val="16"/>
                <w:szCs w:val="16"/>
              </w:rPr>
            </w:pPr>
            <w:r w:rsidRPr="00A758AF">
              <w:rPr>
                <w:rFonts w:ascii="Arial" w:hAnsi="Arial" w:cs="Arial"/>
                <w:b/>
                <w:sz w:val="16"/>
                <w:szCs w:val="16"/>
              </w:rPr>
              <w:t>Title</w:t>
            </w:r>
            <w:r>
              <w:rPr>
                <w:rFonts w:ascii="Arial" w:hAnsi="Arial" w:cs="Arial"/>
                <w:b/>
                <w:sz w:val="16"/>
                <w:szCs w:val="16"/>
              </w:rPr>
              <w:t xml:space="preserve"> </w:t>
            </w:r>
            <w:r w:rsidRPr="00AA05FB">
              <w:rPr>
                <w:rFonts w:ascii="Arial" w:hAnsi="Arial" w:cs="Arial"/>
                <w:sz w:val="16"/>
                <w:szCs w:val="16"/>
              </w:rPr>
              <w:t>(of the document)</w:t>
            </w:r>
            <w:r w:rsidRPr="00A758AF">
              <w:rPr>
                <w:rFonts w:ascii="Arial" w:hAnsi="Arial" w:cs="Arial"/>
                <w:b/>
                <w:sz w:val="16"/>
                <w:szCs w:val="16"/>
              </w:rPr>
              <w:tab/>
            </w:r>
          </w:p>
        </w:tc>
        <w:tc>
          <w:tcPr>
            <w:tcW w:w="3863" w:type="dxa"/>
            <w:tcBorders>
              <w:top w:val="single" w:sz="4" w:space="0" w:color="auto"/>
            </w:tcBorders>
          </w:tcPr>
          <w:p w:rsidR="00E906DE" w:rsidRPr="00A758AF" w:rsidRDefault="00D70029" w:rsidP="00530765">
            <w:pPr>
              <w:pStyle w:val="Header"/>
              <w:tabs>
                <w:tab w:val="left" w:pos="2340"/>
              </w:tabs>
              <w:spacing w:after="0"/>
              <w:rPr>
                <w:rFonts w:ascii="Arial" w:hAnsi="Arial" w:cs="Arial"/>
                <w:sz w:val="16"/>
                <w:szCs w:val="16"/>
              </w:rPr>
            </w:pPr>
            <w:r>
              <w:rPr>
                <w:rFonts w:ascii="Arial" w:hAnsi="Arial" w:cs="Arial"/>
                <w:sz w:val="16"/>
                <w:szCs w:val="16"/>
              </w:rPr>
              <w:t>Microscope Use in Provider Performed Testing</w:t>
            </w:r>
          </w:p>
        </w:tc>
        <w:tc>
          <w:tcPr>
            <w:tcW w:w="984" w:type="dxa"/>
            <w:tcBorders>
              <w:top w:val="single" w:sz="4" w:space="0" w:color="auto"/>
            </w:tcBorders>
            <w:shd w:val="clear" w:color="auto" w:fill="D9D9D9" w:themeFill="background1" w:themeFillShade="D9"/>
          </w:tcPr>
          <w:p w:rsidR="00E906DE" w:rsidRPr="00A758AF" w:rsidRDefault="00E906DE" w:rsidP="00530765">
            <w:pPr>
              <w:pStyle w:val="Header"/>
              <w:tabs>
                <w:tab w:val="left" w:pos="2340"/>
              </w:tabs>
              <w:spacing w:after="0"/>
              <w:jc w:val="center"/>
              <w:rPr>
                <w:rFonts w:ascii="Arial" w:hAnsi="Arial" w:cs="Arial"/>
                <w:b/>
                <w:sz w:val="16"/>
                <w:szCs w:val="16"/>
              </w:rPr>
            </w:pPr>
            <w:r w:rsidRPr="00A758AF">
              <w:rPr>
                <w:rFonts w:ascii="Arial" w:hAnsi="Arial" w:cs="Arial"/>
                <w:b/>
                <w:sz w:val="16"/>
                <w:szCs w:val="16"/>
              </w:rPr>
              <w:t>Number</w:t>
            </w:r>
          </w:p>
        </w:tc>
        <w:tc>
          <w:tcPr>
            <w:tcW w:w="3332" w:type="dxa"/>
            <w:gridSpan w:val="2"/>
            <w:tcBorders>
              <w:top w:val="single" w:sz="4" w:space="0" w:color="auto"/>
            </w:tcBorders>
          </w:tcPr>
          <w:p w:rsidR="00E906DE" w:rsidRPr="00A758AF" w:rsidRDefault="00D70029" w:rsidP="00530765">
            <w:pPr>
              <w:pStyle w:val="Header"/>
              <w:tabs>
                <w:tab w:val="left" w:pos="2340"/>
              </w:tabs>
              <w:spacing w:after="0"/>
              <w:rPr>
                <w:rFonts w:ascii="Arial" w:hAnsi="Arial" w:cs="Arial"/>
                <w:sz w:val="16"/>
                <w:szCs w:val="16"/>
              </w:rPr>
            </w:pPr>
            <w:r>
              <w:rPr>
                <w:rFonts w:ascii="Arial" w:hAnsi="Arial" w:cs="Arial"/>
                <w:sz w:val="16"/>
                <w:szCs w:val="16"/>
              </w:rPr>
              <w:t>BSWH.LAB.PPT.002.R_V1</w:t>
            </w:r>
          </w:p>
        </w:tc>
      </w:tr>
      <w:tr w:rsidR="00E906DE" w:rsidRPr="00A758AF" w:rsidTr="00530765">
        <w:tc>
          <w:tcPr>
            <w:tcW w:w="10368" w:type="dxa"/>
            <w:gridSpan w:val="5"/>
          </w:tcPr>
          <w:p w:rsidR="00E906DE" w:rsidRPr="00A758AF" w:rsidRDefault="00E906DE" w:rsidP="00530765">
            <w:pPr>
              <w:pStyle w:val="Header"/>
              <w:tabs>
                <w:tab w:val="left" w:pos="2340"/>
              </w:tabs>
              <w:spacing w:after="0"/>
              <w:rPr>
                <w:rFonts w:ascii="Arial" w:hAnsi="Arial" w:cs="Arial"/>
                <w:i/>
                <w:sz w:val="16"/>
                <w:szCs w:val="16"/>
              </w:rPr>
            </w:pPr>
            <w:r w:rsidRPr="00A758AF">
              <w:rPr>
                <w:rFonts w:ascii="Arial" w:hAnsi="Arial" w:cs="Arial"/>
                <w:i/>
                <w:sz w:val="16"/>
                <w:szCs w:val="16"/>
              </w:rPr>
              <w:t>[Typed Name of Facility]</w:t>
            </w:r>
          </w:p>
          <w:p w:rsidR="00E906DE" w:rsidRPr="00A758AF" w:rsidRDefault="00E906DE" w:rsidP="00530765">
            <w:pPr>
              <w:pStyle w:val="PPNormal"/>
              <w:rPr>
                <w:rFonts w:ascii="Arial" w:hAnsi="Arial" w:cs="Arial"/>
                <w:sz w:val="16"/>
                <w:szCs w:val="16"/>
              </w:rPr>
            </w:pPr>
          </w:p>
        </w:tc>
      </w:tr>
      <w:tr w:rsidR="00E906DE" w:rsidRPr="00A758AF" w:rsidTr="00530765">
        <w:tc>
          <w:tcPr>
            <w:tcW w:w="8142" w:type="dxa"/>
            <w:gridSpan w:val="4"/>
            <w:shd w:val="clear" w:color="auto" w:fill="D9D9D9" w:themeFill="background1" w:themeFillShade="D9"/>
          </w:tcPr>
          <w:p w:rsidR="00E906DE" w:rsidRPr="00A758AF" w:rsidRDefault="00E906DE" w:rsidP="00530765">
            <w:pPr>
              <w:pStyle w:val="Header"/>
              <w:tabs>
                <w:tab w:val="left" w:pos="2340"/>
              </w:tabs>
              <w:spacing w:after="0"/>
              <w:rPr>
                <w:rFonts w:ascii="Arial" w:hAnsi="Arial" w:cs="Arial"/>
                <w:b/>
                <w:sz w:val="16"/>
                <w:szCs w:val="16"/>
              </w:rPr>
            </w:pPr>
            <w:r w:rsidRPr="00A758AF">
              <w:rPr>
                <w:rFonts w:ascii="Arial" w:hAnsi="Arial" w:cs="Arial"/>
                <w:b/>
                <w:sz w:val="16"/>
                <w:szCs w:val="16"/>
              </w:rPr>
              <w:t>Name</w:t>
            </w:r>
          </w:p>
        </w:tc>
        <w:tc>
          <w:tcPr>
            <w:tcW w:w="2226" w:type="dxa"/>
            <w:shd w:val="clear" w:color="auto" w:fill="D9D9D9" w:themeFill="background1" w:themeFillShade="D9"/>
          </w:tcPr>
          <w:p w:rsidR="00E906DE" w:rsidRPr="00A758AF" w:rsidRDefault="00E906DE" w:rsidP="00530765">
            <w:pPr>
              <w:pStyle w:val="Header"/>
              <w:tabs>
                <w:tab w:val="left" w:pos="2340"/>
              </w:tabs>
              <w:spacing w:after="0"/>
              <w:jc w:val="center"/>
              <w:rPr>
                <w:rFonts w:ascii="Arial" w:hAnsi="Arial" w:cs="Arial"/>
                <w:b/>
                <w:sz w:val="16"/>
                <w:szCs w:val="16"/>
              </w:rPr>
            </w:pPr>
            <w:r w:rsidRPr="00A758AF">
              <w:rPr>
                <w:rFonts w:ascii="Arial" w:hAnsi="Arial" w:cs="Arial"/>
                <w:b/>
                <w:sz w:val="16"/>
                <w:szCs w:val="16"/>
              </w:rPr>
              <w:t>Date</w:t>
            </w:r>
          </w:p>
        </w:tc>
      </w:tr>
      <w:tr w:rsidR="00E906DE" w:rsidRPr="00A758AF" w:rsidTr="00530765">
        <w:tc>
          <w:tcPr>
            <w:tcW w:w="8142" w:type="dxa"/>
            <w:gridSpan w:val="4"/>
          </w:tcPr>
          <w:p w:rsidR="00E906DE" w:rsidRPr="00A758AF" w:rsidRDefault="00E906DE" w:rsidP="00530765">
            <w:pPr>
              <w:pStyle w:val="Header"/>
              <w:tabs>
                <w:tab w:val="left" w:pos="2340"/>
              </w:tabs>
              <w:spacing w:after="0"/>
              <w:rPr>
                <w:rFonts w:ascii="Arial" w:hAnsi="Arial" w:cs="Arial"/>
                <w:i/>
                <w:sz w:val="16"/>
                <w:szCs w:val="16"/>
              </w:rPr>
            </w:pPr>
            <w:r w:rsidRPr="00A758AF">
              <w:rPr>
                <w:rFonts w:ascii="Arial" w:hAnsi="Arial" w:cs="Arial"/>
                <w:i/>
                <w:sz w:val="16"/>
                <w:szCs w:val="16"/>
              </w:rPr>
              <w:t xml:space="preserve">Author:  </w:t>
            </w:r>
            <w:r w:rsidR="00D70029" w:rsidRPr="002E46EE">
              <w:rPr>
                <w:rFonts w:ascii="Arial" w:hAnsi="Arial" w:cs="Arial"/>
                <w:i/>
                <w:sz w:val="16"/>
                <w:szCs w:val="16"/>
              </w:rPr>
              <w:t>PPT Working Group</w:t>
            </w:r>
          </w:p>
          <w:p w:rsidR="00E906DE" w:rsidRPr="00A758AF" w:rsidRDefault="00E906DE" w:rsidP="00530765">
            <w:pPr>
              <w:pStyle w:val="PPNormal"/>
              <w:rPr>
                <w:rFonts w:ascii="Arial" w:hAnsi="Arial" w:cs="Arial"/>
                <w:sz w:val="16"/>
                <w:szCs w:val="16"/>
              </w:rPr>
            </w:pPr>
          </w:p>
          <w:p w:rsidR="00E906DE" w:rsidRPr="00A758AF" w:rsidRDefault="00E906DE" w:rsidP="00530765">
            <w:pPr>
              <w:pStyle w:val="PPNormal"/>
              <w:rPr>
                <w:rFonts w:ascii="Arial" w:hAnsi="Arial" w:cs="Arial"/>
                <w:sz w:val="16"/>
                <w:szCs w:val="16"/>
              </w:rPr>
            </w:pPr>
          </w:p>
        </w:tc>
        <w:tc>
          <w:tcPr>
            <w:tcW w:w="2226" w:type="dxa"/>
          </w:tcPr>
          <w:p w:rsidR="00E906DE" w:rsidRPr="00D70029" w:rsidRDefault="00D70029" w:rsidP="00D70029">
            <w:pPr>
              <w:pStyle w:val="Header"/>
              <w:tabs>
                <w:tab w:val="left" w:pos="2340"/>
              </w:tabs>
              <w:spacing w:after="0"/>
              <w:jc w:val="center"/>
              <w:rPr>
                <w:rFonts w:ascii="Arial" w:hAnsi="Arial" w:cs="Arial"/>
                <w:sz w:val="16"/>
                <w:szCs w:val="16"/>
              </w:rPr>
            </w:pPr>
            <w:r w:rsidRPr="00D70029">
              <w:rPr>
                <w:rFonts w:ascii="Arial" w:hAnsi="Arial" w:cs="Arial"/>
                <w:sz w:val="16"/>
                <w:szCs w:val="16"/>
              </w:rPr>
              <w:t>7/20/15</w:t>
            </w:r>
          </w:p>
        </w:tc>
      </w:tr>
      <w:tr w:rsidR="00E906DE" w:rsidRPr="00A758AF" w:rsidTr="00530765">
        <w:tc>
          <w:tcPr>
            <w:tcW w:w="8142" w:type="dxa"/>
            <w:gridSpan w:val="4"/>
          </w:tcPr>
          <w:p w:rsidR="00E906DE" w:rsidRPr="00A758AF" w:rsidRDefault="00E906DE" w:rsidP="00530765">
            <w:pPr>
              <w:pStyle w:val="Header"/>
              <w:tabs>
                <w:tab w:val="left" w:pos="2340"/>
              </w:tabs>
              <w:spacing w:after="0"/>
              <w:jc w:val="both"/>
              <w:rPr>
                <w:rFonts w:ascii="Arial" w:hAnsi="Arial" w:cs="Arial"/>
                <w:i/>
                <w:sz w:val="16"/>
                <w:szCs w:val="16"/>
              </w:rPr>
            </w:pPr>
            <w:r w:rsidRPr="00A758AF">
              <w:rPr>
                <w:rFonts w:ascii="Arial" w:hAnsi="Arial" w:cs="Arial"/>
                <w:i/>
                <w:sz w:val="16"/>
                <w:szCs w:val="16"/>
              </w:rPr>
              <w:t>Subject Matter Expert:  [Typed Name and Credentials]</w:t>
            </w:r>
          </w:p>
          <w:p w:rsidR="00E906DE" w:rsidRPr="00A758AF" w:rsidRDefault="00E906DE" w:rsidP="00530765">
            <w:pPr>
              <w:pStyle w:val="PPTemplateTitle"/>
              <w:spacing w:before="0"/>
              <w:rPr>
                <w:rFonts w:ascii="Arial" w:hAnsi="Arial" w:cs="Arial"/>
                <w:szCs w:val="16"/>
              </w:rPr>
            </w:pPr>
          </w:p>
          <w:p w:rsidR="00E906DE" w:rsidRPr="00A758AF" w:rsidRDefault="00E906DE" w:rsidP="00530765">
            <w:pPr>
              <w:pStyle w:val="PPTemplateTitle"/>
              <w:spacing w:before="0"/>
              <w:rPr>
                <w:rFonts w:ascii="Arial" w:hAnsi="Arial" w:cs="Arial"/>
                <w:szCs w:val="16"/>
              </w:rPr>
            </w:pPr>
          </w:p>
        </w:tc>
        <w:tc>
          <w:tcPr>
            <w:tcW w:w="2226" w:type="dxa"/>
          </w:tcPr>
          <w:p w:rsidR="00E906DE" w:rsidRPr="00A758AF" w:rsidRDefault="00E906DE" w:rsidP="00530765">
            <w:pPr>
              <w:pStyle w:val="Header"/>
              <w:tabs>
                <w:tab w:val="left" w:pos="2340"/>
              </w:tabs>
              <w:spacing w:after="0"/>
              <w:rPr>
                <w:rFonts w:ascii="Arial" w:hAnsi="Arial" w:cs="Arial"/>
                <w:b/>
                <w:sz w:val="16"/>
                <w:szCs w:val="16"/>
              </w:rPr>
            </w:pPr>
            <w:bookmarkStart w:id="0" w:name="_GoBack"/>
            <w:bookmarkEnd w:id="0"/>
          </w:p>
        </w:tc>
      </w:tr>
      <w:tr w:rsidR="00E906DE" w:rsidRPr="00A758AF" w:rsidTr="00530765">
        <w:tc>
          <w:tcPr>
            <w:tcW w:w="8142" w:type="dxa"/>
            <w:gridSpan w:val="4"/>
          </w:tcPr>
          <w:p w:rsidR="00E906DE" w:rsidRPr="00A758AF" w:rsidRDefault="00E906DE" w:rsidP="00530765">
            <w:pPr>
              <w:pStyle w:val="PPNormal"/>
              <w:rPr>
                <w:rFonts w:ascii="Arial" w:hAnsi="Arial" w:cs="Arial"/>
                <w:i/>
                <w:sz w:val="16"/>
                <w:szCs w:val="16"/>
              </w:rPr>
            </w:pPr>
            <w:r w:rsidRPr="00A758AF">
              <w:rPr>
                <w:rFonts w:ascii="Arial" w:hAnsi="Arial" w:cs="Arial"/>
                <w:i/>
                <w:sz w:val="16"/>
                <w:szCs w:val="16"/>
              </w:rPr>
              <w:t>Manager:  [Typed Name and Credentials]</w:t>
            </w:r>
          </w:p>
          <w:p w:rsidR="00E906DE" w:rsidRPr="00A758AF" w:rsidRDefault="00E906DE" w:rsidP="00530765">
            <w:pPr>
              <w:pStyle w:val="PPNormal"/>
              <w:rPr>
                <w:rFonts w:ascii="Arial" w:hAnsi="Arial" w:cs="Arial"/>
                <w:i/>
                <w:sz w:val="16"/>
                <w:szCs w:val="16"/>
              </w:rPr>
            </w:pPr>
          </w:p>
          <w:p w:rsidR="00E906DE" w:rsidRPr="00A758AF" w:rsidRDefault="00E906DE" w:rsidP="00530765">
            <w:pPr>
              <w:pStyle w:val="PPTemplateTitle"/>
              <w:spacing w:before="0"/>
              <w:rPr>
                <w:rFonts w:ascii="Arial" w:hAnsi="Arial" w:cs="Arial"/>
                <w:szCs w:val="16"/>
              </w:rPr>
            </w:pPr>
          </w:p>
        </w:tc>
        <w:tc>
          <w:tcPr>
            <w:tcW w:w="2226" w:type="dxa"/>
          </w:tcPr>
          <w:p w:rsidR="00E906DE" w:rsidRPr="00A758AF" w:rsidRDefault="00E906DE" w:rsidP="00530765">
            <w:pPr>
              <w:pStyle w:val="Header"/>
              <w:tabs>
                <w:tab w:val="left" w:pos="2340"/>
              </w:tabs>
              <w:spacing w:after="0"/>
              <w:rPr>
                <w:rFonts w:ascii="Arial" w:hAnsi="Arial" w:cs="Arial"/>
                <w:b/>
                <w:sz w:val="16"/>
                <w:szCs w:val="16"/>
              </w:rPr>
            </w:pPr>
          </w:p>
        </w:tc>
      </w:tr>
      <w:tr w:rsidR="00E906DE" w:rsidRPr="00A758AF" w:rsidTr="00530765">
        <w:tc>
          <w:tcPr>
            <w:tcW w:w="8142" w:type="dxa"/>
            <w:gridSpan w:val="4"/>
          </w:tcPr>
          <w:p w:rsidR="00E906DE" w:rsidRPr="00A758AF" w:rsidRDefault="00E906DE" w:rsidP="00530765">
            <w:pPr>
              <w:pStyle w:val="Header"/>
              <w:tabs>
                <w:tab w:val="left" w:pos="2340"/>
              </w:tabs>
              <w:spacing w:after="0"/>
              <w:rPr>
                <w:rFonts w:ascii="Arial" w:hAnsi="Arial" w:cs="Arial"/>
                <w:i/>
                <w:sz w:val="16"/>
                <w:szCs w:val="16"/>
              </w:rPr>
            </w:pPr>
            <w:r w:rsidRPr="00A758AF">
              <w:rPr>
                <w:rFonts w:ascii="Arial" w:hAnsi="Arial" w:cs="Arial"/>
                <w:i/>
                <w:sz w:val="16"/>
                <w:szCs w:val="16"/>
              </w:rPr>
              <w:t>CLIA Director:  [Typed Name and Credentials]</w:t>
            </w:r>
          </w:p>
          <w:p w:rsidR="00E906DE" w:rsidRPr="00A758AF" w:rsidRDefault="00E906DE" w:rsidP="00530765">
            <w:pPr>
              <w:pStyle w:val="PPNormal"/>
              <w:rPr>
                <w:rFonts w:ascii="Arial" w:hAnsi="Arial" w:cs="Arial"/>
                <w:sz w:val="16"/>
                <w:szCs w:val="16"/>
              </w:rPr>
            </w:pPr>
          </w:p>
          <w:p w:rsidR="00E906DE" w:rsidRPr="00A758AF" w:rsidRDefault="00E906DE" w:rsidP="00530765">
            <w:pPr>
              <w:pStyle w:val="PPNormal"/>
              <w:rPr>
                <w:rFonts w:ascii="Arial" w:hAnsi="Arial" w:cs="Arial"/>
                <w:sz w:val="16"/>
                <w:szCs w:val="16"/>
              </w:rPr>
            </w:pPr>
          </w:p>
        </w:tc>
        <w:tc>
          <w:tcPr>
            <w:tcW w:w="2226" w:type="dxa"/>
          </w:tcPr>
          <w:p w:rsidR="00E906DE" w:rsidRPr="00A758AF" w:rsidRDefault="00E906DE" w:rsidP="00530765">
            <w:pPr>
              <w:pStyle w:val="Header"/>
              <w:tabs>
                <w:tab w:val="left" w:pos="2340"/>
              </w:tabs>
              <w:spacing w:after="0"/>
              <w:rPr>
                <w:rFonts w:ascii="Arial" w:hAnsi="Arial" w:cs="Arial"/>
                <w:b/>
                <w:sz w:val="16"/>
                <w:szCs w:val="16"/>
              </w:rPr>
            </w:pPr>
          </w:p>
        </w:tc>
      </w:tr>
      <w:tr w:rsidR="00E906DE" w:rsidRPr="00047724" w:rsidTr="00530765">
        <w:tc>
          <w:tcPr>
            <w:tcW w:w="10368" w:type="dxa"/>
            <w:gridSpan w:val="5"/>
            <w:tcBorders>
              <w:top w:val="nil"/>
              <w:left w:val="nil"/>
              <w:bottom w:val="nil"/>
              <w:right w:val="nil"/>
            </w:tcBorders>
            <w:shd w:val="clear" w:color="auto" w:fill="auto"/>
          </w:tcPr>
          <w:p w:rsidR="00E906DE" w:rsidRPr="00084D95" w:rsidRDefault="00E906DE" w:rsidP="00530765"/>
        </w:tc>
      </w:tr>
      <w:tr w:rsidR="00E906DE" w:rsidRPr="00047724" w:rsidTr="00530765">
        <w:tc>
          <w:tcPr>
            <w:tcW w:w="10368" w:type="dxa"/>
            <w:gridSpan w:val="5"/>
            <w:tcBorders>
              <w:top w:val="nil"/>
              <w:left w:val="nil"/>
              <w:bottom w:val="nil"/>
              <w:right w:val="nil"/>
            </w:tcBorders>
            <w:shd w:val="clear" w:color="auto" w:fill="008FBE"/>
          </w:tcPr>
          <w:p w:rsidR="00E906DE" w:rsidRPr="00047724" w:rsidRDefault="00E906DE" w:rsidP="00530765">
            <w:pPr>
              <w:pStyle w:val="Heading1"/>
              <w:spacing w:before="0" w:after="0"/>
              <w:rPr>
                <w:sz w:val="28"/>
                <w:szCs w:val="28"/>
                <w:u w:val="none"/>
              </w:rPr>
            </w:pPr>
            <w:r w:rsidRPr="00047724">
              <w:rPr>
                <w:color w:val="FFFFFF" w:themeColor="background1"/>
                <w:sz w:val="28"/>
                <w:szCs w:val="28"/>
                <w:u w:val="none"/>
              </w:rPr>
              <w:t>routine review (central texas division only)</w:t>
            </w:r>
          </w:p>
        </w:tc>
      </w:tr>
      <w:tr w:rsidR="00E906DE" w:rsidRPr="00047724" w:rsidTr="00530765">
        <w:tc>
          <w:tcPr>
            <w:tcW w:w="10368" w:type="dxa"/>
            <w:gridSpan w:val="5"/>
            <w:tcBorders>
              <w:top w:val="nil"/>
              <w:left w:val="nil"/>
              <w:bottom w:val="single" w:sz="4" w:space="0" w:color="auto"/>
              <w:right w:val="nil"/>
            </w:tcBorders>
            <w:shd w:val="clear" w:color="auto" w:fill="auto"/>
          </w:tcPr>
          <w:p w:rsidR="00E906DE" w:rsidRPr="00047724" w:rsidRDefault="00E906DE" w:rsidP="00530765">
            <w:pPr>
              <w:pStyle w:val="PPNormal"/>
              <w:jc w:val="both"/>
              <w:rPr>
                <w:rFonts w:ascii="Arial" w:hAnsi="Arial" w:cs="Arial"/>
                <w:sz w:val="20"/>
              </w:rPr>
            </w:pPr>
          </w:p>
        </w:tc>
      </w:tr>
    </w:tbl>
    <w:tbl>
      <w:tblPr>
        <w:tblStyle w:val="TableGrid"/>
        <w:tblW w:w="0" w:type="auto"/>
        <w:tblLayout w:type="fixed"/>
        <w:tblLook w:val="04A0" w:firstRow="1" w:lastRow="0" w:firstColumn="1" w:lastColumn="0" w:noHBand="0" w:noVBand="1"/>
      </w:tblPr>
      <w:tblGrid>
        <w:gridCol w:w="955"/>
        <w:gridCol w:w="1043"/>
        <w:gridCol w:w="900"/>
        <w:gridCol w:w="2430"/>
        <w:gridCol w:w="990"/>
        <w:gridCol w:w="990"/>
        <w:gridCol w:w="720"/>
        <w:gridCol w:w="2412"/>
      </w:tblGrid>
      <w:tr w:rsidR="00E906DE" w:rsidRPr="00C55C45" w:rsidTr="00530765">
        <w:tc>
          <w:tcPr>
            <w:tcW w:w="955" w:type="dxa"/>
          </w:tcPr>
          <w:p w:rsidR="00E906DE" w:rsidRDefault="00E906DE" w:rsidP="00530765">
            <w:pPr>
              <w:spacing w:after="0"/>
              <w:jc w:val="center"/>
              <w:rPr>
                <w:rFonts w:ascii="Arial" w:hAnsi="Arial" w:cs="Arial"/>
                <w:b/>
                <w:sz w:val="16"/>
              </w:rPr>
            </w:pPr>
            <w:r>
              <w:rPr>
                <w:rFonts w:ascii="Arial" w:hAnsi="Arial" w:cs="Arial"/>
                <w:b/>
                <w:sz w:val="16"/>
              </w:rPr>
              <w:t>Reviewed</w:t>
            </w:r>
          </w:p>
          <w:p w:rsidR="00E906DE" w:rsidRPr="00C55C45" w:rsidRDefault="00E906DE" w:rsidP="00530765">
            <w:pPr>
              <w:spacing w:after="0"/>
              <w:jc w:val="center"/>
              <w:rPr>
                <w:rFonts w:ascii="Arial" w:hAnsi="Arial" w:cs="Arial"/>
                <w:b/>
                <w:sz w:val="16"/>
              </w:rPr>
            </w:pPr>
            <w:r>
              <w:rPr>
                <w:rFonts w:ascii="Arial" w:hAnsi="Arial" w:cs="Arial"/>
                <w:b/>
                <w:sz w:val="16"/>
              </w:rPr>
              <w:t>(check)</w:t>
            </w:r>
          </w:p>
        </w:tc>
        <w:tc>
          <w:tcPr>
            <w:tcW w:w="1043" w:type="dxa"/>
          </w:tcPr>
          <w:p w:rsidR="00E906DE" w:rsidRPr="00C55C45" w:rsidRDefault="00E906DE" w:rsidP="00530765">
            <w:pPr>
              <w:spacing w:after="0"/>
              <w:jc w:val="center"/>
              <w:rPr>
                <w:rFonts w:ascii="Arial" w:hAnsi="Arial" w:cs="Arial"/>
                <w:b/>
                <w:sz w:val="16"/>
              </w:rPr>
            </w:pPr>
            <w:r w:rsidRPr="00C55C45">
              <w:rPr>
                <w:rFonts w:ascii="Arial" w:hAnsi="Arial" w:cs="Arial"/>
                <w:b/>
                <w:sz w:val="16"/>
              </w:rPr>
              <w:t>Revised</w:t>
            </w:r>
          </w:p>
          <w:p w:rsidR="00E906DE" w:rsidRPr="00C55C45" w:rsidRDefault="00E906DE" w:rsidP="00530765">
            <w:pPr>
              <w:spacing w:after="0"/>
              <w:jc w:val="center"/>
              <w:rPr>
                <w:rFonts w:ascii="Arial" w:hAnsi="Arial" w:cs="Arial"/>
                <w:b/>
                <w:sz w:val="16"/>
              </w:rPr>
            </w:pPr>
            <w:r w:rsidRPr="00C55C45">
              <w:rPr>
                <w:rFonts w:ascii="Arial" w:hAnsi="Arial" w:cs="Arial"/>
                <w:b/>
                <w:sz w:val="16"/>
              </w:rPr>
              <w:t>(check)</w:t>
            </w:r>
          </w:p>
        </w:tc>
        <w:tc>
          <w:tcPr>
            <w:tcW w:w="900" w:type="dxa"/>
          </w:tcPr>
          <w:p w:rsidR="00E906DE" w:rsidRPr="00C55C45" w:rsidRDefault="00E906DE" w:rsidP="00530765">
            <w:pPr>
              <w:spacing w:after="0"/>
              <w:jc w:val="center"/>
              <w:rPr>
                <w:rFonts w:ascii="Arial" w:hAnsi="Arial" w:cs="Arial"/>
                <w:b/>
                <w:sz w:val="16"/>
              </w:rPr>
            </w:pPr>
            <w:r>
              <w:rPr>
                <w:rFonts w:ascii="Arial" w:hAnsi="Arial" w:cs="Arial"/>
                <w:b/>
                <w:sz w:val="16"/>
              </w:rPr>
              <w:t>Date</w:t>
            </w:r>
          </w:p>
        </w:tc>
        <w:tc>
          <w:tcPr>
            <w:tcW w:w="2430" w:type="dxa"/>
            <w:tcBorders>
              <w:right w:val="single" w:sz="18" w:space="0" w:color="auto"/>
            </w:tcBorders>
          </w:tcPr>
          <w:p w:rsidR="00E906DE" w:rsidRPr="00C55C45" w:rsidRDefault="00E906DE" w:rsidP="00530765">
            <w:pPr>
              <w:spacing w:after="0"/>
              <w:rPr>
                <w:rFonts w:ascii="Arial" w:hAnsi="Arial" w:cs="Arial"/>
                <w:b/>
                <w:sz w:val="16"/>
              </w:rPr>
            </w:pPr>
            <w:r>
              <w:rPr>
                <w:rFonts w:ascii="Arial" w:hAnsi="Arial" w:cs="Arial"/>
                <w:b/>
                <w:sz w:val="16"/>
              </w:rPr>
              <w:t>Initial First Name, Last Name</w:t>
            </w:r>
          </w:p>
        </w:tc>
        <w:tc>
          <w:tcPr>
            <w:tcW w:w="990" w:type="dxa"/>
            <w:tcBorders>
              <w:left w:val="single" w:sz="18" w:space="0" w:color="auto"/>
            </w:tcBorders>
          </w:tcPr>
          <w:p w:rsidR="00E906DE" w:rsidRDefault="00E906DE" w:rsidP="00530765">
            <w:pPr>
              <w:spacing w:after="0"/>
              <w:jc w:val="center"/>
              <w:rPr>
                <w:rFonts w:ascii="Arial" w:hAnsi="Arial" w:cs="Arial"/>
                <w:b/>
                <w:sz w:val="16"/>
              </w:rPr>
            </w:pPr>
            <w:r>
              <w:rPr>
                <w:rFonts w:ascii="Arial" w:hAnsi="Arial" w:cs="Arial"/>
                <w:b/>
                <w:sz w:val="16"/>
              </w:rPr>
              <w:t>Reviewed</w:t>
            </w:r>
          </w:p>
          <w:p w:rsidR="00E906DE" w:rsidRPr="00C55C45" w:rsidRDefault="00E906DE" w:rsidP="00530765">
            <w:pPr>
              <w:spacing w:after="0"/>
              <w:jc w:val="center"/>
              <w:rPr>
                <w:rFonts w:ascii="Arial" w:hAnsi="Arial" w:cs="Arial"/>
                <w:b/>
                <w:sz w:val="16"/>
              </w:rPr>
            </w:pPr>
            <w:r>
              <w:rPr>
                <w:rFonts w:ascii="Arial" w:hAnsi="Arial" w:cs="Arial"/>
                <w:b/>
                <w:sz w:val="16"/>
              </w:rPr>
              <w:t>(check)</w:t>
            </w:r>
          </w:p>
        </w:tc>
        <w:tc>
          <w:tcPr>
            <w:tcW w:w="990" w:type="dxa"/>
          </w:tcPr>
          <w:p w:rsidR="00E906DE" w:rsidRPr="00C55C45" w:rsidRDefault="00E906DE" w:rsidP="00530765">
            <w:pPr>
              <w:spacing w:after="0"/>
              <w:jc w:val="center"/>
              <w:rPr>
                <w:rFonts w:ascii="Arial" w:hAnsi="Arial" w:cs="Arial"/>
                <w:b/>
                <w:sz w:val="16"/>
              </w:rPr>
            </w:pPr>
            <w:r w:rsidRPr="00C55C45">
              <w:rPr>
                <w:rFonts w:ascii="Arial" w:hAnsi="Arial" w:cs="Arial"/>
                <w:b/>
                <w:sz w:val="16"/>
              </w:rPr>
              <w:t>Revised</w:t>
            </w:r>
          </w:p>
          <w:p w:rsidR="00E906DE" w:rsidRPr="00C55C45" w:rsidRDefault="00E906DE" w:rsidP="00530765">
            <w:pPr>
              <w:spacing w:after="0"/>
              <w:jc w:val="center"/>
              <w:rPr>
                <w:rFonts w:ascii="Arial" w:hAnsi="Arial" w:cs="Arial"/>
                <w:b/>
                <w:sz w:val="16"/>
              </w:rPr>
            </w:pPr>
            <w:r w:rsidRPr="00C55C45">
              <w:rPr>
                <w:rFonts w:ascii="Arial" w:hAnsi="Arial" w:cs="Arial"/>
                <w:b/>
                <w:sz w:val="16"/>
              </w:rPr>
              <w:t>(check)</w:t>
            </w:r>
          </w:p>
        </w:tc>
        <w:tc>
          <w:tcPr>
            <w:tcW w:w="720" w:type="dxa"/>
          </w:tcPr>
          <w:p w:rsidR="00E906DE" w:rsidRPr="00C55C45" w:rsidRDefault="00E906DE" w:rsidP="00530765">
            <w:pPr>
              <w:spacing w:after="0"/>
              <w:jc w:val="center"/>
              <w:rPr>
                <w:rFonts w:ascii="Arial" w:hAnsi="Arial" w:cs="Arial"/>
                <w:b/>
                <w:sz w:val="16"/>
              </w:rPr>
            </w:pPr>
            <w:r>
              <w:rPr>
                <w:rFonts w:ascii="Arial" w:hAnsi="Arial" w:cs="Arial"/>
                <w:b/>
                <w:sz w:val="16"/>
              </w:rPr>
              <w:t>Date</w:t>
            </w:r>
          </w:p>
        </w:tc>
        <w:tc>
          <w:tcPr>
            <w:tcW w:w="2412" w:type="dxa"/>
          </w:tcPr>
          <w:p w:rsidR="00E906DE" w:rsidRPr="00C55C45" w:rsidRDefault="00E906DE" w:rsidP="00530765">
            <w:pPr>
              <w:spacing w:after="0"/>
              <w:rPr>
                <w:rFonts w:ascii="Arial" w:hAnsi="Arial" w:cs="Arial"/>
                <w:b/>
                <w:sz w:val="16"/>
              </w:rPr>
            </w:pPr>
            <w:r>
              <w:rPr>
                <w:rFonts w:ascii="Arial" w:hAnsi="Arial" w:cs="Arial"/>
                <w:b/>
                <w:sz w:val="16"/>
              </w:rPr>
              <w:t>Initial First Name, Last Name</w:t>
            </w:r>
          </w:p>
        </w:tc>
      </w:tr>
      <w:tr w:rsidR="00E906DE" w:rsidTr="00530765">
        <w:tc>
          <w:tcPr>
            <w:tcW w:w="955" w:type="dxa"/>
          </w:tcPr>
          <w:p w:rsidR="00E906DE" w:rsidRDefault="00E906DE" w:rsidP="00530765">
            <w:pPr>
              <w:spacing w:after="0"/>
              <w:jc w:val="both"/>
              <w:rPr>
                <w:rFonts w:ascii="Arial" w:hAnsi="Arial" w:cs="Arial"/>
                <w:sz w:val="20"/>
              </w:rPr>
            </w:pPr>
          </w:p>
        </w:tc>
        <w:tc>
          <w:tcPr>
            <w:tcW w:w="1043" w:type="dxa"/>
          </w:tcPr>
          <w:p w:rsidR="00E906DE" w:rsidRDefault="00E906DE" w:rsidP="00530765">
            <w:pPr>
              <w:spacing w:after="0"/>
              <w:jc w:val="both"/>
              <w:rPr>
                <w:rFonts w:ascii="Arial" w:hAnsi="Arial" w:cs="Arial"/>
                <w:sz w:val="20"/>
              </w:rPr>
            </w:pPr>
          </w:p>
        </w:tc>
        <w:tc>
          <w:tcPr>
            <w:tcW w:w="900" w:type="dxa"/>
          </w:tcPr>
          <w:p w:rsidR="00E906DE" w:rsidRDefault="00E906DE" w:rsidP="00530765">
            <w:pPr>
              <w:spacing w:after="0"/>
              <w:jc w:val="both"/>
              <w:rPr>
                <w:rFonts w:ascii="Arial" w:hAnsi="Arial" w:cs="Arial"/>
                <w:sz w:val="20"/>
              </w:rPr>
            </w:pPr>
          </w:p>
        </w:tc>
        <w:tc>
          <w:tcPr>
            <w:tcW w:w="2430" w:type="dxa"/>
            <w:tcBorders>
              <w:right w:val="single" w:sz="18" w:space="0" w:color="auto"/>
            </w:tcBorders>
          </w:tcPr>
          <w:p w:rsidR="00E906DE" w:rsidRDefault="00E906DE" w:rsidP="00530765">
            <w:pPr>
              <w:spacing w:after="0"/>
              <w:jc w:val="both"/>
              <w:rPr>
                <w:rFonts w:ascii="Arial" w:hAnsi="Arial" w:cs="Arial"/>
                <w:sz w:val="20"/>
              </w:rPr>
            </w:pPr>
          </w:p>
        </w:tc>
        <w:tc>
          <w:tcPr>
            <w:tcW w:w="990" w:type="dxa"/>
            <w:tcBorders>
              <w:left w:val="single" w:sz="18" w:space="0" w:color="auto"/>
            </w:tcBorders>
          </w:tcPr>
          <w:p w:rsidR="00E906DE" w:rsidRDefault="00E906DE" w:rsidP="00530765">
            <w:pPr>
              <w:spacing w:after="0"/>
              <w:jc w:val="both"/>
              <w:rPr>
                <w:rFonts w:ascii="Arial" w:hAnsi="Arial" w:cs="Arial"/>
                <w:sz w:val="20"/>
              </w:rPr>
            </w:pPr>
          </w:p>
        </w:tc>
        <w:tc>
          <w:tcPr>
            <w:tcW w:w="990" w:type="dxa"/>
          </w:tcPr>
          <w:p w:rsidR="00E906DE" w:rsidRDefault="00E906DE" w:rsidP="00530765">
            <w:pPr>
              <w:spacing w:after="0"/>
              <w:jc w:val="both"/>
              <w:rPr>
                <w:rFonts w:ascii="Arial" w:hAnsi="Arial" w:cs="Arial"/>
                <w:sz w:val="20"/>
              </w:rPr>
            </w:pPr>
          </w:p>
        </w:tc>
        <w:tc>
          <w:tcPr>
            <w:tcW w:w="720" w:type="dxa"/>
          </w:tcPr>
          <w:p w:rsidR="00E906DE" w:rsidRDefault="00E906DE" w:rsidP="00530765">
            <w:pPr>
              <w:spacing w:after="0"/>
              <w:jc w:val="both"/>
              <w:rPr>
                <w:rFonts w:ascii="Arial" w:hAnsi="Arial" w:cs="Arial"/>
                <w:sz w:val="20"/>
              </w:rPr>
            </w:pPr>
          </w:p>
        </w:tc>
        <w:tc>
          <w:tcPr>
            <w:tcW w:w="2412" w:type="dxa"/>
          </w:tcPr>
          <w:p w:rsidR="00E906DE" w:rsidRDefault="00E906DE" w:rsidP="00530765">
            <w:pPr>
              <w:spacing w:after="0"/>
              <w:jc w:val="both"/>
              <w:rPr>
                <w:rFonts w:ascii="Arial" w:hAnsi="Arial" w:cs="Arial"/>
                <w:sz w:val="20"/>
              </w:rPr>
            </w:pPr>
          </w:p>
        </w:tc>
      </w:tr>
      <w:tr w:rsidR="00E906DE" w:rsidTr="00530765">
        <w:tc>
          <w:tcPr>
            <w:tcW w:w="955" w:type="dxa"/>
          </w:tcPr>
          <w:p w:rsidR="00E906DE" w:rsidRDefault="00E906DE" w:rsidP="00530765">
            <w:pPr>
              <w:spacing w:after="0"/>
              <w:jc w:val="both"/>
              <w:rPr>
                <w:rFonts w:ascii="Arial" w:hAnsi="Arial" w:cs="Arial"/>
                <w:sz w:val="20"/>
              </w:rPr>
            </w:pPr>
          </w:p>
        </w:tc>
        <w:tc>
          <w:tcPr>
            <w:tcW w:w="1043" w:type="dxa"/>
          </w:tcPr>
          <w:p w:rsidR="00E906DE" w:rsidRDefault="00E906DE" w:rsidP="00530765">
            <w:pPr>
              <w:spacing w:after="0"/>
              <w:jc w:val="both"/>
              <w:rPr>
                <w:rFonts w:ascii="Arial" w:hAnsi="Arial" w:cs="Arial"/>
                <w:sz w:val="20"/>
              </w:rPr>
            </w:pPr>
          </w:p>
        </w:tc>
        <w:tc>
          <w:tcPr>
            <w:tcW w:w="900" w:type="dxa"/>
          </w:tcPr>
          <w:p w:rsidR="00E906DE" w:rsidRDefault="00E906DE" w:rsidP="00530765">
            <w:pPr>
              <w:spacing w:after="0"/>
              <w:jc w:val="both"/>
              <w:rPr>
                <w:rFonts w:ascii="Arial" w:hAnsi="Arial" w:cs="Arial"/>
                <w:sz w:val="20"/>
              </w:rPr>
            </w:pPr>
          </w:p>
        </w:tc>
        <w:tc>
          <w:tcPr>
            <w:tcW w:w="2430" w:type="dxa"/>
            <w:tcBorders>
              <w:right w:val="single" w:sz="18" w:space="0" w:color="auto"/>
            </w:tcBorders>
          </w:tcPr>
          <w:p w:rsidR="00E906DE" w:rsidRDefault="00E906DE" w:rsidP="00530765">
            <w:pPr>
              <w:spacing w:after="0"/>
              <w:jc w:val="both"/>
              <w:rPr>
                <w:rFonts w:ascii="Arial" w:hAnsi="Arial" w:cs="Arial"/>
                <w:sz w:val="20"/>
              </w:rPr>
            </w:pPr>
          </w:p>
        </w:tc>
        <w:tc>
          <w:tcPr>
            <w:tcW w:w="990" w:type="dxa"/>
            <w:tcBorders>
              <w:left w:val="single" w:sz="18" w:space="0" w:color="auto"/>
            </w:tcBorders>
          </w:tcPr>
          <w:p w:rsidR="00E906DE" w:rsidRDefault="00E906DE" w:rsidP="00530765">
            <w:pPr>
              <w:spacing w:after="0"/>
              <w:jc w:val="both"/>
              <w:rPr>
                <w:rFonts w:ascii="Arial" w:hAnsi="Arial" w:cs="Arial"/>
                <w:sz w:val="20"/>
              </w:rPr>
            </w:pPr>
          </w:p>
        </w:tc>
        <w:tc>
          <w:tcPr>
            <w:tcW w:w="990" w:type="dxa"/>
          </w:tcPr>
          <w:p w:rsidR="00E906DE" w:rsidRDefault="00E906DE" w:rsidP="00530765">
            <w:pPr>
              <w:spacing w:after="0"/>
              <w:jc w:val="both"/>
              <w:rPr>
                <w:rFonts w:ascii="Arial" w:hAnsi="Arial" w:cs="Arial"/>
                <w:sz w:val="20"/>
              </w:rPr>
            </w:pPr>
          </w:p>
        </w:tc>
        <w:tc>
          <w:tcPr>
            <w:tcW w:w="720" w:type="dxa"/>
          </w:tcPr>
          <w:p w:rsidR="00E906DE" w:rsidRDefault="00E906DE" w:rsidP="00530765">
            <w:pPr>
              <w:spacing w:after="0"/>
              <w:jc w:val="both"/>
              <w:rPr>
                <w:rFonts w:ascii="Arial" w:hAnsi="Arial" w:cs="Arial"/>
                <w:sz w:val="20"/>
              </w:rPr>
            </w:pPr>
          </w:p>
        </w:tc>
        <w:tc>
          <w:tcPr>
            <w:tcW w:w="2412" w:type="dxa"/>
          </w:tcPr>
          <w:p w:rsidR="00E906DE" w:rsidRDefault="00E906DE" w:rsidP="00530765">
            <w:pPr>
              <w:spacing w:after="0"/>
              <w:jc w:val="both"/>
              <w:rPr>
                <w:rFonts w:ascii="Arial" w:hAnsi="Arial" w:cs="Arial"/>
                <w:sz w:val="20"/>
              </w:rPr>
            </w:pPr>
          </w:p>
        </w:tc>
      </w:tr>
      <w:tr w:rsidR="00E906DE" w:rsidTr="00530765">
        <w:tc>
          <w:tcPr>
            <w:tcW w:w="955" w:type="dxa"/>
          </w:tcPr>
          <w:p w:rsidR="00E906DE" w:rsidRDefault="00E906DE" w:rsidP="00530765">
            <w:pPr>
              <w:spacing w:after="0"/>
              <w:jc w:val="both"/>
              <w:rPr>
                <w:rFonts w:ascii="Arial" w:hAnsi="Arial" w:cs="Arial"/>
                <w:sz w:val="20"/>
              </w:rPr>
            </w:pPr>
          </w:p>
        </w:tc>
        <w:tc>
          <w:tcPr>
            <w:tcW w:w="1043" w:type="dxa"/>
          </w:tcPr>
          <w:p w:rsidR="00E906DE" w:rsidRDefault="00E906DE" w:rsidP="00530765">
            <w:pPr>
              <w:spacing w:after="0"/>
              <w:jc w:val="both"/>
              <w:rPr>
                <w:rFonts w:ascii="Arial" w:hAnsi="Arial" w:cs="Arial"/>
                <w:sz w:val="20"/>
              </w:rPr>
            </w:pPr>
          </w:p>
        </w:tc>
        <w:tc>
          <w:tcPr>
            <w:tcW w:w="900" w:type="dxa"/>
          </w:tcPr>
          <w:p w:rsidR="00E906DE" w:rsidRDefault="00E906DE" w:rsidP="00530765">
            <w:pPr>
              <w:spacing w:after="0"/>
              <w:jc w:val="both"/>
              <w:rPr>
                <w:rFonts w:ascii="Arial" w:hAnsi="Arial" w:cs="Arial"/>
                <w:sz w:val="20"/>
              </w:rPr>
            </w:pPr>
          </w:p>
        </w:tc>
        <w:tc>
          <w:tcPr>
            <w:tcW w:w="2430" w:type="dxa"/>
            <w:tcBorders>
              <w:right w:val="single" w:sz="18" w:space="0" w:color="auto"/>
            </w:tcBorders>
          </w:tcPr>
          <w:p w:rsidR="00E906DE" w:rsidRDefault="00E906DE" w:rsidP="00530765">
            <w:pPr>
              <w:spacing w:after="0"/>
              <w:jc w:val="both"/>
              <w:rPr>
                <w:rFonts w:ascii="Arial" w:hAnsi="Arial" w:cs="Arial"/>
                <w:sz w:val="20"/>
              </w:rPr>
            </w:pPr>
          </w:p>
        </w:tc>
        <w:tc>
          <w:tcPr>
            <w:tcW w:w="990" w:type="dxa"/>
            <w:tcBorders>
              <w:left w:val="single" w:sz="18" w:space="0" w:color="auto"/>
            </w:tcBorders>
          </w:tcPr>
          <w:p w:rsidR="00E906DE" w:rsidRDefault="00E906DE" w:rsidP="00530765">
            <w:pPr>
              <w:spacing w:after="0"/>
              <w:jc w:val="both"/>
              <w:rPr>
                <w:rFonts w:ascii="Arial" w:hAnsi="Arial" w:cs="Arial"/>
                <w:sz w:val="20"/>
              </w:rPr>
            </w:pPr>
          </w:p>
        </w:tc>
        <w:tc>
          <w:tcPr>
            <w:tcW w:w="990" w:type="dxa"/>
          </w:tcPr>
          <w:p w:rsidR="00E906DE" w:rsidRDefault="00E906DE" w:rsidP="00530765">
            <w:pPr>
              <w:spacing w:after="0"/>
              <w:jc w:val="both"/>
              <w:rPr>
                <w:rFonts w:ascii="Arial" w:hAnsi="Arial" w:cs="Arial"/>
                <w:sz w:val="20"/>
              </w:rPr>
            </w:pPr>
          </w:p>
        </w:tc>
        <w:tc>
          <w:tcPr>
            <w:tcW w:w="720" w:type="dxa"/>
          </w:tcPr>
          <w:p w:rsidR="00E906DE" w:rsidRDefault="00E906DE" w:rsidP="00530765">
            <w:pPr>
              <w:spacing w:after="0"/>
              <w:jc w:val="both"/>
              <w:rPr>
                <w:rFonts w:ascii="Arial" w:hAnsi="Arial" w:cs="Arial"/>
                <w:sz w:val="20"/>
              </w:rPr>
            </w:pPr>
          </w:p>
        </w:tc>
        <w:tc>
          <w:tcPr>
            <w:tcW w:w="2412" w:type="dxa"/>
          </w:tcPr>
          <w:p w:rsidR="00E906DE" w:rsidRDefault="00E906DE" w:rsidP="00530765">
            <w:pPr>
              <w:spacing w:after="0"/>
              <w:jc w:val="both"/>
              <w:rPr>
                <w:rFonts w:ascii="Arial" w:hAnsi="Arial" w:cs="Arial"/>
                <w:sz w:val="20"/>
              </w:rPr>
            </w:pPr>
          </w:p>
        </w:tc>
      </w:tr>
      <w:tr w:rsidR="00E906DE" w:rsidTr="00530765">
        <w:tc>
          <w:tcPr>
            <w:tcW w:w="955" w:type="dxa"/>
          </w:tcPr>
          <w:p w:rsidR="00E906DE" w:rsidRDefault="00E906DE" w:rsidP="00530765">
            <w:pPr>
              <w:spacing w:after="0"/>
              <w:jc w:val="both"/>
              <w:rPr>
                <w:rFonts w:ascii="Arial" w:hAnsi="Arial" w:cs="Arial"/>
                <w:sz w:val="20"/>
              </w:rPr>
            </w:pPr>
          </w:p>
        </w:tc>
        <w:tc>
          <w:tcPr>
            <w:tcW w:w="1043" w:type="dxa"/>
          </w:tcPr>
          <w:p w:rsidR="00E906DE" w:rsidRDefault="00E906DE" w:rsidP="00530765">
            <w:pPr>
              <w:spacing w:after="0"/>
              <w:jc w:val="both"/>
              <w:rPr>
                <w:rFonts w:ascii="Arial" w:hAnsi="Arial" w:cs="Arial"/>
                <w:sz w:val="20"/>
              </w:rPr>
            </w:pPr>
          </w:p>
        </w:tc>
        <w:tc>
          <w:tcPr>
            <w:tcW w:w="900" w:type="dxa"/>
          </w:tcPr>
          <w:p w:rsidR="00E906DE" w:rsidRDefault="00E906DE" w:rsidP="00530765">
            <w:pPr>
              <w:spacing w:after="0"/>
              <w:jc w:val="both"/>
              <w:rPr>
                <w:rFonts w:ascii="Arial" w:hAnsi="Arial" w:cs="Arial"/>
                <w:sz w:val="20"/>
              </w:rPr>
            </w:pPr>
          </w:p>
        </w:tc>
        <w:tc>
          <w:tcPr>
            <w:tcW w:w="2430" w:type="dxa"/>
            <w:tcBorders>
              <w:right w:val="single" w:sz="18" w:space="0" w:color="auto"/>
            </w:tcBorders>
          </w:tcPr>
          <w:p w:rsidR="00E906DE" w:rsidRDefault="00E906DE" w:rsidP="00530765">
            <w:pPr>
              <w:spacing w:after="0"/>
              <w:jc w:val="both"/>
              <w:rPr>
                <w:rFonts w:ascii="Arial" w:hAnsi="Arial" w:cs="Arial"/>
                <w:sz w:val="20"/>
              </w:rPr>
            </w:pPr>
          </w:p>
        </w:tc>
        <w:tc>
          <w:tcPr>
            <w:tcW w:w="990" w:type="dxa"/>
            <w:tcBorders>
              <w:left w:val="single" w:sz="18" w:space="0" w:color="auto"/>
            </w:tcBorders>
          </w:tcPr>
          <w:p w:rsidR="00E906DE" w:rsidRDefault="00E906DE" w:rsidP="00530765">
            <w:pPr>
              <w:spacing w:after="0"/>
              <w:jc w:val="both"/>
              <w:rPr>
                <w:rFonts w:ascii="Arial" w:hAnsi="Arial" w:cs="Arial"/>
                <w:sz w:val="20"/>
              </w:rPr>
            </w:pPr>
          </w:p>
        </w:tc>
        <w:tc>
          <w:tcPr>
            <w:tcW w:w="990" w:type="dxa"/>
          </w:tcPr>
          <w:p w:rsidR="00E906DE" w:rsidRDefault="00E906DE" w:rsidP="00530765">
            <w:pPr>
              <w:spacing w:after="0"/>
              <w:jc w:val="both"/>
              <w:rPr>
                <w:rFonts w:ascii="Arial" w:hAnsi="Arial" w:cs="Arial"/>
                <w:sz w:val="20"/>
              </w:rPr>
            </w:pPr>
          </w:p>
        </w:tc>
        <w:tc>
          <w:tcPr>
            <w:tcW w:w="720" w:type="dxa"/>
          </w:tcPr>
          <w:p w:rsidR="00E906DE" w:rsidRDefault="00E906DE" w:rsidP="00530765">
            <w:pPr>
              <w:spacing w:after="0"/>
              <w:jc w:val="both"/>
              <w:rPr>
                <w:rFonts w:ascii="Arial" w:hAnsi="Arial" w:cs="Arial"/>
                <w:sz w:val="20"/>
              </w:rPr>
            </w:pPr>
          </w:p>
        </w:tc>
        <w:tc>
          <w:tcPr>
            <w:tcW w:w="2412" w:type="dxa"/>
          </w:tcPr>
          <w:p w:rsidR="00E906DE" w:rsidRDefault="00E906DE" w:rsidP="00530765">
            <w:pPr>
              <w:spacing w:after="0"/>
              <w:jc w:val="both"/>
              <w:rPr>
                <w:rFonts w:ascii="Arial" w:hAnsi="Arial" w:cs="Arial"/>
                <w:sz w:val="20"/>
              </w:rPr>
            </w:pPr>
          </w:p>
        </w:tc>
      </w:tr>
      <w:tr w:rsidR="00E906DE" w:rsidTr="00530765">
        <w:tc>
          <w:tcPr>
            <w:tcW w:w="955" w:type="dxa"/>
          </w:tcPr>
          <w:p w:rsidR="00E906DE" w:rsidRDefault="00E906DE" w:rsidP="00530765">
            <w:pPr>
              <w:spacing w:after="0"/>
              <w:jc w:val="both"/>
              <w:rPr>
                <w:rFonts w:ascii="Arial" w:hAnsi="Arial" w:cs="Arial"/>
                <w:sz w:val="20"/>
              </w:rPr>
            </w:pPr>
          </w:p>
        </w:tc>
        <w:tc>
          <w:tcPr>
            <w:tcW w:w="1043" w:type="dxa"/>
          </w:tcPr>
          <w:p w:rsidR="00E906DE" w:rsidRDefault="00E906DE" w:rsidP="00530765">
            <w:pPr>
              <w:spacing w:after="0"/>
              <w:jc w:val="both"/>
              <w:rPr>
                <w:rFonts w:ascii="Arial" w:hAnsi="Arial" w:cs="Arial"/>
                <w:sz w:val="20"/>
              </w:rPr>
            </w:pPr>
          </w:p>
        </w:tc>
        <w:tc>
          <w:tcPr>
            <w:tcW w:w="900" w:type="dxa"/>
          </w:tcPr>
          <w:p w:rsidR="00E906DE" w:rsidRDefault="00E906DE" w:rsidP="00530765">
            <w:pPr>
              <w:spacing w:after="0"/>
              <w:jc w:val="both"/>
              <w:rPr>
                <w:rFonts w:ascii="Arial" w:hAnsi="Arial" w:cs="Arial"/>
                <w:sz w:val="20"/>
              </w:rPr>
            </w:pPr>
          </w:p>
        </w:tc>
        <w:tc>
          <w:tcPr>
            <w:tcW w:w="2430" w:type="dxa"/>
            <w:tcBorders>
              <w:right w:val="single" w:sz="18" w:space="0" w:color="auto"/>
            </w:tcBorders>
          </w:tcPr>
          <w:p w:rsidR="00E906DE" w:rsidRDefault="00E906DE" w:rsidP="00530765">
            <w:pPr>
              <w:spacing w:after="0"/>
              <w:jc w:val="both"/>
              <w:rPr>
                <w:rFonts w:ascii="Arial" w:hAnsi="Arial" w:cs="Arial"/>
                <w:sz w:val="20"/>
              </w:rPr>
            </w:pPr>
          </w:p>
        </w:tc>
        <w:tc>
          <w:tcPr>
            <w:tcW w:w="990" w:type="dxa"/>
            <w:tcBorders>
              <w:left w:val="single" w:sz="18" w:space="0" w:color="auto"/>
            </w:tcBorders>
          </w:tcPr>
          <w:p w:rsidR="00E906DE" w:rsidRDefault="00E906DE" w:rsidP="00530765">
            <w:pPr>
              <w:spacing w:after="0"/>
              <w:jc w:val="both"/>
              <w:rPr>
                <w:rFonts w:ascii="Arial" w:hAnsi="Arial" w:cs="Arial"/>
                <w:sz w:val="20"/>
              </w:rPr>
            </w:pPr>
          </w:p>
        </w:tc>
        <w:tc>
          <w:tcPr>
            <w:tcW w:w="990" w:type="dxa"/>
          </w:tcPr>
          <w:p w:rsidR="00E906DE" w:rsidRDefault="00E906DE" w:rsidP="00530765">
            <w:pPr>
              <w:spacing w:after="0"/>
              <w:jc w:val="both"/>
              <w:rPr>
                <w:rFonts w:ascii="Arial" w:hAnsi="Arial" w:cs="Arial"/>
                <w:sz w:val="20"/>
              </w:rPr>
            </w:pPr>
          </w:p>
        </w:tc>
        <w:tc>
          <w:tcPr>
            <w:tcW w:w="720" w:type="dxa"/>
          </w:tcPr>
          <w:p w:rsidR="00E906DE" w:rsidRDefault="00E906DE" w:rsidP="00530765">
            <w:pPr>
              <w:spacing w:after="0"/>
              <w:jc w:val="both"/>
              <w:rPr>
                <w:rFonts w:ascii="Arial" w:hAnsi="Arial" w:cs="Arial"/>
                <w:sz w:val="20"/>
              </w:rPr>
            </w:pPr>
          </w:p>
        </w:tc>
        <w:tc>
          <w:tcPr>
            <w:tcW w:w="2412" w:type="dxa"/>
          </w:tcPr>
          <w:p w:rsidR="00E906DE" w:rsidRDefault="00E906DE" w:rsidP="00530765">
            <w:pPr>
              <w:spacing w:after="0"/>
              <w:jc w:val="both"/>
              <w:rPr>
                <w:rFonts w:ascii="Arial" w:hAnsi="Arial" w:cs="Arial"/>
                <w:sz w:val="20"/>
              </w:rPr>
            </w:pPr>
          </w:p>
        </w:tc>
      </w:tr>
    </w:tbl>
    <w:p w:rsidR="00E906DE" w:rsidRPr="00047724" w:rsidRDefault="00E906DE" w:rsidP="000405BA">
      <w:pPr>
        <w:spacing w:after="0"/>
        <w:jc w:val="both"/>
        <w:rPr>
          <w:rFonts w:ascii="Arial" w:hAnsi="Arial" w:cs="Arial"/>
          <w:sz w:val="20"/>
        </w:rPr>
      </w:pPr>
    </w:p>
    <w:sectPr w:rsidR="00E906DE" w:rsidRPr="00047724" w:rsidSect="004E6A5E">
      <w:headerReference w:type="default" r:id="rId11"/>
      <w:footerReference w:type="default" r:id="rId12"/>
      <w:headerReference w:type="first" r:id="rId13"/>
      <w:footerReference w:type="first" r:id="rId14"/>
      <w:pgSz w:w="12240" w:h="15840" w:code="1"/>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D63" w:rsidRDefault="00D02D63" w:rsidP="00935E2D">
      <w:r>
        <w:separator/>
      </w:r>
    </w:p>
  </w:endnote>
  <w:endnote w:type="continuationSeparator" w:id="0">
    <w:p w:rsidR="00D02D63" w:rsidRDefault="00D02D63" w:rsidP="0093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311064112"/>
      <w:docPartObj>
        <w:docPartGallery w:val="Page Numbers (Bottom of Page)"/>
        <w:docPartUnique/>
      </w:docPartObj>
    </w:sdtPr>
    <w:sdtEndPr>
      <w:rPr>
        <w:rFonts w:ascii="Arial" w:hAnsi="Arial" w:cs="Arial"/>
      </w:rPr>
    </w:sdtEndPr>
    <w:sdtContent>
      <w:sdt>
        <w:sdtPr>
          <w:rPr>
            <w:sz w:val="18"/>
            <w:szCs w:val="18"/>
          </w:rPr>
          <w:id w:val="197123497"/>
          <w:docPartObj>
            <w:docPartGallery w:val="Page Numbers (Top of Page)"/>
            <w:docPartUnique/>
          </w:docPartObj>
        </w:sdtPr>
        <w:sdtEndPr>
          <w:rPr>
            <w:rFonts w:ascii="Arial" w:hAnsi="Arial" w:cs="Arial"/>
          </w:rPr>
        </w:sdtEndPr>
        <w:sdtContent>
          <w:p w:rsidR="00266BA1" w:rsidRPr="0043647B" w:rsidRDefault="00266BA1">
            <w:pPr>
              <w:pStyle w:val="Footer"/>
              <w:jc w:val="right"/>
              <w:rPr>
                <w:rFonts w:ascii="Arial" w:hAnsi="Arial" w:cs="Arial"/>
                <w:sz w:val="18"/>
                <w:szCs w:val="18"/>
              </w:rPr>
            </w:pPr>
            <w:r w:rsidRPr="0043647B">
              <w:rPr>
                <w:rFonts w:ascii="Arial" w:hAnsi="Arial" w:cs="Arial"/>
                <w:sz w:val="16"/>
                <w:szCs w:val="16"/>
              </w:rPr>
              <w:t xml:space="preserve">Page </w:t>
            </w:r>
            <w:r w:rsidR="002250FA" w:rsidRPr="0043647B">
              <w:rPr>
                <w:rFonts w:ascii="Arial" w:hAnsi="Arial" w:cs="Arial"/>
                <w:b/>
                <w:bCs/>
                <w:sz w:val="16"/>
                <w:szCs w:val="16"/>
              </w:rPr>
              <w:fldChar w:fldCharType="begin"/>
            </w:r>
            <w:r w:rsidRPr="0043647B">
              <w:rPr>
                <w:rFonts w:ascii="Arial" w:hAnsi="Arial" w:cs="Arial"/>
                <w:b/>
                <w:bCs/>
                <w:sz w:val="16"/>
                <w:szCs w:val="16"/>
              </w:rPr>
              <w:instrText xml:space="preserve"> PAGE </w:instrText>
            </w:r>
            <w:r w:rsidR="002250FA" w:rsidRPr="0043647B">
              <w:rPr>
                <w:rFonts w:ascii="Arial" w:hAnsi="Arial" w:cs="Arial"/>
                <w:b/>
                <w:bCs/>
                <w:sz w:val="16"/>
                <w:szCs w:val="16"/>
              </w:rPr>
              <w:fldChar w:fldCharType="separate"/>
            </w:r>
            <w:r w:rsidR="00D70029">
              <w:rPr>
                <w:rFonts w:ascii="Arial" w:hAnsi="Arial" w:cs="Arial"/>
                <w:b/>
                <w:bCs/>
                <w:noProof/>
                <w:sz w:val="16"/>
                <w:szCs w:val="16"/>
              </w:rPr>
              <w:t>3</w:t>
            </w:r>
            <w:r w:rsidR="002250FA" w:rsidRPr="0043647B">
              <w:rPr>
                <w:rFonts w:ascii="Arial" w:hAnsi="Arial" w:cs="Arial"/>
                <w:b/>
                <w:bCs/>
                <w:sz w:val="16"/>
                <w:szCs w:val="16"/>
              </w:rPr>
              <w:fldChar w:fldCharType="end"/>
            </w:r>
            <w:r w:rsidRPr="0043647B">
              <w:rPr>
                <w:rFonts w:ascii="Arial" w:hAnsi="Arial" w:cs="Arial"/>
                <w:sz w:val="16"/>
                <w:szCs w:val="16"/>
              </w:rPr>
              <w:t xml:space="preserve"> of </w:t>
            </w:r>
            <w:r w:rsidR="002250FA" w:rsidRPr="0043647B">
              <w:rPr>
                <w:rFonts w:ascii="Arial" w:hAnsi="Arial" w:cs="Arial"/>
                <w:b/>
                <w:bCs/>
                <w:sz w:val="16"/>
                <w:szCs w:val="16"/>
              </w:rPr>
              <w:fldChar w:fldCharType="begin"/>
            </w:r>
            <w:r w:rsidRPr="0043647B">
              <w:rPr>
                <w:rFonts w:ascii="Arial" w:hAnsi="Arial" w:cs="Arial"/>
                <w:b/>
                <w:bCs/>
                <w:sz w:val="16"/>
                <w:szCs w:val="16"/>
              </w:rPr>
              <w:instrText xml:space="preserve"> NUMPAGES  </w:instrText>
            </w:r>
            <w:r w:rsidR="002250FA" w:rsidRPr="0043647B">
              <w:rPr>
                <w:rFonts w:ascii="Arial" w:hAnsi="Arial" w:cs="Arial"/>
                <w:b/>
                <w:bCs/>
                <w:sz w:val="16"/>
                <w:szCs w:val="16"/>
              </w:rPr>
              <w:fldChar w:fldCharType="separate"/>
            </w:r>
            <w:r w:rsidR="00D70029">
              <w:rPr>
                <w:rFonts w:ascii="Arial" w:hAnsi="Arial" w:cs="Arial"/>
                <w:b/>
                <w:bCs/>
                <w:noProof/>
                <w:sz w:val="16"/>
                <w:szCs w:val="16"/>
              </w:rPr>
              <w:t>4</w:t>
            </w:r>
            <w:r w:rsidR="002250FA" w:rsidRPr="0043647B">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182746"/>
      <w:docPartObj>
        <w:docPartGallery w:val="Page Numbers (Bottom of Page)"/>
        <w:docPartUnique/>
      </w:docPartObj>
    </w:sdtPr>
    <w:sdtEndPr>
      <w:rPr>
        <w:rFonts w:ascii="Arial" w:hAnsi="Arial" w:cs="Arial"/>
      </w:rPr>
    </w:sdtEndPr>
    <w:sdtContent>
      <w:sdt>
        <w:sdtPr>
          <w:id w:val="860082579"/>
          <w:docPartObj>
            <w:docPartGallery w:val="Page Numbers (Top of Page)"/>
            <w:docPartUnique/>
          </w:docPartObj>
        </w:sdtPr>
        <w:sdtEndPr>
          <w:rPr>
            <w:rFonts w:ascii="Arial" w:hAnsi="Arial" w:cs="Arial"/>
          </w:rPr>
        </w:sdtEndPr>
        <w:sdtContent>
          <w:p w:rsidR="00266BA1" w:rsidRPr="0043647B" w:rsidRDefault="00266BA1">
            <w:pPr>
              <w:pStyle w:val="Footer"/>
              <w:jc w:val="right"/>
              <w:rPr>
                <w:rFonts w:ascii="Arial" w:hAnsi="Arial" w:cs="Arial"/>
              </w:rPr>
            </w:pPr>
            <w:r w:rsidRPr="0043647B">
              <w:rPr>
                <w:rFonts w:ascii="Arial" w:hAnsi="Arial" w:cs="Arial"/>
                <w:sz w:val="16"/>
                <w:szCs w:val="16"/>
              </w:rPr>
              <w:t xml:space="preserve">Page </w:t>
            </w:r>
            <w:r w:rsidR="002250FA" w:rsidRPr="0043647B">
              <w:rPr>
                <w:rFonts w:ascii="Arial" w:hAnsi="Arial" w:cs="Arial"/>
                <w:b/>
                <w:bCs/>
                <w:sz w:val="16"/>
                <w:szCs w:val="16"/>
              </w:rPr>
              <w:fldChar w:fldCharType="begin"/>
            </w:r>
            <w:r w:rsidRPr="0043647B">
              <w:rPr>
                <w:rFonts w:ascii="Arial" w:hAnsi="Arial" w:cs="Arial"/>
                <w:b/>
                <w:bCs/>
                <w:sz w:val="16"/>
                <w:szCs w:val="16"/>
              </w:rPr>
              <w:instrText xml:space="preserve"> PAGE </w:instrText>
            </w:r>
            <w:r w:rsidR="002250FA" w:rsidRPr="0043647B">
              <w:rPr>
                <w:rFonts w:ascii="Arial" w:hAnsi="Arial" w:cs="Arial"/>
                <w:b/>
                <w:bCs/>
                <w:sz w:val="16"/>
                <w:szCs w:val="16"/>
              </w:rPr>
              <w:fldChar w:fldCharType="separate"/>
            </w:r>
            <w:r w:rsidR="00D70029">
              <w:rPr>
                <w:rFonts w:ascii="Arial" w:hAnsi="Arial" w:cs="Arial"/>
                <w:b/>
                <w:bCs/>
                <w:noProof/>
                <w:sz w:val="16"/>
                <w:szCs w:val="16"/>
              </w:rPr>
              <w:t>1</w:t>
            </w:r>
            <w:r w:rsidR="002250FA" w:rsidRPr="0043647B">
              <w:rPr>
                <w:rFonts w:ascii="Arial" w:hAnsi="Arial" w:cs="Arial"/>
                <w:b/>
                <w:bCs/>
                <w:sz w:val="16"/>
                <w:szCs w:val="16"/>
              </w:rPr>
              <w:fldChar w:fldCharType="end"/>
            </w:r>
            <w:r w:rsidRPr="0043647B">
              <w:rPr>
                <w:rFonts w:ascii="Arial" w:hAnsi="Arial" w:cs="Arial"/>
                <w:sz w:val="16"/>
                <w:szCs w:val="16"/>
              </w:rPr>
              <w:t xml:space="preserve"> of </w:t>
            </w:r>
            <w:r w:rsidR="002250FA" w:rsidRPr="0043647B">
              <w:rPr>
                <w:rFonts w:ascii="Arial" w:hAnsi="Arial" w:cs="Arial"/>
                <w:b/>
                <w:bCs/>
                <w:sz w:val="16"/>
                <w:szCs w:val="16"/>
              </w:rPr>
              <w:fldChar w:fldCharType="begin"/>
            </w:r>
            <w:r w:rsidRPr="0043647B">
              <w:rPr>
                <w:rFonts w:ascii="Arial" w:hAnsi="Arial" w:cs="Arial"/>
                <w:b/>
                <w:bCs/>
                <w:sz w:val="16"/>
                <w:szCs w:val="16"/>
              </w:rPr>
              <w:instrText xml:space="preserve"> NUMPAGES  </w:instrText>
            </w:r>
            <w:r w:rsidR="002250FA" w:rsidRPr="0043647B">
              <w:rPr>
                <w:rFonts w:ascii="Arial" w:hAnsi="Arial" w:cs="Arial"/>
                <w:b/>
                <w:bCs/>
                <w:sz w:val="16"/>
                <w:szCs w:val="16"/>
              </w:rPr>
              <w:fldChar w:fldCharType="separate"/>
            </w:r>
            <w:r w:rsidR="00D70029">
              <w:rPr>
                <w:rFonts w:ascii="Arial" w:hAnsi="Arial" w:cs="Arial"/>
                <w:b/>
                <w:bCs/>
                <w:noProof/>
                <w:sz w:val="16"/>
                <w:szCs w:val="16"/>
              </w:rPr>
              <w:t>1</w:t>
            </w:r>
            <w:r w:rsidR="002250FA" w:rsidRPr="0043647B">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D63" w:rsidRDefault="00D02D63" w:rsidP="00935E2D">
      <w:r>
        <w:separator/>
      </w:r>
    </w:p>
  </w:footnote>
  <w:footnote w:type="continuationSeparator" w:id="0">
    <w:p w:rsidR="00D02D63" w:rsidRDefault="00D02D63" w:rsidP="00935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A1" w:rsidRPr="0043647B" w:rsidRDefault="008D218F" w:rsidP="00A350B5">
    <w:pPr>
      <w:pStyle w:val="Title"/>
      <w:tabs>
        <w:tab w:val="clear" w:pos="4680"/>
      </w:tabs>
    </w:pPr>
    <w:r w:rsidRPr="004D0024">
      <w:t>Microscope Use in Provider Performed Testing</w:t>
    </w:r>
    <w:r w:rsidR="00266BA1" w:rsidRPr="0043647B">
      <w:rPr>
        <w:rFonts w:ascii="Times New Roman" w:hAnsi="Times New Roman"/>
      </w:rPr>
      <w:tab/>
    </w:r>
    <w:r w:rsidR="00EB530F" w:rsidRPr="00EB530F">
      <w:t>BSWH</w:t>
    </w:r>
    <w:r w:rsidR="004D0024">
      <w:t>.LAB.PPT.002.R_V1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797" w:rsidRDefault="006B37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0CF"/>
    <w:multiLevelType w:val="hybridMultilevel"/>
    <w:tmpl w:val="C2665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F1608"/>
    <w:multiLevelType w:val="hybridMultilevel"/>
    <w:tmpl w:val="08200450"/>
    <w:lvl w:ilvl="0" w:tplc="C5C221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B580A"/>
    <w:multiLevelType w:val="hybridMultilevel"/>
    <w:tmpl w:val="ECC4D9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B4BA6"/>
    <w:multiLevelType w:val="hybridMultilevel"/>
    <w:tmpl w:val="2B7E070E"/>
    <w:lvl w:ilvl="0" w:tplc="E9AE4E28">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EA74BF"/>
    <w:multiLevelType w:val="hybridMultilevel"/>
    <w:tmpl w:val="D9B8F54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611C08"/>
    <w:multiLevelType w:val="hybridMultilevel"/>
    <w:tmpl w:val="37BEC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D70AB0"/>
    <w:multiLevelType w:val="hybridMultilevel"/>
    <w:tmpl w:val="774E917A"/>
    <w:lvl w:ilvl="0" w:tplc="EFDEA970">
      <w:start w:val="1"/>
      <w:numFmt w:val="upperRoman"/>
      <w:pStyle w:val="Level1"/>
      <w:lvlText w:val="%1."/>
      <w:lvlJc w:val="left"/>
      <w:pPr>
        <w:ind w:left="1080" w:hanging="720"/>
      </w:pPr>
      <w:rPr>
        <w:rFonts w:hint="default"/>
      </w:rPr>
    </w:lvl>
    <w:lvl w:ilvl="1" w:tplc="5B70535C">
      <w:start w:val="1"/>
      <w:numFmt w:val="upperLetter"/>
      <w:pStyle w:val="Level2"/>
      <w:lvlText w:val="%2."/>
      <w:lvlJc w:val="left"/>
      <w:pPr>
        <w:ind w:left="1440" w:hanging="360"/>
      </w:pPr>
    </w:lvl>
    <w:lvl w:ilvl="2" w:tplc="BEFC4F4A">
      <w:start w:val="1"/>
      <w:numFmt w:val="decimal"/>
      <w:pStyle w:val="Level3"/>
      <w:lvlText w:val="%3."/>
      <w:lvlJc w:val="left"/>
      <w:pPr>
        <w:ind w:left="2160" w:hanging="180"/>
      </w:pPr>
    </w:lvl>
    <w:lvl w:ilvl="3" w:tplc="5CFA546C">
      <w:start w:val="1"/>
      <w:numFmt w:val="lowerLetter"/>
      <w:pStyle w:val="Level4"/>
      <w:lvlText w:val="%4."/>
      <w:lvlJc w:val="left"/>
      <w:pPr>
        <w:ind w:left="2880" w:hanging="360"/>
      </w:pPr>
    </w:lvl>
    <w:lvl w:ilvl="4" w:tplc="703E65A2">
      <w:start w:val="1"/>
      <w:numFmt w:val="lowerRoman"/>
      <w:pStyle w:val="Level5"/>
      <w:lvlText w:val="%5."/>
      <w:lvlJc w:val="right"/>
      <w:pPr>
        <w:ind w:left="3600" w:hanging="360"/>
      </w:pPr>
    </w:lvl>
    <w:lvl w:ilvl="5" w:tplc="A0BA95D6">
      <w:start w:val="1"/>
      <w:numFmt w:val="lowerLetter"/>
      <w:pStyle w:val="Lebvel6"/>
      <w:lvlText w:val="%6)"/>
      <w:lvlJc w:val="left"/>
      <w:pPr>
        <w:ind w:left="4320" w:hanging="180"/>
      </w:pPr>
    </w:lvl>
    <w:lvl w:ilvl="6" w:tplc="75B4026C">
      <w:start w:val="1"/>
      <w:numFmt w:val="decimal"/>
      <w:pStyle w:val="Level7"/>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820B99"/>
    <w:multiLevelType w:val="hybridMultilevel"/>
    <w:tmpl w:val="012C2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FF4015"/>
    <w:multiLevelType w:val="hybridMultilevel"/>
    <w:tmpl w:val="611A76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C5304F"/>
    <w:multiLevelType w:val="hybridMultilevel"/>
    <w:tmpl w:val="DCD4586C"/>
    <w:lvl w:ilvl="0" w:tplc="A12EFF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7CA4409"/>
    <w:multiLevelType w:val="hybridMultilevel"/>
    <w:tmpl w:val="D9B8F54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373500"/>
    <w:multiLevelType w:val="hybridMultilevel"/>
    <w:tmpl w:val="3A8C6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620625"/>
    <w:multiLevelType w:val="hybridMultilevel"/>
    <w:tmpl w:val="AF42F0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B233C9"/>
    <w:multiLevelType w:val="hybridMultilevel"/>
    <w:tmpl w:val="B40CA5A4"/>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965981"/>
    <w:multiLevelType w:val="hybridMultilevel"/>
    <w:tmpl w:val="D9B8F54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8D0D7E"/>
    <w:multiLevelType w:val="hybridMultilevel"/>
    <w:tmpl w:val="FD3203EA"/>
    <w:lvl w:ilvl="0" w:tplc="7BA0335C">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CD2464"/>
    <w:multiLevelType w:val="hybridMultilevel"/>
    <w:tmpl w:val="A61872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844A24"/>
    <w:multiLevelType w:val="hybridMultilevel"/>
    <w:tmpl w:val="1D7A4C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A3705CC"/>
    <w:multiLevelType w:val="hybridMultilevel"/>
    <w:tmpl w:val="012C2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252BC8"/>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992"/>
        </w:tabs>
        <w:ind w:left="7992"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7AAE2923"/>
    <w:multiLevelType w:val="hybridMultilevel"/>
    <w:tmpl w:val="C0449798"/>
    <w:lvl w:ilvl="0" w:tplc="666818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19"/>
  </w:num>
  <w:num w:numId="3">
    <w:abstractNumId w:val="19"/>
  </w:num>
  <w:num w:numId="4">
    <w:abstractNumId w:val="19"/>
  </w:num>
  <w:num w:numId="5">
    <w:abstractNumId w:val="19"/>
  </w:num>
  <w:num w:numId="6">
    <w:abstractNumId w:val="19"/>
  </w:num>
  <w:num w:numId="7">
    <w:abstractNumId w:val="15"/>
  </w:num>
  <w:num w:numId="8">
    <w:abstractNumId w:val="13"/>
  </w:num>
  <w:num w:numId="9">
    <w:abstractNumId w:val="3"/>
  </w:num>
  <w:num w:numId="10">
    <w:abstractNumId w:val="6"/>
  </w:num>
  <w:num w:numId="11">
    <w:abstractNumId w:val="5"/>
  </w:num>
  <w:num w:numId="12">
    <w:abstractNumId w:val="20"/>
  </w:num>
  <w:num w:numId="13">
    <w:abstractNumId w:val="11"/>
  </w:num>
  <w:num w:numId="14">
    <w:abstractNumId w:val="9"/>
  </w:num>
  <w:num w:numId="15">
    <w:abstractNumId w:val="14"/>
  </w:num>
  <w:num w:numId="16">
    <w:abstractNumId w:val="4"/>
  </w:num>
  <w:num w:numId="17">
    <w:abstractNumId w:val="10"/>
  </w:num>
  <w:num w:numId="18">
    <w:abstractNumId w:val="12"/>
  </w:num>
  <w:num w:numId="19">
    <w:abstractNumId w:val="17"/>
  </w:num>
  <w:num w:numId="20">
    <w:abstractNumId w:val="15"/>
  </w:num>
  <w:num w:numId="21">
    <w:abstractNumId w:val="1"/>
  </w:num>
  <w:num w:numId="22">
    <w:abstractNumId w:val="2"/>
  </w:num>
  <w:num w:numId="23">
    <w:abstractNumId w:val="0"/>
  </w:num>
  <w:num w:numId="24">
    <w:abstractNumId w:val="18"/>
  </w:num>
  <w:num w:numId="25">
    <w:abstractNumId w:val="7"/>
  </w:num>
  <w:num w:numId="26">
    <w:abstractNumId w:val="1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0FA"/>
    <w:rsid w:val="00000362"/>
    <w:rsid w:val="00007380"/>
    <w:rsid w:val="000201F8"/>
    <w:rsid w:val="000322C8"/>
    <w:rsid w:val="000405BA"/>
    <w:rsid w:val="00047724"/>
    <w:rsid w:val="000542F6"/>
    <w:rsid w:val="00063B7A"/>
    <w:rsid w:val="00071BB7"/>
    <w:rsid w:val="0007431B"/>
    <w:rsid w:val="00084268"/>
    <w:rsid w:val="000A7C0F"/>
    <w:rsid w:val="000B09A9"/>
    <w:rsid w:val="000C1604"/>
    <w:rsid w:val="000C4EC9"/>
    <w:rsid w:val="000D0959"/>
    <w:rsid w:val="000D6773"/>
    <w:rsid w:val="000D773E"/>
    <w:rsid w:val="000E3E92"/>
    <w:rsid w:val="000E7296"/>
    <w:rsid w:val="000F0AC5"/>
    <w:rsid w:val="000F5923"/>
    <w:rsid w:val="0010270D"/>
    <w:rsid w:val="00111CB1"/>
    <w:rsid w:val="00125B41"/>
    <w:rsid w:val="001266D0"/>
    <w:rsid w:val="001362F4"/>
    <w:rsid w:val="00151B4C"/>
    <w:rsid w:val="00181024"/>
    <w:rsid w:val="001A2C67"/>
    <w:rsid w:val="001B03B5"/>
    <w:rsid w:val="001B0E17"/>
    <w:rsid w:val="001D348B"/>
    <w:rsid w:val="001E004A"/>
    <w:rsid w:val="001E21EA"/>
    <w:rsid w:val="001E521F"/>
    <w:rsid w:val="001E5A84"/>
    <w:rsid w:val="001E7C42"/>
    <w:rsid w:val="001F1A8D"/>
    <w:rsid w:val="001F1B71"/>
    <w:rsid w:val="001F2149"/>
    <w:rsid w:val="001F3382"/>
    <w:rsid w:val="00203647"/>
    <w:rsid w:val="00220102"/>
    <w:rsid w:val="0022158D"/>
    <w:rsid w:val="002250FA"/>
    <w:rsid w:val="002526FF"/>
    <w:rsid w:val="00266BA1"/>
    <w:rsid w:val="00270276"/>
    <w:rsid w:val="00283173"/>
    <w:rsid w:val="00291AC9"/>
    <w:rsid w:val="002A34EB"/>
    <w:rsid w:val="002A5F23"/>
    <w:rsid w:val="002B3FFA"/>
    <w:rsid w:val="002B426B"/>
    <w:rsid w:val="002C50C2"/>
    <w:rsid w:val="002C5AB9"/>
    <w:rsid w:val="002D1612"/>
    <w:rsid w:val="002D2BE4"/>
    <w:rsid w:val="002D35C7"/>
    <w:rsid w:val="002D55BE"/>
    <w:rsid w:val="002E0DE0"/>
    <w:rsid w:val="002E286F"/>
    <w:rsid w:val="002E4839"/>
    <w:rsid w:val="00305526"/>
    <w:rsid w:val="00307C8E"/>
    <w:rsid w:val="00324F35"/>
    <w:rsid w:val="00334BE8"/>
    <w:rsid w:val="00340110"/>
    <w:rsid w:val="00341918"/>
    <w:rsid w:val="00347E2F"/>
    <w:rsid w:val="00363271"/>
    <w:rsid w:val="00384938"/>
    <w:rsid w:val="003916B5"/>
    <w:rsid w:val="00394C32"/>
    <w:rsid w:val="00397FEB"/>
    <w:rsid w:val="003A03FB"/>
    <w:rsid w:val="003A1339"/>
    <w:rsid w:val="003B1F02"/>
    <w:rsid w:val="003D3519"/>
    <w:rsid w:val="003E0825"/>
    <w:rsid w:val="003E24B6"/>
    <w:rsid w:val="003E6D53"/>
    <w:rsid w:val="00403142"/>
    <w:rsid w:val="00435E16"/>
    <w:rsid w:val="0043647B"/>
    <w:rsid w:val="004400CC"/>
    <w:rsid w:val="004455D5"/>
    <w:rsid w:val="00453780"/>
    <w:rsid w:val="00471400"/>
    <w:rsid w:val="00474F8F"/>
    <w:rsid w:val="0047795A"/>
    <w:rsid w:val="00483957"/>
    <w:rsid w:val="004A2871"/>
    <w:rsid w:val="004D0024"/>
    <w:rsid w:val="004D16B4"/>
    <w:rsid w:val="004D7C95"/>
    <w:rsid w:val="004E2A25"/>
    <w:rsid w:val="004E5355"/>
    <w:rsid w:val="004E6A5E"/>
    <w:rsid w:val="004E6ACA"/>
    <w:rsid w:val="004E7543"/>
    <w:rsid w:val="004F05B1"/>
    <w:rsid w:val="004F19F6"/>
    <w:rsid w:val="00500CA2"/>
    <w:rsid w:val="00502D0D"/>
    <w:rsid w:val="005047AA"/>
    <w:rsid w:val="0053084C"/>
    <w:rsid w:val="00531CFD"/>
    <w:rsid w:val="005665C1"/>
    <w:rsid w:val="00567252"/>
    <w:rsid w:val="00576C2F"/>
    <w:rsid w:val="00587A43"/>
    <w:rsid w:val="00590D8C"/>
    <w:rsid w:val="00593100"/>
    <w:rsid w:val="005C01BB"/>
    <w:rsid w:val="005C6A19"/>
    <w:rsid w:val="005E6463"/>
    <w:rsid w:val="005F6C5A"/>
    <w:rsid w:val="00605C46"/>
    <w:rsid w:val="00633E02"/>
    <w:rsid w:val="006463D3"/>
    <w:rsid w:val="006637A1"/>
    <w:rsid w:val="00664788"/>
    <w:rsid w:val="006672BC"/>
    <w:rsid w:val="006A58C5"/>
    <w:rsid w:val="006B3797"/>
    <w:rsid w:val="006B66FD"/>
    <w:rsid w:val="006C3F67"/>
    <w:rsid w:val="006D499A"/>
    <w:rsid w:val="006E18F1"/>
    <w:rsid w:val="007010D8"/>
    <w:rsid w:val="0072358C"/>
    <w:rsid w:val="00731D8A"/>
    <w:rsid w:val="00735994"/>
    <w:rsid w:val="00764161"/>
    <w:rsid w:val="0079049B"/>
    <w:rsid w:val="00790595"/>
    <w:rsid w:val="00794B1F"/>
    <w:rsid w:val="00795EA4"/>
    <w:rsid w:val="007B3482"/>
    <w:rsid w:val="007D0265"/>
    <w:rsid w:val="007D4EE1"/>
    <w:rsid w:val="007E0E2B"/>
    <w:rsid w:val="008068D7"/>
    <w:rsid w:val="008077C6"/>
    <w:rsid w:val="00807D14"/>
    <w:rsid w:val="00810181"/>
    <w:rsid w:val="00816FA4"/>
    <w:rsid w:val="008279DE"/>
    <w:rsid w:val="00827BEF"/>
    <w:rsid w:val="008307E1"/>
    <w:rsid w:val="00837827"/>
    <w:rsid w:val="00841417"/>
    <w:rsid w:val="00842534"/>
    <w:rsid w:val="00842AC3"/>
    <w:rsid w:val="00843038"/>
    <w:rsid w:val="0084423D"/>
    <w:rsid w:val="0086356B"/>
    <w:rsid w:val="0086357B"/>
    <w:rsid w:val="0088564B"/>
    <w:rsid w:val="008A5F84"/>
    <w:rsid w:val="008B5666"/>
    <w:rsid w:val="008C541A"/>
    <w:rsid w:val="008C60C2"/>
    <w:rsid w:val="008D218F"/>
    <w:rsid w:val="00901391"/>
    <w:rsid w:val="009224C8"/>
    <w:rsid w:val="00935E2D"/>
    <w:rsid w:val="00936A32"/>
    <w:rsid w:val="00943293"/>
    <w:rsid w:val="00947A65"/>
    <w:rsid w:val="00950F69"/>
    <w:rsid w:val="00965851"/>
    <w:rsid w:val="00972E19"/>
    <w:rsid w:val="009736DB"/>
    <w:rsid w:val="009A4FAD"/>
    <w:rsid w:val="009D54D5"/>
    <w:rsid w:val="009E4DFC"/>
    <w:rsid w:val="009F75EB"/>
    <w:rsid w:val="00A07899"/>
    <w:rsid w:val="00A34D4D"/>
    <w:rsid w:val="00A350B5"/>
    <w:rsid w:val="00A50630"/>
    <w:rsid w:val="00A54E37"/>
    <w:rsid w:val="00A758AF"/>
    <w:rsid w:val="00A91874"/>
    <w:rsid w:val="00A9194D"/>
    <w:rsid w:val="00A94047"/>
    <w:rsid w:val="00AA53D2"/>
    <w:rsid w:val="00AB462A"/>
    <w:rsid w:val="00AB4D0E"/>
    <w:rsid w:val="00AB688A"/>
    <w:rsid w:val="00AC5B9E"/>
    <w:rsid w:val="00AD0139"/>
    <w:rsid w:val="00AD6A4E"/>
    <w:rsid w:val="00AE2E32"/>
    <w:rsid w:val="00AF655B"/>
    <w:rsid w:val="00B12960"/>
    <w:rsid w:val="00B1526A"/>
    <w:rsid w:val="00B200B9"/>
    <w:rsid w:val="00B3097F"/>
    <w:rsid w:val="00B37104"/>
    <w:rsid w:val="00B43CA7"/>
    <w:rsid w:val="00B52A28"/>
    <w:rsid w:val="00B5505A"/>
    <w:rsid w:val="00B6000E"/>
    <w:rsid w:val="00B61E46"/>
    <w:rsid w:val="00B64B43"/>
    <w:rsid w:val="00B70B13"/>
    <w:rsid w:val="00B9526C"/>
    <w:rsid w:val="00BA448A"/>
    <w:rsid w:val="00BC53A1"/>
    <w:rsid w:val="00BD416E"/>
    <w:rsid w:val="00BD4999"/>
    <w:rsid w:val="00BE62D8"/>
    <w:rsid w:val="00BF0226"/>
    <w:rsid w:val="00BF086B"/>
    <w:rsid w:val="00BF6C8C"/>
    <w:rsid w:val="00BF6F9D"/>
    <w:rsid w:val="00C04B72"/>
    <w:rsid w:val="00C061E9"/>
    <w:rsid w:val="00C106B7"/>
    <w:rsid w:val="00C303E0"/>
    <w:rsid w:val="00C3345E"/>
    <w:rsid w:val="00C6194A"/>
    <w:rsid w:val="00C713A2"/>
    <w:rsid w:val="00C71CB6"/>
    <w:rsid w:val="00C77B3F"/>
    <w:rsid w:val="00C84666"/>
    <w:rsid w:val="00C85CF3"/>
    <w:rsid w:val="00CB669A"/>
    <w:rsid w:val="00CB7FA7"/>
    <w:rsid w:val="00CC3021"/>
    <w:rsid w:val="00D02D63"/>
    <w:rsid w:val="00D22520"/>
    <w:rsid w:val="00D408E7"/>
    <w:rsid w:val="00D6092E"/>
    <w:rsid w:val="00D62314"/>
    <w:rsid w:val="00D70029"/>
    <w:rsid w:val="00D73B4B"/>
    <w:rsid w:val="00D80F1E"/>
    <w:rsid w:val="00D923E2"/>
    <w:rsid w:val="00D965B0"/>
    <w:rsid w:val="00DA014E"/>
    <w:rsid w:val="00DA78FE"/>
    <w:rsid w:val="00DB6FB5"/>
    <w:rsid w:val="00DC752F"/>
    <w:rsid w:val="00DD3205"/>
    <w:rsid w:val="00DE0699"/>
    <w:rsid w:val="00E03B47"/>
    <w:rsid w:val="00E3060C"/>
    <w:rsid w:val="00E42F4E"/>
    <w:rsid w:val="00E441A3"/>
    <w:rsid w:val="00E53917"/>
    <w:rsid w:val="00E66D64"/>
    <w:rsid w:val="00E704C8"/>
    <w:rsid w:val="00E70A2D"/>
    <w:rsid w:val="00E712AA"/>
    <w:rsid w:val="00E838ED"/>
    <w:rsid w:val="00E906DE"/>
    <w:rsid w:val="00E9512C"/>
    <w:rsid w:val="00EA09B1"/>
    <w:rsid w:val="00EA10E5"/>
    <w:rsid w:val="00EB530F"/>
    <w:rsid w:val="00EC1B28"/>
    <w:rsid w:val="00ED5177"/>
    <w:rsid w:val="00EF26FC"/>
    <w:rsid w:val="00EF2EB4"/>
    <w:rsid w:val="00EF4673"/>
    <w:rsid w:val="00EF7E26"/>
    <w:rsid w:val="00F15AE4"/>
    <w:rsid w:val="00F15DA8"/>
    <w:rsid w:val="00F17782"/>
    <w:rsid w:val="00F2519D"/>
    <w:rsid w:val="00F25391"/>
    <w:rsid w:val="00F332BA"/>
    <w:rsid w:val="00F41AF9"/>
    <w:rsid w:val="00F43557"/>
    <w:rsid w:val="00F5034D"/>
    <w:rsid w:val="00F50ED8"/>
    <w:rsid w:val="00F5786A"/>
    <w:rsid w:val="00F604A7"/>
    <w:rsid w:val="00F73E74"/>
    <w:rsid w:val="00F7706C"/>
    <w:rsid w:val="00F82C83"/>
    <w:rsid w:val="00FB28A4"/>
    <w:rsid w:val="00FB5848"/>
    <w:rsid w:val="00FD498F"/>
    <w:rsid w:val="00FE0856"/>
    <w:rsid w:val="00FF0B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0B5"/>
    <w:pPr>
      <w:spacing w:after="160"/>
    </w:pPr>
    <w:rPr>
      <w:sz w:val="22"/>
    </w:rPr>
  </w:style>
  <w:style w:type="paragraph" w:styleId="Heading1">
    <w:name w:val="heading 1"/>
    <w:basedOn w:val="Normal"/>
    <w:next w:val="Normal"/>
    <w:link w:val="Heading1Char"/>
    <w:qFormat/>
    <w:rsid w:val="006A58C5"/>
    <w:pPr>
      <w:tabs>
        <w:tab w:val="right" w:leader="underscore" w:pos="10080"/>
      </w:tabs>
      <w:spacing w:before="240"/>
      <w:outlineLvl w:val="0"/>
    </w:pPr>
    <w:rPr>
      <w:rFonts w:ascii="Arial" w:hAnsi="Arial" w:cs="Arial"/>
      <w:b/>
      <w:caps/>
      <w:sz w:val="24"/>
      <w:szCs w:val="24"/>
      <w:u w:val="single"/>
    </w:rPr>
  </w:style>
  <w:style w:type="paragraph" w:styleId="Heading2">
    <w:name w:val="heading 2"/>
    <w:basedOn w:val="Normal"/>
    <w:next w:val="Normal"/>
    <w:link w:val="Heading2Char"/>
    <w:qFormat/>
    <w:rsid w:val="00E03B47"/>
    <w:pPr>
      <w:spacing w:before="120"/>
      <w:outlineLvl w:val="1"/>
    </w:pPr>
    <w:rPr>
      <w:rFonts w:ascii="Arial" w:hAnsi="Arial" w:cs="Arial"/>
      <w:b/>
      <w:iCs/>
      <w:szCs w:val="22"/>
    </w:rPr>
  </w:style>
  <w:style w:type="paragraph" w:styleId="Heading3">
    <w:name w:val="heading 3"/>
    <w:basedOn w:val="Normal"/>
    <w:next w:val="Normal"/>
    <w:link w:val="Heading3Char"/>
    <w:qFormat/>
    <w:rsid w:val="002D1612"/>
    <w:pPr>
      <w:outlineLvl w:val="2"/>
    </w:pPr>
    <w:rPr>
      <w:rFonts w:ascii="Arial" w:hAnsi="Arial"/>
      <w:b/>
      <w:iCs/>
      <w:smallCaps/>
      <w:sz w:val="20"/>
      <w:szCs w:val="22"/>
    </w:rPr>
  </w:style>
  <w:style w:type="paragraph" w:styleId="Heading4">
    <w:name w:val="heading 4"/>
    <w:basedOn w:val="Normal"/>
    <w:next w:val="Normal"/>
    <w:link w:val="Heading4Char"/>
    <w:qFormat/>
    <w:rsid w:val="0043647B"/>
    <w:pPr>
      <w:jc w:val="both"/>
      <w:outlineLvl w:val="3"/>
    </w:pPr>
    <w:rPr>
      <w:i/>
      <w:iCs/>
      <w:sz w:val="20"/>
    </w:rPr>
  </w:style>
  <w:style w:type="paragraph" w:styleId="Heading5">
    <w:name w:val="heading 5"/>
    <w:basedOn w:val="Normal"/>
    <w:next w:val="Normal"/>
    <w:link w:val="Heading5Char"/>
    <w:qFormat/>
    <w:rsid w:val="00B200B9"/>
    <w:pPr>
      <w:jc w:val="both"/>
      <w:outlineLvl w:val="4"/>
    </w:pPr>
    <w:rPr>
      <w:rFonts w:ascii="Arial" w:hAnsi="Arial" w:cs="Arial"/>
      <w:b/>
      <w:iCs/>
      <w:sz w:val="18"/>
      <w:szCs w:val="18"/>
    </w:rPr>
  </w:style>
  <w:style w:type="paragraph" w:styleId="Heading6">
    <w:name w:val="heading 6"/>
    <w:basedOn w:val="Normal"/>
    <w:next w:val="Normal"/>
    <w:link w:val="Heading6Char"/>
    <w:qFormat/>
    <w:rsid w:val="00C303E0"/>
    <w:pPr>
      <w:keepNext/>
      <w:numPr>
        <w:ilvl w:val="5"/>
        <w:numId w:val="6"/>
      </w:numPr>
      <w:outlineLvl w:val="5"/>
    </w:pPr>
  </w:style>
  <w:style w:type="paragraph" w:styleId="Heading7">
    <w:name w:val="heading 7"/>
    <w:basedOn w:val="Normal"/>
    <w:next w:val="Normal"/>
    <w:link w:val="Heading7Char"/>
    <w:rsid w:val="00C303E0"/>
    <w:pPr>
      <w:keepNext/>
      <w:numPr>
        <w:ilvl w:val="6"/>
        <w:numId w:val="6"/>
      </w:numPr>
      <w:jc w:val="center"/>
      <w:outlineLvl w:val="6"/>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58C5"/>
    <w:rPr>
      <w:rFonts w:ascii="Arial" w:hAnsi="Arial" w:cs="Arial"/>
      <w:b/>
      <w:caps/>
      <w:sz w:val="24"/>
      <w:szCs w:val="24"/>
      <w:u w:val="single"/>
    </w:rPr>
  </w:style>
  <w:style w:type="character" w:customStyle="1" w:styleId="Heading2Char">
    <w:name w:val="Heading 2 Char"/>
    <w:basedOn w:val="DefaultParagraphFont"/>
    <w:link w:val="Heading2"/>
    <w:rsid w:val="00E03B47"/>
    <w:rPr>
      <w:rFonts w:ascii="Arial" w:hAnsi="Arial" w:cs="Arial"/>
      <w:b/>
      <w:iCs/>
      <w:sz w:val="22"/>
      <w:szCs w:val="22"/>
    </w:rPr>
  </w:style>
  <w:style w:type="character" w:customStyle="1" w:styleId="Heading3Char">
    <w:name w:val="Heading 3 Char"/>
    <w:basedOn w:val="DefaultParagraphFont"/>
    <w:link w:val="Heading3"/>
    <w:rsid w:val="002D1612"/>
    <w:rPr>
      <w:rFonts w:ascii="Arial" w:hAnsi="Arial"/>
      <w:b/>
      <w:iCs/>
      <w:smallCaps/>
      <w:szCs w:val="22"/>
    </w:rPr>
  </w:style>
  <w:style w:type="character" w:customStyle="1" w:styleId="Heading4Char">
    <w:name w:val="Heading 4 Char"/>
    <w:basedOn w:val="DefaultParagraphFont"/>
    <w:link w:val="Heading4"/>
    <w:rsid w:val="0043647B"/>
    <w:rPr>
      <w:i/>
      <w:iCs/>
    </w:rPr>
  </w:style>
  <w:style w:type="character" w:customStyle="1" w:styleId="Heading5Char">
    <w:name w:val="Heading 5 Char"/>
    <w:basedOn w:val="DefaultParagraphFont"/>
    <w:link w:val="Heading5"/>
    <w:rsid w:val="00B200B9"/>
    <w:rPr>
      <w:rFonts w:ascii="Arial" w:hAnsi="Arial" w:cs="Arial"/>
      <w:b/>
      <w:iCs/>
      <w:sz w:val="18"/>
      <w:szCs w:val="18"/>
    </w:rPr>
  </w:style>
  <w:style w:type="character" w:customStyle="1" w:styleId="Heading6Char">
    <w:name w:val="Heading 6 Char"/>
    <w:basedOn w:val="DefaultParagraphFont"/>
    <w:link w:val="Heading6"/>
    <w:rsid w:val="00C303E0"/>
    <w:rPr>
      <w:sz w:val="24"/>
    </w:rPr>
  </w:style>
  <w:style w:type="character" w:customStyle="1" w:styleId="Heading7Char">
    <w:name w:val="Heading 7 Char"/>
    <w:basedOn w:val="DefaultParagraphFont"/>
    <w:link w:val="Heading7"/>
    <w:rsid w:val="00C303E0"/>
    <w:rPr>
      <w:b/>
      <w:bCs/>
    </w:rPr>
  </w:style>
  <w:style w:type="character" w:styleId="Strong">
    <w:name w:val="Strong"/>
    <w:qFormat/>
    <w:rsid w:val="00C303E0"/>
    <w:rPr>
      <w:b/>
      <w:bCs/>
    </w:rPr>
  </w:style>
  <w:style w:type="paragraph" w:styleId="BalloonText">
    <w:name w:val="Balloon Text"/>
    <w:basedOn w:val="Normal"/>
    <w:link w:val="BalloonTextChar"/>
    <w:uiPriority w:val="99"/>
    <w:semiHidden/>
    <w:unhideWhenUsed/>
    <w:rsid w:val="00C6194A"/>
    <w:rPr>
      <w:rFonts w:ascii="Tahoma" w:hAnsi="Tahoma" w:cs="Tahoma"/>
      <w:sz w:val="16"/>
      <w:szCs w:val="16"/>
    </w:rPr>
  </w:style>
  <w:style w:type="character" w:customStyle="1" w:styleId="BalloonTextChar">
    <w:name w:val="Balloon Text Char"/>
    <w:basedOn w:val="DefaultParagraphFont"/>
    <w:link w:val="BalloonText"/>
    <w:uiPriority w:val="99"/>
    <w:semiHidden/>
    <w:rsid w:val="00C6194A"/>
    <w:rPr>
      <w:rFonts w:ascii="Tahoma" w:hAnsi="Tahoma" w:cs="Tahoma"/>
      <w:sz w:val="16"/>
      <w:szCs w:val="16"/>
    </w:rPr>
  </w:style>
  <w:style w:type="paragraph" w:styleId="Header">
    <w:name w:val="header"/>
    <w:basedOn w:val="Normal"/>
    <w:link w:val="HeaderChar"/>
    <w:unhideWhenUsed/>
    <w:rsid w:val="00935E2D"/>
    <w:pPr>
      <w:tabs>
        <w:tab w:val="center" w:pos="4680"/>
        <w:tab w:val="right" w:pos="9360"/>
      </w:tabs>
    </w:pPr>
  </w:style>
  <w:style w:type="character" w:customStyle="1" w:styleId="HeaderChar">
    <w:name w:val="Header Char"/>
    <w:basedOn w:val="DefaultParagraphFont"/>
    <w:link w:val="Header"/>
    <w:rsid w:val="00935E2D"/>
    <w:rPr>
      <w:rFonts w:ascii="Bookman Old Style" w:hAnsi="Bookman Old Style"/>
      <w:sz w:val="24"/>
    </w:rPr>
  </w:style>
  <w:style w:type="paragraph" w:styleId="Footer">
    <w:name w:val="footer"/>
    <w:basedOn w:val="Normal"/>
    <w:link w:val="FooterChar"/>
    <w:uiPriority w:val="99"/>
    <w:unhideWhenUsed/>
    <w:rsid w:val="00935E2D"/>
    <w:pPr>
      <w:tabs>
        <w:tab w:val="center" w:pos="4680"/>
        <w:tab w:val="right" w:pos="9360"/>
      </w:tabs>
    </w:pPr>
  </w:style>
  <w:style w:type="character" w:customStyle="1" w:styleId="FooterChar">
    <w:name w:val="Footer Char"/>
    <w:basedOn w:val="DefaultParagraphFont"/>
    <w:link w:val="Footer"/>
    <w:uiPriority w:val="99"/>
    <w:rsid w:val="00935E2D"/>
    <w:rPr>
      <w:rFonts w:ascii="Bookman Old Style" w:hAnsi="Bookman Old Style"/>
      <w:sz w:val="24"/>
    </w:rPr>
  </w:style>
  <w:style w:type="paragraph" w:styleId="ListParagraph">
    <w:name w:val="List Paragraph"/>
    <w:basedOn w:val="Normal"/>
    <w:uiPriority w:val="34"/>
    <w:qFormat/>
    <w:rsid w:val="0043647B"/>
    <w:pPr>
      <w:ind w:left="720"/>
      <w:contextualSpacing/>
    </w:pPr>
  </w:style>
  <w:style w:type="paragraph" w:customStyle="1" w:styleId="bullet">
    <w:name w:val="bullet"/>
    <w:basedOn w:val="ListParagraph"/>
    <w:qFormat/>
    <w:rsid w:val="0043647B"/>
    <w:pPr>
      <w:numPr>
        <w:numId w:val="7"/>
      </w:numPr>
      <w:contextualSpacing w:val="0"/>
    </w:pPr>
  </w:style>
  <w:style w:type="character" w:styleId="CommentReference">
    <w:name w:val="annotation reference"/>
    <w:semiHidden/>
    <w:rsid w:val="006A58C5"/>
    <w:rPr>
      <w:sz w:val="16"/>
    </w:rPr>
  </w:style>
  <w:style w:type="paragraph" w:customStyle="1" w:styleId="Normalitalics">
    <w:name w:val="Normal italics"/>
    <w:basedOn w:val="Normal"/>
    <w:qFormat/>
    <w:rsid w:val="006A58C5"/>
    <w:rPr>
      <w:i/>
      <w:szCs w:val="22"/>
    </w:rPr>
  </w:style>
  <w:style w:type="paragraph" w:styleId="Title">
    <w:name w:val="Title"/>
    <w:basedOn w:val="Header"/>
    <w:next w:val="Normal"/>
    <w:link w:val="TitleChar"/>
    <w:uiPriority w:val="10"/>
    <w:qFormat/>
    <w:rsid w:val="000542F6"/>
    <w:pPr>
      <w:tabs>
        <w:tab w:val="clear" w:pos="9360"/>
        <w:tab w:val="right" w:pos="10080"/>
      </w:tabs>
      <w:spacing w:after="200"/>
    </w:pPr>
    <w:rPr>
      <w:rFonts w:ascii="Arial" w:hAnsi="Arial" w:cs="Arial"/>
      <w:sz w:val="18"/>
      <w:szCs w:val="18"/>
    </w:rPr>
  </w:style>
  <w:style w:type="character" w:customStyle="1" w:styleId="TitleChar">
    <w:name w:val="Title Char"/>
    <w:basedOn w:val="DefaultParagraphFont"/>
    <w:link w:val="Title"/>
    <w:uiPriority w:val="10"/>
    <w:rsid w:val="000542F6"/>
    <w:rPr>
      <w:rFonts w:ascii="Arial" w:hAnsi="Arial" w:cs="Arial"/>
      <w:sz w:val="18"/>
      <w:szCs w:val="18"/>
    </w:rPr>
  </w:style>
  <w:style w:type="paragraph" w:styleId="Subtitle">
    <w:name w:val="Subtitle"/>
    <w:basedOn w:val="Normal"/>
    <w:next w:val="Normal"/>
    <w:link w:val="SubtitleChar"/>
    <w:uiPriority w:val="11"/>
    <w:qFormat/>
    <w:rsid w:val="00947A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47A65"/>
    <w:rPr>
      <w:rFonts w:asciiTheme="majorHAnsi" w:eastAsiaTheme="majorEastAsia" w:hAnsiTheme="majorHAnsi" w:cstheme="majorBidi"/>
      <w:i/>
      <w:iCs/>
      <w:color w:val="4F81BD" w:themeColor="accent1"/>
      <w:spacing w:val="15"/>
      <w:sz w:val="24"/>
      <w:szCs w:val="24"/>
    </w:rPr>
  </w:style>
  <w:style w:type="paragraph" w:styleId="NoSpacing">
    <w:name w:val="No Spacing"/>
    <w:basedOn w:val="Normal"/>
    <w:uiPriority w:val="1"/>
    <w:qFormat/>
    <w:rsid w:val="00947A65"/>
    <w:pPr>
      <w:spacing w:after="0"/>
    </w:pPr>
  </w:style>
  <w:style w:type="paragraph" w:customStyle="1" w:styleId="Numberedlist">
    <w:name w:val="Numbered list"/>
    <w:basedOn w:val="ListParagraph"/>
    <w:qFormat/>
    <w:rsid w:val="00A350B5"/>
    <w:pPr>
      <w:numPr>
        <w:numId w:val="9"/>
      </w:numPr>
      <w:ind w:left="548" w:hanging="274"/>
      <w:contextualSpacing w:val="0"/>
    </w:pPr>
  </w:style>
  <w:style w:type="paragraph" w:customStyle="1" w:styleId="Label">
    <w:name w:val="Label"/>
    <w:basedOn w:val="Normal"/>
    <w:qFormat/>
    <w:rsid w:val="00DD3205"/>
    <w:rPr>
      <w:rFonts w:ascii="Arial" w:hAnsi="Arial" w:cs="Arial"/>
      <w:b/>
      <w:sz w:val="16"/>
      <w:szCs w:val="16"/>
    </w:rPr>
  </w:style>
  <w:style w:type="character" w:styleId="Hyperlink">
    <w:name w:val="Hyperlink"/>
    <w:basedOn w:val="DefaultParagraphFont"/>
    <w:rsid w:val="00D6092E"/>
    <w:rPr>
      <w:color w:val="0000FF"/>
      <w:u w:val="single"/>
    </w:rPr>
  </w:style>
  <w:style w:type="paragraph" w:customStyle="1" w:styleId="PPTemplateTitle">
    <w:name w:val="P&amp;P Template Title"/>
    <w:basedOn w:val="Normal"/>
    <w:qFormat/>
    <w:rsid w:val="002D35C7"/>
    <w:pPr>
      <w:tabs>
        <w:tab w:val="left" w:pos="2520"/>
        <w:tab w:val="center" w:pos="4680"/>
        <w:tab w:val="right" w:pos="9360"/>
      </w:tabs>
      <w:spacing w:before="60" w:after="0"/>
    </w:pPr>
    <w:rPr>
      <w:rFonts w:ascii="Verdana" w:eastAsia="Calibri" w:hAnsi="Verdana"/>
      <w:color w:val="808080"/>
      <w:sz w:val="16"/>
    </w:rPr>
  </w:style>
  <w:style w:type="paragraph" w:customStyle="1" w:styleId="PPNormal">
    <w:name w:val="P&amp;P Normal"/>
    <w:basedOn w:val="Normal"/>
    <w:link w:val="PPNormalChar"/>
    <w:qFormat/>
    <w:rsid w:val="002D35C7"/>
    <w:pPr>
      <w:spacing w:after="0"/>
    </w:pPr>
    <w:rPr>
      <w:rFonts w:ascii="Verdana" w:eastAsia="Calibri" w:hAnsi="Verdana"/>
    </w:rPr>
  </w:style>
  <w:style w:type="character" w:customStyle="1" w:styleId="PPNormalChar">
    <w:name w:val="P&amp;P Normal Char"/>
    <w:link w:val="PPNormal"/>
    <w:rsid w:val="002D35C7"/>
    <w:rPr>
      <w:rFonts w:ascii="Verdana" w:eastAsia="Calibri" w:hAnsi="Verdana"/>
      <w:sz w:val="22"/>
    </w:rPr>
  </w:style>
  <w:style w:type="paragraph" w:customStyle="1" w:styleId="Level1">
    <w:name w:val="Level 1"/>
    <w:basedOn w:val="PPNormal"/>
    <w:link w:val="Level1Char"/>
    <w:uiPriority w:val="99"/>
    <w:qFormat/>
    <w:rsid w:val="00270276"/>
    <w:pPr>
      <w:numPr>
        <w:numId w:val="10"/>
      </w:numPr>
      <w:ind w:left="360" w:hanging="360"/>
    </w:pPr>
    <w:rPr>
      <w:rFonts w:ascii="Arial" w:hAnsi="Arial" w:cs="Arial"/>
    </w:rPr>
  </w:style>
  <w:style w:type="paragraph" w:customStyle="1" w:styleId="Level2">
    <w:name w:val="Level 2"/>
    <w:basedOn w:val="Level1"/>
    <w:link w:val="Level2Char"/>
    <w:uiPriority w:val="99"/>
    <w:qFormat/>
    <w:rsid w:val="00270276"/>
    <w:pPr>
      <w:numPr>
        <w:ilvl w:val="1"/>
      </w:numPr>
      <w:ind w:left="720"/>
    </w:pPr>
  </w:style>
  <w:style w:type="character" w:customStyle="1" w:styleId="Level1Char">
    <w:name w:val="Level 1 Char"/>
    <w:link w:val="Level1"/>
    <w:uiPriority w:val="99"/>
    <w:rsid w:val="00270276"/>
    <w:rPr>
      <w:rFonts w:ascii="Arial" w:eastAsia="Calibri" w:hAnsi="Arial" w:cs="Arial"/>
      <w:sz w:val="22"/>
    </w:rPr>
  </w:style>
  <w:style w:type="paragraph" w:customStyle="1" w:styleId="Level3">
    <w:name w:val="Level 3"/>
    <w:basedOn w:val="Level2"/>
    <w:link w:val="Level3Char"/>
    <w:uiPriority w:val="99"/>
    <w:qFormat/>
    <w:rsid w:val="00270276"/>
    <w:pPr>
      <w:numPr>
        <w:ilvl w:val="2"/>
      </w:numPr>
      <w:ind w:left="1080" w:hanging="360"/>
    </w:pPr>
  </w:style>
  <w:style w:type="character" w:customStyle="1" w:styleId="Level2Char">
    <w:name w:val="Level 2 Char"/>
    <w:basedOn w:val="Level1Char"/>
    <w:link w:val="Level2"/>
    <w:uiPriority w:val="99"/>
    <w:rsid w:val="00270276"/>
    <w:rPr>
      <w:rFonts w:ascii="Arial" w:eastAsia="Calibri" w:hAnsi="Arial" w:cs="Arial"/>
      <w:sz w:val="22"/>
    </w:rPr>
  </w:style>
  <w:style w:type="paragraph" w:customStyle="1" w:styleId="Level4">
    <w:name w:val="Level 4"/>
    <w:basedOn w:val="Level3"/>
    <w:link w:val="Level4Char"/>
    <w:uiPriority w:val="99"/>
    <w:qFormat/>
    <w:rsid w:val="00270276"/>
    <w:pPr>
      <w:numPr>
        <w:ilvl w:val="3"/>
      </w:numPr>
      <w:ind w:left="1440"/>
    </w:pPr>
  </w:style>
  <w:style w:type="character" w:customStyle="1" w:styleId="Level3Char">
    <w:name w:val="Level 3 Char"/>
    <w:basedOn w:val="Level2Char"/>
    <w:link w:val="Level3"/>
    <w:uiPriority w:val="99"/>
    <w:rsid w:val="00270276"/>
    <w:rPr>
      <w:rFonts w:ascii="Arial" w:eastAsia="Calibri" w:hAnsi="Arial" w:cs="Arial"/>
      <w:sz w:val="22"/>
    </w:rPr>
  </w:style>
  <w:style w:type="paragraph" w:customStyle="1" w:styleId="Level5">
    <w:name w:val="Level 5"/>
    <w:basedOn w:val="Level4"/>
    <w:link w:val="Level5Char"/>
    <w:uiPriority w:val="99"/>
    <w:qFormat/>
    <w:rsid w:val="00270276"/>
    <w:pPr>
      <w:numPr>
        <w:ilvl w:val="4"/>
      </w:numPr>
      <w:ind w:left="1800"/>
    </w:pPr>
  </w:style>
  <w:style w:type="character" w:customStyle="1" w:styleId="Level4Char">
    <w:name w:val="Level 4 Char"/>
    <w:basedOn w:val="Level3Char"/>
    <w:link w:val="Level4"/>
    <w:uiPriority w:val="99"/>
    <w:rsid w:val="00270276"/>
    <w:rPr>
      <w:rFonts w:ascii="Arial" w:eastAsia="Calibri" w:hAnsi="Arial" w:cs="Arial"/>
      <w:sz w:val="22"/>
    </w:rPr>
  </w:style>
  <w:style w:type="paragraph" w:customStyle="1" w:styleId="Lebvel6">
    <w:name w:val="Lebvel 6"/>
    <w:basedOn w:val="Level5"/>
    <w:link w:val="Lebvel6Char"/>
    <w:uiPriority w:val="99"/>
    <w:qFormat/>
    <w:rsid w:val="00270276"/>
    <w:pPr>
      <w:numPr>
        <w:ilvl w:val="5"/>
      </w:numPr>
      <w:ind w:left="2160" w:hanging="360"/>
    </w:pPr>
  </w:style>
  <w:style w:type="character" w:customStyle="1" w:styleId="Level5Char">
    <w:name w:val="Level 5 Char"/>
    <w:basedOn w:val="Level4Char"/>
    <w:link w:val="Level5"/>
    <w:uiPriority w:val="99"/>
    <w:rsid w:val="00270276"/>
    <w:rPr>
      <w:rFonts w:ascii="Arial" w:eastAsia="Calibri" w:hAnsi="Arial" w:cs="Arial"/>
      <w:sz w:val="22"/>
    </w:rPr>
  </w:style>
  <w:style w:type="paragraph" w:customStyle="1" w:styleId="Level7">
    <w:name w:val="Level 7"/>
    <w:basedOn w:val="Lebvel6"/>
    <w:link w:val="Level7Char"/>
    <w:uiPriority w:val="99"/>
    <w:qFormat/>
    <w:rsid w:val="00270276"/>
    <w:pPr>
      <w:numPr>
        <w:ilvl w:val="6"/>
      </w:numPr>
      <w:ind w:left="2520"/>
    </w:pPr>
  </w:style>
  <w:style w:type="character" w:customStyle="1" w:styleId="Lebvel6Char">
    <w:name w:val="Lebvel 6 Char"/>
    <w:basedOn w:val="Level5Char"/>
    <w:link w:val="Lebvel6"/>
    <w:uiPriority w:val="99"/>
    <w:rsid w:val="00270276"/>
    <w:rPr>
      <w:rFonts w:ascii="Arial" w:eastAsia="Calibri" w:hAnsi="Arial" w:cs="Arial"/>
      <w:sz w:val="22"/>
    </w:rPr>
  </w:style>
  <w:style w:type="character" w:customStyle="1" w:styleId="Level7Char">
    <w:name w:val="Level 7 Char"/>
    <w:basedOn w:val="Lebvel6Char"/>
    <w:link w:val="Level7"/>
    <w:uiPriority w:val="99"/>
    <w:rsid w:val="00270276"/>
    <w:rPr>
      <w:rFonts w:ascii="Arial" w:eastAsia="Calibri" w:hAnsi="Arial" w:cs="Arial"/>
      <w:sz w:val="22"/>
    </w:rPr>
  </w:style>
  <w:style w:type="table" w:styleId="TableGrid">
    <w:name w:val="Table Grid"/>
    <w:basedOn w:val="TableNormal"/>
    <w:uiPriority w:val="59"/>
    <w:rsid w:val="00D80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B64B43"/>
    <w:rPr>
      <w:sz w:val="20"/>
    </w:rPr>
  </w:style>
  <w:style w:type="character" w:customStyle="1" w:styleId="CommentTextChar">
    <w:name w:val="Comment Text Char"/>
    <w:basedOn w:val="DefaultParagraphFont"/>
    <w:link w:val="CommentText"/>
    <w:uiPriority w:val="99"/>
    <w:rsid w:val="00B64B43"/>
  </w:style>
  <w:style w:type="paragraph" w:styleId="CommentSubject">
    <w:name w:val="annotation subject"/>
    <w:basedOn w:val="CommentText"/>
    <w:next w:val="CommentText"/>
    <w:link w:val="CommentSubjectChar"/>
    <w:uiPriority w:val="99"/>
    <w:semiHidden/>
    <w:unhideWhenUsed/>
    <w:rsid w:val="00B64B43"/>
    <w:rPr>
      <w:b/>
      <w:bCs/>
    </w:rPr>
  </w:style>
  <w:style w:type="character" w:customStyle="1" w:styleId="CommentSubjectChar">
    <w:name w:val="Comment Subject Char"/>
    <w:basedOn w:val="CommentTextChar"/>
    <w:link w:val="CommentSubject"/>
    <w:uiPriority w:val="99"/>
    <w:semiHidden/>
    <w:rsid w:val="00B64B43"/>
    <w:rPr>
      <w:b/>
      <w:bCs/>
    </w:rPr>
  </w:style>
  <w:style w:type="paragraph" w:styleId="BodyText">
    <w:name w:val="Body Text"/>
    <w:basedOn w:val="Normal"/>
    <w:link w:val="BodyTextChar"/>
    <w:uiPriority w:val="99"/>
    <w:semiHidden/>
    <w:unhideWhenUsed/>
    <w:rsid w:val="00A34D4D"/>
    <w:pPr>
      <w:spacing w:after="120"/>
    </w:pPr>
  </w:style>
  <w:style w:type="character" w:customStyle="1" w:styleId="BodyTextChar">
    <w:name w:val="Body Text Char"/>
    <w:basedOn w:val="DefaultParagraphFont"/>
    <w:link w:val="BodyText"/>
    <w:uiPriority w:val="99"/>
    <w:semiHidden/>
    <w:rsid w:val="00A34D4D"/>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0B5"/>
    <w:pPr>
      <w:spacing w:after="160"/>
    </w:pPr>
    <w:rPr>
      <w:sz w:val="22"/>
    </w:rPr>
  </w:style>
  <w:style w:type="paragraph" w:styleId="Heading1">
    <w:name w:val="heading 1"/>
    <w:basedOn w:val="Normal"/>
    <w:next w:val="Normal"/>
    <w:link w:val="Heading1Char"/>
    <w:qFormat/>
    <w:rsid w:val="006A58C5"/>
    <w:pPr>
      <w:tabs>
        <w:tab w:val="right" w:leader="underscore" w:pos="10080"/>
      </w:tabs>
      <w:spacing w:before="240"/>
      <w:outlineLvl w:val="0"/>
    </w:pPr>
    <w:rPr>
      <w:rFonts w:ascii="Arial" w:hAnsi="Arial" w:cs="Arial"/>
      <w:b/>
      <w:caps/>
      <w:sz w:val="24"/>
      <w:szCs w:val="24"/>
      <w:u w:val="single"/>
    </w:rPr>
  </w:style>
  <w:style w:type="paragraph" w:styleId="Heading2">
    <w:name w:val="heading 2"/>
    <w:basedOn w:val="Normal"/>
    <w:next w:val="Normal"/>
    <w:link w:val="Heading2Char"/>
    <w:qFormat/>
    <w:rsid w:val="00E03B47"/>
    <w:pPr>
      <w:spacing w:before="120"/>
      <w:outlineLvl w:val="1"/>
    </w:pPr>
    <w:rPr>
      <w:rFonts w:ascii="Arial" w:hAnsi="Arial" w:cs="Arial"/>
      <w:b/>
      <w:iCs/>
      <w:szCs w:val="22"/>
    </w:rPr>
  </w:style>
  <w:style w:type="paragraph" w:styleId="Heading3">
    <w:name w:val="heading 3"/>
    <w:basedOn w:val="Normal"/>
    <w:next w:val="Normal"/>
    <w:link w:val="Heading3Char"/>
    <w:qFormat/>
    <w:rsid w:val="002D1612"/>
    <w:pPr>
      <w:outlineLvl w:val="2"/>
    </w:pPr>
    <w:rPr>
      <w:rFonts w:ascii="Arial" w:hAnsi="Arial"/>
      <w:b/>
      <w:iCs/>
      <w:smallCaps/>
      <w:sz w:val="20"/>
      <w:szCs w:val="22"/>
    </w:rPr>
  </w:style>
  <w:style w:type="paragraph" w:styleId="Heading4">
    <w:name w:val="heading 4"/>
    <w:basedOn w:val="Normal"/>
    <w:next w:val="Normal"/>
    <w:link w:val="Heading4Char"/>
    <w:qFormat/>
    <w:rsid w:val="0043647B"/>
    <w:pPr>
      <w:jc w:val="both"/>
      <w:outlineLvl w:val="3"/>
    </w:pPr>
    <w:rPr>
      <w:i/>
      <w:iCs/>
      <w:sz w:val="20"/>
    </w:rPr>
  </w:style>
  <w:style w:type="paragraph" w:styleId="Heading5">
    <w:name w:val="heading 5"/>
    <w:basedOn w:val="Normal"/>
    <w:next w:val="Normal"/>
    <w:link w:val="Heading5Char"/>
    <w:qFormat/>
    <w:rsid w:val="00B200B9"/>
    <w:pPr>
      <w:jc w:val="both"/>
      <w:outlineLvl w:val="4"/>
    </w:pPr>
    <w:rPr>
      <w:rFonts w:ascii="Arial" w:hAnsi="Arial" w:cs="Arial"/>
      <w:b/>
      <w:iCs/>
      <w:sz w:val="18"/>
      <w:szCs w:val="18"/>
    </w:rPr>
  </w:style>
  <w:style w:type="paragraph" w:styleId="Heading6">
    <w:name w:val="heading 6"/>
    <w:basedOn w:val="Normal"/>
    <w:next w:val="Normal"/>
    <w:link w:val="Heading6Char"/>
    <w:qFormat/>
    <w:rsid w:val="00C303E0"/>
    <w:pPr>
      <w:keepNext/>
      <w:numPr>
        <w:ilvl w:val="5"/>
        <w:numId w:val="6"/>
      </w:numPr>
      <w:outlineLvl w:val="5"/>
    </w:pPr>
  </w:style>
  <w:style w:type="paragraph" w:styleId="Heading7">
    <w:name w:val="heading 7"/>
    <w:basedOn w:val="Normal"/>
    <w:next w:val="Normal"/>
    <w:link w:val="Heading7Char"/>
    <w:rsid w:val="00C303E0"/>
    <w:pPr>
      <w:keepNext/>
      <w:numPr>
        <w:ilvl w:val="6"/>
        <w:numId w:val="6"/>
      </w:numPr>
      <w:jc w:val="center"/>
      <w:outlineLvl w:val="6"/>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58C5"/>
    <w:rPr>
      <w:rFonts w:ascii="Arial" w:hAnsi="Arial" w:cs="Arial"/>
      <w:b/>
      <w:caps/>
      <w:sz w:val="24"/>
      <w:szCs w:val="24"/>
      <w:u w:val="single"/>
    </w:rPr>
  </w:style>
  <w:style w:type="character" w:customStyle="1" w:styleId="Heading2Char">
    <w:name w:val="Heading 2 Char"/>
    <w:basedOn w:val="DefaultParagraphFont"/>
    <w:link w:val="Heading2"/>
    <w:rsid w:val="00E03B47"/>
    <w:rPr>
      <w:rFonts w:ascii="Arial" w:hAnsi="Arial" w:cs="Arial"/>
      <w:b/>
      <w:iCs/>
      <w:sz w:val="22"/>
      <w:szCs w:val="22"/>
    </w:rPr>
  </w:style>
  <w:style w:type="character" w:customStyle="1" w:styleId="Heading3Char">
    <w:name w:val="Heading 3 Char"/>
    <w:basedOn w:val="DefaultParagraphFont"/>
    <w:link w:val="Heading3"/>
    <w:rsid w:val="002D1612"/>
    <w:rPr>
      <w:rFonts w:ascii="Arial" w:hAnsi="Arial"/>
      <w:b/>
      <w:iCs/>
      <w:smallCaps/>
      <w:szCs w:val="22"/>
    </w:rPr>
  </w:style>
  <w:style w:type="character" w:customStyle="1" w:styleId="Heading4Char">
    <w:name w:val="Heading 4 Char"/>
    <w:basedOn w:val="DefaultParagraphFont"/>
    <w:link w:val="Heading4"/>
    <w:rsid w:val="0043647B"/>
    <w:rPr>
      <w:i/>
      <w:iCs/>
    </w:rPr>
  </w:style>
  <w:style w:type="character" w:customStyle="1" w:styleId="Heading5Char">
    <w:name w:val="Heading 5 Char"/>
    <w:basedOn w:val="DefaultParagraphFont"/>
    <w:link w:val="Heading5"/>
    <w:rsid w:val="00B200B9"/>
    <w:rPr>
      <w:rFonts w:ascii="Arial" w:hAnsi="Arial" w:cs="Arial"/>
      <w:b/>
      <w:iCs/>
      <w:sz w:val="18"/>
      <w:szCs w:val="18"/>
    </w:rPr>
  </w:style>
  <w:style w:type="character" w:customStyle="1" w:styleId="Heading6Char">
    <w:name w:val="Heading 6 Char"/>
    <w:basedOn w:val="DefaultParagraphFont"/>
    <w:link w:val="Heading6"/>
    <w:rsid w:val="00C303E0"/>
    <w:rPr>
      <w:sz w:val="24"/>
    </w:rPr>
  </w:style>
  <w:style w:type="character" w:customStyle="1" w:styleId="Heading7Char">
    <w:name w:val="Heading 7 Char"/>
    <w:basedOn w:val="DefaultParagraphFont"/>
    <w:link w:val="Heading7"/>
    <w:rsid w:val="00C303E0"/>
    <w:rPr>
      <w:b/>
      <w:bCs/>
    </w:rPr>
  </w:style>
  <w:style w:type="character" w:styleId="Strong">
    <w:name w:val="Strong"/>
    <w:qFormat/>
    <w:rsid w:val="00C303E0"/>
    <w:rPr>
      <w:b/>
      <w:bCs/>
    </w:rPr>
  </w:style>
  <w:style w:type="paragraph" w:styleId="BalloonText">
    <w:name w:val="Balloon Text"/>
    <w:basedOn w:val="Normal"/>
    <w:link w:val="BalloonTextChar"/>
    <w:uiPriority w:val="99"/>
    <w:semiHidden/>
    <w:unhideWhenUsed/>
    <w:rsid w:val="00C6194A"/>
    <w:rPr>
      <w:rFonts w:ascii="Tahoma" w:hAnsi="Tahoma" w:cs="Tahoma"/>
      <w:sz w:val="16"/>
      <w:szCs w:val="16"/>
    </w:rPr>
  </w:style>
  <w:style w:type="character" w:customStyle="1" w:styleId="BalloonTextChar">
    <w:name w:val="Balloon Text Char"/>
    <w:basedOn w:val="DefaultParagraphFont"/>
    <w:link w:val="BalloonText"/>
    <w:uiPriority w:val="99"/>
    <w:semiHidden/>
    <w:rsid w:val="00C6194A"/>
    <w:rPr>
      <w:rFonts w:ascii="Tahoma" w:hAnsi="Tahoma" w:cs="Tahoma"/>
      <w:sz w:val="16"/>
      <w:szCs w:val="16"/>
    </w:rPr>
  </w:style>
  <w:style w:type="paragraph" w:styleId="Header">
    <w:name w:val="header"/>
    <w:basedOn w:val="Normal"/>
    <w:link w:val="HeaderChar"/>
    <w:unhideWhenUsed/>
    <w:rsid w:val="00935E2D"/>
    <w:pPr>
      <w:tabs>
        <w:tab w:val="center" w:pos="4680"/>
        <w:tab w:val="right" w:pos="9360"/>
      </w:tabs>
    </w:pPr>
  </w:style>
  <w:style w:type="character" w:customStyle="1" w:styleId="HeaderChar">
    <w:name w:val="Header Char"/>
    <w:basedOn w:val="DefaultParagraphFont"/>
    <w:link w:val="Header"/>
    <w:rsid w:val="00935E2D"/>
    <w:rPr>
      <w:rFonts w:ascii="Bookman Old Style" w:hAnsi="Bookman Old Style"/>
      <w:sz w:val="24"/>
    </w:rPr>
  </w:style>
  <w:style w:type="paragraph" w:styleId="Footer">
    <w:name w:val="footer"/>
    <w:basedOn w:val="Normal"/>
    <w:link w:val="FooterChar"/>
    <w:uiPriority w:val="99"/>
    <w:unhideWhenUsed/>
    <w:rsid w:val="00935E2D"/>
    <w:pPr>
      <w:tabs>
        <w:tab w:val="center" w:pos="4680"/>
        <w:tab w:val="right" w:pos="9360"/>
      </w:tabs>
    </w:pPr>
  </w:style>
  <w:style w:type="character" w:customStyle="1" w:styleId="FooterChar">
    <w:name w:val="Footer Char"/>
    <w:basedOn w:val="DefaultParagraphFont"/>
    <w:link w:val="Footer"/>
    <w:uiPriority w:val="99"/>
    <w:rsid w:val="00935E2D"/>
    <w:rPr>
      <w:rFonts w:ascii="Bookman Old Style" w:hAnsi="Bookman Old Style"/>
      <w:sz w:val="24"/>
    </w:rPr>
  </w:style>
  <w:style w:type="paragraph" w:styleId="ListParagraph">
    <w:name w:val="List Paragraph"/>
    <w:basedOn w:val="Normal"/>
    <w:uiPriority w:val="34"/>
    <w:qFormat/>
    <w:rsid w:val="0043647B"/>
    <w:pPr>
      <w:ind w:left="720"/>
      <w:contextualSpacing/>
    </w:pPr>
  </w:style>
  <w:style w:type="paragraph" w:customStyle="1" w:styleId="bullet">
    <w:name w:val="bullet"/>
    <w:basedOn w:val="ListParagraph"/>
    <w:qFormat/>
    <w:rsid w:val="0043647B"/>
    <w:pPr>
      <w:numPr>
        <w:numId w:val="7"/>
      </w:numPr>
      <w:contextualSpacing w:val="0"/>
    </w:pPr>
  </w:style>
  <w:style w:type="character" w:styleId="CommentReference">
    <w:name w:val="annotation reference"/>
    <w:semiHidden/>
    <w:rsid w:val="006A58C5"/>
    <w:rPr>
      <w:sz w:val="16"/>
    </w:rPr>
  </w:style>
  <w:style w:type="paragraph" w:customStyle="1" w:styleId="Normalitalics">
    <w:name w:val="Normal italics"/>
    <w:basedOn w:val="Normal"/>
    <w:qFormat/>
    <w:rsid w:val="006A58C5"/>
    <w:rPr>
      <w:i/>
      <w:szCs w:val="22"/>
    </w:rPr>
  </w:style>
  <w:style w:type="paragraph" w:styleId="Title">
    <w:name w:val="Title"/>
    <w:basedOn w:val="Header"/>
    <w:next w:val="Normal"/>
    <w:link w:val="TitleChar"/>
    <w:uiPriority w:val="10"/>
    <w:qFormat/>
    <w:rsid w:val="000542F6"/>
    <w:pPr>
      <w:tabs>
        <w:tab w:val="clear" w:pos="9360"/>
        <w:tab w:val="right" w:pos="10080"/>
      </w:tabs>
      <w:spacing w:after="200"/>
    </w:pPr>
    <w:rPr>
      <w:rFonts w:ascii="Arial" w:hAnsi="Arial" w:cs="Arial"/>
      <w:sz w:val="18"/>
      <w:szCs w:val="18"/>
    </w:rPr>
  </w:style>
  <w:style w:type="character" w:customStyle="1" w:styleId="TitleChar">
    <w:name w:val="Title Char"/>
    <w:basedOn w:val="DefaultParagraphFont"/>
    <w:link w:val="Title"/>
    <w:uiPriority w:val="10"/>
    <w:rsid w:val="000542F6"/>
    <w:rPr>
      <w:rFonts w:ascii="Arial" w:hAnsi="Arial" w:cs="Arial"/>
      <w:sz w:val="18"/>
      <w:szCs w:val="18"/>
    </w:rPr>
  </w:style>
  <w:style w:type="paragraph" w:styleId="Subtitle">
    <w:name w:val="Subtitle"/>
    <w:basedOn w:val="Normal"/>
    <w:next w:val="Normal"/>
    <w:link w:val="SubtitleChar"/>
    <w:uiPriority w:val="11"/>
    <w:qFormat/>
    <w:rsid w:val="00947A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47A65"/>
    <w:rPr>
      <w:rFonts w:asciiTheme="majorHAnsi" w:eastAsiaTheme="majorEastAsia" w:hAnsiTheme="majorHAnsi" w:cstheme="majorBidi"/>
      <w:i/>
      <w:iCs/>
      <w:color w:val="4F81BD" w:themeColor="accent1"/>
      <w:spacing w:val="15"/>
      <w:sz w:val="24"/>
      <w:szCs w:val="24"/>
    </w:rPr>
  </w:style>
  <w:style w:type="paragraph" w:styleId="NoSpacing">
    <w:name w:val="No Spacing"/>
    <w:basedOn w:val="Normal"/>
    <w:uiPriority w:val="1"/>
    <w:qFormat/>
    <w:rsid w:val="00947A65"/>
    <w:pPr>
      <w:spacing w:after="0"/>
    </w:pPr>
  </w:style>
  <w:style w:type="paragraph" w:customStyle="1" w:styleId="Numberedlist">
    <w:name w:val="Numbered list"/>
    <w:basedOn w:val="ListParagraph"/>
    <w:qFormat/>
    <w:rsid w:val="00A350B5"/>
    <w:pPr>
      <w:numPr>
        <w:numId w:val="9"/>
      </w:numPr>
      <w:ind w:left="548" w:hanging="274"/>
      <w:contextualSpacing w:val="0"/>
    </w:pPr>
  </w:style>
  <w:style w:type="paragraph" w:customStyle="1" w:styleId="Label">
    <w:name w:val="Label"/>
    <w:basedOn w:val="Normal"/>
    <w:qFormat/>
    <w:rsid w:val="00DD3205"/>
    <w:rPr>
      <w:rFonts w:ascii="Arial" w:hAnsi="Arial" w:cs="Arial"/>
      <w:b/>
      <w:sz w:val="16"/>
      <w:szCs w:val="16"/>
    </w:rPr>
  </w:style>
  <w:style w:type="character" w:styleId="Hyperlink">
    <w:name w:val="Hyperlink"/>
    <w:basedOn w:val="DefaultParagraphFont"/>
    <w:rsid w:val="00D6092E"/>
    <w:rPr>
      <w:color w:val="0000FF"/>
      <w:u w:val="single"/>
    </w:rPr>
  </w:style>
  <w:style w:type="paragraph" w:customStyle="1" w:styleId="PPTemplateTitle">
    <w:name w:val="P&amp;P Template Title"/>
    <w:basedOn w:val="Normal"/>
    <w:qFormat/>
    <w:rsid w:val="002D35C7"/>
    <w:pPr>
      <w:tabs>
        <w:tab w:val="left" w:pos="2520"/>
        <w:tab w:val="center" w:pos="4680"/>
        <w:tab w:val="right" w:pos="9360"/>
      </w:tabs>
      <w:spacing w:before="60" w:after="0"/>
    </w:pPr>
    <w:rPr>
      <w:rFonts w:ascii="Verdana" w:eastAsia="Calibri" w:hAnsi="Verdana"/>
      <w:color w:val="808080"/>
      <w:sz w:val="16"/>
    </w:rPr>
  </w:style>
  <w:style w:type="paragraph" w:customStyle="1" w:styleId="PPNormal">
    <w:name w:val="P&amp;P Normal"/>
    <w:basedOn w:val="Normal"/>
    <w:link w:val="PPNormalChar"/>
    <w:qFormat/>
    <w:rsid w:val="002D35C7"/>
    <w:pPr>
      <w:spacing w:after="0"/>
    </w:pPr>
    <w:rPr>
      <w:rFonts w:ascii="Verdana" w:eastAsia="Calibri" w:hAnsi="Verdana"/>
    </w:rPr>
  </w:style>
  <w:style w:type="character" w:customStyle="1" w:styleId="PPNormalChar">
    <w:name w:val="P&amp;P Normal Char"/>
    <w:link w:val="PPNormal"/>
    <w:rsid w:val="002D35C7"/>
    <w:rPr>
      <w:rFonts w:ascii="Verdana" w:eastAsia="Calibri" w:hAnsi="Verdana"/>
      <w:sz w:val="22"/>
    </w:rPr>
  </w:style>
  <w:style w:type="paragraph" w:customStyle="1" w:styleId="Level1">
    <w:name w:val="Level 1"/>
    <w:basedOn w:val="PPNormal"/>
    <w:link w:val="Level1Char"/>
    <w:uiPriority w:val="99"/>
    <w:qFormat/>
    <w:rsid w:val="00270276"/>
    <w:pPr>
      <w:numPr>
        <w:numId w:val="10"/>
      </w:numPr>
      <w:ind w:left="360" w:hanging="360"/>
    </w:pPr>
    <w:rPr>
      <w:rFonts w:ascii="Arial" w:hAnsi="Arial" w:cs="Arial"/>
    </w:rPr>
  </w:style>
  <w:style w:type="paragraph" w:customStyle="1" w:styleId="Level2">
    <w:name w:val="Level 2"/>
    <w:basedOn w:val="Level1"/>
    <w:link w:val="Level2Char"/>
    <w:uiPriority w:val="99"/>
    <w:qFormat/>
    <w:rsid w:val="00270276"/>
    <w:pPr>
      <w:numPr>
        <w:ilvl w:val="1"/>
      </w:numPr>
      <w:ind w:left="720"/>
    </w:pPr>
  </w:style>
  <w:style w:type="character" w:customStyle="1" w:styleId="Level1Char">
    <w:name w:val="Level 1 Char"/>
    <w:link w:val="Level1"/>
    <w:uiPriority w:val="99"/>
    <w:rsid w:val="00270276"/>
    <w:rPr>
      <w:rFonts w:ascii="Arial" w:eastAsia="Calibri" w:hAnsi="Arial" w:cs="Arial"/>
      <w:sz w:val="22"/>
    </w:rPr>
  </w:style>
  <w:style w:type="paragraph" w:customStyle="1" w:styleId="Level3">
    <w:name w:val="Level 3"/>
    <w:basedOn w:val="Level2"/>
    <w:link w:val="Level3Char"/>
    <w:uiPriority w:val="99"/>
    <w:qFormat/>
    <w:rsid w:val="00270276"/>
    <w:pPr>
      <w:numPr>
        <w:ilvl w:val="2"/>
      </w:numPr>
      <w:ind w:left="1080" w:hanging="360"/>
    </w:pPr>
  </w:style>
  <w:style w:type="character" w:customStyle="1" w:styleId="Level2Char">
    <w:name w:val="Level 2 Char"/>
    <w:basedOn w:val="Level1Char"/>
    <w:link w:val="Level2"/>
    <w:uiPriority w:val="99"/>
    <w:rsid w:val="00270276"/>
    <w:rPr>
      <w:rFonts w:ascii="Arial" w:eastAsia="Calibri" w:hAnsi="Arial" w:cs="Arial"/>
      <w:sz w:val="22"/>
    </w:rPr>
  </w:style>
  <w:style w:type="paragraph" w:customStyle="1" w:styleId="Level4">
    <w:name w:val="Level 4"/>
    <w:basedOn w:val="Level3"/>
    <w:link w:val="Level4Char"/>
    <w:uiPriority w:val="99"/>
    <w:qFormat/>
    <w:rsid w:val="00270276"/>
    <w:pPr>
      <w:numPr>
        <w:ilvl w:val="3"/>
      </w:numPr>
      <w:ind w:left="1440"/>
    </w:pPr>
  </w:style>
  <w:style w:type="character" w:customStyle="1" w:styleId="Level3Char">
    <w:name w:val="Level 3 Char"/>
    <w:basedOn w:val="Level2Char"/>
    <w:link w:val="Level3"/>
    <w:uiPriority w:val="99"/>
    <w:rsid w:val="00270276"/>
    <w:rPr>
      <w:rFonts w:ascii="Arial" w:eastAsia="Calibri" w:hAnsi="Arial" w:cs="Arial"/>
      <w:sz w:val="22"/>
    </w:rPr>
  </w:style>
  <w:style w:type="paragraph" w:customStyle="1" w:styleId="Level5">
    <w:name w:val="Level 5"/>
    <w:basedOn w:val="Level4"/>
    <w:link w:val="Level5Char"/>
    <w:uiPriority w:val="99"/>
    <w:qFormat/>
    <w:rsid w:val="00270276"/>
    <w:pPr>
      <w:numPr>
        <w:ilvl w:val="4"/>
      </w:numPr>
      <w:ind w:left="1800"/>
    </w:pPr>
  </w:style>
  <w:style w:type="character" w:customStyle="1" w:styleId="Level4Char">
    <w:name w:val="Level 4 Char"/>
    <w:basedOn w:val="Level3Char"/>
    <w:link w:val="Level4"/>
    <w:uiPriority w:val="99"/>
    <w:rsid w:val="00270276"/>
    <w:rPr>
      <w:rFonts w:ascii="Arial" w:eastAsia="Calibri" w:hAnsi="Arial" w:cs="Arial"/>
      <w:sz w:val="22"/>
    </w:rPr>
  </w:style>
  <w:style w:type="paragraph" w:customStyle="1" w:styleId="Lebvel6">
    <w:name w:val="Lebvel 6"/>
    <w:basedOn w:val="Level5"/>
    <w:link w:val="Lebvel6Char"/>
    <w:uiPriority w:val="99"/>
    <w:qFormat/>
    <w:rsid w:val="00270276"/>
    <w:pPr>
      <w:numPr>
        <w:ilvl w:val="5"/>
      </w:numPr>
      <w:ind w:left="2160" w:hanging="360"/>
    </w:pPr>
  </w:style>
  <w:style w:type="character" w:customStyle="1" w:styleId="Level5Char">
    <w:name w:val="Level 5 Char"/>
    <w:basedOn w:val="Level4Char"/>
    <w:link w:val="Level5"/>
    <w:uiPriority w:val="99"/>
    <w:rsid w:val="00270276"/>
    <w:rPr>
      <w:rFonts w:ascii="Arial" w:eastAsia="Calibri" w:hAnsi="Arial" w:cs="Arial"/>
      <w:sz w:val="22"/>
    </w:rPr>
  </w:style>
  <w:style w:type="paragraph" w:customStyle="1" w:styleId="Level7">
    <w:name w:val="Level 7"/>
    <w:basedOn w:val="Lebvel6"/>
    <w:link w:val="Level7Char"/>
    <w:uiPriority w:val="99"/>
    <w:qFormat/>
    <w:rsid w:val="00270276"/>
    <w:pPr>
      <w:numPr>
        <w:ilvl w:val="6"/>
      </w:numPr>
      <w:ind w:left="2520"/>
    </w:pPr>
  </w:style>
  <w:style w:type="character" w:customStyle="1" w:styleId="Lebvel6Char">
    <w:name w:val="Lebvel 6 Char"/>
    <w:basedOn w:val="Level5Char"/>
    <w:link w:val="Lebvel6"/>
    <w:uiPriority w:val="99"/>
    <w:rsid w:val="00270276"/>
    <w:rPr>
      <w:rFonts w:ascii="Arial" w:eastAsia="Calibri" w:hAnsi="Arial" w:cs="Arial"/>
      <w:sz w:val="22"/>
    </w:rPr>
  </w:style>
  <w:style w:type="character" w:customStyle="1" w:styleId="Level7Char">
    <w:name w:val="Level 7 Char"/>
    <w:basedOn w:val="Lebvel6Char"/>
    <w:link w:val="Level7"/>
    <w:uiPriority w:val="99"/>
    <w:rsid w:val="00270276"/>
    <w:rPr>
      <w:rFonts w:ascii="Arial" w:eastAsia="Calibri" w:hAnsi="Arial" w:cs="Arial"/>
      <w:sz w:val="22"/>
    </w:rPr>
  </w:style>
  <w:style w:type="table" w:styleId="TableGrid">
    <w:name w:val="Table Grid"/>
    <w:basedOn w:val="TableNormal"/>
    <w:uiPriority w:val="59"/>
    <w:rsid w:val="00D80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B64B43"/>
    <w:rPr>
      <w:sz w:val="20"/>
    </w:rPr>
  </w:style>
  <w:style w:type="character" w:customStyle="1" w:styleId="CommentTextChar">
    <w:name w:val="Comment Text Char"/>
    <w:basedOn w:val="DefaultParagraphFont"/>
    <w:link w:val="CommentText"/>
    <w:uiPriority w:val="99"/>
    <w:rsid w:val="00B64B43"/>
  </w:style>
  <w:style w:type="paragraph" w:styleId="CommentSubject">
    <w:name w:val="annotation subject"/>
    <w:basedOn w:val="CommentText"/>
    <w:next w:val="CommentText"/>
    <w:link w:val="CommentSubjectChar"/>
    <w:uiPriority w:val="99"/>
    <w:semiHidden/>
    <w:unhideWhenUsed/>
    <w:rsid w:val="00B64B43"/>
    <w:rPr>
      <w:b/>
      <w:bCs/>
    </w:rPr>
  </w:style>
  <w:style w:type="character" w:customStyle="1" w:styleId="CommentSubjectChar">
    <w:name w:val="Comment Subject Char"/>
    <w:basedOn w:val="CommentTextChar"/>
    <w:link w:val="CommentSubject"/>
    <w:uiPriority w:val="99"/>
    <w:semiHidden/>
    <w:rsid w:val="00B64B43"/>
    <w:rPr>
      <w:b/>
      <w:bCs/>
    </w:rPr>
  </w:style>
  <w:style w:type="paragraph" w:styleId="BodyText">
    <w:name w:val="Body Text"/>
    <w:basedOn w:val="Normal"/>
    <w:link w:val="BodyTextChar"/>
    <w:uiPriority w:val="99"/>
    <w:semiHidden/>
    <w:unhideWhenUsed/>
    <w:rsid w:val="00A34D4D"/>
    <w:pPr>
      <w:spacing w:after="120"/>
    </w:pPr>
  </w:style>
  <w:style w:type="character" w:customStyle="1" w:styleId="BodyTextChar">
    <w:name w:val="Body Text Char"/>
    <w:basedOn w:val="DefaultParagraphFont"/>
    <w:link w:val="BodyText"/>
    <w:uiPriority w:val="99"/>
    <w:semiHidden/>
    <w:rsid w:val="00A34D4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22C9F-9D94-4A0F-8523-C6E3C8749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Scott &amp; White Healthcare</Company>
  <LinksUpToDate>false</LinksUpToDate>
  <CharactersWithSpaces>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e81754</dc:creator>
  <cp:lastModifiedBy>Steward, Raven W</cp:lastModifiedBy>
  <cp:revision>20</cp:revision>
  <cp:lastPrinted>2015-02-10T18:33:00Z</cp:lastPrinted>
  <dcterms:created xsi:type="dcterms:W3CDTF">2015-05-11T18:24:00Z</dcterms:created>
  <dcterms:modified xsi:type="dcterms:W3CDTF">2015-08-26T16:45:00Z</dcterms:modified>
</cp:coreProperties>
</file>