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461EB" w14:textId="06896426" w:rsidR="005047AA" w:rsidRDefault="00DA19ED" w:rsidP="00DA19ED">
      <w:pPr>
        <w:spacing w:after="0"/>
        <w:jc w:val="center"/>
        <w:rPr>
          <w:rFonts w:ascii="Arial" w:hAnsi="Arial" w:cs="Arial"/>
          <w:b/>
          <w:sz w:val="24"/>
          <w:szCs w:val="24"/>
        </w:rPr>
      </w:pPr>
      <w:r>
        <w:rPr>
          <w:rFonts w:ascii="Arial" w:hAnsi="Arial" w:cs="Arial"/>
          <w:b/>
          <w:sz w:val="24"/>
          <w:szCs w:val="24"/>
        </w:rPr>
        <w:t>Med Tech Certified a</w:t>
      </w:r>
      <w:r w:rsidR="00CA5D57">
        <w:rPr>
          <w:rFonts w:ascii="Arial" w:hAnsi="Arial" w:cs="Arial"/>
          <w:b/>
          <w:sz w:val="24"/>
          <w:szCs w:val="24"/>
        </w:rPr>
        <w:t>nd Non-Certified Job Expectations</w:t>
      </w:r>
    </w:p>
    <w:p w14:paraId="078D4C44" w14:textId="2BA2E13E" w:rsidR="00881AFA" w:rsidRDefault="00881AFA" w:rsidP="00DA19ED">
      <w:pPr>
        <w:spacing w:after="0"/>
        <w:jc w:val="center"/>
        <w:rPr>
          <w:rFonts w:ascii="Arial" w:hAnsi="Arial" w:cs="Arial"/>
          <w:b/>
          <w:sz w:val="24"/>
          <w:szCs w:val="24"/>
        </w:rPr>
      </w:pPr>
      <w:r>
        <w:rPr>
          <w:rFonts w:ascii="Arial" w:hAnsi="Arial" w:cs="Arial"/>
          <w:b/>
          <w:sz w:val="24"/>
          <w:szCs w:val="24"/>
        </w:rPr>
        <w:t>Med Lab Tech Certified a</w:t>
      </w:r>
      <w:r w:rsidR="00CA5D57">
        <w:rPr>
          <w:rFonts w:ascii="Arial" w:hAnsi="Arial" w:cs="Arial"/>
          <w:b/>
          <w:sz w:val="24"/>
          <w:szCs w:val="24"/>
        </w:rPr>
        <w:t>nd Non-Certified Job Expectations</w:t>
      </w:r>
    </w:p>
    <w:p w14:paraId="52B382A7" w14:textId="7C0802E8" w:rsidR="00881AFA" w:rsidRPr="00DA19ED" w:rsidRDefault="00CA5D57" w:rsidP="00DA19ED">
      <w:pPr>
        <w:spacing w:after="0"/>
        <w:jc w:val="center"/>
        <w:rPr>
          <w:rFonts w:ascii="Arial" w:hAnsi="Arial" w:cs="Arial"/>
          <w:b/>
          <w:sz w:val="24"/>
          <w:szCs w:val="24"/>
        </w:rPr>
      </w:pPr>
      <w:r>
        <w:rPr>
          <w:rFonts w:ascii="Arial" w:hAnsi="Arial" w:cs="Arial"/>
          <w:b/>
          <w:sz w:val="24"/>
          <w:szCs w:val="24"/>
        </w:rPr>
        <w:t>Med Tech Lead Job Expectations</w:t>
      </w:r>
      <w:bookmarkStart w:id="0" w:name="_GoBack"/>
      <w:bookmarkEnd w:id="0"/>
    </w:p>
    <w:p w14:paraId="4BA8121D" w14:textId="77777777" w:rsidR="00270CE8" w:rsidRDefault="00270CE8">
      <w:pPr>
        <w:spacing w:after="0"/>
        <w:rPr>
          <w:rFonts w:ascii="Arial" w:hAnsi="Arial" w:cs="Arial"/>
          <w:sz w:val="20"/>
        </w:rPr>
      </w:pPr>
    </w:p>
    <w:p w14:paraId="09CBCD63" w14:textId="77777777" w:rsidR="00270CE8" w:rsidRPr="00881AFA" w:rsidRDefault="00270CE8">
      <w:pPr>
        <w:spacing w:after="0"/>
        <w:rPr>
          <w:rFonts w:ascii="Arial" w:hAnsi="Arial" w:cs="Arial"/>
          <w:sz w:val="20"/>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920"/>
      </w:tblGrid>
      <w:tr w:rsidR="00C4067A" w:rsidRPr="00881AFA" w14:paraId="621E0780" w14:textId="77777777" w:rsidTr="00A24E5C">
        <w:tc>
          <w:tcPr>
            <w:tcW w:w="2520" w:type="dxa"/>
            <w:shd w:val="clear" w:color="auto" w:fill="B8CCE4" w:themeFill="accent1" w:themeFillTint="66"/>
          </w:tcPr>
          <w:p w14:paraId="6A930330" w14:textId="77777777" w:rsidR="00C4067A" w:rsidRPr="00881AFA" w:rsidRDefault="00881AFA" w:rsidP="00C4067A">
            <w:pPr>
              <w:spacing w:after="0"/>
              <w:jc w:val="center"/>
              <w:rPr>
                <w:rFonts w:ascii="Arial" w:hAnsi="Arial" w:cs="Arial"/>
                <w:b/>
                <w:bCs/>
                <w:caps/>
                <w:sz w:val="20"/>
              </w:rPr>
            </w:pPr>
            <w:r w:rsidRPr="00881AFA">
              <w:rPr>
                <w:rFonts w:ascii="Arial" w:hAnsi="Arial" w:cs="Arial"/>
                <w:b/>
                <w:bCs/>
                <w:caps/>
                <w:sz w:val="20"/>
              </w:rPr>
              <w:t>Job Title:</w:t>
            </w:r>
          </w:p>
        </w:tc>
        <w:tc>
          <w:tcPr>
            <w:tcW w:w="7920" w:type="dxa"/>
            <w:shd w:val="clear" w:color="auto" w:fill="B8CCE4" w:themeFill="accent1" w:themeFillTint="66"/>
          </w:tcPr>
          <w:p w14:paraId="24EE396E" w14:textId="77777777" w:rsidR="00C4067A" w:rsidRPr="00881AFA" w:rsidRDefault="00881AFA" w:rsidP="00881AFA">
            <w:pPr>
              <w:spacing w:after="0"/>
              <w:rPr>
                <w:rFonts w:ascii="Arial" w:hAnsi="Arial" w:cs="Arial"/>
                <w:bCs/>
                <w:caps/>
                <w:sz w:val="20"/>
              </w:rPr>
            </w:pPr>
            <w:r w:rsidRPr="00881AFA">
              <w:rPr>
                <w:rFonts w:ascii="Arial" w:hAnsi="Arial" w:cs="Arial"/>
                <w:bCs/>
                <w:caps/>
                <w:sz w:val="20"/>
              </w:rPr>
              <w:t>med tech lead</w:t>
            </w:r>
            <w:r>
              <w:rPr>
                <w:rFonts w:ascii="Arial" w:hAnsi="Arial" w:cs="Arial"/>
                <w:bCs/>
                <w:caps/>
                <w:sz w:val="20"/>
              </w:rPr>
              <w:t>, MED TECH, MED LAB TECH</w:t>
            </w:r>
          </w:p>
        </w:tc>
      </w:tr>
      <w:tr w:rsidR="00C4067A" w:rsidRPr="00C4067A" w14:paraId="008A9A9C" w14:textId="77777777" w:rsidTr="00A24E5C">
        <w:tc>
          <w:tcPr>
            <w:tcW w:w="2520" w:type="dxa"/>
          </w:tcPr>
          <w:p w14:paraId="3512B1D6" w14:textId="77777777" w:rsidR="00C4067A" w:rsidRPr="00881AFA" w:rsidRDefault="00881AFA" w:rsidP="00C4067A">
            <w:pPr>
              <w:spacing w:after="0"/>
              <w:ind w:left="432" w:hanging="432"/>
              <w:rPr>
                <w:rFonts w:ascii="Arial" w:hAnsi="Arial" w:cs="Arial"/>
                <w:sz w:val="20"/>
              </w:rPr>
            </w:pPr>
            <w:r>
              <w:rPr>
                <w:rFonts w:ascii="Arial" w:hAnsi="Arial" w:cs="Arial"/>
                <w:sz w:val="20"/>
              </w:rPr>
              <w:t>JOB CODE</w:t>
            </w:r>
            <w:r w:rsidR="00754C89">
              <w:rPr>
                <w:rFonts w:ascii="Arial" w:hAnsi="Arial" w:cs="Arial"/>
                <w:sz w:val="20"/>
              </w:rPr>
              <w:t>S</w:t>
            </w:r>
            <w:r>
              <w:rPr>
                <w:rFonts w:ascii="Arial" w:hAnsi="Arial" w:cs="Arial"/>
                <w:sz w:val="20"/>
              </w:rPr>
              <w:t>:</w:t>
            </w:r>
          </w:p>
        </w:tc>
        <w:tc>
          <w:tcPr>
            <w:tcW w:w="7920" w:type="dxa"/>
          </w:tcPr>
          <w:p w14:paraId="293D2DA5" w14:textId="77777777" w:rsidR="00C4067A" w:rsidRDefault="00881AFA" w:rsidP="00C4067A">
            <w:pPr>
              <w:numPr>
                <w:ilvl w:val="0"/>
                <w:numId w:val="12"/>
              </w:numPr>
              <w:spacing w:after="0"/>
              <w:ind w:left="252" w:hanging="270"/>
              <w:rPr>
                <w:rFonts w:ascii="Arial" w:hAnsi="Arial" w:cs="Arial"/>
                <w:sz w:val="16"/>
                <w:szCs w:val="16"/>
              </w:rPr>
            </w:pPr>
            <w:r>
              <w:rPr>
                <w:rFonts w:ascii="Arial" w:hAnsi="Arial" w:cs="Arial"/>
                <w:sz w:val="16"/>
                <w:szCs w:val="16"/>
              </w:rPr>
              <w:t>101030</w:t>
            </w:r>
          </w:p>
          <w:p w14:paraId="2B0CD0AF" w14:textId="77777777" w:rsidR="00881AFA" w:rsidRDefault="00881AFA" w:rsidP="00C4067A">
            <w:pPr>
              <w:numPr>
                <w:ilvl w:val="0"/>
                <w:numId w:val="12"/>
              </w:numPr>
              <w:spacing w:after="0"/>
              <w:ind w:left="252" w:hanging="270"/>
              <w:rPr>
                <w:rFonts w:ascii="Arial" w:hAnsi="Arial" w:cs="Arial"/>
                <w:sz w:val="16"/>
                <w:szCs w:val="16"/>
              </w:rPr>
            </w:pPr>
            <w:r>
              <w:rPr>
                <w:rFonts w:ascii="Arial" w:hAnsi="Arial" w:cs="Arial"/>
                <w:sz w:val="16"/>
                <w:szCs w:val="16"/>
              </w:rPr>
              <w:t>101043</w:t>
            </w:r>
          </w:p>
          <w:p w14:paraId="25AE96D4" w14:textId="77777777" w:rsidR="00881AFA" w:rsidRDefault="00881AFA" w:rsidP="00C4067A">
            <w:pPr>
              <w:numPr>
                <w:ilvl w:val="0"/>
                <w:numId w:val="12"/>
              </w:numPr>
              <w:spacing w:after="0"/>
              <w:ind w:left="252" w:hanging="270"/>
              <w:rPr>
                <w:rFonts w:ascii="Arial" w:hAnsi="Arial" w:cs="Arial"/>
                <w:sz w:val="16"/>
                <w:szCs w:val="16"/>
              </w:rPr>
            </w:pPr>
            <w:r>
              <w:rPr>
                <w:rFonts w:ascii="Arial" w:hAnsi="Arial" w:cs="Arial"/>
                <w:sz w:val="16"/>
                <w:szCs w:val="16"/>
              </w:rPr>
              <w:t>101045</w:t>
            </w:r>
          </w:p>
          <w:p w14:paraId="35DD00E8" w14:textId="77777777" w:rsidR="00881AFA" w:rsidRDefault="00881AFA" w:rsidP="00C4067A">
            <w:pPr>
              <w:numPr>
                <w:ilvl w:val="0"/>
                <w:numId w:val="12"/>
              </w:numPr>
              <w:spacing w:after="0"/>
              <w:ind w:left="252" w:hanging="270"/>
              <w:rPr>
                <w:rFonts w:ascii="Arial" w:hAnsi="Arial" w:cs="Arial"/>
                <w:sz w:val="16"/>
                <w:szCs w:val="16"/>
              </w:rPr>
            </w:pPr>
            <w:r>
              <w:rPr>
                <w:rFonts w:ascii="Arial" w:hAnsi="Arial" w:cs="Arial"/>
                <w:sz w:val="16"/>
                <w:szCs w:val="16"/>
              </w:rPr>
              <w:t>101062</w:t>
            </w:r>
          </w:p>
          <w:p w14:paraId="7A789F77" w14:textId="77777777" w:rsidR="00881AFA" w:rsidRPr="00C4067A" w:rsidRDefault="00881AFA" w:rsidP="00C4067A">
            <w:pPr>
              <w:numPr>
                <w:ilvl w:val="0"/>
                <w:numId w:val="12"/>
              </w:numPr>
              <w:spacing w:after="0"/>
              <w:ind w:left="252" w:hanging="270"/>
              <w:rPr>
                <w:rFonts w:ascii="Arial" w:hAnsi="Arial" w:cs="Arial"/>
                <w:sz w:val="16"/>
                <w:szCs w:val="16"/>
              </w:rPr>
            </w:pPr>
            <w:r>
              <w:rPr>
                <w:rFonts w:ascii="Arial" w:hAnsi="Arial" w:cs="Arial"/>
                <w:sz w:val="16"/>
                <w:szCs w:val="16"/>
              </w:rPr>
              <w:t>101065</w:t>
            </w:r>
          </w:p>
        </w:tc>
      </w:tr>
      <w:tr w:rsidR="00C4067A" w:rsidRPr="00C4067A" w14:paraId="571B0F1C" w14:textId="77777777" w:rsidTr="00A24E5C">
        <w:tc>
          <w:tcPr>
            <w:tcW w:w="2520" w:type="dxa"/>
          </w:tcPr>
          <w:p w14:paraId="605A083E" w14:textId="77777777" w:rsidR="00C4067A" w:rsidRPr="00881AFA" w:rsidRDefault="00881AFA" w:rsidP="00C4067A">
            <w:pPr>
              <w:spacing w:after="0"/>
              <w:ind w:left="432" w:hanging="432"/>
              <w:rPr>
                <w:rFonts w:ascii="Arial" w:hAnsi="Arial" w:cs="Arial"/>
                <w:sz w:val="20"/>
              </w:rPr>
            </w:pPr>
            <w:r>
              <w:rPr>
                <w:rFonts w:ascii="Arial" w:hAnsi="Arial" w:cs="Arial"/>
                <w:sz w:val="20"/>
              </w:rPr>
              <w:t>JOB FAMILY:</w:t>
            </w:r>
          </w:p>
        </w:tc>
        <w:tc>
          <w:tcPr>
            <w:tcW w:w="7920" w:type="dxa"/>
          </w:tcPr>
          <w:p w14:paraId="78FB2DDA" w14:textId="77777777" w:rsidR="00881AFA" w:rsidRPr="00881AFA" w:rsidRDefault="00881AFA" w:rsidP="00881AFA">
            <w:pPr>
              <w:spacing w:after="0"/>
              <w:rPr>
                <w:rFonts w:ascii="Arial" w:hAnsi="Arial" w:cs="Arial"/>
                <w:sz w:val="20"/>
              </w:rPr>
            </w:pPr>
            <w:r>
              <w:rPr>
                <w:rFonts w:ascii="Arial" w:hAnsi="Arial" w:cs="Arial"/>
                <w:sz w:val="20"/>
              </w:rPr>
              <w:t>Allied Health</w:t>
            </w:r>
          </w:p>
        </w:tc>
      </w:tr>
      <w:tr w:rsidR="00C4067A" w:rsidRPr="00C4067A" w14:paraId="4163A25F" w14:textId="77777777" w:rsidTr="00A24E5C">
        <w:tc>
          <w:tcPr>
            <w:tcW w:w="2520" w:type="dxa"/>
          </w:tcPr>
          <w:p w14:paraId="441F9C62" w14:textId="77777777" w:rsidR="00C4067A" w:rsidRPr="00881AFA" w:rsidRDefault="00881AFA" w:rsidP="00881AFA">
            <w:pPr>
              <w:spacing w:after="0"/>
              <w:rPr>
                <w:rFonts w:ascii="Arial" w:hAnsi="Arial" w:cs="Arial"/>
                <w:sz w:val="20"/>
              </w:rPr>
            </w:pPr>
            <w:r>
              <w:rPr>
                <w:rFonts w:ascii="Arial" w:hAnsi="Arial" w:cs="Arial"/>
                <w:sz w:val="20"/>
              </w:rPr>
              <w:t>PATIENT CARE:</w:t>
            </w:r>
          </w:p>
        </w:tc>
        <w:tc>
          <w:tcPr>
            <w:tcW w:w="7920" w:type="dxa"/>
          </w:tcPr>
          <w:p w14:paraId="0BBF3512" w14:textId="77777777" w:rsidR="00881AFA" w:rsidRPr="00881AFA" w:rsidRDefault="00881AFA" w:rsidP="00881AFA">
            <w:pPr>
              <w:spacing w:after="0"/>
              <w:rPr>
                <w:rFonts w:ascii="Arial" w:hAnsi="Arial" w:cs="Arial"/>
                <w:sz w:val="20"/>
              </w:rPr>
            </w:pPr>
            <w:r>
              <w:rPr>
                <w:rFonts w:ascii="Arial" w:hAnsi="Arial" w:cs="Arial"/>
                <w:sz w:val="20"/>
              </w:rPr>
              <w:t>Indirect</w:t>
            </w:r>
          </w:p>
        </w:tc>
      </w:tr>
      <w:tr w:rsidR="00C4067A" w:rsidRPr="00C4067A" w14:paraId="036B321C" w14:textId="77777777" w:rsidTr="00A24E5C">
        <w:tc>
          <w:tcPr>
            <w:tcW w:w="2520" w:type="dxa"/>
          </w:tcPr>
          <w:p w14:paraId="2658DE25" w14:textId="77777777" w:rsidR="00C4067A" w:rsidRPr="00881AFA" w:rsidRDefault="00881AFA" w:rsidP="00C4067A">
            <w:pPr>
              <w:spacing w:after="0"/>
              <w:ind w:left="342" w:hanging="360"/>
              <w:rPr>
                <w:rFonts w:ascii="Arial" w:hAnsi="Arial" w:cs="Arial"/>
                <w:sz w:val="20"/>
              </w:rPr>
            </w:pPr>
            <w:r>
              <w:rPr>
                <w:rFonts w:ascii="Arial" w:hAnsi="Arial" w:cs="Arial"/>
                <w:sz w:val="20"/>
              </w:rPr>
              <w:t>JOB FUNCTION:</w:t>
            </w:r>
          </w:p>
        </w:tc>
        <w:tc>
          <w:tcPr>
            <w:tcW w:w="7920" w:type="dxa"/>
          </w:tcPr>
          <w:p w14:paraId="3A4EFDCB" w14:textId="77777777" w:rsidR="00C4067A" w:rsidRPr="00881AFA" w:rsidRDefault="00881AFA" w:rsidP="00881AFA">
            <w:pPr>
              <w:spacing w:after="0"/>
              <w:rPr>
                <w:rFonts w:ascii="Arial" w:hAnsi="Arial" w:cs="Arial"/>
                <w:sz w:val="20"/>
              </w:rPr>
            </w:pPr>
            <w:r>
              <w:rPr>
                <w:rFonts w:ascii="Arial" w:hAnsi="Arial" w:cs="Arial"/>
                <w:sz w:val="20"/>
              </w:rPr>
              <w:t>Laboratory</w:t>
            </w:r>
          </w:p>
        </w:tc>
      </w:tr>
      <w:tr w:rsidR="00C4067A" w:rsidRPr="00C4067A" w14:paraId="2C4F0E10" w14:textId="77777777" w:rsidTr="00A24E5C">
        <w:tc>
          <w:tcPr>
            <w:tcW w:w="2520" w:type="dxa"/>
          </w:tcPr>
          <w:p w14:paraId="426E1C16" w14:textId="77777777" w:rsidR="00C4067A" w:rsidRPr="00881AFA" w:rsidRDefault="00881AFA" w:rsidP="00C4067A">
            <w:pPr>
              <w:spacing w:after="0"/>
              <w:rPr>
                <w:rFonts w:ascii="Arial" w:hAnsi="Arial" w:cs="Arial"/>
                <w:sz w:val="20"/>
              </w:rPr>
            </w:pPr>
            <w:r>
              <w:rPr>
                <w:rFonts w:ascii="Arial" w:hAnsi="Arial" w:cs="Arial"/>
                <w:sz w:val="20"/>
              </w:rPr>
              <w:t>FLSA STATUS:</w:t>
            </w:r>
          </w:p>
        </w:tc>
        <w:tc>
          <w:tcPr>
            <w:tcW w:w="7920" w:type="dxa"/>
          </w:tcPr>
          <w:p w14:paraId="15384F83" w14:textId="77777777" w:rsidR="00C4067A" w:rsidRPr="00881AFA" w:rsidRDefault="00881AFA" w:rsidP="00881AFA">
            <w:pPr>
              <w:spacing w:after="0"/>
              <w:rPr>
                <w:rFonts w:ascii="Arial" w:hAnsi="Arial" w:cs="Arial"/>
                <w:sz w:val="20"/>
              </w:rPr>
            </w:pPr>
            <w:r>
              <w:rPr>
                <w:rFonts w:ascii="Arial" w:hAnsi="Arial" w:cs="Arial"/>
                <w:sz w:val="20"/>
              </w:rPr>
              <w:t>Nonexempt</w:t>
            </w:r>
          </w:p>
        </w:tc>
      </w:tr>
    </w:tbl>
    <w:p w14:paraId="6FDB3B80" w14:textId="77777777" w:rsidR="00C4067A" w:rsidRPr="00C4067A" w:rsidRDefault="00C4067A" w:rsidP="00C4067A">
      <w:pPr>
        <w:spacing w:after="0"/>
        <w:rPr>
          <w:rFonts w:ascii="Comic Sans MS" w:hAnsi="Comic Sans MS"/>
          <w:sz w:val="16"/>
          <w:szCs w:val="16"/>
        </w:rPr>
      </w:pPr>
    </w:p>
    <w:p w14:paraId="48868679" w14:textId="77777777" w:rsidR="00270CE8" w:rsidRDefault="00270CE8">
      <w:pPr>
        <w:spacing w:after="0"/>
        <w:rPr>
          <w:rFonts w:ascii="Arial" w:hAnsi="Arial" w:cs="Arial"/>
          <w:sz w:val="20"/>
        </w:rPr>
      </w:pPr>
    </w:p>
    <w:p w14:paraId="6BE1BC3A" w14:textId="77777777" w:rsidR="00754C89" w:rsidRDefault="00754C89">
      <w:pPr>
        <w:spacing w:after="0"/>
        <w:rPr>
          <w:rFonts w:ascii="Arial" w:hAnsi="Arial" w:cs="Arial"/>
          <w:sz w:val="20"/>
        </w:rPr>
      </w:pPr>
      <w:r>
        <w:rPr>
          <w:rFonts w:ascii="Arial" w:hAnsi="Arial" w:cs="Arial"/>
          <w:sz w:val="20"/>
        </w:rPr>
        <w:t>MISSION, AMBITION, VALUES AND STRATEGIES:</w:t>
      </w:r>
    </w:p>
    <w:p w14:paraId="4DFEE8F7" w14:textId="77777777" w:rsidR="00754C89" w:rsidRDefault="00754C89">
      <w:pPr>
        <w:spacing w:after="0"/>
        <w:rPr>
          <w:rFonts w:ascii="Arial" w:hAnsi="Arial" w:cs="Arial"/>
          <w:sz w:val="20"/>
        </w:rPr>
      </w:pPr>
    </w:p>
    <w:p w14:paraId="473C3B26" w14:textId="77777777" w:rsidR="00754C89" w:rsidRDefault="00754C89">
      <w:pPr>
        <w:spacing w:after="0"/>
        <w:rPr>
          <w:rFonts w:ascii="Arial" w:hAnsi="Arial" w:cs="Arial"/>
          <w:sz w:val="20"/>
        </w:rPr>
      </w:pPr>
      <w:r>
        <w:rPr>
          <w:rFonts w:ascii="Arial" w:hAnsi="Arial" w:cs="Arial"/>
          <w:sz w:val="20"/>
        </w:rPr>
        <w:t>BSWHealth – College Station Laboratory will follow and abide by the BSWHealth Mission, Ambition, Values and Strategies in the following manner:</w:t>
      </w:r>
    </w:p>
    <w:p w14:paraId="6CB5FE76" w14:textId="77777777" w:rsidR="00754C89" w:rsidRDefault="00754C89">
      <w:pPr>
        <w:spacing w:after="0"/>
        <w:rPr>
          <w:rFonts w:ascii="Arial" w:hAnsi="Arial" w:cs="Arial"/>
          <w:sz w:val="20"/>
        </w:rPr>
      </w:pPr>
    </w:p>
    <w:p w14:paraId="1CEFF705" w14:textId="77777777" w:rsidR="00754C89" w:rsidRDefault="00754C89" w:rsidP="00754C89">
      <w:pPr>
        <w:pStyle w:val="ListParagraph"/>
        <w:numPr>
          <w:ilvl w:val="0"/>
          <w:numId w:val="13"/>
        </w:numPr>
        <w:spacing w:after="0"/>
        <w:rPr>
          <w:rFonts w:ascii="Arial" w:hAnsi="Arial" w:cs="Arial"/>
          <w:sz w:val="20"/>
        </w:rPr>
      </w:pPr>
      <w:r w:rsidRPr="00821C8E">
        <w:rPr>
          <w:rFonts w:ascii="Arial" w:hAnsi="Arial" w:cs="Arial"/>
          <w:b/>
          <w:sz w:val="20"/>
        </w:rPr>
        <w:t>Mission</w:t>
      </w:r>
      <w:r>
        <w:rPr>
          <w:rFonts w:ascii="Arial" w:hAnsi="Arial" w:cs="Arial"/>
          <w:sz w:val="20"/>
        </w:rPr>
        <w:t xml:space="preserve">: Founded as a Christian ministry of healing, Baylor Scott &amp; White Health promotes the well-being of all individuals, families and communities. </w:t>
      </w:r>
    </w:p>
    <w:p w14:paraId="3CE441ED" w14:textId="77777777" w:rsidR="00821C8E" w:rsidRDefault="00821C8E" w:rsidP="00821C8E">
      <w:pPr>
        <w:pStyle w:val="ListParagraph"/>
        <w:spacing w:after="0"/>
        <w:rPr>
          <w:rFonts w:ascii="Arial" w:hAnsi="Arial" w:cs="Arial"/>
          <w:b/>
          <w:sz w:val="20"/>
        </w:rPr>
      </w:pPr>
    </w:p>
    <w:p w14:paraId="1BC1E309" w14:textId="77777777" w:rsidR="00821C8E" w:rsidRDefault="00821C8E" w:rsidP="00821C8E">
      <w:pPr>
        <w:pStyle w:val="ListParagraph"/>
        <w:numPr>
          <w:ilvl w:val="0"/>
          <w:numId w:val="14"/>
        </w:numPr>
        <w:spacing w:after="0"/>
        <w:rPr>
          <w:rFonts w:ascii="Arial" w:hAnsi="Arial" w:cs="Arial"/>
          <w:sz w:val="20"/>
        </w:rPr>
      </w:pPr>
      <w:r>
        <w:rPr>
          <w:rFonts w:ascii="Arial" w:hAnsi="Arial" w:cs="Arial"/>
          <w:sz w:val="20"/>
        </w:rPr>
        <w:t>Laboratory personnel will uphold the above Mission by always “doing the right thing” in the pre-analytical, analytical and post-analytical testing phase of all laboratory specimens received into the College Station laboratory.</w:t>
      </w:r>
    </w:p>
    <w:p w14:paraId="782FA41C" w14:textId="77777777" w:rsidR="00821C8E" w:rsidRDefault="00821C8E" w:rsidP="00821C8E">
      <w:pPr>
        <w:pStyle w:val="ListParagraph"/>
        <w:numPr>
          <w:ilvl w:val="0"/>
          <w:numId w:val="14"/>
        </w:numPr>
        <w:spacing w:after="0"/>
        <w:rPr>
          <w:rFonts w:ascii="Arial" w:hAnsi="Arial" w:cs="Arial"/>
          <w:sz w:val="20"/>
        </w:rPr>
      </w:pPr>
      <w:r>
        <w:rPr>
          <w:rFonts w:ascii="Arial" w:hAnsi="Arial" w:cs="Arial"/>
          <w:sz w:val="20"/>
        </w:rPr>
        <w:t xml:space="preserve">Laboratory personnel will dutifully </w:t>
      </w:r>
      <w:r w:rsidR="00644809">
        <w:rPr>
          <w:rFonts w:ascii="Arial" w:hAnsi="Arial" w:cs="Arial"/>
          <w:sz w:val="20"/>
        </w:rPr>
        <w:t xml:space="preserve">and effectively </w:t>
      </w:r>
      <w:r>
        <w:rPr>
          <w:rFonts w:ascii="Arial" w:hAnsi="Arial" w:cs="Arial"/>
          <w:sz w:val="20"/>
        </w:rPr>
        <w:t>correct</w:t>
      </w:r>
      <w:r w:rsidR="00644809">
        <w:rPr>
          <w:rFonts w:ascii="Arial" w:hAnsi="Arial" w:cs="Arial"/>
          <w:sz w:val="20"/>
        </w:rPr>
        <w:t xml:space="preserve"> and list</w:t>
      </w:r>
      <w:r>
        <w:rPr>
          <w:rFonts w:ascii="Arial" w:hAnsi="Arial" w:cs="Arial"/>
          <w:sz w:val="20"/>
        </w:rPr>
        <w:t xml:space="preserve"> errors affecting patient results to laboratory leadership, while also discussing preventative measures to prevent the error with the Laboratory Team.</w:t>
      </w:r>
    </w:p>
    <w:p w14:paraId="56B7D030" w14:textId="77777777" w:rsidR="00821C8E" w:rsidRDefault="00821C8E" w:rsidP="00821C8E">
      <w:pPr>
        <w:spacing w:after="0"/>
        <w:rPr>
          <w:rFonts w:ascii="Arial" w:hAnsi="Arial" w:cs="Arial"/>
          <w:sz w:val="20"/>
        </w:rPr>
      </w:pPr>
    </w:p>
    <w:p w14:paraId="64BAB1C1" w14:textId="77777777" w:rsidR="00821C8E" w:rsidRDefault="00821C8E" w:rsidP="00821C8E">
      <w:pPr>
        <w:pStyle w:val="ListParagraph"/>
        <w:numPr>
          <w:ilvl w:val="0"/>
          <w:numId w:val="13"/>
        </w:numPr>
        <w:spacing w:after="0"/>
        <w:rPr>
          <w:rFonts w:ascii="Arial" w:hAnsi="Arial" w:cs="Arial"/>
          <w:sz w:val="20"/>
        </w:rPr>
      </w:pPr>
      <w:r w:rsidRPr="00821C8E">
        <w:rPr>
          <w:rFonts w:ascii="Arial" w:hAnsi="Arial" w:cs="Arial"/>
          <w:b/>
          <w:sz w:val="20"/>
        </w:rPr>
        <w:t>Ambition</w:t>
      </w:r>
      <w:r>
        <w:rPr>
          <w:rFonts w:ascii="Arial" w:hAnsi="Arial" w:cs="Arial"/>
          <w:sz w:val="20"/>
        </w:rPr>
        <w:t>: To be the trusted leader, educator and innovator in value-based care delivery, customer experience and affordability.</w:t>
      </w:r>
    </w:p>
    <w:p w14:paraId="69421DAA" w14:textId="77777777" w:rsidR="00821C8E" w:rsidRDefault="00821C8E" w:rsidP="00821C8E">
      <w:pPr>
        <w:spacing w:after="0"/>
        <w:rPr>
          <w:rFonts w:ascii="Arial" w:hAnsi="Arial" w:cs="Arial"/>
          <w:sz w:val="20"/>
        </w:rPr>
      </w:pPr>
    </w:p>
    <w:p w14:paraId="2878F9D2" w14:textId="77777777" w:rsidR="00821C8E" w:rsidRDefault="00821C8E" w:rsidP="00821C8E">
      <w:pPr>
        <w:pStyle w:val="ListParagraph"/>
        <w:numPr>
          <w:ilvl w:val="0"/>
          <w:numId w:val="17"/>
        </w:numPr>
        <w:spacing w:after="0"/>
        <w:rPr>
          <w:rFonts w:ascii="Arial" w:hAnsi="Arial" w:cs="Arial"/>
          <w:sz w:val="20"/>
        </w:rPr>
      </w:pPr>
      <w:r>
        <w:rPr>
          <w:rFonts w:ascii="Arial" w:hAnsi="Arial" w:cs="Arial"/>
          <w:sz w:val="20"/>
        </w:rPr>
        <w:t>Laboratory personnel will strive to obtain an atmosphere of learning and education.</w:t>
      </w:r>
    </w:p>
    <w:p w14:paraId="4414B8D1" w14:textId="77777777" w:rsidR="00821C8E" w:rsidRDefault="00821C8E" w:rsidP="00821C8E">
      <w:pPr>
        <w:pStyle w:val="ListParagraph"/>
        <w:numPr>
          <w:ilvl w:val="0"/>
          <w:numId w:val="17"/>
        </w:numPr>
        <w:spacing w:after="0"/>
        <w:rPr>
          <w:rFonts w:ascii="Arial" w:hAnsi="Arial" w:cs="Arial"/>
          <w:sz w:val="20"/>
        </w:rPr>
      </w:pPr>
      <w:r>
        <w:rPr>
          <w:rFonts w:ascii="Arial" w:hAnsi="Arial" w:cs="Arial"/>
          <w:sz w:val="20"/>
        </w:rPr>
        <w:t>All customers will be treated as a valued member of the organization and educated on the proper procedures and policies regulated by the laboratory.</w:t>
      </w:r>
    </w:p>
    <w:p w14:paraId="6A03075C" w14:textId="77777777" w:rsidR="00821C8E" w:rsidRDefault="00821C8E" w:rsidP="00821C8E">
      <w:pPr>
        <w:pStyle w:val="ListParagraph"/>
        <w:numPr>
          <w:ilvl w:val="0"/>
          <w:numId w:val="17"/>
        </w:numPr>
        <w:spacing w:after="0"/>
        <w:rPr>
          <w:rFonts w:ascii="Arial" w:hAnsi="Arial" w:cs="Arial"/>
          <w:sz w:val="20"/>
        </w:rPr>
      </w:pPr>
      <w:r>
        <w:rPr>
          <w:rFonts w:ascii="Arial" w:hAnsi="Arial" w:cs="Arial"/>
          <w:sz w:val="20"/>
        </w:rPr>
        <w:t xml:space="preserve">Laboratory personnel are encouraged to bring forward to Laboratory Leadership any testing or platform </w:t>
      </w:r>
      <w:r w:rsidR="00666A70">
        <w:rPr>
          <w:rFonts w:ascii="Arial" w:hAnsi="Arial" w:cs="Arial"/>
          <w:sz w:val="20"/>
        </w:rPr>
        <w:t>that would benefit the community we provide services for. Laboratory growth and innovation will be considered when appropriate documentation has been obtained, including financial benefits and costs to performing the testing in-house.</w:t>
      </w:r>
    </w:p>
    <w:p w14:paraId="113E41AC" w14:textId="77777777" w:rsidR="00666A70" w:rsidRDefault="00666A70" w:rsidP="00666A70">
      <w:pPr>
        <w:spacing w:after="0"/>
        <w:rPr>
          <w:rFonts w:ascii="Arial" w:hAnsi="Arial" w:cs="Arial"/>
          <w:sz w:val="20"/>
        </w:rPr>
      </w:pPr>
    </w:p>
    <w:p w14:paraId="1C6A1085" w14:textId="77777777" w:rsidR="00666A70" w:rsidRDefault="00666A70" w:rsidP="00666A70">
      <w:pPr>
        <w:pStyle w:val="ListParagraph"/>
        <w:numPr>
          <w:ilvl w:val="0"/>
          <w:numId w:val="13"/>
        </w:numPr>
        <w:spacing w:after="0"/>
        <w:rPr>
          <w:rFonts w:ascii="Arial" w:hAnsi="Arial" w:cs="Arial"/>
          <w:sz w:val="20"/>
        </w:rPr>
      </w:pPr>
      <w:r>
        <w:rPr>
          <w:rFonts w:ascii="Arial" w:hAnsi="Arial" w:cs="Arial"/>
          <w:b/>
          <w:sz w:val="20"/>
        </w:rPr>
        <w:t>Values:</w:t>
      </w:r>
      <w:r>
        <w:rPr>
          <w:rFonts w:ascii="Arial" w:hAnsi="Arial" w:cs="Arial"/>
          <w:sz w:val="20"/>
        </w:rPr>
        <w:t xml:space="preserve"> We serve faithfully; We act honestly; We never settle; We are in it together</w:t>
      </w:r>
    </w:p>
    <w:p w14:paraId="2C08782A" w14:textId="77777777" w:rsidR="00666A70" w:rsidRDefault="00666A70" w:rsidP="00666A70">
      <w:pPr>
        <w:pStyle w:val="ListParagraph"/>
        <w:spacing w:after="0"/>
        <w:rPr>
          <w:rFonts w:ascii="Arial" w:hAnsi="Arial" w:cs="Arial"/>
          <w:b/>
          <w:sz w:val="20"/>
        </w:rPr>
      </w:pPr>
    </w:p>
    <w:p w14:paraId="5BF69F6D" w14:textId="77777777" w:rsidR="00666A70" w:rsidRDefault="00666A70" w:rsidP="00666A70">
      <w:pPr>
        <w:pStyle w:val="ListParagraph"/>
        <w:numPr>
          <w:ilvl w:val="0"/>
          <w:numId w:val="18"/>
        </w:numPr>
        <w:spacing w:after="0"/>
        <w:rPr>
          <w:rFonts w:ascii="Arial" w:hAnsi="Arial" w:cs="Arial"/>
          <w:sz w:val="20"/>
        </w:rPr>
      </w:pPr>
      <w:r>
        <w:rPr>
          <w:rFonts w:ascii="Arial" w:hAnsi="Arial" w:cs="Arial"/>
          <w:b/>
          <w:sz w:val="20"/>
        </w:rPr>
        <w:t>We serve faithfully</w:t>
      </w:r>
    </w:p>
    <w:p w14:paraId="1F4EECF8" w14:textId="77777777" w:rsidR="00666A70" w:rsidRDefault="00666A70" w:rsidP="00666A70">
      <w:pPr>
        <w:pStyle w:val="ListParagraph"/>
        <w:numPr>
          <w:ilvl w:val="0"/>
          <w:numId w:val="19"/>
        </w:numPr>
        <w:spacing w:after="0"/>
        <w:rPr>
          <w:rFonts w:ascii="Arial" w:hAnsi="Arial" w:cs="Arial"/>
          <w:sz w:val="20"/>
        </w:rPr>
      </w:pPr>
      <w:r>
        <w:rPr>
          <w:rFonts w:ascii="Arial" w:hAnsi="Arial" w:cs="Arial"/>
          <w:sz w:val="20"/>
        </w:rPr>
        <w:t>Laboratory personnel will demonstrate serving faithfully by always doing the right thing for our patients and the communities that we serve.</w:t>
      </w:r>
    </w:p>
    <w:p w14:paraId="31E5ADCD" w14:textId="77777777" w:rsidR="00471826" w:rsidRDefault="00471826" w:rsidP="00666A70">
      <w:pPr>
        <w:pStyle w:val="ListParagraph"/>
        <w:numPr>
          <w:ilvl w:val="0"/>
          <w:numId w:val="19"/>
        </w:numPr>
        <w:spacing w:after="0"/>
        <w:rPr>
          <w:rFonts w:ascii="Arial" w:hAnsi="Arial" w:cs="Arial"/>
          <w:sz w:val="20"/>
        </w:rPr>
      </w:pPr>
      <w:r>
        <w:rPr>
          <w:rFonts w:ascii="Arial" w:hAnsi="Arial" w:cs="Arial"/>
          <w:sz w:val="20"/>
        </w:rPr>
        <w:t>Serve faithfully by always interacting with others in a positive and cooperative manner to commit to the best outcome for our patients.</w:t>
      </w:r>
    </w:p>
    <w:p w14:paraId="534964CB" w14:textId="77777777" w:rsidR="00666A70" w:rsidRDefault="00666A70" w:rsidP="00666A70">
      <w:pPr>
        <w:pStyle w:val="ListParagraph"/>
        <w:numPr>
          <w:ilvl w:val="0"/>
          <w:numId w:val="19"/>
        </w:numPr>
        <w:spacing w:after="0"/>
        <w:rPr>
          <w:rFonts w:ascii="Arial" w:hAnsi="Arial" w:cs="Arial"/>
          <w:sz w:val="20"/>
        </w:rPr>
      </w:pPr>
      <w:r>
        <w:rPr>
          <w:rFonts w:ascii="Arial" w:hAnsi="Arial" w:cs="Arial"/>
          <w:sz w:val="20"/>
        </w:rPr>
        <w:t>All personnel will bring forward any inconsistency in testing results so that investigations can be made and possible results corrected.</w:t>
      </w:r>
    </w:p>
    <w:p w14:paraId="41AC98FC" w14:textId="08281029" w:rsidR="009224AE" w:rsidRDefault="009224AE" w:rsidP="00666A70">
      <w:pPr>
        <w:pStyle w:val="ListParagraph"/>
        <w:numPr>
          <w:ilvl w:val="0"/>
          <w:numId w:val="19"/>
        </w:numPr>
        <w:spacing w:after="0"/>
        <w:rPr>
          <w:rFonts w:ascii="Arial" w:hAnsi="Arial" w:cs="Arial"/>
          <w:sz w:val="20"/>
        </w:rPr>
      </w:pPr>
      <w:r>
        <w:rPr>
          <w:rFonts w:ascii="Arial" w:hAnsi="Arial" w:cs="Arial"/>
          <w:sz w:val="20"/>
        </w:rPr>
        <w:t>All personnel will treat their customers</w:t>
      </w:r>
      <w:r w:rsidR="005F37CB">
        <w:rPr>
          <w:rFonts w:ascii="Arial" w:hAnsi="Arial" w:cs="Arial"/>
          <w:sz w:val="20"/>
        </w:rPr>
        <w:t xml:space="preserve"> and colleagues</w:t>
      </w:r>
      <w:r>
        <w:rPr>
          <w:rFonts w:ascii="Arial" w:hAnsi="Arial" w:cs="Arial"/>
          <w:sz w:val="20"/>
        </w:rPr>
        <w:t xml:space="preserve"> with respect and value.</w:t>
      </w:r>
    </w:p>
    <w:p w14:paraId="1575E234" w14:textId="77777777" w:rsidR="009224AE" w:rsidRDefault="009224AE" w:rsidP="00666A70">
      <w:pPr>
        <w:pStyle w:val="ListParagraph"/>
        <w:numPr>
          <w:ilvl w:val="0"/>
          <w:numId w:val="19"/>
        </w:numPr>
        <w:spacing w:after="0"/>
        <w:rPr>
          <w:rFonts w:ascii="Arial" w:hAnsi="Arial" w:cs="Arial"/>
          <w:sz w:val="20"/>
        </w:rPr>
      </w:pPr>
      <w:r>
        <w:rPr>
          <w:rFonts w:ascii="Arial" w:hAnsi="Arial" w:cs="Arial"/>
          <w:sz w:val="20"/>
        </w:rPr>
        <w:t>Discrimination</w:t>
      </w:r>
      <w:r w:rsidR="0099399B">
        <w:rPr>
          <w:rFonts w:ascii="Arial" w:hAnsi="Arial" w:cs="Arial"/>
          <w:sz w:val="20"/>
        </w:rPr>
        <w:t xml:space="preserve"> and/or retaliation</w:t>
      </w:r>
      <w:r>
        <w:rPr>
          <w:rFonts w:ascii="Arial" w:hAnsi="Arial" w:cs="Arial"/>
          <w:sz w:val="20"/>
        </w:rPr>
        <w:t xml:space="preserve"> of any kind will NOT be tolerated.</w:t>
      </w:r>
    </w:p>
    <w:p w14:paraId="66739285" w14:textId="77777777" w:rsidR="0099399B" w:rsidRDefault="0099399B" w:rsidP="0099399B">
      <w:pPr>
        <w:spacing w:after="0"/>
        <w:rPr>
          <w:rFonts w:ascii="Arial" w:hAnsi="Arial" w:cs="Arial"/>
          <w:sz w:val="20"/>
        </w:rPr>
      </w:pPr>
    </w:p>
    <w:p w14:paraId="7AC8E9E8" w14:textId="77777777" w:rsidR="0099399B" w:rsidRPr="0099399B" w:rsidRDefault="0099399B" w:rsidP="0099399B">
      <w:pPr>
        <w:pStyle w:val="ListParagraph"/>
        <w:numPr>
          <w:ilvl w:val="0"/>
          <w:numId w:val="18"/>
        </w:numPr>
        <w:spacing w:after="0"/>
        <w:rPr>
          <w:rFonts w:ascii="Arial" w:hAnsi="Arial" w:cs="Arial"/>
          <w:sz w:val="20"/>
        </w:rPr>
      </w:pPr>
      <w:r>
        <w:rPr>
          <w:rFonts w:ascii="Arial" w:hAnsi="Arial" w:cs="Arial"/>
          <w:b/>
          <w:sz w:val="20"/>
        </w:rPr>
        <w:t>We act honestly</w:t>
      </w:r>
    </w:p>
    <w:p w14:paraId="08C25136" w14:textId="77777777" w:rsidR="0099399B" w:rsidRDefault="00471826" w:rsidP="0099399B">
      <w:pPr>
        <w:pStyle w:val="ListParagraph"/>
        <w:numPr>
          <w:ilvl w:val="0"/>
          <w:numId w:val="20"/>
        </w:numPr>
        <w:spacing w:after="0"/>
        <w:rPr>
          <w:rFonts w:ascii="Arial" w:hAnsi="Arial" w:cs="Arial"/>
          <w:sz w:val="20"/>
        </w:rPr>
      </w:pPr>
      <w:r>
        <w:rPr>
          <w:rFonts w:ascii="Arial" w:hAnsi="Arial" w:cs="Arial"/>
          <w:sz w:val="20"/>
        </w:rPr>
        <w:lastRenderedPageBreak/>
        <w:t>Laboratory personnel will demonstrate acting honestly by voicing concerns with policies, procedures or any other potentially hazardous practices within the department to Laboratory Leadership as soon as possible.</w:t>
      </w:r>
    </w:p>
    <w:p w14:paraId="21B235B3" w14:textId="77777777" w:rsidR="00471826" w:rsidRDefault="00471826" w:rsidP="0099399B">
      <w:pPr>
        <w:pStyle w:val="ListParagraph"/>
        <w:numPr>
          <w:ilvl w:val="0"/>
          <w:numId w:val="20"/>
        </w:numPr>
        <w:spacing w:after="0"/>
        <w:rPr>
          <w:rFonts w:ascii="Arial" w:hAnsi="Arial" w:cs="Arial"/>
          <w:sz w:val="20"/>
        </w:rPr>
      </w:pPr>
      <w:r>
        <w:rPr>
          <w:rFonts w:ascii="Arial" w:hAnsi="Arial" w:cs="Arial"/>
          <w:sz w:val="20"/>
        </w:rPr>
        <w:t>Act honestly when interacting with customers to receive the best possible outcome to the situation.</w:t>
      </w:r>
    </w:p>
    <w:p w14:paraId="4CC2C687" w14:textId="77777777" w:rsidR="00471826" w:rsidRDefault="00471826" w:rsidP="0099399B">
      <w:pPr>
        <w:pStyle w:val="ListParagraph"/>
        <w:numPr>
          <w:ilvl w:val="0"/>
          <w:numId w:val="20"/>
        </w:numPr>
        <w:spacing w:after="0"/>
        <w:rPr>
          <w:rFonts w:ascii="Arial" w:hAnsi="Arial" w:cs="Arial"/>
          <w:sz w:val="20"/>
        </w:rPr>
      </w:pPr>
      <w:r>
        <w:rPr>
          <w:rFonts w:ascii="Arial" w:hAnsi="Arial" w:cs="Arial"/>
          <w:sz w:val="20"/>
        </w:rPr>
        <w:t>All personnel will take an active role in solving problems related to potentially hazardous practices with integrity and kindness.</w:t>
      </w:r>
    </w:p>
    <w:p w14:paraId="67471337" w14:textId="77777777" w:rsidR="00471826" w:rsidRDefault="00471826" w:rsidP="0099399B">
      <w:pPr>
        <w:pStyle w:val="ListParagraph"/>
        <w:numPr>
          <w:ilvl w:val="0"/>
          <w:numId w:val="20"/>
        </w:numPr>
        <w:spacing w:after="0"/>
        <w:rPr>
          <w:rFonts w:ascii="Arial" w:hAnsi="Arial" w:cs="Arial"/>
          <w:sz w:val="20"/>
        </w:rPr>
      </w:pPr>
      <w:r>
        <w:rPr>
          <w:rFonts w:ascii="Arial" w:hAnsi="Arial" w:cs="Arial"/>
          <w:sz w:val="20"/>
        </w:rPr>
        <w:t xml:space="preserve">All personnel will treat co-workers and all customers with dignity and respect and always strive for positive outcomes when communicating amongst each other. </w:t>
      </w:r>
    </w:p>
    <w:p w14:paraId="2CB90D95" w14:textId="77777777" w:rsidR="00471826" w:rsidRDefault="00471826" w:rsidP="00471826">
      <w:pPr>
        <w:spacing w:after="0"/>
        <w:rPr>
          <w:rFonts w:ascii="Arial" w:hAnsi="Arial" w:cs="Arial"/>
          <w:sz w:val="20"/>
        </w:rPr>
      </w:pPr>
    </w:p>
    <w:p w14:paraId="524AD67C" w14:textId="77777777" w:rsidR="00471826" w:rsidRPr="00471826" w:rsidRDefault="00471826" w:rsidP="00471826">
      <w:pPr>
        <w:pStyle w:val="ListParagraph"/>
        <w:numPr>
          <w:ilvl w:val="0"/>
          <w:numId w:val="18"/>
        </w:numPr>
        <w:spacing w:after="0"/>
        <w:rPr>
          <w:rFonts w:ascii="Arial" w:hAnsi="Arial" w:cs="Arial"/>
          <w:sz w:val="20"/>
        </w:rPr>
      </w:pPr>
      <w:r>
        <w:rPr>
          <w:rFonts w:ascii="Arial" w:hAnsi="Arial" w:cs="Arial"/>
          <w:b/>
          <w:sz w:val="20"/>
        </w:rPr>
        <w:t>We never settle</w:t>
      </w:r>
    </w:p>
    <w:p w14:paraId="1C132638" w14:textId="77777777" w:rsidR="00471826" w:rsidRDefault="00471826" w:rsidP="00471826">
      <w:pPr>
        <w:pStyle w:val="ListParagraph"/>
        <w:numPr>
          <w:ilvl w:val="0"/>
          <w:numId w:val="21"/>
        </w:numPr>
        <w:spacing w:after="0"/>
        <w:rPr>
          <w:rFonts w:ascii="Arial" w:hAnsi="Arial" w:cs="Arial"/>
          <w:sz w:val="20"/>
        </w:rPr>
      </w:pPr>
      <w:r>
        <w:rPr>
          <w:rFonts w:ascii="Arial" w:hAnsi="Arial" w:cs="Arial"/>
          <w:sz w:val="20"/>
        </w:rPr>
        <w:t>Laboratory personnel will demonstrate never settling by striving to use positive interactions within the organization for the best outcome of our patient population and communities that we serve.</w:t>
      </w:r>
    </w:p>
    <w:p w14:paraId="25ADFDA6" w14:textId="77777777" w:rsidR="00471826" w:rsidRDefault="00471826" w:rsidP="00471826">
      <w:pPr>
        <w:pStyle w:val="ListParagraph"/>
        <w:numPr>
          <w:ilvl w:val="0"/>
          <w:numId w:val="21"/>
        </w:numPr>
        <w:spacing w:after="0"/>
        <w:rPr>
          <w:rFonts w:ascii="Arial" w:hAnsi="Arial" w:cs="Arial"/>
          <w:sz w:val="20"/>
        </w:rPr>
      </w:pPr>
      <w:r>
        <w:rPr>
          <w:rFonts w:ascii="Arial" w:hAnsi="Arial" w:cs="Arial"/>
          <w:sz w:val="20"/>
        </w:rPr>
        <w:t xml:space="preserve">Never settle to be just “fine.” Always strive for a zero harm atmosphere within our department by bringing to light situations that need further investigation. </w:t>
      </w:r>
    </w:p>
    <w:p w14:paraId="1EE891D6" w14:textId="77777777" w:rsidR="00471826" w:rsidRDefault="00471826" w:rsidP="00471826">
      <w:pPr>
        <w:pStyle w:val="ListParagraph"/>
        <w:numPr>
          <w:ilvl w:val="0"/>
          <w:numId w:val="21"/>
        </w:numPr>
        <w:spacing w:after="0"/>
        <w:rPr>
          <w:rFonts w:ascii="Arial" w:hAnsi="Arial" w:cs="Arial"/>
          <w:sz w:val="20"/>
        </w:rPr>
      </w:pPr>
      <w:r>
        <w:rPr>
          <w:rFonts w:ascii="Arial" w:hAnsi="Arial" w:cs="Arial"/>
          <w:sz w:val="20"/>
        </w:rPr>
        <w:t>Be a part of every solution so that we may continually strive for excellence in our laboratory testing.</w:t>
      </w:r>
    </w:p>
    <w:p w14:paraId="5B2F91FC" w14:textId="77777777" w:rsidR="00471826" w:rsidRDefault="00471826" w:rsidP="00471826">
      <w:pPr>
        <w:pStyle w:val="ListParagraph"/>
        <w:numPr>
          <w:ilvl w:val="0"/>
          <w:numId w:val="21"/>
        </w:numPr>
        <w:spacing w:after="0"/>
        <w:rPr>
          <w:rFonts w:ascii="Arial" w:hAnsi="Arial" w:cs="Arial"/>
          <w:sz w:val="20"/>
        </w:rPr>
      </w:pPr>
      <w:r>
        <w:rPr>
          <w:rFonts w:ascii="Arial" w:hAnsi="Arial" w:cs="Arial"/>
          <w:sz w:val="20"/>
        </w:rPr>
        <w:t xml:space="preserve">Create an environment of safety and security for our team, and the patients we serve in our communities. </w:t>
      </w:r>
    </w:p>
    <w:p w14:paraId="4B00692E" w14:textId="77777777" w:rsidR="00471826" w:rsidRDefault="00471826" w:rsidP="00471826">
      <w:pPr>
        <w:spacing w:after="0"/>
        <w:rPr>
          <w:rFonts w:ascii="Arial" w:hAnsi="Arial" w:cs="Arial"/>
          <w:sz w:val="20"/>
        </w:rPr>
      </w:pPr>
    </w:p>
    <w:p w14:paraId="69CFF47B" w14:textId="77777777" w:rsidR="00471826" w:rsidRPr="00471826" w:rsidRDefault="00471826" w:rsidP="00471826">
      <w:pPr>
        <w:pStyle w:val="ListParagraph"/>
        <w:numPr>
          <w:ilvl w:val="0"/>
          <w:numId w:val="18"/>
        </w:numPr>
        <w:spacing w:after="0"/>
        <w:rPr>
          <w:rFonts w:ascii="Arial" w:hAnsi="Arial" w:cs="Arial"/>
          <w:sz w:val="20"/>
        </w:rPr>
      </w:pPr>
      <w:r>
        <w:rPr>
          <w:rFonts w:ascii="Arial" w:hAnsi="Arial" w:cs="Arial"/>
          <w:b/>
          <w:sz w:val="20"/>
        </w:rPr>
        <w:t>We are in it together</w:t>
      </w:r>
    </w:p>
    <w:p w14:paraId="69E30CAA" w14:textId="77777777" w:rsidR="00471826" w:rsidRDefault="00255601" w:rsidP="00255601">
      <w:pPr>
        <w:pStyle w:val="ListParagraph"/>
        <w:numPr>
          <w:ilvl w:val="0"/>
          <w:numId w:val="22"/>
        </w:numPr>
        <w:spacing w:after="0"/>
        <w:rPr>
          <w:rFonts w:ascii="Arial" w:hAnsi="Arial" w:cs="Arial"/>
          <w:sz w:val="20"/>
        </w:rPr>
      </w:pPr>
      <w:r>
        <w:rPr>
          <w:rFonts w:ascii="Arial" w:hAnsi="Arial" w:cs="Arial"/>
          <w:sz w:val="20"/>
        </w:rPr>
        <w:t>Laboratory personnel will demonstrate being in it together by always offering to help cover lunches, process specimens, release specimen results and any other task that co-workers are in need of help with.</w:t>
      </w:r>
    </w:p>
    <w:p w14:paraId="4669CADF" w14:textId="77777777" w:rsidR="00255601" w:rsidRDefault="00255601" w:rsidP="00255601">
      <w:pPr>
        <w:pStyle w:val="ListParagraph"/>
        <w:numPr>
          <w:ilvl w:val="0"/>
          <w:numId w:val="22"/>
        </w:numPr>
        <w:spacing w:after="0"/>
        <w:rPr>
          <w:rFonts w:ascii="Arial" w:hAnsi="Arial" w:cs="Arial"/>
          <w:sz w:val="20"/>
        </w:rPr>
      </w:pPr>
      <w:r>
        <w:rPr>
          <w:rFonts w:ascii="Arial" w:hAnsi="Arial" w:cs="Arial"/>
          <w:sz w:val="20"/>
        </w:rPr>
        <w:t>Being in it together requires commitment to a culture of “Team” instead of a culture of “Me.”</w:t>
      </w:r>
    </w:p>
    <w:p w14:paraId="6398A32D" w14:textId="77777777" w:rsidR="00255601" w:rsidRDefault="00255601" w:rsidP="00255601">
      <w:pPr>
        <w:pStyle w:val="ListParagraph"/>
        <w:numPr>
          <w:ilvl w:val="0"/>
          <w:numId w:val="22"/>
        </w:numPr>
        <w:spacing w:after="0"/>
        <w:rPr>
          <w:rFonts w:ascii="Arial" w:hAnsi="Arial" w:cs="Arial"/>
          <w:sz w:val="20"/>
        </w:rPr>
      </w:pPr>
      <w:r>
        <w:rPr>
          <w:rFonts w:ascii="Arial" w:hAnsi="Arial" w:cs="Arial"/>
          <w:sz w:val="20"/>
        </w:rPr>
        <w:t>By having a positive work environment, laboratory personnel will feel more confident in bringing up issues that need to be resolved within the department for the safety of our patients.</w:t>
      </w:r>
    </w:p>
    <w:p w14:paraId="71B8F134" w14:textId="77777777" w:rsidR="00255601" w:rsidRDefault="00255601" w:rsidP="00255601">
      <w:pPr>
        <w:spacing w:after="0"/>
        <w:rPr>
          <w:rFonts w:ascii="Arial" w:hAnsi="Arial" w:cs="Arial"/>
          <w:sz w:val="20"/>
        </w:rPr>
      </w:pPr>
    </w:p>
    <w:p w14:paraId="5F0A3B65" w14:textId="77777777" w:rsidR="00255601" w:rsidRDefault="00255601" w:rsidP="00255601">
      <w:pPr>
        <w:pStyle w:val="ListParagraph"/>
        <w:numPr>
          <w:ilvl w:val="0"/>
          <w:numId w:val="13"/>
        </w:numPr>
        <w:spacing w:after="0"/>
        <w:rPr>
          <w:rFonts w:ascii="Arial" w:hAnsi="Arial" w:cs="Arial"/>
          <w:sz w:val="20"/>
        </w:rPr>
      </w:pPr>
      <w:r>
        <w:rPr>
          <w:rFonts w:ascii="Arial" w:hAnsi="Arial" w:cs="Arial"/>
          <w:b/>
          <w:sz w:val="20"/>
        </w:rPr>
        <w:t xml:space="preserve">Strategies: </w:t>
      </w:r>
      <w:r>
        <w:rPr>
          <w:rFonts w:ascii="Arial" w:hAnsi="Arial" w:cs="Arial"/>
          <w:sz w:val="20"/>
        </w:rPr>
        <w:t>The keys to achieving BSWHealth Ambition are:</w:t>
      </w:r>
    </w:p>
    <w:p w14:paraId="269573ED" w14:textId="77777777" w:rsidR="00255601" w:rsidRDefault="00255601" w:rsidP="00255601">
      <w:pPr>
        <w:pStyle w:val="ListParagraph"/>
        <w:spacing w:after="0"/>
        <w:rPr>
          <w:rFonts w:ascii="Arial" w:hAnsi="Arial" w:cs="Arial"/>
          <w:b/>
          <w:sz w:val="20"/>
        </w:rPr>
      </w:pPr>
    </w:p>
    <w:p w14:paraId="4E8D0398" w14:textId="77777777" w:rsidR="00255601" w:rsidRDefault="00255601" w:rsidP="00255601">
      <w:pPr>
        <w:pStyle w:val="ListParagraph"/>
        <w:numPr>
          <w:ilvl w:val="0"/>
          <w:numId w:val="18"/>
        </w:numPr>
        <w:spacing w:after="0"/>
        <w:rPr>
          <w:rFonts w:ascii="Arial" w:hAnsi="Arial" w:cs="Arial"/>
          <w:sz w:val="20"/>
        </w:rPr>
      </w:pPr>
      <w:r>
        <w:rPr>
          <w:rFonts w:ascii="Arial" w:hAnsi="Arial" w:cs="Arial"/>
          <w:b/>
          <w:sz w:val="20"/>
        </w:rPr>
        <w:t>Health:</w:t>
      </w:r>
      <w:r>
        <w:rPr>
          <w:rFonts w:ascii="Arial" w:hAnsi="Arial" w:cs="Arial"/>
          <w:sz w:val="20"/>
        </w:rPr>
        <w:t xml:space="preserve"> Transform into an integrated network that ambitiously and consistency provides exceptional quality care.</w:t>
      </w:r>
    </w:p>
    <w:p w14:paraId="12CFB66A" w14:textId="77777777" w:rsidR="004F2115" w:rsidRDefault="004F2115" w:rsidP="004F2115">
      <w:pPr>
        <w:pStyle w:val="ListParagraph"/>
        <w:numPr>
          <w:ilvl w:val="0"/>
          <w:numId w:val="23"/>
        </w:numPr>
        <w:spacing w:after="0"/>
        <w:rPr>
          <w:rFonts w:ascii="Arial" w:hAnsi="Arial" w:cs="Arial"/>
          <w:sz w:val="20"/>
        </w:rPr>
      </w:pPr>
      <w:r>
        <w:rPr>
          <w:rFonts w:ascii="Arial" w:hAnsi="Arial" w:cs="Arial"/>
          <w:sz w:val="20"/>
        </w:rPr>
        <w:t xml:space="preserve">Laboratory personnel will demonstrate </w:t>
      </w:r>
      <w:r w:rsidR="003D7248">
        <w:rPr>
          <w:rFonts w:ascii="Arial" w:hAnsi="Arial" w:cs="Arial"/>
          <w:sz w:val="20"/>
        </w:rPr>
        <w:t>the above strategy by providing high quality care and take an active role in continuous quality improvement with the ultimate goal of relieving suffering, restoring health and promoting wellness for our patients and health plan members.</w:t>
      </w:r>
    </w:p>
    <w:p w14:paraId="4595ABF7" w14:textId="77777777" w:rsidR="003D7248" w:rsidRDefault="003D7248" w:rsidP="004F2115">
      <w:pPr>
        <w:pStyle w:val="ListParagraph"/>
        <w:numPr>
          <w:ilvl w:val="0"/>
          <w:numId w:val="23"/>
        </w:numPr>
        <w:spacing w:after="0"/>
        <w:rPr>
          <w:rFonts w:ascii="Arial" w:hAnsi="Arial" w:cs="Arial"/>
          <w:sz w:val="20"/>
        </w:rPr>
      </w:pPr>
      <w:r>
        <w:rPr>
          <w:rFonts w:ascii="Arial" w:hAnsi="Arial" w:cs="Arial"/>
          <w:sz w:val="20"/>
        </w:rPr>
        <w:t>All personnel will strive to maintain all instruments in a manner to ensure quality patient results are given at all times.</w:t>
      </w:r>
    </w:p>
    <w:p w14:paraId="19F30A0F" w14:textId="77777777" w:rsidR="003D7248" w:rsidRDefault="003D7248" w:rsidP="003D7248">
      <w:pPr>
        <w:pStyle w:val="ListParagraph"/>
        <w:spacing w:after="0"/>
        <w:ind w:left="2160"/>
        <w:rPr>
          <w:rFonts w:ascii="Arial" w:hAnsi="Arial" w:cs="Arial"/>
          <w:sz w:val="20"/>
        </w:rPr>
      </w:pPr>
    </w:p>
    <w:p w14:paraId="1BD5A76F" w14:textId="77777777" w:rsidR="00255601" w:rsidRPr="003D7248" w:rsidRDefault="00255601" w:rsidP="00255601">
      <w:pPr>
        <w:pStyle w:val="ListParagraph"/>
        <w:numPr>
          <w:ilvl w:val="0"/>
          <w:numId w:val="18"/>
        </w:numPr>
        <w:spacing w:after="0"/>
        <w:rPr>
          <w:rFonts w:ascii="Arial" w:hAnsi="Arial" w:cs="Arial"/>
          <w:sz w:val="20"/>
        </w:rPr>
      </w:pPr>
      <w:r>
        <w:rPr>
          <w:rFonts w:ascii="Arial" w:hAnsi="Arial" w:cs="Arial"/>
          <w:b/>
          <w:sz w:val="20"/>
        </w:rPr>
        <w:t xml:space="preserve">Experience: </w:t>
      </w:r>
      <w:r w:rsidRPr="00255601">
        <w:rPr>
          <w:rFonts w:ascii="Arial" w:hAnsi="Arial" w:cs="Arial"/>
          <w:sz w:val="20"/>
        </w:rPr>
        <w:t>Achieve the market-leading brand by empowering our people to design and deliver a customer-for-life experience.</w:t>
      </w:r>
      <w:r>
        <w:rPr>
          <w:rFonts w:ascii="Arial" w:hAnsi="Arial" w:cs="Arial"/>
          <w:b/>
          <w:sz w:val="20"/>
        </w:rPr>
        <w:t xml:space="preserve"> </w:t>
      </w:r>
    </w:p>
    <w:p w14:paraId="6E8519D3" w14:textId="77777777" w:rsidR="003D7248" w:rsidRDefault="003D7248" w:rsidP="003D7248">
      <w:pPr>
        <w:pStyle w:val="ListParagraph"/>
        <w:numPr>
          <w:ilvl w:val="0"/>
          <w:numId w:val="24"/>
        </w:numPr>
        <w:spacing w:after="0"/>
        <w:rPr>
          <w:rFonts w:ascii="Arial" w:hAnsi="Arial" w:cs="Arial"/>
          <w:sz w:val="20"/>
        </w:rPr>
      </w:pPr>
      <w:r>
        <w:rPr>
          <w:rFonts w:ascii="Arial" w:hAnsi="Arial" w:cs="Arial"/>
          <w:sz w:val="20"/>
        </w:rPr>
        <w:t>Laboratory personnel will demonstrate the above strategy by being a part of a team that is interested in innovative experiences for the patients that we serve.</w:t>
      </w:r>
    </w:p>
    <w:p w14:paraId="033C9EF4" w14:textId="77777777" w:rsidR="003D7248" w:rsidRDefault="003D7248" w:rsidP="003D7248">
      <w:pPr>
        <w:pStyle w:val="ListParagraph"/>
        <w:numPr>
          <w:ilvl w:val="0"/>
          <w:numId w:val="24"/>
        </w:numPr>
        <w:spacing w:after="0"/>
        <w:rPr>
          <w:rFonts w:ascii="Arial" w:hAnsi="Arial" w:cs="Arial"/>
          <w:sz w:val="20"/>
        </w:rPr>
      </w:pPr>
      <w:r>
        <w:rPr>
          <w:rFonts w:ascii="Arial" w:hAnsi="Arial" w:cs="Arial"/>
          <w:sz w:val="20"/>
        </w:rPr>
        <w:t>Continuing Educational opportunities will be acted upon to the best of the abilities of all laboratory personnel to provide an environment of learning and innovation.</w:t>
      </w:r>
    </w:p>
    <w:p w14:paraId="47AAAE50" w14:textId="77777777" w:rsidR="003D7248" w:rsidRDefault="003D7248" w:rsidP="003D7248">
      <w:pPr>
        <w:pStyle w:val="ListParagraph"/>
        <w:numPr>
          <w:ilvl w:val="0"/>
          <w:numId w:val="24"/>
        </w:numPr>
        <w:spacing w:after="0"/>
        <w:rPr>
          <w:rFonts w:ascii="Arial" w:hAnsi="Arial" w:cs="Arial"/>
          <w:sz w:val="20"/>
        </w:rPr>
      </w:pPr>
      <w:r>
        <w:rPr>
          <w:rFonts w:ascii="Arial" w:hAnsi="Arial" w:cs="Arial"/>
          <w:sz w:val="20"/>
        </w:rPr>
        <w:t xml:space="preserve">Laboratory Leadership will continually strive to provide our patients with leading technology and testing that is relevant to our providers for diagnosis of disease. </w:t>
      </w:r>
    </w:p>
    <w:p w14:paraId="79EE0B54" w14:textId="77777777" w:rsidR="003D7248" w:rsidRPr="00255601" w:rsidRDefault="003D7248" w:rsidP="003D7248">
      <w:pPr>
        <w:pStyle w:val="ListParagraph"/>
        <w:spacing w:after="0"/>
        <w:ind w:left="2160"/>
        <w:rPr>
          <w:rFonts w:ascii="Arial" w:hAnsi="Arial" w:cs="Arial"/>
          <w:sz w:val="20"/>
        </w:rPr>
      </w:pPr>
    </w:p>
    <w:p w14:paraId="3C35854F" w14:textId="77777777" w:rsidR="00255601" w:rsidRDefault="00255601" w:rsidP="00255601">
      <w:pPr>
        <w:pStyle w:val="ListParagraph"/>
        <w:numPr>
          <w:ilvl w:val="0"/>
          <w:numId w:val="18"/>
        </w:numPr>
        <w:spacing w:after="0"/>
        <w:rPr>
          <w:rFonts w:ascii="Arial" w:hAnsi="Arial" w:cs="Arial"/>
          <w:sz w:val="20"/>
        </w:rPr>
      </w:pPr>
      <w:r>
        <w:rPr>
          <w:rFonts w:ascii="Arial" w:hAnsi="Arial" w:cs="Arial"/>
          <w:b/>
          <w:sz w:val="20"/>
        </w:rPr>
        <w:t>Affordability:</w:t>
      </w:r>
      <w:r>
        <w:rPr>
          <w:rFonts w:ascii="Arial" w:hAnsi="Arial" w:cs="Arial"/>
          <w:sz w:val="20"/>
        </w:rPr>
        <w:t xml:space="preserve"> Continuously improve our cost discipline to invest in our Mission and reduce the financial burden on our customers.</w:t>
      </w:r>
    </w:p>
    <w:p w14:paraId="6C4801D6" w14:textId="77777777" w:rsidR="003D7248" w:rsidRDefault="003D7248" w:rsidP="003D7248">
      <w:pPr>
        <w:pStyle w:val="ListParagraph"/>
        <w:numPr>
          <w:ilvl w:val="0"/>
          <w:numId w:val="25"/>
        </w:numPr>
        <w:spacing w:after="0"/>
        <w:rPr>
          <w:rFonts w:ascii="Arial" w:hAnsi="Arial" w:cs="Arial"/>
          <w:sz w:val="20"/>
        </w:rPr>
      </w:pPr>
      <w:r>
        <w:rPr>
          <w:rFonts w:ascii="Arial" w:hAnsi="Arial" w:cs="Arial"/>
          <w:sz w:val="20"/>
        </w:rPr>
        <w:t xml:space="preserve">Laboratory personnel will demonstrate the above strategy by continually striving to cut costs within our department and inform Laboratory Leadership when cost-savings opportunities arise. </w:t>
      </w:r>
    </w:p>
    <w:p w14:paraId="217B5C4A" w14:textId="15F85A09" w:rsidR="003D7248" w:rsidRDefault="003D7248" w:rsidP="003D7248">
      <w:pPr>
        <w:pStyle w:val="ListParagraph"/>
        <w:numPr>
          <w:ilvl w:val="0"/>
          <w:numId w:val="25"/>
        </w:numPr>
        <w:spacing w:after="0"/>
        <w:rPr>
          <w:rFonts w:ascii="Arial" w:hAnsi="Arial" w:cs="Arial"/>
          <w:sz w:val="20"/>
        </w:rPr>
      </w:pPr>
      <w:r>
        <w:rPr>
          <w:rFonts w:ascii="Arial" w:hAnsi="Arial" w:cs="Arial"/>
          <w:sz w:val="20"/>
        </w:rPr>
        <w:t>Cost-savings ideas will be shared with other departments/hospitals so that a culture of accountability will exist within the organization.</w:t>
      </w:r>
    </w:p>
    <w:p w14:paraId="73A2CF27" w14:textId="4104093E" w:rsidR="00E1264B" w:rsidRDefault="00E1264B" w:rsidP="003D7248">
      <w:pPr>
        <w:pStyle w:val="ListParagraph"/>
        <w:numPr>
          <w:ilvl w:val="0"/>
          <w:numId w:val="25"/>
        </w:numPr>
        <w:spacing w:after="0"/>
        <w:rPr>
          <w:rFonts w:ascii="Arial" w:hAnsi="Arial" w:cs="Arial"/>
          <w:sz w:val="20"/>
        </w:rPr>
      </w:pPr>
      <w:r>
        <w:rPr>
          <w:rFonts w:ascii="Arial" w:hAnsi="Arial" w:cs="Arial"/>
          <w:sz w:val="20"/>
        </w:rPr>
        <w:lastRenderedPageBreak/>
        <w:t xml:space="preserve">Be extremely conscious of “incidental overtime” minutes. Incidental overtime is when a conscious effort is made to clock in early and/or clock out late without being productive during those additional minutes. Be conscious of always being productive during assigned work hours.  </w:t>
      </w:r>
    </w:p>
    <w:p w14:paraId="14904BF1" w14:textId="77777777" w:rsidR="003D7248" w:rsidRDefault="003D7248" w:rsidP="003D7248">
      <w:pPr>
        <w:pStyle w:val="ListParagraph"/>
        <w:spacing w:after="0"/>
        <w:ind w:left="2160"/>
        <w:rPr>
          <w:rFonts w:ascii="Arial" w:hAnsi="Arial" w:cs="Arial"/>
          <w:sz w:val="20"/>
        </w:rPr>
      </w:pPr>
    </w:p>
    <w:p w14:paraId="7EBE13D8" w14:textId="77777777" w:rsidR="00255601" w:rsidRDefault="00255601" w:rsidP="00255601">
      <w:pPr>
        <w:pStyle w:val="ListParagraph"/>
        <w:numPr>
          <w:ilvl w:val="0"/>
          <w:numId w:val="18"/>
        </w:numPr>
        <w:spacing w:after="0"/>
        <w:rPr>
          <w:rFonts w:ascii="Arial" w:hAnsi="Arial" w:cs="Arial"/>
          <w:sz w:val="20"/>
        </w:rPr>
      </w:pPr>
      <w:r>
        <w:rPr>
          <w:rFonts w:ascii="Arial" w:hAnsi="Arial" w:cs="Arial"/>
          <w:b/>
          <w:sz w:val="20"/>
        </w:rPr>
        <w:t>Alignment:</w:t>
      </w:r>
      <w:r>
        <w:rPr>
          <w:rFonts w:ascii="Arial" w:hAnsi="Arial" w:cs="Arial"/>
          <w:sz w:val="20"/>
        </w:rPr>
        <w:t xml:space="preserve"> Ensure consistent results through a streamlined leadership approach and unified operating model.</w:t>
      </w:r>
    </w:p>
    <w:p w14:paraId="5D0C479E" w14:textId="77777777" w:rsidR="003D7248" w:rsidRDefault="003D7248" w:rsidP="003D7248">
      <w:pPr>
        <w:pStyle w:val="ListParagraph"/>
        <w:numPr>
          <w:ilvl w:val="0"/>
          <w:numId w:val="26"/>
        </w:numPr>
        <w:spacing w:after="0"/>
        <w:rPr>
          <w:rFonts w:ascii="Arial" w:hAnsi="Arial" w:cs="Arial"/>
          <w:sz w:val="20"/>
        </w:rPr>
      </w:pPr>
      <w:r>
        <w:rPr>
          <w:rFonts w:ascii="Arial" w:hAnsi="Arial" w:cs="Arial"/>
          <w:sz w:val="20"/>
        </w:rPr>
        <w:t>Laboratory personnel will uphold the above strategy by asking questions of Laboratory Leadership when questionable decisions are made.</w:t>
      </w:r>
    </w:p>
    <w:p w14:paraId="3B2465DF" w14:textId="77777777" w:rsidR="003D7248" w:rsidRDefault="003D7248" w:rsidP="003D7248">
      <w:pPr>
        <w:pStyle w:val="ListParagraph"/>
        <w:numPr>
          <w:ilvl w:val="0"/>
          <w:numId w:val="26"/>
        </w:numPr>
        <w:spacing w:after="0"/>
        <w:rPr>
          <w:rFonts w:ascii="Arial" w:hAnsi="Arial" w:cs="Arial"/>
          <w:sz w:val="20"/>
        </w:rPr>
      </w:pPr>
      <w:r>
        <w:rPr>
          <w:rFonts w:ascii="Arial" w:hAnsi="Arial" w:cs="Arial"/>
          <w:sz w:val="20"/>
        </w:rPr>
        <w:t>Laboratory Leadership will uphold a transparent attitude in regard to the daily, monthly and yearly operational plan</w:t>
      </w:r>
      <w:r w:rsidR="00FB76F7">
        <w:rPr>
          <w:rFonts w:ascii="Arial" w:hAnsi="Arial" w:cs="Arial"/>
          <w:sz w:val="20"/>
        </w:rPr>
        <w:t xml:space="preserve"> to the personnel, answering questions as permitted. </w:t>
      </w:r>
    </w:p>
    <w:p w14:paraId="7E64DDF2" w14:textId="77777777" w:rsidR="00FB76F7" w:rsidRDefault="00FB76F7" w:rsidP="003D7248">
      <w:pPr>
        <w:pStyle w:val="ListParagraph"/>
        <w:numPr>
          <w:ilvl w:val="0"/>
          <w:numId w:val="26"/>
        </w:numPr>
        <w:spacing w:after="0"/>
        <w:rPr>
          <w:rFonts w:ascii="Arial" w:hAnsi="Arial" w:cs="Arial"/>
          <w:sz w:val="20"/>
        </w:rPr>
      </w:pPr>
      <w:r>
        <w:rPr>
          <w:rFonts w:ascii="Arial" w:hAnsi="Arial" w:cs="Arial"/>
          <w:sz w:val="20"/>
        </w:rPr>
        <w:t>Laboratory Leadership will strive to form an atmosphere of unity and honesty within the department.</w:t>
      </w:r>
    </w:p>
    <w:p w14:paraId="7EA3871E" w14:textId="77777777" w:rsidR="00FB76F7" w:rsidRDefault="00FB76F7" w:rsidP="00FB76F7">
      <w:pPr>
        <w:pStyle w:val="ListParagraph"/>
        <w:spacing w:after="0"/>
        <w:ind w:left="2160"/>
        <w:rPr>
          <w:rFonts w:ascii="Arial" w:hAnsi="Arial" w:cs="Arial"/>
          <w:sz w:val="20"/>
        </w:rPr>
      </w:pPr>
    </w:p>
    <w:p w14:paraId="628393FD" w14:textId="77777777" w:rsidR="00255601" w:rsidRDefault="00255601" w:rsidP="00255601">
      <w:pPr>
        <w:pStyle w:val="ListParagraph"/>
        <w:numPr>
          <w:ilvl w:val="0"/>
          <w:numId w:val="18"/>
        </w:numPr>
        <w:spacing w:after="0"/>
        <w:rPr>
          <w:rFonts w:ascii="Arial" w:hAnsi="Arial" w:cs="Arial"/>
          <w:sz w:val="20"/>
        </w:rPr>
      </w:pPr>
      <w:r>
        <w:rPr>
          <w:rFonts w:ascii="Arial" w:hAnsi="Arial" w:cs="Arial"/>
          <w:b/>
          <w:sz w:val="20"/>
        </w:rPr>
        <w:t>Growth:</w:t>
      </w:r>
      <w:r>
        <w:rPr>
          <w:rFonts w:ascii="Arial" w:hAnsi="Arial" w:cs="Arial"/>
          <w:sz w:val="20"/>
        </w:rPr>
        <w:t xml:space="preserve"> Pursue sustainable growth initiatives that support our Mission, Ambition and Strategy.</w:t>
      </w:r>
    </w:p>
    <w:p w14:paraId="6CD1481E" w14:textId="77777777" w:rsidR="00FB76F7" w:rsidRDefault="00FB76F7" w:rsidP="00FB76F7">
      <w:pPr>
        <w:pStyle w:val="ListParagraph"/>
        <w:numPr>
          <w:ilvl w:val="0"/>
          <w:numId w:val="27"/>
        </w:numPr>
        <w:spacing w:after="0"/>
        <w:rPr>
          <w:rFonts w:ascii="Arial" w:hAnsi="Arial" w:cs="Arial"/>
          <w:sz w:val="20"/>
        </w:rPr>
      </w:pPr>
      <w:r>
        <w:rPr>
          <w:rFonts w:ascii="Arial" w:hAnsi="Arial" w:cs="Arial"/>
          <w:sz w:val="20"/>
        </w:rPr>
        <w:t>Laboratory Leadership will strive to grow the laboratory business strategically and with integrity and positive work ethics.</w:t>
      </w:r>
    </w:p>
    <w:p w14:paraId="33C8A6BA" w14:textId="77777777" w:rsidR="00FB76F7" w:rsidRDefault="00FB76F7" w:rsidP="00FB76F7">
      <w:pPr>
        <w:pStyle w:val="ListParagraph"/>
        <w:numPr>
          <w:ilvl w:val="0"/>
          <w:numId w:val="27"/>
        </w:numPr>
        <w:spacing w:after="0"/>
        <w:rPr>
          <w:rFonts w:ascii="Arial" w:hAnsi="Arial" w:cs="Arial"/>
          <w:sz w:val="20"/>
        </w:rPr>
      </w:pPr>
      <w:r>
        <w:rPr>
          <w:rFonts w:ascii="Arial" w:hAnsi="Arial" w:cs="Arial"/>
          <w:sz w:val="20"/>
        </w:rPr>
        <w:t xml:space="preserve">Based upon volume, staffing needs will be reviewed by leadership and the department will be staffed accordingly, to the best of the Laboratory Leadership’s abilities. </w:t>
      </w:r>
    </w:p>
    <w:p w14:paraId="33B102EA" w14:textId="77777777" w:rsidR="00255601" w:rsidRPr="00255601" w:rsidRDefault="00255601" w:rsidP="00255601">
      <w:pPr>
        <w:pStyle w:val="ListParagraph"/>
        <w:spacing w:after="0"/>
        <w:ind w:left="1440"/>
        <w:rPr>
          <w:rFonts w:ascii="Arial" w:hAnsi="Arial" w:cs="Arial"/>
          <w:sz w:val="20"/>
        </w:rPr>
      </w:pPr>
    </w:p>
    <w:p w14:paraId="28C9A094" w14:textId="77777777" w:rsidR="00754C89" w:rsidRDefault="00754C89">
      <w:pPr>
        <w:spacing w:after="0"/>
        <w:rPr>
          <w:rFonts w:ascii="Arial" w:hAnsi="Arial" w:cs="Arial"/>
          <w:sz w:val="20"/>
        </w:rPr>
      </w:pPr>
    </w:p>
    <w:p w14:paraId="5A2211E0" w14:textId="77777777" w:rsidR="00754C89" w:rsidRDefault="00754C89">
      <w:pPr>
        <w:spacing w:after="0"/>
        <w:rPr>
          <w:rFonts w:ascii="Arial" w:hAnsi="Arial" w:cs="Arial"/>
          <w:sz w:val="20"/>
        </w:rPr>
      </w:pPr>
      <w:r>
        <w:rPr>
          <w:rFonts w:ascii="Arial" w:hAnsi="Arial" w:cs="Arial"/>
          <w:sz w:val="20"/>
        </w:rPr>
        <w:t>JOB SUMMARY:</w:t>
      </w:r>
    </w:p>
    <w:p w14:paraId="68149C7C" w14:textId="77777777" w:rsidR="00754C89" w:rsidRDefault="00754C89">
      <w:pPr>
        <w:spacing w:after="0"/>
        <w:rPr>
          <w:rFonts w:ascii="Arial" w:hAnsi="Arial" w:cs="Arial"/>
          <w:sz w:val="20"/>
        </w:rPr>
      </w:pPr>
    </w:p>
    <w:p w14:paraId="79C42047" w14:textId="77777777" w:rsidR="00754C89" w:rsidRDefault="00754C89">
      <w:pPr>
        <w:spacing w:after="0"/>
        <w:rPr>
          <w:rFonts w:ascii="Arial" w:hAnsi="Arial" w:cs="Arial"/>
          <w:sz w:val="20"/>
        </w:rPr>
      </w:pPr>
      <w:r>
        <w:rPr>
          <w:rFonts w:ascii="Arial" w:hAnsi="Arial" w:cs="Arial"/>
          <w:sz w:val="20"/>
        </w:rPr>
        <w:t xml:space="preserve">Performs and monitors full range of laboratory testing and analysis. Assumes responsibility for problem resolution, quality control, and required maintenance of equipment with minimal supervision. </w:t>
      </w:r>
    </w:p>
    <w:p w14:paraId="74173ED3" w14:textId="77777777" w:rsidR="00754C89" w:rsidRDefault="00754C89">
      <w:pPr>
        <w:spacing w:after="0"/>
        <w:rPr>
          <w:rFonts w:ascii="Arial" w:hAnsi="Arial" w:cs="Arial"/>
          <w:sz w:val="20"/>
        </w:rPr>
      </w:pPr>
    </w:p>
    <w:p w14:paraId="3AD20862" w14:textId="77777777" w:rsidR="00754C89" w:rsidRDefault="00754C89">
      <w:pPr>
        <w:spacing w:after="0"/>
        <w:rPr>
          <w:rFonts w:ascii="Arial" w:hAnsi="Arial" w:cs="Arial"/>
          <w:sz w:val="20"/>
        </w:rPr>
      </w:pPr>
      <w:r>
        <w:rPr>
          <w:rFonts w:ascii="Arial" w:hAnsi="Arial" w:cs="Arial"/>
          <w:sz w:val="20"/>
        </w:rPr>
        <w:t>ESSENTIAL DUTIES AND RESPONSIBILITIES:</w:t>
      </w:r>
    </w:p>
    <w:p w14:paraId="26986873" w14:textId="77777777" w:rsidR="00754C89" w:rsidRDefault="00754C89">
      <w:pPr>
        <w:spacing w:after="0"/>
        <w:rPr>
          <w:rFonts w:ascii="Arial" w:hAnsi="Arial" w:cs="Arial"/>
          <w:sz w:val="20"/>
        </w:rPr>
      </w:pPr>
    </w:p>
    <w:p w14:paraId="3FEBDD3E" w14:textId="77777777" w:rsidR="00754C89" w:rsidRDefault="00225C05">
      <w:pPr>
        <w:spacing w:after="0"/>
        <w:rPr>
          <w:rFonts w:ascii="Arial" w:hAnsi="Arial" w:cs="Arial"/>
          <w:sz w:val="20"/>
        </w:rPr>
      </w:pPr>
      <w:r>
        <w:rPr>
          <w:rFonts w:ascii="Arial" w:hAnsi="Arial" w:cs="Arial"/>
          <w:sz w:val="20"/>
        </w:rPr>
        <w:t>Perform the following tasks upon arriving to laboratory</w:t>
      </w:r>
      <w:r w:rsidR="00C756A6">
        <w:rPr>
          <w:rFonts w:ascii="Arial" w:hAnsi="Arial" w:cs="Arial"/>
          <w:sz w:val="20"/>
        </w:rPr>
        <w:t>:</w:t>
      </w:r>
    </w:p>
    <w:p w14:paraId="569368B7" w14:textId="77777777" w:rsidR="00C756A6" w:rsidRDefault="00C756A6">
      <w:pPr>
        <w:spacing w:after="0"/>
        <w:rPr>
          <w:rFonts w:ascii="Arial" w:hAnsi="Arial" w:cs="Arial"/>
          <w:sz w:val="20"/>
        </w:rPr>
      </w:pPr>
    </w:p>
    <w:p w14:paraId="70252279" w14:textId="7462CA0A" w:rsidR="00C756A6" w:rsidRDefault="00C756A6" w:rsidP="00C756A6">
      <w:pPr>
        <w:pStyle w:val="ListParagraph"/>
        <w:numPr>
          <w:ilvl w:val="0"/>
          <w:numId w:val="30"/>
        </w:numPr>
        <w:spacing w:after="0"/>
        <w:rPr>
          <w:rFonts w:ascii="Arial" w:hAnsi="Arial" w:cs="Arial"/>
          <w:sz w:val="20"/>
        </w:rPr>
      </w:pPr>
      <w:r w:rsidRPr="00C756A6">
        <w:rPr>
          <w:rFonts w:ascii="Arial" w:hAnsi="Arial" w:cs="Arial"/>
          <w:sz w:val="20"/>
          <w:u w:val="single"/>
        </w:rPr>
        <w:t>Arrive to work ready to work</w:t>
      </w:r>
      <w:r>
        <w:rPr>
          <w:rFonts w:ascii="Arial" w:hAnsi="Arial" w:cs="Arial"/>
          <w:sz w:val="20"/>
        </w:rPr>
        <w:t xml:space="preserve"> – Ask relieving tech where help is needed first. Do not take breaks at the beginning or end of the shift, nor clock in without first putting away personal items into lockers.</w:t>
      </w:r>
    </w:p>
    <w:p w14:paraId="0CEDE702" w14:textId="132A51DD" w:rsidR="005F37CB" w:rsidRDefault="005F37CB" w:rsidP="00C756A6">
      <w:pPr>
        <w:pStyle w:val="ListParagraph"/>
        <w:numPr>
          <w:ilvl w:val="0"/>
          <w:numId w:val="30"/>
        </w:numPr>
        <w:spacing w:after="0"/>
        <w:rPr>
          <w:rFonts w:ascii="Arial" w:hAnsi="Arial" w:cs="Arial"/>
          <w:sz w:val="20"/>
        </w:rPr>
      </w:pPr>
      <w:r w:rsidRPr="005F37CB">
        <w:rPr>
          <w:rFonts w:ascii="Arial" w:hAnsi="Arial" w:cs="Arial"/>
          <w:sz w:val="20"/>
        </w:rPr>
        <w:t>Accept hand-</w:t>
      </w:r>
      <w:r>
        <w:rPr>
          <w:rFonts w:ascii="Arial" w:hAnsi="Arial" w:cs="Arial"/>
          <w:sz w:val="20"/>
        </w:rPr>
        <w:t>off from prior shift – ask questions as needed and obtain clarification on what is the next priority prior to the co-worker leaving for the day.</w:t>
      </w:r>
    </w:p>
    <w:p w14:paraId="5BA86EAC" w14:textId="77777777" w:rsidR="00C756A6" w:rsidRDefault="00C756A6" w:rsidP="00C756A6">
      <w:pPr>
        <w:pStyle w:val="ListParagraph"/>
        <w:numPr>
          <w:ilvl w:val="0"/>
          <w:numId w:val="30"/>
        </w:numPr>
        <w:spacing w:after="0"/>
        <w:rPr>
          <w:rFonts w:ascii="Arial" w:hAnsi="Arial" w:cs="Arial"/>
          <w:sz w:val="20"/>
        </w:rPr>
      </w:pPr>
      <w:r>
        <w:rPr>
          <w:rFonts w:ascii="Arial" w:hAnsi="Arial" w:cs="Arial"/>
          <w:sz w:val="20"/>
        </w:rPr>
        <w:t>Complete patient testing in a timely manner, running patient testing in the following order:</w:t>
      </w:r>
    </w:p>
    <w:p w14:paraId="67AA99EB" w14:textId="77777777" w:rsidR="00C756A6" w:rsidRDefault="00C756A6" w:rsidP="00C756A6">
      <w:pPr>
        <w:pStyle w:val="ListParagraph"/>
        <w:numPr>
          <w:ilvl w:val="0"/>
          <w:numId w:val="31"/>
        </w:numPr>
        <w:spacing w:after="0"/>
        <w:rPr>
          <w:rFonts w:ascii="Arial" w:hAnsi="Arial" w:cs="Arial"/>
          <w:sz w:val="20"/>
        </w:rPr>
      </w:pPr>
      <w:r>
        <w:rPr>
          <w:rFonts w:ascii="Arial" w:hAnsi="Arial" w:cs="Arial"/>
          <w:sz w:val="20"/>
        </w:rPr>
        <w:t>STAT testing, both In-patient and Out-patient orders</w:t>
      </w:r>
    </w:p>
    <w:p w14:paraId="16DFB99F" w14:textId="77777777" w:rsidR="00C756A6" w:rsidRDefault="00C756A6" w:rsidP="00C756A6">
      <w:pPr>
        <w:pStyle w:val="ListParagraph"/>
        <w:numPr>
          <w:ilvl w:val="0"/>
          <w:numId w:val="31"/>
        </w:numPr>
        <w:spacing w:after="0"/>
        <w:rPr>
          <w:rFonts w:ascii="Arial" w:hAnsi="Arial" w:cs="Arial"/>
          <w:sz w:val="20"/>
        </w:rPr>
      </w:pPr>
      <w:r>
        <w:rPr>
          <w:rFonts w:ascii="Arial" w:hAnsi="Arial" w:cs="Arial"/>
          <w:sz w:val="20"/>
        </w:rPr>
        <w:t>In-patient Timed specimens</w:t>
      </w:r>
    </w:p>
    <w:p w14:paraId="1FE0B5CC" w14:textId="77777777" w:rsidR="00C756A6" w:rsidRDefault="00C756A6" w:rsidP="00C756A6">
      <w:pPr>
        <w:pStyle w:val="ListParagraph"/>
        <w:numPr>
          <w:ilvl w:val="0"/>
          <w:numId w:val="31"/>
        </w:numPr>
        <w:spacing w:after="0"/>
        <w:rPr>
          <w:rFonts w:ascii="Arial" w:hAnsi="Arial" w:cs="Arial"/>
          <w:sz w:val="20"/>
        </w:rPr>
      </w:pPr>
      <w:r>
        <w:rPr>
          <w:rFonts w:ascii="Arial" w:hAnsi="Arial" w:cs="Arial"/>
          <w:sz w:val="20"/>
        </w:rPr>
        <w:t>In-patient Routine specimens</w:t>
      </w:r>
    </w:p>
    <w:p w14:paraId="0AAB0CF5" w14:textId="77777777" w:rsidR="00C756A6" w:rsidRDefault="00C756A6" w:rsidP="00C756A6">
      <w:pPr>
        <w:pStyle w:val="ListParagraph"/>
        <w:numPr>
          <w:ilvl w:val="0"/>
          <w:numId w:val="31"/>
        </w:numPr>
        <w:spacing w:after="0"/>
        <w:rPr>
          <w:rFonts w:ascii="Arial" w:hAnsi="Arial" w:cs="Arial"/>
          <w:sz w:val="20"/>
        </w:rPr>
      </w:pPr>
      <w:r>
        <w:rPr>
          <w:rFonts w:ascii="Arial" w:hAnsi="Arial" w:cs="Arial"/>
          <w:sz w:val="20"/>
        </w:rPr>
        <w:t>Out-patient Routine specimens</w:t>
      </w:r>
    </w:p>
    <w:p w14:paraId="5F1CCF2B" w14:textId="50298F75" w:rsidR="00C756A6" w:rsidRDefault="00C756A6" w:rsidP="00C756A6">
      <w:pPr>
        <w:pStyle w:val="ListParagraph"/>
        <w:numPr>
          <w:ilvl w:val="0"/>
          <w:numId w:val="32"/>
        </w:numPr>
        <w:spacing w:after="0"/>
        <w:rPr>
          <w:rFonts w:ascii="Arial" w:hAnsi="Arial" w:cs="Arial"/>
          <w:sz w:val="20"/>
        </w:rPr>
      </w:pPr>
      <w:r>
        <w:rPr>
          <w:rFonts w:ascii="Arial" w:hAnsi="Arial" w:cs="Arial"/>
          <w:sz w:val="20"/>
        </w:rPr>
        <w:t>Call Critical Lab</w:t>
      </w:r>
      <w:r w:rsidR="005F37CB">
        <w:rPr>
          <w:rFonts w:ascii="Arial" w:hAnsi="Arial" w:cs="Arial"/>
          <w:sz w:val="20"/>
        </w:rPr>
        <w:t xml:space="preserve"> and Alert</w:t>
      </w:r>
      <w:r>
        <w:rPr>
          <w:rFonts w:ascii="Arial" w:hAnsi="Arial" w:cs="Arial"/>
          <w:sz w:val="20"/>
        </w:rPr>
        <w:t xml:space="preserve"> values as soon as obtained and verified.</w:t>
      </w:r>
    </w:p>
    <w:p w14:paraId="6F449F5A" w14:textId="77777777" w:rsidR="00DE1E51" w:rsidRDefault="00DE1E51" w:rsidP="00C756A6">
      <w:pPr>
        <w:pStyle w:val="ListParagraph"/>
        <w:numPr>
          <w:ilvl w:val="0"/>
          <w:numId w:val="32"/>
        </w:numPr>
        <w:spacing w:after="0"/>
        <w:rPr>
          <w:rFonts w:ascii="Arial" w:hAnsi="Arial" w:cs="Arial"/>
          <w:sz w:val="20"/>
        </w:rPr>
      </w:pPr>
      <w:r>
        <w:rPr>
          <w:rFonts w:ascii="Arial" w:hAnsi="Arial" w:cs="Arial"/>
          <w:sz w:val="20"/>
        </w:rPr>
        <w:t>Investigate all Delta checks for results – check in Epic when necessary</w:t>
      </w:r>
    </w:p>
    <w:p w14:paraId="36A22DC4" w14:textId="77777777" w:rsidR="00C756A6" w:rsidRDefault="00C756A6" w:rsidP="00C756A6">
      <w:pPr>
        <w:pStyle w:val="ListParagraph"/>
        <w:numPr>
          <w:ilvl w:val="0"/>
          <w:numId w:val="32"/>
        </w:numPr>
        <w:spacing w:after="0"/>
        <w:rPr>
          <w:rFonts w:ascii="Arial" w:hAnsi="Arial" w:cs="Arial"/>
          <w:sz w:val="20"/>
        </w:rPr>
      </w:pPr>
      <w:r>
        <w:rPr>
          <w:rFonts w:ascii="Arial" w:hAnsi="Arial" w:cs="Arial"/>
          <w:sz w:val="20"/>
        </w:rPr>
        <w:t>Actively participate in documenting maintenance, QC, patient and instrument problems, etc. on appropriate logs in all departments. Actively check that documentation is completed and ask relieving tech if he/she has completed documentation.</w:t>
      </w:r>
    </w:p>
    <w:p w14:paraId="06C28B9A" w14:textId="77777777" w:rsidR="00DE1E51" w:rsidRDefault="00DE1E51" w:rsidP="00C756A6">
      <w:pPr>
        <w:pStyle w:val="ListParagraph"/>
        <w:numPr>
          <w:ilvl w:val="0"/>
          <w:numId w:val="32"/>
        </w:numPr>
        <w:spacing w:after="0"/>
        <w:rPr>
          <w:rFonts w:ascii="Arial" w:hAnsi="Arial" w:cs="Arial"/>
          <w:sz w:val="20"/>
        </w:rPr>
      </w:pPr>
      <w:r>
        <w:rPr>
          <w:rFonts w:ascii="Arial" w:hAnsi="Arial" w:cs="Arial"/>
          <w:sz w:val="20"/>
        </w:rPr>
        <w:t xml:space="preserve">Check expiration dates on all reagents, quality control, </w:t>
      </w:r>
      <w:r w:rsidR="00BD300E">
        <w:rPr>
          <w:rFonts w:ascii="Arial" w:hAnsi="Arial" w:cs="Arial"/>
          <w:sz w:val="20"/>
        </w:rPr>
        <w:t>and any</w:t>
      </w:r>
      <w:r>
        <w:rPr>
          <w:rFonts w:ascii="Arial" w:hAnsi="Arial" w:cs="Arial"/>
          <w:sz w:val="20"/>
        </w:rPr>
        <w:t xml:space="preserve"> open container that has an expiration date on the original bottle.</w:t>
      </w:r>
    </w:p>
    <w:p w14:paraId="70724CCA" w14:textId="59968EE6" w:rsidR="00C756A6" w:rsidRDefault="00DE1E51" w:rsidP="00C756A6">
      <w:pPr>
        <w:pStyle w:val="ListParagraph"/>
        <w:numPr>
          <w:ilvl w:val="0"/>
          <w:numId w:val="32"/>
        </w:numPr>
        <w:spacing w:after="0"/>
        <w:rPr>
          <w:rFonts w:ascii="Arial" w:hAnsi="Arial" w:cs="Arial"/>
          <w:sz w:val="20"/>
        </w:rPr>
      </w:pPr>
      <w:r>
        <w:rPr>
          <w:rFonts w:ascii="Arial" w:hAnsi="Arial" w:cs="Arial"/>
          <w:sz w:val="20"/>
        </w:rPr>
        <w:t>Perform necessary maintenance and quality control on a daily basis</w:t>
      </w:r>
      <w:r w:rsidR="005F37CB">
        <w:rPr>
          <w:rFonts w:ascii="Arial" w:hAnsi="Arial" w:cs="Arial"/>
          <w:sz w:val="20"/>
        </w:rPr>
        <w:t>, as per department policy</w:t>
      </w:r>
      <w:r>
        <w:rPr>
          <w:rFonts w:ascii="Arial" w:hAnsi="Arial" w:cs="Arial"/>
          <w:sz w:val="20"/>
        </w:rPr>
        <w:t>, and when needed</w:t>
      </w:r>
      <w:r w:rsidR="005F37CB">
        <w:rPr>
          <w:rFonts w:ascii="Arial" w:hAnsi="Arial" w:cs="Arial"/>
          <w:sz w:val="20"/>
        </w:rPr>
        <w:t xml:space="preserve"> due to extensive instrument maintenance or any other time when questionable</w:t>
      </w:r>
      <w:r>
        <w:rPr>
          <w:rFonts w:ascii="Arial" w:hAnsi="Arial" w:cs="Arial"/>
          <w:sz w:val="20"/>
        </w:rPr>
        <w:t>. Document on appropriate log once completed.</w:t>
      </w:r>
    </w:p>
    <w:p w14:paraId="6BF8C3E9" w14:textId="77777777" w:rsidR="00DE1E51" w:rsidRDefault="00DE1E51" w:rsidP="00C756A6">
      <w:pPr>
        <w:pStyle w:val="ListParagraph"/>
        <w:numPr>
          <w:ilvl w:val="0"/>
          <w:numId w:val="32"/>
        </w:numPr>
        <w:spacing w:after="0"/>
        <w:rPr>
          <w:rFonts w:ascii="Arial" w:hAnsi="Arial" w:cs="Arial"/>
          <w:sz w:val="20"/>
        </w:rPr>
      </w:pPr>
      <w:r>
        <w:rPr>
          <w:rFonts w:ascii="Arial" w:hAnsi="Arial" w:cs="Arial"/>
          <w:sz w:val="20"/>
        </w:rPr>
        <w:t>Trouble-shoot any instrument abnormalities found – includes calling tech support when needed, and requesting support to be sent out.</w:t>
      </w:r>
    </w:p>
    <w:p w14:paraId="4180BC74" w14:textId="77777777" w:rsidR="00DE1E51" w:rsidRDefault="00DE1E51" w:rsidP="00DE1E51">
      <w:pPr>
        <w:pStyle w:val="ListParagraph"/>
        <w:numPr>
          <w:ilvl w:val="0"/>
          <w:numId w:val="32"/>
        </w:numPr>
        <w:spacing w:after="0"/>
        <w:rPr>
          <w:rFonts w:ascii="Arial" w:hAnsi="Arial" w:cs="Arial"/>
          <w:sz w:val="20"/>
        </w:rPr>
      </w:pPr>
      <w:r>
        <w:rPr>
          <w:rFonts w:ascii="Arial" w:hAnsi="Arial" w:cs="Arial"/>
          <w:sz w:val="20"/>
        </w:rPr>
        <w:t>Check supplies on analyzers once hand-off is performed. Refill any supplies so that testing is not interrupted throughout the shift.</w:t>
      </w:r>
    </w:p>
    <w:p w14:paraId="02CA7CE5" w14:textId="77777777" w:rsidR="00DE1E51" w:rsidRDefault="00DE1E51" w:rsidP="00DE1E51">
      <w:pPr>
        <w:pStyle w:val="ListParagraph"/>
        <w:numPr>
          <w:ilvl w:val="0"/>
          <w:numId w:val="32"/>
        </w:numPr>
        <w:spacing w:after="0"/>
        <w:rPr>
          <w:rFonts w:ascii="Arial" w:hAnsi="Arial" w:cs="Arial"/>
          <w:sz w:val="20"/>
        </w:rPr>
      </w:pPr>
      <w:r>
        <w:rPr>
          <w:rFonts w:ascii="Arial" w:hAnsi="Arial" w:cs="Arial"/>
          <w:sz w:val="20"/>
        </w:rPr>
        <w:t>Check Temp-Trak and document accordingly in the Chemistry department log.</w:t>
      </w:r>
    </w:p>
    <w:p w14:paraId="2D260CFF" w14:textId="77777777" w:rsidR="00DE1E51" w:rsidRPr="00DE1E51" w:rsidRDefault="00DE1E51" w:rsidP="00DE1E51">
      <w:pPr>
        <w:pStyle w:val="ListParagraph"/>
        <w:numPr>
          <w:ilvl w:val="0"/>
          <w:numId w:val="32"/>
        </w:numPr>
        <w:spacing w:after="0"/>
        <w:rPr>
          <w:rFonts w:ascii="Arial" w:hAnsi="Arial" w:cs="Arial"/>
          <w:sz w:val="20"/>
        </w:rPr>
      </w:pPr>
      <w:r>
        <w:rPr>
          <w:rFonts w:ascii="Arial" w:hAnsi="Arial" w:cs="Arial"/>
          <w:sz w:val="20"/>
        </w:rPr>
        <w:t>Check REES temperatures when working in Blood Bank and document on appropriate log, filing reports in appropriate binder.</w:t>
      </w:r>
    </w:p>
    <w:p w14:paraId="27CD6822" w14:textId="77777777" w:rsidR="00DE1E51" w:rsidRDefault="00DE1E51" w:rsidP="00C756A6">
      <w:pPr>
        <w:pStyle w:val="ListParagraph"/>
        <w:numPr>
          <w:ilvl w:val="0"/>
          <w:numId w:val="32"/>
        </w:numPr>
        <w:spacing w:after="0"/>
        <w:rPr>
          <w:rFonts w:ascii="Arial" w:hAnsi="Arial" w:cs="Arial"/>
          <w:sz w:val="20"/>
        </w:rPr>
      </w:pPr>
      <w:r>
        <w:rPr>
          <w:rFonts w:ascii="Arial" w:hAnsi="Arial" w:cs="Arial"/>
          <w:sz w:val="20"/>
        </w:rPr>
        <w:lastRenderedPageBreak/>
        <w:t>Check pending lists several times during the shift and actively participate in any investigation that is necessary.</w:t>
      </w:r>
    </w:p>
    <w:p w14:paraId="0E20B480" w14:textId="77777777" w:rsidR="00DE1E51" w:rsidRDefault="00DE1E51" w:rsidP="00C756A6">
      <w:pPr>
        <w:pStyle w:val="ListParagraph"/>
        <w:numPr>
          <w:ilvl w:val="0"/>
          <w:numId w:val="32"/>
        </w:numPr>
        <w:spacing w:after="0"/>
        <w:rPr>
          <w:rFonts w:ascii="Arial" w:hAnsi="Arial" w:cs="Arial"/>
          <w:sz w:val="20"/>
        </w:rPr>
      </w:pPr>
      <w:r>
        <w:rPr>
          <w:rFonts w:ascii="Arial" w:hAnsi="Arial" w:cs="Arial"/>
          <w:sz w:val="20"/>
        </w:rPr>
        <w:t xml:space="preserve">Resolve any pending specimens located on the pending list by: </w:t>
      </w:r>
    </w:p>
    <w:p w14:paraId="17B9454E" w14:textId="77777777" w:rsidR="00DE1E51" w:rsidRDefault="003E6DB5" w:rsidP="003E6DB5">
      <w:pPr>
        <w:pStyle w:val="ListParagraph"/>
        <w:numPr>
          <w:ilvl w:val="0"/>
          <w:numId w:val="33"/>
        </w:numPr>
        <w:spacing w:after="0"/>
        <w:rPr>
          <w:rFonts w:ascii="Arial" w:hAnsi="Arial" w:cs="Arial"/>
          <w:sz w:val="20"/>
        </w:rPr>
      </w:pPr>
      <w:r>
        <w:rPr>
          <w:rFonts w:ascii="Arial" w:hAnsi="Arial" w:cs="Arial"/>
          <w:sz w:val="20"/>
        </w:rPr>
        <w:t>Notifying the appropriate department (i.e. ED, ICU, etc.) via phone call.</w:t>
      </w:r>
    </w:p>
    <w:p w14:paraId="39A47AA8" w14:textId="77777777" w:rsidR="003E6DB5" w:rsidRDefault="003E6DB5" w:rsidP="003E6DB5">
      <w:pPr>
        <w:pStyle w:val="ListParagraph"/>
        <w:numPr>
          <w:ilvl w:val="0"/>
          <w:numId w:val="33"/>
        </w:numPr>
        <w:spacing w:after="0"/>
        <w:rPr>
          <w:rFonts w:ascii="Arial" w:hAnsi="Arial" w:cs="Arial"/>
          <w:sz w:val="20"/>
        </w:rPr>
      </w:pPr>
      <w:r>
        <w:rPr>
          <w:rFonts w:ascii="Arial" w:hAnsi="Arial" w:cs="Arial"/>
          <w:sz w:val="20"/>
        </w:rPr>
        <w:t>Notifying the appropriate person for recollect or investigation – i.e. Jodi or Cassie Lynn if it is a clinic patient via email.</w:t>
      </w:r>
    </w:p>
    <w:p w14:paraId="76025725" w14:textId="77777777" w:rsidR="003E6DB5" w:rsidRDefault="003E6DB5" w:rsidP="003E6DB5">
      <w:pPr>
        <w:pStyle w:val="ListParagraph"/>
        <w:numPr>
          <w:ilvl w:val="0"/>
          <w:numId w:val="33"/>
        </w:numPr>
        <w:spacing w:after="0"/>
        <w:rPr>
          <w:rFonts w:ascii="Arial" w:hAnsi="Arial" w:cs="Arial"/>
          <w:sz w:val="20"/>
        </w:rPr>
      </w:pPr>
      <w:r>
        <w:rPr>
          <w:rFonts w:ascii="Arial" w:hAnsi="Arial" w:cs="Arial"/>
          <w:sz w:val="20"/>
        </w:rPr>
        <w:t>Passing along information to the next relieving shift if there was no time to call or email. Leaving a sticky note on a piece of paper may not be enough, and can easily get lost or discarded. Always verbally tell the relieving shift personnel if there are any issues with patients.</w:t>
      </w:r>
    </w:p>
    <w:p w14:paraId="52D617A8" w14:textId="77777777" w:rsidR="003750CB" w:rsidRDefault="003750CB" w:rsidP="003E6DB5">
      <w:pPr>
        <w:pStyle w:val="ListParagraph"/>
        <w:numPr>
          <w:ilvl w:val="0"/>
          <w:numId w:val="34"/>
        </w:numPr>
        <w:spacing w:after="0"/>
        <w:rPr>
          <w:rFonts w:ascii="Arial" w:hAnsi="Arial" w:cs="Arial"/>
          <w:sz w:val="20"/>
        </w:rPr>
      </w:pPr>
      <w:r>
        <w:rPr>
          <w:rFonts w:ascii="Arial" w:hAnsi="Arial" w:cs="Arial"/>
          <w:sz w:val="20"/>
        </w:rPr>
        <w:t>Enter Midas reports as needed – can ask co-workers for help with entering a Midas event if needed.</w:t>
      </w:r>
    </w:p>
    <w:p w14:paraId="7A56738D" w14:textId="77777777" w:rsidR="003E6DB5" w:rsidRDefault="003E6DB5" w:rsidP="003E6DB5">
      <w:pPr>
        <w:pStyle w:val="ListParagraph"/>
        <w:numPr>
          <w:ilvl w:val="0"/>
          <w:numId w:val="34"/>
        </w:numPr>
        <w:spacing w:after="0"/>
        <w:rPr>
          <w:rFonts w:ascii="Arial" w:hAnsi="Arial" w:cs="Arial"/>
          <w:sz w:val="20"/>
        </w:rPr>
      </w:pPr>
      <w:r>
        <w:rPr>
          <w:rFonts w:ascii="Arial" w:hAnsi="Arial" w:cs="Arial"/>
          <w:sz w:val="20"/>
        </w:rPr>
        <w:t>Check-in with co-workers throughout the shift for areas of stress – ask where you can help and how. Ask co-workers when they would like to take a break and make sure that there is every effort to cover lunches and breaks. Never assume that your regular lunch time is fine with your co-workers to cover. Always ask what you can do to make sure that it is OK for you to go to your break or lunch.</w:t>
      </w:r>
    </w:p>
    <w:p w14:paraId="619BDB29" w14:textId="77777777" w:rsidR="003E6DB5" w:rsidRDefault="003E6DB5" w:rsidP="003E6DB5">
      <w:pPr>
        <w:pStyle w:val="ListParagraph"/>
        <w:numPr>
          <w:ilvl w:val="0"/>
          <w:numId w:val="34"/>
        </w:numPr>
        <w:spacing w:after="0"/>
        <w:rPr>
          <w:rFonts w:ascii="Arial" w:hAnsi="Arial" w:cs="Arial"/>
          <w:sz w:val="20"/>
        </w:rPr>
      </w:pPr>
      <w:r>
        <w:rPr>
          <w:rFonts w:ascii="Arial" w:hAnsi="Arial" w:cs="Arial"/>
          <w:sz w:val="20"/>
        </w:rPr>
        <w:t>Trouble-shoot issues with co-workers in a respectful, calm manner. Effective communication is key and will always be expected to occur.</w:t>
      </w:r>
    </w:p>
    <w:p w14:paraId="3333A650" w14:textId="77777777" w:rsidR="003E6DB5" w:rsidRDefault="003E6DB5" w:rsidP="003E6DB5">
      <w:pPr>
        <w:pStyle w:val="ListParagraph"/>
        <w:numPr>
          <w:ilvl w:val="0"/>
          <w:numId w:val="34"/>
        </w:numPr>
        <w:spacing w:after="0"/>
        <w:rPr>
          <w:rFonts w:ascii="Arial" w:hAnsi="Arial" w:cs="Arial"/>
          <w:sz w:val="20"/>
        </w:rPr>
      </w:pPr>
      <w:r>
        <w:rPr>
          <w:rFonts w:ascii="Arial" w:hAnsi="Arial" w:cs="Arial"/>
          <w:sz w:val="20"/>
        </w:rPr>
        <w:t xml:space="preserve">Document counter cleaning, microscope maintenance, etc. on the hand-off communication logs on a daily basis. </w:t>
      </w:r>
    </w:p>
    <w:p w14:paraId="5F800C8C" w14:textId="77777777" w:rsidR="003E6DB5" w:rsidRDefault="003E6DB5" w:rsidP="003E6DB5">
      <w:pPr>
        <w:pStyle w:val="ListParagraph"/>
        <w:numPr>
          <w:ilvl w:val="0"/>
          <w:numId w:val="34"/>
        </w:numPr>
        <w:spacing w:after="0"/>
        <w:rPr>
          <w:rFonts w:ascii="Arial" w:hAnsi="Arial" w:cs="Arial"/>
          <w:sz w:val="20"/>
        </w:rPr>
      </w:pPr>
      <w:r>
        <w:rPr>
          <w:rFonts w:ascii="Arial" w:hAnsi="Arial" w:cs="Arial"/>
          <w:sz w:val="20"/>
        </w:rPr>
        <w:t>Process specimens from the tube station, drop-off bucket from floor, or outlying clinics as needed – help in processing as needed by answering phones, stocking supplies, etc.</w:t>
      </w:r>
    </w:p>
    <w:p w14:paraId="4E6E4D9F" w14:textId="77777777" w:rsidR="003E6DB5" w:rsidRDefault="003E6DB5" w:rsidP="003E6DB5">
      <w:pPr>
        <w:pStyle w:val="ListParagraph"/>
        <w:numPr>
          <w:ilvl w:val="0"/>
          <w:numId w:val="34"/>
        </w:numPr>
        <w:spacing w:after="0"/>
        <w:rPr>
          <w:rFonts w:ascii="Arial" w:hAnsi="Arial" w:cs="Arial"/>
          <w:sz w:val="20"/>
        </w:rPr>
      </w:pPr>
      <w:r>
        <w:rPr>
          <w:rFonts w:ascii="Arial" w:hAnsi="Arial" w:cs="Arial"/>
          <w:sz w:val="20"/>
        </w:rPr>
        <w:t xml:space="preserve">Track specimens as time permits for easier add-on testing needs. </w:t>
      </w:r>
    </w:p>
    <w:p w14:paraId="78A4A2C7" w14:textId="77777777" w:rsidR="003E6DB5" w:rsidRDefault="003E6DB5" w:rsidP="003E6DB5">
      <w:pPr>
        <w:pStyle w:val="ListParagraph"/>
        <w:numPr>
          <w:ilvl w:val="0"/>
          <w:numId w:val="34"/>
        </w:numPr>
        <w:spacing w:after="0"/>
        <w:rPr>
          <w:rFonts w:ascii="Arial" w:hAnsi="Arial" w:cs="Arial"/>
          <w:sz w:val="20"/>
        </w:rPr>
      </w:pPr>
      <w:r>
        <w:rPr>
          <w:rFonts w:ascii="Arial" w:hAnsi="Arial" w:cs="Arial"/>
          <w:sz w:val="20"/>
        </w:rPr>
        <w:t>Restock supplies as they come from the dock in a timely manner.</w:t>
      </w:r>
    </w:p>
    <w:p w14:paraId="5F059A36" w14:textId="77777777" w:rsidR="003E6DB5" w:rsidRDefault="003E6DB5" w:rsidP="003E6DB5">
      <w:pPr>
        <w:pStyle w:val="ListParagraph"/>
        <w:numPr>
          <w:ilvl w:val="0"/>
          <w:numId w:val="34"/>
        </w:numPr>
        <w:spacing w:after="0"/>
        <w:rPr>
          <w:rFonts w:ascii="Arial" w:hAnsi="Arial" w:cs="Arial"/>
          <w:sz w:val="20"/>
        </w:rPr>
      </w:pPr>
      <w:r>
        <w:rPr>
          <w:rFonts w:ascii="Arial" w:hAnsi="Arial" w:cs="Arial"/>
          <w:sz w:val="20"/>
        </w:rPr>
        <w:t>Order in Ivalua when needed – can write the item on the white board in Chemistry if you do not know how to order in Ivalua. If the last of an item is opened, notify someone of the need to place an order for replacement.</w:t>
      </w:r>
    </w:p>
    <w:p w14:paraId="74F9F570" w14:textId="77777777" w:rsidR="003750CB" w:rsidRPr="003E6DB5" w:rsidRDefault="003750CB" w:rsidP="003E6DB5">
      <w:pPr>
        <w:pStyle w:val="ListParagraph"/>
        <w:numPr>
          <w:ilvl w:val="0"/>
          <w:numId w:val="34"/>
        </w:numPr>
        <w:spacing w:after="0"/>
        <w:rPr>
          <w:rFonts w:ascii="Arial" w:hAnsi="Arial" w:cs="Arial"/>
          <w:sz w:val="20"/>
        </w:rPr>
      </w:pPr>
      <w:r>
        <w:rPr>
          <w:rFonts w:ascii="Arial" w:hAnsi="Arial" w:cs="Arial"/>
          <w:sz w:val="20"/>
        </w:rPr>
        <w:t>Check emails on a daily basis, respond when requested to do so. You are responsible for all email information relayed, regardless of neglect to read the emails.</w:t>
      </w:r>
    </w:p>
    <w:p w14:paraId="3449B223" w14:textId="77777777" w:rsidR="00340110" w:rsidRDefault="00340110" w:rsidP="00270CE8">
      <w:pPr>
        <w:spacing w:after="0"/>
        <w:rPr>
          <w:rFonts w:ascii="Arial" w:eastAsia="Calibri" w:hAnsi="Arial" w:cs="Arial"/>
          <w:sz w:val="20"/>
        </w:rPr>
      </w:pPr>
    </w:p>
    <w:p w14:paraId="0A43CAA6" w14:textId="77777777" w:rsidR="0078258D" w:rsidRDefault="0078258D" w:rsidP="00270CE8">
      <w:pPr>
        <w:spacing w:after="0"/>
        <w:rPr>
          <w:rFonts w:ascii="Arial" w:eastAsia="Calibri" w:hAnsi="Arial" w:cs="Arial"/>
          <w:sz w:val="20"/>
        </w:rPr>
      </w:pPr>
      <w:r>
        <w:rPr>
          <w:rFonts w:ascii="Arial" w:eastAsia="Calibri" w:hAnsi="Arial" w:cs="Arial"/>
          <w:sz w:val="20"/>
        </w:rPr>
        <w:t>KNOWLEDGE, SKILLS and ABILITIES:</w:t>
      </w:r>
    </w:p>
    <w:p w14:paraId="65C2054A" w14:textId="77777777" w:rsidR="0078258D" w:rsidRDefault="0078258D" w:rsidP="00270CE8">
      <w:pPr>
        <w:spacing w:after="0"/>
        <w:rPr>
          <w:rFonts w:ascii="Arial" w:eastAsia="Calibri" w:hAnsi="Arial" w:cs="Arial"/>
          <w:sz w:val="20"/>
        </w:rPr>
      </w:pPr>
    </w:p>
    <w:p w14:paraId="5F51D08E" w14:textId="77777777" w:rsidR="0078258D" w:rsidRDefault="0078258D" w:rsidP="0078258D">
      <w:pPr>
        <w:pStyle w:val="ListParagraph"/>
        <w:numPr>
          <w:ilvl w:val="0"/>
          <w:numId w:val="35"/>
        </w:numPr>
        <w:spacing w:after="0"/>
        <w:rPr>
          <w:rFonts w:ascii="Arial" w:eastAsia="Calibri" w:hAnsi="Arial" w:cs="Arial"/>
          <w:sz w:val="20"/>
        </w:rPr>
      </w:pPr>
      <w:r>
        <w:rPr>
          <w:rFonts w:ascii="Arial" w:eastAsia="Calibri" w:hAnsi="Arial" w:cs="Arial"/>
          <w:sz w:val="20"/>
        </w:rPr>
        <w:t>Knowledge of laboratory regulations, protocols and procedures are required.</w:t>
      </w:r>
    </w:p>
    <w:p w14:paraId="60BACE45" w14:textId="77777777" w:rsidR="0078258D" w:rsidRDefault="0078258D" w:rsidP="0078258D">
      <w:pPr>
        <w:pStyle w:val="ListParagraph"/>
        <w:numPr>
          <w:ilvl w:val="0"/>
          <w:numId w:val="35"/>
        </w:numPr>
        <w:spacing w:after="0"/>
        <w:rPr>
          <w:rFonts w:ascii="Arial" w:eastAsia="Calibri" w:hAnsi="Arial" w:cs="Arial"/>
          <w:sz w:val="20"/>
        </w:rPr>
      </w:pPr>
      <w:r>
        <w:rPr>
          <w:rFonts w:ascii="Arial" w:eastAsia="Calibri" w:hAnsi="Arial" w:cs="Arial"/>
          <w:sz w:val="20"/>
        </w:rPr>
        <w:t>Analytical and critical thinking skills are expected.</w:t>
      </w:r>
    </w:p>
    <w:p w14:paraId="7988227A" w14:textId="77777777" w:rsidR="0078258D" w:rsidRDefault="0078258D" w:rsidP="0078258D">
      <w:pPr>
        <w:pStyle w:val="ListParagraph"/>
        <w:numPr>
          <w:ilvl w:val="0"/>
          <w:numId w:val="35"/>
        </w:numPr>
        <w:spacing w:after="0"/>
        <w:rPr>
          <w:rFonts w:ascii="Arial" w:eastAsia="Calibri" w:hAnsi="Arial" w:cs="Arial"/>
          <w:sz w:val="20"/>
        </w:rPr>
      </w:pPr>
      <w:r>
        <w:rPr>
          <w:rFonts w:ascii="Arial" w:eastAsia="Calibri" w:hAnsi="Arial" w:cs="Arial"/>
          <w:sz w:val="20"/>
        </w:rPr>
        <w:t>Ability to comprehend and communicate instructions with co-workers in a respectful and useful manner.</w:t>
      </w:r>
    </w:p>
    <w:p w14:paraId="769F945C" w14:textId="77777777" w:rsidR="0078258D" w:rsidRDefault="0078258D" w:rsidP="0078258D">
      <w:pPr>
        <w:pStyle w:val="ListParagraph"/>
        <w:numPr>
          <w:ilvl w:val="0"/>
          <w:numId w:val="35"/>
        </w:numPr>
        <w:spacing w:after="0"/>
        <w:rPr>
          <w:rFonts w:ascii="Arial" w:eastAsia="Calibri" w:hAnsi="Arial" w:cs="Arial"/>
          <w:sz w:val="20"/>
        </w:rPr>
      </w:pPr>
      <w:r>
        <w:rPr>
          <w:rFonts w:ascii="Arial" w:eastAsia="Calibri" w:hAnsi="Arial" w:cs="Arial"/>
          <w:sz w:val="20"/>
        </w:rPr>
        <w:t>Ability to perform laboratory protocols and procedures with accuracy and skill.</w:t>
      </w:r>
    </w:p>
    <w:p w14:paraId="630B78F1" w14:textId="77777777" w:rsidR="0078258D" w:rsidRDefault="0078258D" w:rsidP="0078258D">
      <w:pPr>
        <w:pStyle w:val="ListParagraph"/>
        <w:numPr>
          <w:ilvl w:val="0"/>
          <w:numId w:val="35"/>
        </w:numPr>
        <w:spacing w:after="0"/>
        <w:rPr>
          <w:rFonts w:ascii="Arial" w:eastAsia="Calibri" w:hAnsi="Arial" w:cs="Arial"/>
          <w:sz w:val="20"/>
        </w:rPr>
      </w:pPr>
      <w:r>
        <w:rPr>
          <w:rFonts w:ascii="Arial" w:eastAsia="Calibri" w:hAnsi="Arial" w:cs="Arial"/>
          <w:sz w:val="20"/>
        </w:rPr>
        <w:t>Skill in the use of computers and related software applications – skills will be taught during orientation into the department.</w:t>
      </w:r>
    </w:p>
    <w:p w14:paraId="4A2BA891" w14:textId="77777777" w:rsidR="0078258D" w:rsidRDefault="0078258D" w:rsidP="0078258D">
      <w:pPr>
        <w:pStyle w:val="ListParagraph"/>
        <w:numPr>
          <w:ilvl w:val="0"/>
          <w:numId w:val="35"/>
        </w:numPr>
        <w:spacing w:after="0"/>
        <w:rPr>
          <w:rFonts w:ascii="Arial" w:eastAsia="Calibri" w:hAnsi="Arial" w:cs="Arial"/>
          <w:sz w:val="20"/>
        </w:rPr>
      </w:pPr>
      <w:r>
        <w:rPr>
          <w:rFonts w:ascii="Arial" w:eastAsia="Calibri" w:hAnsi="Arial" w:cs="Arial"/>
          <w:sz w:val="20"/>
        </w:rPr>
        <w:t>Knowledge of safety and infection control standards is necessary – information can also be found on SharePoint – BSW Connect website.</w:t>
      </w:r>
    </w:p>
    <w:p w14:paraId="07EE958D" w14:textId="77777777" w:rsidR="0078258D" w:rsidRDefault="0078258D" w:rsidP="0078258D">
      <w:pPr>
        <w:pStyle w:val="ListParagraph"/>
        <w:numPr>
          <w:ilvl w:val="0"/>
          <w:numId w:val="35"/>
        </w:numPr>
        <w:spacing w:after="0"/>
        <w:rPr>
          <w:rFonts w:ascii="Arial" w:eastAsia="Calibri" w:hAnsi="Arial" w:cs="Arial"/>
          <w:sz w:val="20"/>
        </w:rPr>
      </w:pPr>
      <w:r>
        <w:rPr>
          <w:rFonts w:ascii="Arial" w:eastAsia="Calibri" w:hAnsi="Arial" w:cs="Arial"/>
          <w:sz w:val="20"/>
        </w:rPr>
        <w:t xml:space="preserve">Ability to work in a team environment is necessary and key to creating the proper atmosphere. </w:t>
      </w:r>
    </w:p>
    <w:p w14:paraId="66EBF1A6" w14:textId="77777777" w:rsidR="00656407" w:rsidRDefault="00656407" w:rsidP="00656407">
      <w:pPr>
        <w:spacing w:after="0"/>
        <w:rPr>
          <w:rFonts w:ascii="Arial" w:eastAsia="Calibri" w:hAnsi="Arial" w:cs="Arial"/>
          <w:sz w:val="20"/>
        </w:rPr>
      </w:pPr>
    </w:p>
    <w:p w14:paraId="04A26CB0" w14:textId="77777777" w:rsidR="00656407" w:rsidRDefault="00656407" w:rsidP="00656407">
      <w:pPr>
        <w:spacing w:after="0"/>
        <w:rPr>
          <w:rFonts w:ascii="Arial" w:eastAsia="Calibri" w:hAnsi="Arial" w:cs="Arial"/>
          <w:sz w:val="20"/>
        </w:rPr>
      </w:pPr>
      <w:r>
        <w:rPr>
          <w:rFonts w:ascii="Arial" w:eastAsia="Calibri" w:hAnsi="Arial" w:cs="Arial"/>
          <w:sz w:val="20"/>
        </w:rPr>
        <w:t>MINIMUM REQUIREMENTS:</w:t>
      </w:r>
    </w:p>
    <w:p w14:paraId="66304752" w14:textId="77777777" w:rsidR="00656407" w:rsidRDefault="00656407" w:rsidP="00656407">
      <w:pPr>
        <w:spacing w:after="0"/>
        <w:rPr>
          <w:rFonts w:ascii="Arial" w:eastAsia="Calibri" w:hAnsi="Arial" w:cs="Arial"/>
          <w:sz w:val="20"/>
        </w:rPr>
      </w:pPr>
    </w:p>
    <w:p w14:paraId="652CF525" w14:textId="77777777" w:rsidR="00656407" w:rsidRDefault="00656407" w:rsidP="00656407">
      <w:pPr>
        <w:spacing w:after="0"/>
        <w:rPr>
          <w:rFonts w:ascii="Arial" w:eastAsia="Calibri" w:hAnsi="Arial" w:cs="Arial"/>
          <w:sz w:val="20"/>
        </w:rPr>
      </w:pPr>
      <w:r>
        <w:rPr>
          <w:rFonts w:ascii="Arial" w:eastAsia="Calibri" w:hAnsi="Arial" w:cs="Arial"/>
          <w:sz w:val="20"/>
        </w:rPr>
        <w:t>Bachelor’s Degree or Equivalent Combination of Education/Experience to Associate’s Degree, Medical Technology/Clinical Lab Sciences field of study or degree program.</w:t>
      </w:r>
    </w:p>
    <w:p w14:paraId="08C57CEA" w14:textId="77777777" w:rsidR="00656407" w:rsidRDefault="00656407" w:rsidP="00656407">
      <w:pPr>
        <w:spacing w:after="0"/>
        <w:rPr>
          <w:rFonts w:ascii="Arial" w:eastAsia="Calibri" w:hAnsi="Arial" w:cs="Arial"/>
          <w:sz w:val="20"/>
        </w:rPr>
      </w:pPr>
    </w:p>
    <w:p w14:paraId="1B55C2C6" w14:textId="77777777" w:rsidR="00656407" w:rsidRDefault="00656407" w:rsidP="00656407">
      <w:pPr>
        <w:pStyle w:val="ListParagraph"/>
        <w:numPr>
          <w:ilvl w:val="0"/>
          <w:numId w:val="36"/>
        </w:numPr>
        <w:spacing w:after="0"/>
        <w:rPr>
          <w:rFonts w:ascii="Arial" w:eastAsia="Calibri" w:hAnsi="Arial" w:cs="Arial"/>
          <w:sz w:val="20"/>
        </w:rPr>
      </w:pPr>
      <w:r>
        <w:rPr>
          <w:rFonts w:ascii="Arial" w:eastAsia="Calibri" w:hAnsi="Arial" w:cs="Arial"/>
          <w:sz w:val="20"/>
        </w:rPr>
        <w:t>ASCP – Chemistry Technologist</w:t>
      </w:r>
    </w:p>
    <w:p w14:paraId="441DEE63" w14:textId="77777777" w:rsidR="00656407" w:rsidRDefault="00656407" w:rsidP="00656407">
      <w:pPr>
        <w:pStyle w:val="ListParagraph"/>
        <w:numPr>
          <w:ilvl w:val="0"/>
          <w:numId w:val="36"/>
        </w:numPr>
        <w:spacing w:after="0"/>
        <w:rPr>
          <w:rFonts w:ascii="Arial" w:eastAsia="Calibri" w:hAnsi="Arial" w:cs="Arial"/>
          <w:sz w:val="20"/>
        </w:rPr>
      </w:pPr>
      <w:r>
        <w:rPr>
          <w:rFonts w:ascii="Arial" w:eastAsia="Calibri" w:hAnsi="Arial" w:cs="Arial"/>
          <w:sz w:val="20"/>
        </w:rPr>
        <w:t>ASCP – Hematology Technologist</w:t>
      </w:r>
    </w:p>
    <w:p w14:paraId="4B4F183E" w14:textId="77777777" w:rsidR="00656407" w:rsidRDefault="00656407" w:rsidP="00656407">
      <w:pPr>
        <w:pStyle w:val="ListParagraph"/>
        <w:numPr>
          <w:ilvl w:val="0"/>
          <w:numId w:val="36"/>
        </w:numPr>
        <w:spacing w:after="0"/>
        <w:rPr>
          <w:rFonts w:ascii="Arial" w:eastAsia="Calibri" w:hAnsi="Arial" w:cs="Arial"/>
          <w:sz w:val="20"/>
        </w:rPr>
      </w:pPr>
      <w:r>
        <w:rPr>
          <w:rFonts w:ascii="Arial" w:eastAsia="Calibri" w:hAnsi="Arial" w:cs="Arial"/>
          <w:sz w:val="20"/>
        </w:rPr>
        <w:t>ASCP – Microbiology Technologist</w:t>
      </w:r>
    </w:p>
    <w:p w14:paraId="3461D8EB" w14:textId="77777777" w:rsidR="00656407" w:rsidRDefault="00656407" w:rsidP="00656407">
      <w:pPr>
        <w:pStyle w:val="ListParagraph"/>
        <w:numPr>
          <w:ilvl w:val="0"/>
          <w:numId w:val="36"/>
        </w:numPr>
        <w:spacing w:after="0"/>
        <w:rPr>
          <w:rFonts w:ascii="Arial" w:eastAsia="Calibri" w:hAnsi="Arial" w:cs="Arial"/>
          <w:sz w:val="20"/>
        </w:rPr>
      </w:pPr>
      <w:r>
        <w:rPr>
          <w:rFonts w:ascii="Arial" w:eastAsia="Calibri" w:hAnsi="Arial" w:cs="Arial"/>
          <w:sz w:val="20"/>
        </w:rPr>
        <w:t>Molecular Biology Technologist</w:t>
      </w:r>
    </w:p>
    <w:p w14:paraId="28CB7368" w14:textId="77777777" w:rsidR="00656407" w:rsidRDefault="00656407" w:rsidP="00656407">
      <w:pPr>
        <w:pStyle w:val="ListParagraph"/>
        <w:numPr>
          <w:ilvl w:val="0"/>
          <w:numId w:val="36"/>
        </w:numPr>
        <w:spacing w:after="0"/>
        <w:rPr>
          <w:rFonts w:ascii="Arial" w:eastAsia="Calibri" w:hAnsi="Arial" w:cs="Arial"/>
          <w:sz w:val="20"/>
        </w:rPr>
      </w:pPr>
      <w:r>
        <w:rPr>
          <w:rFonts w:ascii="Arial" w:eastAsia="Calibri" w:hAnsi="Arial" w:cs="Arial"/>
          <w:sz w:val="20"/>
        </w:rPr>
        <w:t>ASCP – Blood Bank Specialist</w:t>
      </w:r>
    </w:p>
    <w:p w14:paraId="201733ED" w14:textId="77777777" w:rsidR="00656407" w:rsidRDefault="00656407" w:rsidP="00656407">
      <w:pPr>
        <w:pStyle w:val="ListParagraph"/>
        <w:numPr>
          <w:ilvl w:val="0"/>
          <w:numId w:val="36"/>
        </w:numPr>
        <w:spacing w:after="0"/>
        <w:rPr>
          <w:rFonts w:ascii="Arial" w:eastAsia="Calibri" w:hAnsi="Arial" w:cs="Arial"/>
          <w:sz w:val="20"/>
        </w:rPr>
      </w:pPr>
      <w:r>
        <w:rPr>
          <w:rFonts w:ascii="Arial" w:eastAsia="Calibri" w:hAnsi="Arial" w:cs="Arial"/>
          <w:sz w:val="20"/>
        </w:rPr>
        <w:t>ASCP – Hematology Specialist</w:t>
      </w:r>
    </w:p>
    <w:p w14:paraId="352FC817" w14:textId="77777777" w:rsidR="00656407" w:rsidRDefault="00656407" w:rsidP="00656407">
      <w:pPr>
        <w:pStyle w:val="ListParagraph"/>
        <w:numPr>
          <w:ilvl w:val="0"/>
          <w:numId w:val="36"/>
        </w:numPr>
        <w:spacing w:after="0"/>
        <w:rPr>
          <w:rFonts w:ascii="Arial" w:eastAsia="Calibri" w:hAnsi="Arial" w:cs="Arial"/>
          <w:sz w:val="20"/>
        </w:rPr>
      </w:pPr>
      <w:r>
        <w:rPr>
          <w:rFonts w:ascii="Arial" w:eastAsia="Calibri" w:hAnsi="Arial" w:cs="Arial"/>
          <w:sz w:val="20"/>
        </w:rPr>
        <w:t>ASCP – Microbiology Specialist</w:t>
      </w:r>
    </w:p>
    <w:p w14:paraId="051BEEA7" w14:textId="77777777" w:rsidR="00656407" w:rsidRDefault="00656407" w:rsidP="00656407">
      <w:pPr>
        <w:pStyle w:val="ListParagraph"/>
        <w:numPr>
          <w:ilvl w:val="0"/>
          <w:numId w:val="36"/>
        </w:numPr>
        <w:spacing w:after="0"/>
        <w:rPr>
          <w:rFonts w:ascii="Arial" w:eastAsia="Calibri" w:hAnsi="Arial" w:cs="Arial"/>
          <w:sz w:val="20"/>
        </w:rPr>
      </w:pPr>
      <w:r>
        <w:rPr>
          <w:rFonts w:ascii="Arial" w:eastAsia="Calibri" w:hAnsi="Arial" w:cs="Arial"/>
          <w:sz w:val="20"/>
        </w:rPr>
        <w:t>ASCP – Chemistry Specialist</w:t>
      </w:r>
    </w:p>
    <w:p w14:paraId="1B9F3D69" w14:textId="77777777" w:rsidR="00656407" w:rsidRDefault="00656407" w:rsidP="00656407">
      <w:pPr>
        <w:pStyle w:val="ListParagraph"/>
        <w:numPr>
          <w:ilvl w:val="0"/>
          <w:numId w:val="36"/>
        </w:numPr>
        <w:spacing w:after="0"/>
        <w:rPr>
          <w:rFonts w:ascii="Arial" w:eastAsia="Calibri" w:hAnsi="Arial" w:cs="Arial"/>
          <w:sz w:val="20"/>
        </w:rPr>
      </w:pPr>
      <w:r>
        <w:rPr>
          <w:rFonts w:ascii="Arial" w:eastAsia="Calibri" w:hAnsi="Arial" w:cs="Arial"/>
          <w:sz w:val="20"/>
        </w:rPr>
        <w:t>ASCP – Histocompatibility Specialist</w:t>
      </w:r>
    </w:p>
    <w:p w14:paraId="47039639" w14:textId="77777777" w:rsidR="00656407" w:rsidRDefault="00656407" w:rsidP="00656407">
      <w:pPr>
        <w:pStyle w:val="ListParagraph"/>
        <w:numPr>
          <w:ilvl w:val="0"/>
          <w:numId w:val="36"/>
        </w:numPr>
        <w:spacing w:after="0"/>
        <w:rPr>
          <w:rFonts w:ascii="Arial" w:eastAsia="Calibri" w:hAnsi="Arial" w:cs="Arial"/>
          <w:sz w:val="20"/>
        </w:rPr>
      </w:pPr>
      <w:r>
        <w:rPr>
          <w:rFonts w:ascii="Arial" w:eastAsia="Calibri" w:hAnsi="Arial" w:cs="Arial"/>
          <w:sz w:val="20"/>
        </w:rPr>
        <w:t>Certified Histocompatibility Specialist</w:t>
      </w:r>
    </w:p>
    <w:p w14:paraId="6FA6E192" w14:textId="77777777" w:rsidR="00656407" w:rsidRDefault="00656407" w:rsidP="00656407">
      <w:pPr>
        <w:pStyle w:val="ListParagraph"/>
        <w:numPr>
          <w:ilvl w:val="0"/>
          <w:numId w:val="36"/>
        </w:numPr>
        <w:spacing w:after="0"/>
        <w:rPr>
          <w:rFonts w:ascii="Arial" w:eastAsia="Calibri" w:hAnsi="Arial" w:cs="Arial"/>
          <w:sz w:val="20"/>
        </w:rPr>
      </w:pPr>
      <w:r>
        <w:rPr>
          <w:rFonts w:ascii="Arial" w:eastAsia="Calibri" w:hAnsi="Arial" w:cs="Arial"/>
          <w:sz w:val="20"/>
        </w:rPr>
        <w:t>Certified Histocompatibility Technologist</w:t>
      </w:r>
    </w:p>
    <w:p w14:paraId="70288836" w14:textId="77777777" w:rsidR="00656407" w:rsidRDefault="00656407" w:rsidP="00656407">
      <w:pPr>
        <w:pStyle w:val="ListParagraph"/>
        <w:numPr>
          <w:ilvl w:val="0"/>
          <w:numId w:val="36"/>
        </w:numPr>
        <w:spacing w:after="0"/>
        <w:rPr>
          <w:rFonts w:ascii="Arial" w:eastAsia="Calibri" w:hAnsi="Arial" w:cs="Arial"/>
          <w:sz w:val="20"/>
        </w:rPr>
      </w:pPr>
      <w:r>
        <w:rPr>
          <w:rFonts w:ascii="Arial" w:eastAsia="Calibri" w:hAnsi="Arial" w:cs="Arial"/>
          <w:sz w:val="20"/>
        </w:rPr>
        <w:t>Clinical Laboratory Scientist</w:t>
      </w:r>
    </w:p>
    <w:p w14:paraId="5DFE684A" w14:textId="77777777" w:rsidR="00656407" w:rsidRDefault="00656407" w:rsidP="00656407">
      <w:pPr>
        <w:pStyle w:val="ListParagraph"/>
        <w:numPr>
          <w:ilvl w:val="0"/>
          <w:numId w:val="36"/>
        </w:numPr>
        <w:spacing w:after="0"/>
        <w:rPr>
          <w:rFonts w:ascii="Arial" w:eastAsia="Calibri" w:hAnsi="Arial" w:cs="Arial"/>
          <w:sz w:val="20"/>
        </w:rPr>
      </w:pPr>
      <w:r>
        <w:rPr>
          <w:rFonts w:ascii="Arial" w:eastAsia="Calibri" w:hAnsi="Arial" w:cs="Arial"/>
          <w:sz w:val="20"/>
        </w:rPr>
        <w:lastRenderedPageBreak/>
        <w:t>Medial Laboratory Scientist</w:t>
      </w:r>
    </w:p>
    <w:p w14:paraId="03F3D5A6" w14:textId="77777777" w:rsidR="00656407" w:rsidRDefault="00656407" w:rsidP="00656407">
      <w:pPr>
        <w:pStyle w:val="ListParagraph"/>
        <w:numPr>
          <w:ilvl w:val="0"/>
          <w:numId w:val="36"/>
        </w:numPr>
        <w:spacing w:after="0"/>
        <w:rPr>
          <w:rFonts w:ascii="Arial" w:eastAsia="Calibri" w:hAnsi="Arial" w:cs="Arial"/>
          <w:sz w:val="20"/>
        </w:rPr>
      </w:pPr>
      <w:r>
        <w:rPr>
          <w:rFonts w:ascii="Arial" w:eastAsia="Calibri" w:hAnsi="Arial" w:cs="Arial"/>
          <w:sz w:val="20"/>
        </w:rPr>
        <w:t>Medical Laboratory Technician</w:t>
      </w:r>
    </w:p>
    <w:p w14:paraId="3C57F0F6" w14:textId="77777777" w:rsidR="00656407" w:rsidRDefault="00656407" w:rsidP="00656407">
      <w:pPr>
        <w:pStyle w:val="ListParagraph"/>
        <w:numPr>
          <w:ilvl w:val="0"/>
          <w:numId w:val="36"/>
        </w:numPr>
        <w:spacing w:after="0"/>
        <w:rPr>
          <w:rFonts w:ascii="Arial" w:eastAsia="Calibri" w:hAnsi="Arial" w:cs="Arial"/>
          <w:sz w:val="20"/>
        </w:rPr>
      </w:pPr>
      <w:r>
        <w:rPr>
          <w:rFonts w:ascii="Arial" w:eastAsia="Calibri" w:hAnsi="Arial" w:cs="Arial"/>
          <w:sz w:val="20"/>
        </w:rPr>
        <w:t>Medical Technologist</w:t>
      </w:r>
    </w:p>
    <w:p w14:paraId="14C3D4ED" w14:textId="77777777" w:rsidR="00656407" w:rsidRDefault="00656407" w:rsidP="00656407">
      <w:pPr>
        <w:spacing w:after="0"/>
        <w:rPr>
          <w:rFonts w:ascii="Arial" w:eastAsia="Calibri" w:hAnsi="Arial" w:cs="Arial"/>
          <w:sz w:val="20"/>
        </w:rPr>
      </w:pPr>
    </w:p>
    <w:p w14:paraId="37CC4D7B" w14:textId="77777777" w:rsidR="00656407" w:rsidRDefault="00656407" w:rsidP="00656407">
      <w:pPr>
        <w:pStyle w:val="ListParagraph"/>
        <w:numPr>
          <w:ilvl w:val="0"/>
          <w:numId w:val="37"/>
        </w:numPr>
        <w:spacing w:after="0"/>
        <w:rPr>
          <w:rFonts w:ascii="Arial" w:eastAsia="Calibri" w:hAnsi="Arial" w:cs="Arial"/>
          <w:sz w:val="20"/>
        </w:rPr>
      </w:pPr>
      <w:r>
        <w:rPr>
          <w:rFonts w:ascii="Arial" w:eastAsia="Calibri" w:hAnsi="Arial" w:cs="Arial"/>
          <w:sz w:val="20"/>
        </w:rPr>
        <w:t>American Board of Histocompatibility (ABHI)</w:t>
      </w:r>
    </w:p>
    <w:p w14:paraId="33C5492B" w14:textId="77777777" w:rsidR="00656407" w:rsidRDefault="00656407" w:rsidP="00656407">
      <w:pPr>
        <w:pStyle w:val="ListParagraph"/>
        <w:numPr>
          <w:ilvl w:val="0"/>
          <w:numId w:val="37"/>
        </w:numPr>
        <w:spacing w:after="0"/>
        <w:rPr>
          <w:rFonts w:ascii="Arial" w:eastAsia="Calibri" w:hAnsi="Arial" w:cs="Arial"/>
          <w:sz w:val="20"/>
        </w:rPr>
      </w:pPr>
      <w:r>
        <w:rPr>
          <w:rFonts w:ascii="Arial" w:eastAsia="Calibri" w:hAnsi="Arial" w:cs="Arial"/>
          <w:sz w:val="20"/>
        </w:rPr>
        <w:t>American Society for Clinical Pathology (ASCP)</w:t>
      </w:r>
    </w:p>
    <w:p w14:paraId="3294B629" w14:textId="77777777" w:rsidR="00656407" w:rsidRDefault="00656407" w:rsidP="00656407">
      <w:pPr>
        <w:pStyle w:val="ListParagraph"/>
        <w:numPr>
          <w:ilvl w:val="0"/>
          <w:numId w:val="37"/>
        </w:numPr>
        <w:spacing w:after="0"/>
        <w:rPr>
          <w:rFonts w:ascii="Arial" w:eastAsia="Calibri" w:hAnsi="Arial" w:cs="Arial"/>
          <w:sz w:val="20"/>
        </w:rPr>
      </w:pPr>
      <w:r>
        <w:rPr>
          <w:rFonts w:ascii="Arial" w:eastAsia="Calibri" w:hAnsi="Arial" w:cs="Arial"/>
          <w:sz w:val="20"/>
        </w:rPr>
        <w:t>American Medical Technologists (AMT)</w:t>
      </w:r>
    </w:p>
    <w:p w14:paraId="0E1D1DF0" w14:textId="77777777" w:rsidR="00656407" w:rsidRDefault="00656407" w:rsidP="00656407">
      <w:pPr>
        <w:pStyle w:val="ListParagraph"/>
        <w:numPr>
          <w:ilvl w:val="0"/>
          <w:numId w:val="37"/>
        </w:numPr>
        <w:spacing w:after="0"/>
        <w:rPr>
          <w:rFonts w:ascii="Arial" w:eastAsia="Calibri" w:hAnsi="Arial" w:cs="Arial"/>
          <w:sz w:val="20"/>
        </w:rPr>
      </w:pPr>
      <w:r>
        <w:rPr>
          <w:rFonts w:ascii="Arial" w:eastAsia="Calibri" w:hAnsi="Arial" w:cs="Arial"/>
          <w:sz w:val="20"/>
        </w:rPr>
        <w:t xml:space="preserve">American Association of </w:t>
      </w:r>
      <w:r w:rsidR="00BD300E">
        <w:rPr>
          <w:rFonts w:ascii="Arial" w:eastAsia="Calibri" w:hAnsi="Arial" w:cs="Arial"/>
          <w:sz w:val="20"/>
        </w:rPr>
        <w:t>Bio analysts</w:t>
      </w:r>
      <w:r>
        <w:rPr>
          <w:rFonts w:ascii="Arial" w:eastAsia="Calibri" w:hAnsi="Arial" w:cs="Arial"/>
          <w:sz w:val="20"/>
        </w:rPr>
        <w:t xml:space="preserve"> (AAB)</w:t>
      </w:r>
    </w:p>
    <w:p w14:paraId="0E1227E7" w14:textId="77777777" w:rsidR="00656407" w:rsidRDefault="00656407" w:rsidP="00656407">
      <w:pPr>
        <w:pStyle w:val="ListParagraph"/>
        <w:numPr>
          <w:ilvl w:val="0"/>
          <w:numId w:val="37"/>
        </w:numPr>
        <w:spacing w:after="0"/>
        <w:rPr>
          <w:rFonts w:ascii="Arial" w:eastAsia="Calibri" w:hAnsi="Arial" w:cs="Arial"/>
          <w:sz w:val="20"/>
        </w:rPr>
      </w:pPr>
      <w:r>
        <w:rPr>
          <w:rFonts w:ascii="Arial" w:eastAsia="Calibri" w:hAnsi="Arial" w:cs="Arial"/>
          <w:sz w:val="20"/>
        </w:rPr>
        <w:t>Grandfathered HEW Licensee</w:t>
      </w:r>
    </w:p>
    <w:p w14:paraId="699186BB" w14:textId="77777777" w:rsidR="00656407" w:rsidRDefault="00656407" w:rsidP="00656407">
      <w:pPr>
        <w:spacing w:after="0"/>
        <w:rPr>
          <w:rFonts w:ascii="Arial" w:eastAsia="Calibri" w:hAnsi="Arial" w:cs="Arial"/>
          <w:sz w:val="20"/>
        </w:rPr>
      </w:pPr>
    </w:p>
    <w:p w14:paraId="0EEAAE85" w14:textId="77777777" w:rsidR="00656407" w:rsidRDefault="00656407" w:rsidP="00656407">
      <w:pPr>
        <w:spacing w:after="0"/>
        <w:rPr>
          <w:rFonts w:ascii="Arial" w:eastAsia="Calibri" w:hAnsi="Arial" w:cs="Arial"/>
          <w:sz w:val="20"/>
        </w:rPr>
      </w:pPr>
      <w:r>
        <w:rPr>
          <w:rFonts w:ascii="Arial" w:eastAsia="Calibri" w:hAnsi="Arial" w:cs="Arial"/>
          <w:sz w:val="20"/>
        </w:rPr>
        <w:t>WORKING CONDITIONS:</w:t>
      </w:r>
    </w:p>
    <w:p w14:paraId="5C35DE16" w14:textId="77777777" w:rsidR="00656407" w:rsidRDefault="00656407" w:rsidP="00656407">
      <w:pPr>
        <w:spacing w:after="0"/>
        <w:rPr>
          <w:rFonts w:ascii="Arial" w:eastAsia="Calibri" w:hAnsi="Arial" w:cs="Arial"/>
          <w:sz w:val="20"/>
        </w:rPr>
      </w:pPr>
    </w:p>
    <w:p w14:paraId="1995CD8F" w14:textId="7B2ECD56" w:rsidR="00656407" w:rsidRDefault="00656407" w:rsidP="00656407">
      <w:pPr>
        <w:pStyle w:val="ListParagraph"/>
        <w:numPr>
          <w:ilvl w:val="0"/>
          <w:numId w:val="38"/>
        </w:numPr>
        <w:spacing w:after="0"/>
        <w:rPr>
          <w:rFonts w:ascii="Arial" w:eastAsia="Calibri" w:hAnsi="Arial" w:cs="Arial"/>
          <w:sz w:val="20"/>
        </w:rPr>
      </w:pPr>
      <w:r>
        <w:rPr>
          <w:rFonts w:ascii="Arial" w:eastAsia="Calibri" w:hAnsi="Arial" w:cs="Arial"/>
          <w:sz w:val="20"/>
          <w:u w:val="single"/>
        </w:rPr>
        <w:t>Physical Requirements</w:t>
      </w:r>
      <w:r>
        <w:rPr>
          <w:rFonts w:ascii="Arial" w:eastAsia="Calibri" w:hAnsi="Arial" w:cs="Arial"/>
          <w:sz w:val="20"/>
        </w:rPr>
        <w:t xml:space="preserve">: Standing or sitting in the same location; may require to stoop, </w:t>
      </w:r>
      <w:r w:rsidR="005F37CB">
        <w:rPr>
          <w:rFonts w:ascii="Arial" w:eastAsia="Calibri" w:hAnsi="Arial" w:cs="Arial"/>
          <w:sz w:val="20"/>
        </w:rPr>
        <w:t>climb or lift light material (&lt;3</w:t>
      </w:r>
      <w:r>
        <w:rPr>
          <w:rFonts w:ascii="Arial" w:eastAsia="Calibri" w:hAnsi="Arial" w:cs="Arial"/>
          <w:sz w:val="20"/>
        </w:rPr>
        <w:t>0 lbs.) or equipment. Examples: programmers, receptionists, medical technologists, dishwashers and security guards.</w:t>
      </w:r>
    </w:p>
    <w:p w14:paraId="22FB9914" w14:textId="77777777" w:rsidR="00656407" w:rsidRDefault="00656407" w:rsidP="00656407">
      <w:pPr>
        <w:pStyle w:val="ListParagraph"/>
        <w:numPr>
          <w:ilvl w:val="0"/>
          <w:numId w:val="38"/>
        </w:numPr>
        <w:spacing w:after="0"/>
        <w:rPr>
          <w:rFonts w:ascii="Arial" w:eastAsia="Calibri" w:hAnsi="Arial" w:cs="Arial"/>
          <w:sz w:val="20"/>
        </w:rPr>
      </w:pPr>
      <w:r>
        <w:rPr>
          <w:rFonts w:ascii="Arial" w:eastAsia="Calibri" w:hAnsi="Arial" w:cs="Arial"/>
          <w:sz w:val="20"/>
          <w:u w:val="single"/>
        </w:rPr>
        <w:t>Environment</w:t>
      </w:r>
      <w:r w:rsidRPr="00656407">
        <w:rPr>
          <w:rFonts w:ascii="Arial" w:eastAsia="Calibri" w:hAnsi="Arial" w:cs="Arial"/>
          <w:sz w:val="20"/>
        </w:rPr>
        <w:t>:</w:t>
      </w:r>
      <w:r>
        <w:rPr>
          <w:rFonts w:ascii="Arial" w:eastAsia="Calibri" w:hAnsi="Arial" w:cs="Arial"/>
          <w:sz w:val="20"/>
        </w:rPr>
        <w:t xml:space="preserve"> Located in an indoor area with frequent exposure to mild physical discomfort from dust, fumes, temperature, and noise. Examples: patient cares providers and laboratory technicians.</w:t>
      </w:r>
    </w:p>
    <w:p w14:paraId="292C5B99" w14:textId="77777777" w:rsidR="00656407" w:rsidRDefault="00656407" w:rsidP="00656407">
      <w:pPr>
        <w:pStyle w:val="ListParagraph"/>
        <w:numPr>
          <w:ilvl w:val="0"/>
          <w:numId w:val="38"/>
        </w:numPr>
        <w:spacing w:after="0"/>
        <w:rPr>
          <w:rFonts w:ascii="Arial" w:eastAsia="Calibri" w:hAnsi="Arial" w:cs="Arial"/>
          <w:sz w:val="20"/>
        </w:rPr>
      </w:pPr>
      <w:r>
        <w:rPr>
          <w:rFonts w:ascii="Arial" w:eastAsia="Calibri" w:hAnsi="Arial" w:cs="Arial"/>
          <w:sz w:val="20"/>
          <w:u w:val="single"/>
        </w:rPr>
        <w:t>Respiratory Category</w:t>
      </w:r>
      <w:r w:rsidRPr="00656407">
        <w:rPr>
          <w:rFonts w:ascii="Arial" w:eastAsia="Calibri" w:hAnsi="Arial" w:cs="Arial"/>
          <w:sz w:val="20"/>
        </w:rPr>
        <w:t>:</w:t>
      </w:r>
      <w:r>
        <w:rPr>
          <w:rFonts w:ascii="Arial" w:eastAsia="Calibri" w:hAnsi="Arial" w:cs="Arial"/>
          <w:sz w:val="20"/>
        </w:rPr>
        <w:t xml:space="preserve"> </w:t>
      </w:r>
      <w:r w:rsidR="00BD300E">
        <w:rPr>
          <w:rFonts w:ascii="Arial" w:eastAsia="Calibri" w:hAnsi="Arial" w:cs="Arial"/>
          <w:sz w:val="20"/>
        </w:rPr>
        <w:t>Job tasks may involve infrequent exposure to aerosolized particulate matter or infectious respiratory droplet nuclei, generally in unusual or emergency situations, and “just in time” fit testing and respirator use may be required and may be a condition of employment under specific circumstances.</w:t>
      </w:r>
    </w:p>
    <w:p w14:paraId="25C2D36D" w14:textId="77777777" w:rsidR="00BD300E" w:rsidRDefault="00BD300E" w:rsidP="00656407">
      <w:pPr>
        <w:pStyle w:val="ListParagraph"/>
        <w:numPr>
          <w:ilvl w:val="0"/>
          <w:numId w:val="38"/>
        </w:numPr>
        <w:spacing w:after="0"/>
        <w:rPr>
          <w:rFonts w:ascii="Arial" w:eastAsia="Calibri" w:hAnsi="Arial" w:cs="Arial"/>
          <w:sz w:val="20"/>
        </w:rPr>
      </w:pPr>
      <w:r>
        <w:rPr>
          <w:rFonts w:ascii="Arial" w:eastAsia="Calibri" w:hAnsi="Arial" w:cs="Arial"/>
          <w:sz w:val="20"/>
          <w:u w:val="single"/>
        </w:rPr>
        <w:t>Hazard 1, 3 or 3</w:t>
      </w:r>
      <w:r w:rsidRPr="00BD300E">
        <w:rPr>
          <w:rFonts w:ascii="Arial" w:eastAsia="Calibri" w:hAnsi="Arial" w:cs="Arial"/>
          <w:sz w:val="20"/>
        </w:rPr>
        <w:t>:</w:t>
      </w:r>
      <w:r>
        <w:rPr>
          <w:rFonts w:ascii="Arial" w:eastAsia="Calibri" w:hAnsi="Arial" w:cs="Arial"/>
          <w:sz w:val="20"/>
        </w:rPr>
        <w:t xml:space="preserve"> OSHA Bloodborne Pathogen Category 1: Tasks that involve exposure to blood, body fluids, tissues and other potentially infectious materials.</w:t>
      </w:r>
    </w:p>
    <w:p w14:paraId="3E35C414" w14:textId="77777777" w:rsidR="00BD300E" w:rsidRPr="00656407" w:rsidRDefault="00BD300E" w:rsidP="00656407">
      <w:pPr>
        <w:pStyle w:val="ListParagraph"/>
        <w:numPr>
          <w:ilvl w:val="0"/>
          <w:numId w:val="38"/>
        </w:numPr>
        <w:spacing w:after="0"/>
        <w:rPr>
          <w:rFonts w:ascii="Arial" w:eastAsia="Calibri" w:hAnsi="Arial" w:cs="Arial"/>
          <w:sz w:val="20"/>
        </w:rPr>
      </w:pPr>
      <w:r>
        <w:rPr>
          <w:rFonts w:ascii="Arial" w:eastAsia="Calibri" w:hAnsi="Arial" w:cs="Arial"/>
          <w:sz w:val="20"/>
          <w:u w:val="single"/>
        </w:rPr>
        <w:t>Hazard 4</w:t>
      </w:r>
      <w:r w:rsidRPr="00BD300E">
        <w:rPr>
          <w:rFonts w:ascii="Arial" w:eastAsia="Calibri" w:hAnsi="Arial" w:cs="Arial"/>
          <w:sz w:val="20"/>
        </w:rPr>
        <w:t>:</w:t>
      </w:r>
      <w:r>
        <w:rPr>
          <w:rFonts w:ascii="Arial" w:eastAsia="Calibri" w:hAnsi="Arial" w:cs="Arial"/>
          <w:sz w:val="20"/>
        </w:rPr>
        <w:t xml:space="preserve"> Tasks that involve or may involve exposure to OSHA regulated substances as stated in MSDS.</w:t>
      </w:r>
    </w:p>
    <w:sectPr w:rsidR="00BD300E" w:rsidRPr="00656407" w:rsidSect="004E6A5E">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46FFB" w14:textId="77777777" w:rsidR="003E7673" w:rsidRDefault="003E7673" w:rsidP="00935E2D">
      <w:r>
        <w:separator/>
      </w:r>
    </w:p>
  </w:endnote>
  <w:endnote w:type="continuationSeparator" w:id="0">
    <w:p w14:paraId="526F7956" w14:textId="77777777" w:rsidR="003E7673" w:rsidRDefault="003E7673" w:rsidP="0093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A368" w14:textId="77777777" w:rsidR="001425F9" w:rsidRDefault="00142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074069"/>
      <w:docPartObj>
        <w:docPartGallery w:val="Page Numbers (Bottom of Page)"/>
        <w:docPartUnique/>
      </w:docPartObj>
    </w:sdtPr>
    <w:sdtEndPr/>
    <w:sdtContent>
      <w:sdt>
        <w:sdtPr>
          <w:id w:val="1728636285"/>
          <w:docPartObj>
            <w:docPartGallery w:val="Page Numbers (Top of Page)"/>
            <w:docPartUnique/>
          </w:docPartObj>
        </w:sdtPr>
        <w:sdtEndPr/>
        <w:sdtContent>
          <w:p w14:paraId="5CA3CD0A" w14:textId="40BB9F03" w:rsidR="001425F9" w:rsidRDefault="001425F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A5D5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5D57">
              <w:rPr>
                <w:b/>
                <w:bCs/>
                <w:noProof/>
              </w:rPr>
              <w:t>5</w:t>
            </w:r>
            <w:r>
              <w:rPr>
                <w:b/>
                <w:bCs/>
                <w:sz w:val="24"/>
                <w:szCs w:val="24"/>
              </w:rPr>
              <w:fldChar w:fldCharType="end"/>
            </w:r>
          </w:p>
        </w:sdtContent>
      </w:sdt>
    </w:sdtContent>
  </w:sdt>
  <w:p w14:paraId="12FDDC5E" w14:textId="77777777" w:rsidR="002C1F4B" w:rsidRPr="0043647B" w:rsidRDefault="002C1F4B">
    <w:pPr>
      <w:pStyle w:val="Footer"/>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182746"/>
      <w:docPartObj>
        <w:docPartGallery w:val="Page Numbers (Bottom of Page)"/>
        <w:docPartUnique/>
      </w:docPartObj>
    </w:sdtPr>
    <w:sdtEndPr>
      <w:rPr>
        <w:rFonts w:ascii="Arial" w:hAnsi="Arial" w:cs="Arial"/>
      </w:rPr>
    </w:sdtEndPr>
    <w:sdtContent>
      <w:sdt>
        <w:sdtPr>
          <w:id w:val="860082579"/>
          <w:docPartObj>
            <w:docPartGallery w:val="Page Numbers (Top of Page)"/>
            <w:docPartUnique/>
          </w:docPartObj>
        </w:sdtPr>
        <w:sdtEndPr>
          <w:rPr>
            <w:rFonts w:ascii="Arial" w:hAnsi="Arial" w:cs="Arial"/>
          </w:rPr>
        </w:sdtEndPr>
        <w:sdtContent>
          <w:p w14:paraId="0FCADF32" w14:textId="5B45D3BF" w:rsidR="002C1F4B" w:rsidRPr="0043647B" w:rsidRDefault="002C1F4B">
            <w:pPr>
              <w:pStyle w:val="Footer"/>
              <w:jc w:val="right"/>
              <w:rPr>
                <w:rFonts w:ascii="Arial" w:hAnsi="Arial" w:cs="Arial"/>
              </w:rPr>
            </w:pPr>
            <w:r w:rsidRPr="0043647B">
              <w:rPr>
                <w:rFonts w:ascii="Arial" w:hAnsi="Arial" w:cs="Arial"/>
                <w:sz w:val="16"/>
                <w:szCs w:val="16"/>
              </w:rPr>
              <w:t xml:space="preserve">Page </w:t>
            </w:r>
            <w:r w:rsidRPr="0043647B">
              <w:rPr>
                <w:rFonts w:ascii="Arial" w:hAnsi="Arial" w:cs="Arial"/>
                <w:b/>
                <w:bCs/>
                <w:sz w:val="16"/>
                <w:szCs w:val="16"/>
              </w:rPr>
              <w:fldChar w:fldCharType="begin"/>
            </w:r>
            <w:r w:rsidRPr="0043647B">
              <w:rPr>
                <w:rFonts w:ascii="Arial" w:hAnsi="Arial" w:cs="Arial"/>
                <w:b/>
                <w:bCs/>
                <w:sz w:val="16"/>
                <w:szCs w:val="16"/>
              </w:rPr>
              <w:instrText xml:space="preserve"> PAGE </w:instrText>
            </w:r>
            <w:r w:rsidRPr="0043647B">
              <w:rPr>
                <w:rFonts w:ascii="Arial" w:hAnsi="Arial" w:cs="Arial"/>
                <w:b/>
                <w:bCs/>
                <w:sz w:val="16"/>
                <w:szCs w:val="16"/>
              </w:rPr>
              <w:fldChar w:fldCharType="separate"/>
            </w:r>
            <w:r w:rsidR="00CA5D57">
              <w:rPr>
                <w:rFonts w:ascii="Arial" w:hAnsi="Arial" w:cs="Arial"/>
                <w:b/>
                <w:bCs/>
                <w:noProof/>
                <w:sz w:val="16"/>
                <w:szCs w:val="16"/>
              </w:rPr>
              <w:t>1</w:t>
            </w:r>
            <w:r w:rsidRPr="0043647B">
              <w:rPr>
                <w:rFonts w:ascii="Arial" w:hAnsi="Arial" w:cs="Arial"/>
                <w:b/>
                <w:bCs/>
                <w:sz w:val="16"/>
                <w:szCs w:val="16"/>
              </w:rPr>
              <w:fldChar w:fldCharType="end"/>
            </w:r>
            <w:r w:rsidRPr="0043647B">
              <w:rPr>
                <w:rFonts w:ascii="Arial" w:hAnsi="Arial" w:cs="Arial"/>
                <w:sz w:val="16"/>
                <w:szCs w:val="16"/>
              </w:rPr>
              <w:t xml:space="preserve"> of </w:t>
            </w:r>
            <w:r w:rsidRPr="0043647B">
              <w:rPr>
                <w:rFonts w:ascii="Arial" w:hAnsi="Arial" w:cs="Arial"/>
                <w:b/>
                <w:bCs/>
                <w:sz w:val="16"/>
                <w:szCs w:val="16"/>
              </w:rPr>
              <w:fldChar w:fldCharType="begin"/>
            </w:r>
            <w:r w:rsidRPr="0043647B">
              <w:rPr>
                <w:rFonts w:ascii="Arial" w:hAnsi="Arial" w:cs="Arial"/>
                <w:b/>
                <w:bCs/>
                <w:sz w:val="16"/>
                <w:szCs w:val="16"/>
              </w:rPr>
              <w:instrText xml:space="preserve"> NUMPAGES  </w:instrText>
            </w:r>
            <w:r w:rsidRPr="0043647B">
              <w:rPr>
                <w:rFonts w:ascii="Arial" w:hAnsi="Arial" w:cs="Arial"/>
                <w:b/>
                <w:bCs/>
                <w:sz w:val="16"/>
                <w:szCs w:val="16"/>
              </w:rPr>
              <w:fldChar w:fldCharType="separate"/>
            </w:r>
            <w:r w:rsidR="00CA5D57">
              <w:rPr>
                <w:rFonts w:ascii="Arial" w:hAnsi="Arial" w:cs="Arial"/>
                <w:b/>
                <w:bCs/>
                <w:noProof/>
                <w:sz w:val="16"/>
                <w:szCs w:val="16"/>
              </w:rPr>
              <w:t>5</w:t>
            </w:r>
            <w:r w:rsidRPr="0043647B">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37B94" w14:textId="77777777" w:rsidR="003E7673" w:rsidRDefault="003E7673" w:rsidP="00935E2D">
      <w:r>
        <w:separator/>
      </w:r>
    </w:p>
  </w:footnote>
  <w:footnote w:type="continuationSeparator" w:id="0">
    <w:p w14:paraId="5B2322BD" w14:textId="77777777" w:rsidR="003E7673" w:rsidRDefault="003E7673" w:rsidP="0093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CE614" w14:textId="77777777" w:rsidR="001425F9" w:rsidRDefault="00142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436B" w14:textId="77777777" w:rsidR="002C1F4B" w:rsidRPr="0043647B" w:rsidRDefault="002C1F4B" w:rsidP="00A350B5">
    <w:pPr>
      <w:pStyle w:val="Title"/>
      <w:tabs>
        <w:tab w:val="clear" w:pos="4680"/>
      </w:tabs>
    </w:pPr>
    <w:r>
      <w:t>[Enter Title]</w:t>
    </w:r>
    <w:r w:rsidRPr="0043647B">
      <w:rPr>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7BC71" w14:textId="77777777" w:rsidR="002C1F4B" w:rsidRDefault="002C1F4B">
    <w:pPr>
      <w:pStyle w:val="Header"/>
    </w:pPr>
    <w:r w:rsidRPr="002C1F4B">
      <w:rPr>
        <w:noProof/>
      </w:rPr>
      <w:drawing>
        <wp:inline distT="0" distB="0" distL="0" distR="0" wp14:anchorId="0E4AF242" wp14:editId="6C3C97C7">
          <wp:extent cx="2078990" cy="3657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365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pt;height:11.4pt" o:bullet="t">
        <v:imagedata r:id="rId1" o:title="mso8F6E"/>
      </v:shape>
    </w:pict>
  </w:numPicBullet>
  <w:abstractNum w:abstractNumId="0" w15:restartNumberingAfterBreak="0">
    <w:nsid w:val="08E036FD"/>
    <w:multiLevelType w:val="hybridMultilevel"/>
    <w:tmpl w:val="F87093F2"/>
    <w:lvl w:ilvl="0" w:tplc="86B66E9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DB4BA6"/>
    <w:multiLevelType w:val="hybridMultilevel"/>
    <w:tmpl w:val="2B7E070E"/>
    <w:lvl w:ilvl="0" w:tplc="E9AE4E28">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95792"/>
    <w:multiLevelType w:val="hybridMultilevel"/>
    <w:tmpl w:val="7452CE1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8A5FE6"/>
    <w:multiLevelType w:val="hybridMultilevel"/>
    <w:tmpl w:val="928A625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781359"/>
    <w:multiLevelType w:val="hybridMultilevel"/>
    <w:tmpl w:val="FE2812D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977B8F"/>
    <w:multiLevelType w:val="hybridMultilevel"/>
    <w:tmpl w:val="23FE30B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070FE2"/>
    <w:multiLevelType w:val="hybridMultilevel"/>
    <w:tmpl w:val="1BC264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D70AB0"/>
    <w:multiLevelType w:val="hybridMultilevel"/>
    <w:tmpl w:val="774E917A"/>
    <w:lvl w:ilvl="0" w:tplc="EFDEA970">
      <w:start w:val="1"/>
      <w:numFmt w:val="upperRoman"/>
      <w:pStyle w:val="Level1"/>
      <w:lvlText w:val="%1."/>
      <w:lvlJc w:val="left"/>
      <w:pPr>
        <w:ind w:left="1080" w:hanging="720"/>
      </w:pPr>
      <w:rPr>
        <w:rFonts w:hint="default"/>
      </w:rPr>
    </w:lvl>
    <w:lvl w:ilvl="1" w:tplc="5B70535C">
      <w:start w:val="1"/>
      <w:numFmt w:val="upperLetter"/>
      <w:pStyle w:val="Level2"/>
      <w:lvlText w:val="%2."/>
      <w:lvlJc w:val="left"/>
      <w:pPr>
        <w:ind w:left="1440" w:hanging="360"/>
      </w:pPr>
    </w:lvl>
    <w:lvl w:ilvl="2" w:tplc="BEFC4F4A">
      <w:start w:val="1"/>
      <w:numFmt w:val="decimal"/>
      <w:pStyle w:val="Level3"/>
      <w:lvlText w:val="%3."/>
      <w:lvlJc w:val="left"/>
      <w:pPr>
        <w:ind w:left="2160" w:hanging="180"/>
      </w:pPr>
    </w:lvl>
    <w:lvl w:ilvl="3" w:tplc="5CFA546C">
      <w:start w:val="1"/>
      <w:numFmt w:val="lowerLetter"/>
      <w:pStyle w:val="Level4"/>
      <w:lvlText w:val="%4."/>
      <w:lvlJc w:val="left"/>
      <w:pPr>
        <w:ind w:left="2880" w:hanging="360"/>
      </w:pPr>
    </w:lvl>
    <w:lvl w:ilvl="4" w:tplc="703E65A2">
      <w:start w:val="1"/>
      <w:numFmt w:val="lowerRoman"/>
      <w:pStyle w:val="Level5"/>
      <w:lvlText w:val="%5."/>
      <w:lvlJc w:val="right"/>
      <w:pPr>
        <w:ind w:left="3600" w:hanging="360"/>
      </w:pPr>
    </w:lvl>
    <w:lvl w:ilvl="5" w:tplc="A0BA95D6">
      <w:start w:val="1"/>
      <w:numFmt w:val="lowerLetter"/>
      <w:pStyle w:val="Lebvel6"/>
      <w:lvlText w:val="%6)"/>
      <w:lvlJc w:val="left"/>
      <w:pPr>
        <w:ind w:left="4320" w:hanging="180"/>
      </w:pPr>
    </w:lvl>
    <w:lvl w:ilvl="6" w:tplc="75B4026C">
      <w:start w:val="1"/>
      <w:numFmt w:val="decimal"/>
      <w:pStyle w:val="Level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B4FB2"/>
    <w:multiLevelType w:val="hybridMultilevel"/>
    <w:tmpl w:val="53041E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453C3"/>
    <w:multiLevelType w:val="hybridMultilevel"/>
    <w:tmpl w:val="30E67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368B1"/>
    <w:multiLevelType w:val="hybridMultilevel"/>
    <w:tmpl w:val="31FCE51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D107682"/>
    <w:multiLevelType w:val="hybridMultilevel"/>
    <w:tmpl w:val="35BE189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A7640A"/>
    <w:multiLevelType w:val="hybridMultilevel"/>
    <w:tmpl w:val="486A8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B4DA0"/>
    <w:multiLevelType w:val="hybridMultilevel"/>
    <w:tmpl w:val="A04E64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C21B5"/>
    <w:multiLevelType w:val="hybridMultilevel"/>
    <w:tmpl w:val="C88A0D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829C5"/>
    <w:multiLevelType w:val="hybridMultilevel"/>
    <w:tmpl w:val="4878B5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E570E"/>
    <w:multiLevelType w:val="hybridMultilevel"/>
    <w:tmpl w:val="E64A5D4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A376AF5"/>
    <w:multiLevelType w:val="hybridMultilevel"/>
    <w:tmpl w:val="1A92DB0E"/>
    <w:lvl w:ilvl="0" w:tplc="A920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0F351E"/>
    <w:multiLevelType w:val="hybridMultilevel"/>
    <w:tmpl w:val="F4E22DE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F5A0747"/>
    <w:multiLevelType w:val="hybridMultilevel"/>
    <w:tmpl w:val="DEFE44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B233C9"/>
    <w:multiLevelType w:val="hybridMultilevel"/>
    <w:tmpl w:val="B40CA5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172D6"/>
    <w:multiLevelType w:val="hybridMultilevel"/>
    <w:tmpl w:val="8180A04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3663A02"/>
    <w:multiLevelType w:val="hybridMultilevel"/>
    <w:tmpl w:val="1CDA5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B32C0"/>
    <w:multiLevelType w:val="hybridMultilevel"/>
    <w:tmpl w:val="645226E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6D33679"/>
    <w:multiLevelType w:val="hybridMultilevel"/>
    <w:tmpl w:val="3782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16E99"/>
    <w:multiLevelType w:val="hybridMultilevel"/>
    <w:tmpl w:val="55E80D14"/>
    <w:lvl w:ilvl="0" w:tplc="FFFFFFFF">
      <w:start w:val="1"/>
      <w:numFmt w:val="bullet"/>
      <w:lvlText w:val=""/>
      <w:lvlJc w:val="left"/>
      <w:pPr>
        <w:tabs>
          <w:tab w:val="num" w:pos="738"/>
        </w:tabs>
        <w:ind w:left="738" w:hanging="360"/>
      </w:pPr>
      <w:rPr>
        <w:rFonts w:ascii="Symbol" w:hAnsi="Symbol" w:hint="default"/>
      </w:rPr>
    </w:lvl>
    <w:lvl w:ilvl="1" w:tplc="FFFFFFFF" w:tentative="1">
      <w:start w:val="1"/>
      <w:numFmt w:val="bullet"/>
      <w:lvlText w:val="o"/>
      <w:lvlJc w:val="left"/>
      <w:pPr>
        <w:tabs>
          <w:tab w:val="num" w:pos="1458"/>
        </w:tabs>
        <w:ind w:left="1458" w:hanging="360"/>
      </w:pPr>
      <w:rPr>
        <w:rFonts w:ascii="Courier New" w:hAnsi="Courier New" w:hint="default"/>
      </w:rPr>
    </w:lvl>
    <w:lvl w:ilvl="2" w:tplc="FFFFFFFF" w:tentative="1">
      <w:start w:val="1"/>
      <w:numFmt w:val="bullet"/>
      <w:lvlText w:val=""/>
      <w:lvlJc w:val="left"/>
      <w:pPr>
        <w:tabs>
          <w:tab w:val="num" w:pos="2178"/>
        </w:tabs>
        <w:ind w:left="2178" w:hanging="360"/>
      </w:pPr>
      <w:rPr>
        <w:rFonts w:ascii="Wingdings" w:hAnsi="Wingdings" w:hint="default"/>
      </w:rPr>
    </w:lvl>
    <w:lvl w:ilvl="3" w:tplc="FFFFFFFF" w:tentative="1">
      <w:start w:val="1"/>
      <w:numFmt w:val="bullet"/>
      <w:lvlText w:val=""/>
      <w:lvlJc w:val="left"/>
      <w:pPr>
        <w:tabs>
          <w:tab w:val="num" w:pos="2898"/>
        </w:tabs>
        <w:ind w:left="2898" w:hanging="360"/>
      </w:pPr>
      <w:rPr>
        <w:rFonts w:ascii="Symbol" w:hAnsi="Symbol" w:hint="default"/>
      </w:rPr>
    </w:lvl>
    <w:lvl w:ilvl="4" w:tplc="FFFFFFFF" w:tentative="1">
      <w:start w:val="1"/>
      <w:numFmt w:val="bullet"/>
      <w:lvlText w:val="o"/>
      <w:lvlJc w:val="left"/>
      <w:pPr>
        <w:tabs>
          <w:tab w:val="num" w:pos="3618"/>
        </w:tabs>
        <w:ind w:left="3618" w:hanging="360"/>
      </w:pPr>
      <w:rPr>
        <w:rFonts w:ascii="Courier New" w:hAnsi="Courier New" w:hint="default"/>
      </w:rPr>
    </w:lvl>
    <w:lvl w:ilvl="5" w:tplc="FFFFFFFF" w:tentative="1">
      <w:start w:val="1"/>
      <w:numFmt w:val="bullet"/>
      <w:lvlText w:val=""/>
      <w:lvlJc w:val="left"/>
      <w:pPr>
        <w:tabs>
          <w:tab w:val="num" w:pos="4338"/>
        </w:tabs>
        <w:ind w:left="4338" w:hanging="360"/>
      </w:pPr>
      <w:rPr>
        <w:rFonts w:ascii="Wingdings" w:hAnsi="Wingdings" w:hint="default"/>
      </w:rPr>
    </w:lvl>
    <w:lvl w:ilvl="6" w:tplc="FFFFFFFF" w:tentative="1">
      <w:start w:val="1"/>
      <w:numFmt w:val="bullet"/>
      <w:lvlText w:val=""/>
      <w:lvlJc w:val="left"/>
      <w:pPr>
        <w:tabs>
          <w:tab w:val="num" w:pos="5058"/>
        </w:tabs>
        <w:ind w:left="5058" w:hanging="360"/>
      </w:pPr>
      <w:rPr>
        <w:rFonts w:ascii="Symbol" w:hAnsi="Symbol" w:hint="default"/>
      </w:rPr>
    </w:lvl>
    <w:lvl w:ilvl="7" w:tplc="FFFFFFFF" w:tentative="1">
      <w:start w:val="1"/>
      <w:numFmt w:val="bullet"/>
      <w:lvlText w:val="o"/>
      <w:lvlJc w:val="left"/>
      <w:pPr>
        <w:tabs>
          <w:tab w:val="num" w:pos="5778"/>
        </w:tabs>
        <w:ind w:left="5778" w:hanging="360"/>
      </w:pPr>
      <w:rPr>
        <w:rFonts w:ascii="Courier New" w:hAnsi="Courier New" w:hint="default"/>
      </w:rPr>
    </w:lvl>
    <w:lvl w:ilvl="8" w:tplc="FFFFFFFF" w:tentative="1">
      <w:start w:val="1"/>
      <w:numFmt w:val="bullet"/>
      <w:lvlText w:val=""/>
      <w:lvlJc w:val="left"/>
      <w:pPr>
        <w:tabs>
          <w:tab w:val="num" w:pos="6498"/>
        </w:tabs>
        <w:ind w:left="6498" w:hanging="360"/>
      </w:pPr>
      <w:rPr>
        <w:rFonts w:ascii="Wingdings" w:hAnsi="Wingdings" w:hint="default"/>
      </w:rPr>
    </w:lvl>
  </w:abstractNum>
  <w:abstractNum w:abstractNumId="26" w15:restartNumberingAfterBreak="0">
    <w:nsid w:val="5F1A24DB"/>
    <w:multiLevelType w:val="hybridMultilevel"/>
    <w:tmpl w:val="2E4CA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C1CA7"/>
    <w:multiLevelType w:val="hybridMultilevel"/>
    <w:tmpl w:val="BD0A9A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8D0D7E"/>
    <w:multiLevelType w:val="hybridMultilevel"/>
    <w:tmpl w:val="FD3203EA"/>
    <w:lvl w:ilvl="0" w:tplc="7BA033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B700F"/>
    <w:multiLevelType w:val="hybridMultilevel"/>
    <w:tmpl w:val="613EF77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3252B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992"/>
        </w:tabs>
        <w:ind w:left="79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79DD55EC"/>
    <w:multiLevelType w:val="hybridMultilevel"/>
    <w:tmpl w:val="21F62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987E95"/>
    <w:multiLevelType w:val="hybridMultilevel"/>
    <w:tmpl w:val="EDD24C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30"/>
  </w:num>
  <w:num w:numId="3">
    <w:abstractNumId w:val="30"/>
  </w:num>
  <w:num w:numId="4">
    <w:abstractNumId w:val="30"/>
  </w:num>
  <w:num w:numId="5">
    <w:abstractNumId w:val="30"/>
  </w:num>
  <w:num w:numId="6">
    <w:abstractNumId w:val="30"/>
  </w:num>
  <w:num w:numId="7">
    <w:abstractNumId w:val="28"/>
  </w:num>
  <w:num w:numId="8">
    <w:abstractNumId w:val="20"/>
  </w:num>
  <w:num w:numId="9">
    <w:abstractNumId w:val="1"/>
  </w:num>
  <w:num w:numId="10">
    <w:abstractNumId w:val="7"/>
  </w:num>
  <w:num w:numId="11">
    <w:abstractNumId w:val="25"/>
  </w:num>
  <w:num w:numId="12">
    <w:abstractNumId w:val="19"/>
  </w:num>
  <w:num w:numId="13">
    <w:abstractNumId w:val="13"/>
  </w:num>
  <w:num w:numId="14">
    <w:abstractNumId w:val="32"/>
  </w:num>
  <w:num w:numId="15">
    <w:abstractNumId w:val="6"/>
  </w:num>
  <w:num w:numId="16">
    <w:abstractNumId w:val="29"/>
  </w:num>
  <w:num w:numId="17">
    <w:abstractNumId w:val="27"/>
  </w:num>
  <w:num w:numId="18">
    <w:abstractNumId w:val="5"/>
  </w:num>
  <w:num w:numId="19">
    <w:abstractNumId w:val="2"/>
  </w:num>
  <w:num w:numId="20">
    <w:abstractNumId w:val="16"/>
  </w:num>
  <w:num w:numId="21">
    <w:abstractNumId w:val="4"/>
  </w:num>
  <w:num w:numId="22">
    <w:abstractNumId w:val="3"/>
  </w:num>
  <w:num w:numId="23">
    <w:abstractNumId w:val="23"/>
  </w:num>
  <w:num w:numId="24">
    <w:abstractNumId w:val="18"/>
  </w:num>
  <w:num w:numId="25">
    <w:abstractNumId w:val="10"/>
  </w:num>
  <w:num w:numId="26">
    <w:abstractNumId w:val="21"/>
  </w:num>
  <w:num w:numId="27">
    <w:abstractNumId w:val="11"/>
  </w:num>
  <w:num w:numId="28">
    <w:abstractNumId w:val="24"/>
  </w:num>
  <w:num w:numId="29">
    <w:abstractNumId w:val="14"/>
  </w:num>
  <w:num w:numId="30">
    <w:abstractNumId w:val="9"/>
  </w:num>
  <w:num w:numId="31">
    <w:abstractNumId w:val="17"/>
  </w:num>
  <w:num w:numId="32">
    <w:abstractNumId w:val="12"/>
  </w:num>
  <w:num w:numId="33">
    <w:abstractNumId w:val="0"/>
  </w:num>
  <w:num w:numId="34">
    <w:abstractNumId w:val="31"/>
  </w:num>
  <w:num w:numId="35">
    <w:abstractNumId w:val="22"/>
  </w:num>
  <w:num w:numId="36">
    <w:abstractNumId w:val="8"/>
  </w:num>
  <w:num w:numId="37">
    <w:abstractNumId w:val="1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5E"/>
    <w:rsid w:val="00007380"/>
    <w:rsid w:val="000201F8"/>
    <w:rsid w:val="000322C8"/>
    <w:rsid w:val="000405BA"/>
    <w:rsid w:val="00047724"/>
    <w:rsid w:val="000542F6"/>
    <w:rsid w:val="00056187"/>
    <w:rsid w:val="00063B7A"/>
    <w:rsid w:val="00071BB7"/>
    <w:rsid w:val="0007431B"/>
    <w:rsid w:val="000C4EC9"/>
    <w:rsid w:val="000D0959"/>
    <w:rsid w:val="000D6773"/>
    <w:rsid w:val="000E3E92"/>
    <w:rsid w:val="00125B41"/>
    <w:rsid w:val="001425F9"/>
    <w:rsid w:val="001808EA"/>
    <w:rsid w:val="00181024"/>
    <w:rsid w:val="00197298"/>
    <w:rsid w:val="001A2C67"/>
    <w:rsid w:val="001B03B5"/>
    <w:rsid w:val="001E521F"/>
    <w:rsid w:val="001E7C42"/>
    <w:rsid w:val="001F1A8D"/>
    <w:rsid w:val="001F2149"/>
    <w:rsid w:val="00225C05"/>
    <w:rsid w:val="002526FF"/>
    <w:rsid w:val="00255601"/>
    <w:rsid w:val="00266BA1"/>
    <w:rsid w:val="00270276"/>
    <w:rsid w:val="00270CE8"/>
    <w:rsid w:val="00283173"/>
    <w:rsid w:val="002A5F23"/>
    <w:rsid w:val="002C1F4B"/>
    <w:rsid w:val="002C50C2"/>
    <w:rsid w:val="002D1612"/>
    <w:rsid w:val="002D35C7"/>
    <w:rsid w:val="00305526"/>
    <w:rsid w:val="00326ACB"/>
    <w:rsid w:val="00340110"/>
    <w:rsid w:val="00341918"/>
    <w:rsid w:val="00363271"/>
    <w:rsid w:val="003750CB"/>
    <w:rsid w:val="00384938"/>
    <w:rsid w:val="003916B5"/>
    <w:rsid w:val="003A03FB"/>
    <w:rsid w:val="003A1339"/>
    <w:rsid w:val="003B1F02"/>
    <w:rsid w:val="003D7248"/>
    <w:rsid w:val="003E6D53"/>
    <w:rsid w:val="003E6DB5"/>
    <w:rsid w:val="003E7673"/>
    <w:rsid w:val="00403142"/>
    <w:rsid w:val="00435E16"/>
    <w:rsid w:val="0043647B"/>
    <w:rsid w:val="004400CC"/>
    <w:rsid w:val="00471400"/>
    <w:rsid w:val="00471826"/>
    <w:rsid w:val="004D16B4"/>
    <w:rsid w:val="004D7C95"/>
    <w:rsid w:val="004E2A25"/>
    <w:rsid w:val="004E5355"/>
    <w:rsid w:val="004E6A5E"/>
    <w:rsid w:val="004E6ACA"/>
    <w:rsid w:val="004F19F6"/>
    <w:rsid w:val="004F2115"/>
    <w:rsid w:val="00500CA2"/>
    <w:rsid w:val="00502D0D"/>
    <w:rsid w:val="005047AA"/>
    <w:rsid w:val="0053084C"/>
    <w:rsid w:val="00531CFD"/>
    <w:rsid w:val="005665C1"/>
    <w:rsid w:val="00567252"/>
    <w:rsid w:val="00576C2F"/>
    <w:rsid w:val="00587A43"/>
    <w:rsid w:val="00590D8C"/>
    <w:rsid w:val="005C6A19"/>
    <w:rsid w:val="005E6463"/>
    <w:rsid w:val="005F37CB"/>
    <w:rsid w:val="005F6C5A"/>
    <w:rsid w:val="00644809"/>
    <w:rsid w:val="006463D3"/>
    <w:rsid w:val="00656407"/>
    <w:rsid w:val="006637A1"/>
    <w:rsid w:val="00666A70"/>
    <w:rsid w:val="006672BC"/>
    <w:rsid w:val="006A58C5"/>
    <w:rsid w:val="006B05B3"/>
    <w:rsid w:val="006E18F1"/>
    <w:rsid w:val="007010D8"/>
    <w:rsid w:val="0072358C"/>
    <w:rsid w:val="00731D8A"/>
    <w:rsid w:val="00754C89"/>
    <w:rsid w:val="0078258D"/>
    <w:rsid w:val="0079049B"/>
    <w:rsid w:val="00790595"/>
    <w:rsid w:val="00794B1F"/>
    <w:rsid w:val="007D0265"/>
    <w:rsid w:val="008068D7"/>
    <w:rsid w:val="00807D14"/>
    <w:rsid w:val="00821C8E"/>
    <w:rsid w:val="008279DE"/>
    <w:rsid w:val="00827BEF"/>
    <w:rsid w:val="00841417"/>
    <w:rsid w:val="00881AFA"/>
    <w:rsid w:val="0088564B"/>
    <w:rsid w:val="00897FC7"/>
    <w:rsid w:val="009224AE"/>
    <w:rsid w:val="00935E2D"/>
    <w:rsid w:val="00936A32"/>
    <w:rsid w:val="00943293"/>
    <w:rsid w:val="00947A65"/>
    <w:rsid w:val="00950F69"/>
    <w:rsid w:val="00965851"/>
    <w:rsid w:val="0099399B"/>
    <w:rsid w:val="009D54D5"/>
    <w:rsid w:val="009E4DFC"/>
    <w:rsid w:val="00A14487"/>
    <w:rsid w:val="00A350B5"/>
    <w:rsid w:val="00A50630"/>
    <w:rsid w:val="00A758AF"/>
    <w:rsid w:val="00A86193"/>
    <w:rsid w:val="00AD1586"/>
    <w:rsid w:val="00AD6A4E"/>
    <w:rsid w:val="00B12960"/>
    <w:rsid w:val="00B200B9"/>
    <w:rsid w:val="00B3097F"/>
    <w:rsid w:val="00B61E46"/>
    <w:rsid w:val="00B6586D"/>
    <w:rsid w:val="00B67356"/>
    <w:rsid w:val="00BC53A1"/>
    <w:rsid w:val="00BD300E"/>
    <w:rsid w:val="00BD4999"/>
    <w:rsid w:val="00BE62D8"/>
    <w:rsid w:val="00BF0226"/>
    <w:rsid w:val="00BF086B"/>
    <w:rsid w:val="00BF6C8C"/>
    <w:rsid w:val="00BF6F9D"/>
    <w:rsid w:val="00C04B72"/>
    <w:rsid w:val="00C061E9"/>
    <w:rsid w:val="00C303E0"/>
    <w:rsid w:val="00C307B8"/>
    <w:rsid w:val="00C4067A"/>
    <w:rsid w:val="00C56BDF"/>
    <w:rsid w:val="00C56E91"/>
    <w:rsid w:val="00C603F5"/>
    <w:rsid w:val="00C6194A"/>
    <w:rsid w:val="00C713A2"/>
    <w:rsid w:val="00C71CB6"/>
    <w:rsid w:val="00C756A6"/>
    <w:rsid w:val="00C85CF3"/>
    <w:rsid w:val="00CA5D57"/>
    <w:rsid w:val="00CE7B5A"/>
    <w:rsid w:val="00D374BE"/>
    <w:rsid w:val="00D6092E"/>
    <w:rsid w:val="00D62314"/>
    <w:rsid w:val="00D73B4B"/>
    <w:rsid w:val="00D80F1E"/>
    <w:rsid w:val="00D965B0"/>
    <w:rsid w:val="00DA19ED"/>
    <w:rsid w:val="00DA78FE"/>
    <w:rsid w:val="00DB225E"/>
    <w:rsid w:val="00DD3205"/>
    <w:rsid w:val="00DE1E51"/>
    <w:rsid w:val="00E03B47"/>
    <w:rsid w:val="00E1264B"/>
    <w:rsid w:val="00E21528"/>
    <w:rsid w:val="00E3060C"/>
    <w:rsid w:val="00E42F4E"/>
    <w:rsid w:val="00E441A3"/>
    <w:rsid w:val="00E704C8"/>
    <w:rsid w:val="00E70A2D"/>
    <w:rsid w:val="00E712AA"/>
    <w:rsid w:val="00E9512C"/>
    <w:rsid w:val="00EA09B1"/>
    <w:rsid w:val="00ED5177"/>
    <w:rsid w:val="00EF26FC"/>
    <w:rsid w:val="00EF4673"/>
    <w:rsid w:val="00F15DA8"/>
    <w:rsid w:val="00F25391"/>
    <w:rsid w:val="00F273B5"/>
    <w:rsid w:val="00F332BA"/>
    <w:rsid w:val="00F43557"/>
    <w:rsid w:val="00F5786A"/>
    <w:rsid w:val="00F604A7"/>
    <w:rsid w:val="00FB76F7"/>
    <w:rsid w:val="00FD1DCD"/>
    <w:rsid w:val="00FF0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C185F"/>
  <w15:docId w15:val="{D18FC6CA-AC12-4E9B-B353-07A2C275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0B5"/>
    <w:pPr>
      <w:spacing w:after="160"/>
    </w:pPr>
    <w:rPr>
      <w:sz w:val="22"/>
    </w:rPr>
  </w:style>
  <w:style w:type="paragraph" w:styleId="Heading1">
    <w:name w:val="heading 1"/>
    <w:basedOn w:val="Normal"/>
    <w:next w:val="Normal"/>
    <w:link w:val="Heading1Char"/>
    <w:qFormat/>
    <w:rsid w:val="006A58C5"/>
    <w:pPr>
      <w:tabs>
        <w:tab w:val="right" w:leader="underscore" w:pos="10080"/>
      </w:tabs>
      <w:spacing w:before="240"/>
      <w:outlineLvl w:val="0"/>
    </w:pPr>
    <w:rPr>
      <w:rFonts w:ascii="Arial" w:hAnsi="Arial" w:cs="Arial"/>
      <w:b/>
      <w:caps/>
      <w:sz w:val="24"/>
      <w:szCs w:val="24"/>
      <w:u w:val="single"/>
    </w:rPr>
  </w:style>
  <w:style w:type="paragraph" w:styleId="Heading2">
    <w:name w:val="heading 2"/>
    <w:basedOn w:val="Normal"/>
    <w:next w:val="Normal"/>
    <w:link w:val="Heading2Char"/>
    <w:qFormat/>
    <w:rsid w:val="00E03B47"/>
    <w:pPr>
      <w:spacing w:before="120"/>
      <w:outlineLvl w:val="1"/>
    </w:pPr>
    <w:rPr>
      <w:rFonts w:ascii="Arial" w:hAnsi="Arial" w:cs="Arial"/>
      <w:b/>
      <w:iCs/>
      <w:szCs w:val="22"/>
    </w:rPr>
  </w:style>
  <w:style w:type="paragraph" w:styleId="Heading3">
    <w:name w:val="heading 3"/>
    <w:basedOn w:val="Normal"/>
    <w:next w:val="Normal"/>
    <w:link w:val="Heading3Char"/>
    <w:qFormat/>
    <w:rsid w:val="002D1612"/>
    <w:pPr>
      <w:outlineLvl w:val="2"/>
    </w:pPr>
    <w:rPr>
      <w:rFonts w:ascii="Arial" w:hAnsi="Arial"/>
      <w:b/>
      <w:iCs/>
      <w:smallCaps/>
      <w:sz w:val="20"/>
      <w:szCs w:val="22"/>
    </w:rPr>
  </w:style>
  <w:style w:type="paragraph" w:styleId="Heading4">
    <w:name w:val="heading 4"/>
    <w:basedOn w:val="Normal"/>
    <w:next w:val="Normal"/>
    <w:link w:val="Heading4Char"/>
    <w:qFormat/>
    <w:rsid w:val="0043647B"/>
    <w:pPr>
      <w:jc w:val="both"/>
      <w:outlineLvl w:val="3"/>
    </w:pPr>
    <w:rPr>
      <w:i/>
      <w:iCs/>
      <w:sz w:val="20"/>
    </w:rPr>
  </w:style>
  <w:style w:type="paragraph" w:styleId="Heading5">
    <w:name w:val="heading 5"/>
    <w:basedOn w:val="Normal"/>
    <w:next w:val="Normal"/>
    <w:link w:val="Heading5Char"/>
    <w:qFormat/>
    <w:rsid w:val="00B200B9"/>
    <w:pPr>
      <w:jc w:val="both"/>
      <w:outlineLvl w:val="4"/>
    </w:pPr>
    <w:rPr>
      <w:rFonts w:ascii="Arial" w:hAnsi="Arial" w:cs="Arial"/>
      <w:b/>
      <w:iCs/>
      <w:sz w:val="18"/>
      <w:szCs w:val="18"/>
    </w:rPr>
  </w:style>
  <w:style w:type="paragraph" w:styleId="Heading6">
    <w:name w:val="heading 6"/>
    <w:basedOn w:val="Normal"/>
    <w:next w:val="Normal"/>
    <w:link w:val="Heading6Char"/>
    <w:qFormat/>
    <w:rsid w:val="00C303E0"/>
    <w:pPr>
      <w:keepNext/>
      <w:numPr>
        <w:ilvl w:val="5"/>
        <w:numId w:val="6"/>
      </w:numPr>
      <w:outlineLvl w:val="5"/>
    </w:pPr>
  </w:style>
  <w:style w:type="paragraph" w:styleId="Heading7">
    <w:name w:val="heading 7"/>
    <w:basedOn w:val="Normal"/>
    <w:next w:val="Normal"/>
    <w:link w:val="Heading7Char"/>
    <w:rsid w:val="00C303E0"/>
    <w:pPr>
      <w:keepNext/>
      <w:numPr>
        <w:ilvl w:val="6"/>
        <w:numId w:val="6"/>
      </w:numPr>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C5"/>
    <w:rPr>
      <w:rFonts w:ascii="Arial" w:hAnsi="Arial" w:cs="Arial"/>
      <w:b/>
      <w:caps/>
      <w:sz w:val="24"/>
      <w:szCs w:val="24"/>
      <w:u w:val="single"/>
    </w:rPr>
  </w:style>
  <w:style w:type="character" w:customStyle="1" w:styleId="Heading2Char">
    <w:name w:val="Heading 2 Char"/>
    <w:basedOn w:val="DefaultParagraphFont"/>
    <w:link w:val="Heading2"/>
    <w:rsid w:val="00E03B47"/>
    <w:rPr>
      <w:rFonts w:ascii="Arial" w:hAnsi="Arial" w:cs="Arial"/>
      <w:b/>
      <w:iCs/>
      <w:sz w:val="22"/>
      <w:szCs w:val="22"/>
    </w:rPr>
  </w:style>
  <w:style w:type="character" w:customStyle="1" w:styleId="Heading3Char">
    <w:name w:val="Heading 3 Char"/>
    <w:basedOn w:val="DefaultParagraphFont"/>
    <w:link w:val="Heading3"/>
    <w:rsid w:val="002D1612"/>
    <w:rPr>
      <w:rFonts w:ascii="Arial" w:hAnsi="Arial"/>
      <w:b/>
      <w:iCs/>
      <w:smallCaps/>
      <w:szCs w:val="22"/>
    </w:rPr>
  </w:style>
  <w:style w:type="character" w:customStyle="1" w:styleId="Heading4Char">
    <w:name w:val="Heading 4 Char"/>
    <w:basedOn w:val="DefaultParagraphFont"/>
    <w:link w:val="Heading4"/>
    <w:rsid w:val="0043647B"/>
    <w:rPr>
      <w:i/>
      <w:iCs/>
    </w:rPr>
  </w:style>
  <w:style w:type="character" w:customStyle="1" w:styleId="Heading5Char">
    <w:name w:val="Heading 5 Char"/>
    <w:basedOn w:val="DefaultParagraphFont"/>
    <w:link w:val="Heading5"/>
    <w:rsid w:val="00B200B9"/>
    <w:rPr>
      <w:rFonts w:ascii="Arial" w:hAnsi="Arial" w:cs="Arial"/>
      <w:b/>
      <w:iCs/>
      <w:sz w:val="18"/>
      <w:szCs w:val="18"/>
    </w:rPr>
  </w:style>
  <w:style w:type="character" w:customStyle="1" w:styleId="Heading6Char">
    <w:name w:val="Heading 6 Char"/>
    <w:basedOn w:val="DefaultParagraphFont"/>
    <w:link w:val="Heading6"/>
    <w:rsid w:val="00C303E0"/>
    <w:rPr>
      <w:sz w:val="24"/>
    </w:rPr>
  </w:style>
  <w:style w:type="character" w:customStyle="1" w:styleId="Heading7Char">
    <w:name w:val="Heading 7 Char"/>
    <w:basedOn w:val="DefaultParagraphFont"/>
    <w:link w:val="Heading7"/>
    <w:rsid w:val="00C303E0"/>
    <w:rPr>
      <w:b/>
      <w:bCs/>
    </w:rPr>
  </w:style>
  <w:style w:type="character" w:styleId="Strong">
    <w:name w:val="Strong"/>
    <w:qFormat/>
    <w:rsid w:val="00C303E0"/>
    <w:rPr>
      <w:b/>
      <w:bCs/>
    </w:rPr>
  </w:style>
  <w:style w:type="paragraph" w:styleId="BalloonText">
    <w:name w:val="Balloon Text"/>
    <w:basedOn w:val="Normal"/>
    <w:link w:val="BalloonTextChar"/>
    <w:uiPriority w:val="99"/>
    <w:semiHidden/>
    <w:unhideWhenUsed/>
    <w:rsid w:val="00C6194A"/>
    <w:rPr>
      <w:rFonts w:ascii="Tahoma" w:hAnsi="Tahoma" w:cs="Tahoma"/>
      <w:sz w:val="16"/>
      <w:szCs w:val="16"/>
    </w:rPr>
  </w:style>
  <w:style w:type="character" w:customStyle="1" w:styleId="BalloonTextChar">
    <w:name w:val="Balloon Text Char"/>
    <w:basedOn w:val="DefaultParagraphFont"/>
    <w:link w:val="BalloonText"/>
    <w:uiPriority w:val="99"/>
    <w:semiHidden/>
    <w:rsid w:val="00C6194A"/>
    <w:rPr>
      <w:rFonts w:ascii="Tahoma" w:hAnsi="Tahoma" w:cs="Tahoma"/>
      <w:sz w:val="16"/>
      <w:szCs w:val="16"/>
    </w:rPr>
  </w:style>
  <w:style w:type="paragraph" w:styleId="Header">
    <w:name w:val="header"/>
    <w:basedOn w:val="Normal"/>
    <w:link w:val="HeaderChar"/>
    <w:unhideWhenUsed/>
    <w:rsid w:val="00935E2D"/>
    <w:pPr>
      <w:tabs>
        <w:tab w:val="center" w:pos="4680"/>
        <w:tab w:val="right" w:pos="9360"/>
      </w:tabs>
    </w:pPr>
  </w:style>
  <w:style w:type="character" w:customStyle="1" w:styleId="HeaderChar">
    <w:name w:val="Header Char"/>
    <w:basedOn w:val="DefaultParagraphFont"/>
    <w:link w:val="Header"/>
    <w:rsid w:val="00935E2D"/>
    <w:rPr>
      <w:rFonts w:ascii="Bookman Old Style" w:hAnsi="Bookman Old Style"/>
      <w:sz w:val="24"/>
    </w:rPr>
  </w:style>
  <w:style w:type="paragraph" w:styleId="Footer">
    <w:name w:val="footer"/>
    <w:basedOn w:val="Normal"/>
    <w:link w:val="FooterChar"/>
    <w:uiPriority w:val="99"/>
    <w:unhideWhenUsed/>
    <w:rsid w:val="00935E2D"/>
    <w:pPr>
      <w:tabs>
        <w:tab w:val="center" w:pos="4680"/>
        <w:tab w:val="right" w:pos="9360"/>
      </w:tabs>
    </w:pPr>
  </w:style>
  <w:style w:type="character" w:customStyle="1" w:styleId="FooterChar">
    <w:name w:val="Footer Char"/>
    <w:basedOn w:val="DefaultParagraphFont"/>
    <w:link w:val="Footer"/>
    <w:uiPriority w:val="99"/>
    <w:rsid w:val="00935E2D"/>
    <w:rPr>
      <w:rFonts w:ascii="Bookman Old Style" w:hAnsi="Bookman Old Style"/>
      <w:sz w:val="24"/>
    </w:rPr>
  </w:style>
  <w:style w:type="paragraph" w:styleId="ListParagraph">
    <w:name w:val="List Paragraph"/>
    <w:basedOn w:val="Normal"/>
    <w:uiPriority w:val="34"/>
    <w:qFormat/>
    <w:rsid w:val="0043647B"/>
    <w:pPr>
      <w:ind w:left="720"/>
      <w:contextualSpacing/>
    </w:pPr>
  </w:style>
  <w:style w:type="paragraph" w:customStyle="1" w:styleId="bullet">
    <w:name w:val="bullet"/>
    <w:basedOn w:val="ListParagraph"/>
    <w:qFormat/>
    <w:rsid w:val="0043647B"/>
    <w:pPr>
      <w:numPr>
        <w:numId w:val="7"/>
      </w:numPr>
      <w:ind w:left="540" w:hanging="270"/>
      <w:contextualSpacing w:val="0"/>
    </w:pPr>
  </w:style>
  <w:style w:type="character" w:styleId="CommentReference">
    <w:name w:val="annotation reference"/>
    <w:semiHidden/>
    <w:rsid w:val="006A58C5"/>
    <w:rPr>
      <w:sz w:val="16"/>
    </w:rPr>
  </w:style>
  <w:style w:type="paragraph" w:customStyle="1" w:styleId="Normalitalics">
    <w:name w:val="Normal italics"/>
    <w:basedOn w:val="Normal"/>
    <w:qFormat/>
    <w:rsid w:val="006A58C5"/>
    <w:rPr>
      <w:i/>
      <w:szCs w:val="22"/>
    </w:rPr>
  </w:style>
  <w:style w:type="paragraph" w:styleId="Title">
    <w:name w:val="Title"/>
    <w:basedOn w:val="Header"/>
    <w:next w:val="Normal"/>
    <w:link w:val="TitleChar"/>
    <w:uiPriority w:val="10"/>
    <w:qFormat/>
    <w:rsid w:val="000542F6"/>
    <w:pPr>
      <w:tabs>
        <w:tab w:val="clear" w:pos="9360"/>
        <w:tab w:val="right" w:pos="10080"/>
      </w:tabs>
      <w:spacing w:after="200"/>
    </w:pPr>
    <w:rPr>
      <w:rFonts w:ascii="Arial" w:hAnsi="Arial" w:cs="Arial"/>
      <w:sz w:val="18"/>
      <w:szCs w:val="18"/>
    </w:rPr>
  </w:style>
  <w:style w:type="character" w:customStyle="1" w:styleId="TitleChar">
    <w:name w:val="Title Char"/>
    <w:basedOn w:val="DefaultParagraphFont"/>
    <w:link w:val="Title"/>
    <w:uiPriority w:val="10"/>
    <w:rsid w:val="000542F6"/>
    <w:rPr>
      <w:rFonts w:ascii="Arial" w:hAnsi="Arial" w:cs="Arial"/>
      <w:sz w:val="18"/>
      <w:szCs w:val="18"/>
    </w:rPr>
  </w:style>
  <w:style w:type="paragraph" w:styleId="Subtitle">
    <w:name w:val="Subtitle"/>
    <w:basedOn w:val="Normal"/>
    <w:next w:val="Normal"/>
    <w:link w:val="SubtitleChar"/>
    <w:uiPriority w:val="11"/>
    <w:qFormat/>
    <w:rsid w:val="00947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7A65"/>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947A65"/>
    <w:pPr>
      <w:spacing w:after="0"/>
    </w:pPr>
  </w:style>
  <w:style w:type="paragraph" w:customStyle="1" w:styleId="Numberedlist">
    <w:name w:val="Numbered list"/>
    <w:basedOn w:val="ListParagraph"/>
    <w:qFormat/>
    <w:rsid w:val="00A350B5"/>
    <w:pPr>
      <w:numPr>
        <w:numId w:val="9"/>
      </w:numPr>
      <w:ind w:left="548" w:hanging="274"/>
      <w:contextualSpacing w:val="0"/>
    </w:pPr>
  </w:style>
  <w:style w:type="paragraph" w:customStyle="1" w:styleId="Label">
    <w:name w:val="Label"/>
    <w:basedOn w:val="Normal"/>
    <w:qFormat/>
    <w:rsid w:val="00DD3205"/>
    <w:rPr>
      <w:rFonts w:ascii="Arial" w:hAnsi="Arial" w:cs="Arial"/>
      <w:b/>
      <w:sz w:val="16"/>
      <w:szCs w:val="16"/>
    </w:rPr>
  </w:style>
  <w:style w:type="character" w:styleId="Hyperlink">
    <w:name w:val="Hyperlink"/>
    <w:basedOn w:val="DefaultParagraphFont"/>
    <w:rsid w:val="00D6092E"/>
    <w:rPr>
      <w:color w:val="0000FF"/>
      <w:u w:val="single"/>
    </w:rPr>
  </w:style>
  <w:style w:type="paragraph" w:customStyle="1" w:styleId="PPTemplateTitle">
    <w:name w:val="P&amp;P Template Title"/>
    <w:basedOn w:val="Normal"/>
    <w:qFormat/>
    <w:rsid w:val="002D35C7"/>
    <w:pPr>
      <w:tabs>
        <w:tab w:val="left" w:pos="2520"/>
        <w:tab w:val="center" w:pos="4680"/>
        <w:tab w:val="right" w:pos="9360"/>
      </w:tabs>
      <w:spacing w:before="60" w:after="0"/>
    </w:pPr>
    <w:rPr>
      <w:rFonts w:ascii="Verdana" w:eastAsia="Calibri" w:hAnsi="Verdana"/>
      <w:color w:val="808080"/>
      <w:sz w:val="16"/>
    </w:rPr>
  </w:style>
  <w:style w:type="paragraph" w:customStyle="1" w:styleId="PPNormal">
    <w:name w:val="P&amp;P Normal"/>
    <w:basedOn w:val="Normal"/>
    <w:link w:val="PPNormalChar"/>
    <w:qFormat/>
    <w:rsid w:val="002D35C7"/>
    <w:pPr>
      <w:spacing w:after="0"/>
    </w:pPr>
    <w:rPr>
      <w:rFonts w:ascii="Verdana" w:eastAsia="Calibri" w:hAnsi="Verdana"/>
    </w:rPr>
  </w:style>
  <w:style w:type="character" w:customStyle="1" w:styleId="PPNormalChar">
    <w:name w:val="P&amp;P Normal Char"/>
    <w:link w:val="PPNormal"/>
    <w:rsid w:val="002D35C7"/>
    <w:rPr>
      <w:rFonts w:ascii="Verdana" w:eastAsia="Calibri" w:hAnsi="Verdana"/>
      <w:sz w:val="22"/>
    </w:rPr>
  </w:style>
  <w:style w:type="paragraph" w:customStyle="1" w:styleId="Level1">
    <w:name w:val="Level 1"/>
    <w:basedOn w:val="PPNormal"/>
    <w:link w:val="Level1Char"/>
    <w:uiPriority w:val="99"/>
    <w:qFormat/>
    <w:rsid w:val="00270276"/>
    <w:pPr>
      <w:numPr>
        <w:numId w:val="10"/>
      </w:numPr>
      <w:ind w:left="360" w:hanging="360"/>
    </w:pPr>
    <w:rPr>
      <w:rFonts w:ascii="Arial" w:hAnsi="Arial" w:cs="Arial"/>
    </w:rPr>
  </w:style>
  <w:style w:type="paragraph" w:customStyle="1" w:styleId="Level2">
    <w:name w:val="Level 2"/>
    <w:basedOn w:val="Level1"/>
    <w:link w:val="Level2Char"/>
    <w:uiPriority w:val="99"/>
    <w:qFormat/>
    <w:rsid w:val="00270276"/>
    <w:pPr>
      <w:numPr>
        <w:ilvl w:val="1"/>
      </w:numPr>
      <w:ind w:left="720"/>
    </w:pPr>
  </w:style>
  <w:style w:type="character" w:customStyle="1" w:styleId="Level1Char">
    <w:name w:val="Level 1 Char"/>
    <w:link w:val="Level1"/>
    <w:uiPriority w:val="99"/>
    <w:rsid w:val="00270276"/>
    <w:rPr>
      <w:rFonts w:ascii="Arial" w:eastAsia="Calibri" w:hAnsi="Arial" w:cs="Arial"/>
      <w:sz w:val="22"/>
    </w:rPr>
  </w:style>
  <w:style w:type="paragraph" w:customStyle="1" w:styleId="Level3">
    <w:name w:val="Level 3"/>
    <w:basedOn w:val="Level2"/>
    <w:link w:val="Level3Char"/>
    <w:uiPriority w:val="99"/>
    <w:qFormat/>
    <w:rsid w:val="00270276"/>
    <w:pPr>
      <w:numPr>
        <w:ilvl w:val="2"/>
      </w:numPr>
      <w:ind w:left="1080" w:hanging="360"/>
    </w:pPr>
  </w:style>
  <w:style w:type="character" w:customStyle="1" w:styleId="Level2Char">
    <w:name w:val="Level 2 Char"/>
    <w:basedOn w:val="Level1Char"/>
    <w:link w:val="Level2"/>
    <w:uiPriority w:val="99"/>
    <w:rsid w:val="00270276"/>
    <w:rPr>
      <w:rFonts w:ascii="Arial" w:eastAsia="Calibri" w:hAnsi="Arial" w:cs="Arial"/>
      <w:sz w:val="22"/>
    </w:rPr>
  </w:style>
  <w:style w:type="paragraph" w:customStyle="1" w:styleId="Level4">
    <w:name w:val="Level 4"/>
    <w:basedOn w:val="Level3"/>
    <w:link w:val="Level4Char"/>
    <w:uiPriority w:val="99"/>
    <w:qFormat/>
    <w:rsid w:val="00270276"/>
    <w:pPr>
      <w:numPr>
        <w:ilvl w:val="3"/>
      </w:numPr>
      <w:ind w:left="1440"/>
    </w:pPr>
  </w:style>
  <w:style w:type="character" w:customStyle="1" w:styleId="Level3Char">
    <w:name w:val="Level 3 Char"/>
    <w:basedOn w:val="Level2Char"/>
    <w:link w:val="Level3"/>
    <w:uiPriority w:val="99"/>
    <w:rsid w:val="00270276"/>
    <w:rPr>
      <w:rFonts w:ascii="Arial" w:eastAsia="Calibri" w:hAnsi="Arial" w:cs="Arial"/>
      <w:sz w:val="22"/>
    </w:rPr>
  </w:style>
  <w:style w:type="paragraph" w:customStyle="1" w:styleId="Level5">
    <w:name w:val="Level 5"/>
    <w:basedOn w:val="Level4"/>
    <w:link w:val="Level5Char"/>
    <w:uiPriority w:val="99"/>
    <w:qFormat/>
    <w:rsid w:val="00270276"/>
    <w:pPr>
      <w:numPr>
        <w:ilvl w:val="4"/>
      </w:numPr>
      <w:ind w:left="1800"/>
    </w:pPr>
  </w:style>
  <w:style w:type="character" w:customStyle="1" w:styleId="Level4Char">
    <w:name w:val="Level 4 Char"/>
    <w:basedOn w:val="Level3Char"/>
    <w:link w:val="Level4"/>
    <w:uiPriority w:val="99"/>
    <w:rsid w:val="00270276"/>
    <w:rPr>
      <w:rFonts w:ascii="Arial" w:eastAsia="Calibri" w:hAnsi="Arial" w:cs="Arial"/>
      <w:sz w:val="22"/>
    </w:rPr>
  </w:style>
  <w:style w:type="paragraph" w:customStyle="1" w:styleId="Lebvel6">
    <w:name w:val="Lebvel 6"/>
    <w:basedOn w:val="Level5"/>
    <w:link w:val="Lebvel6Char"/>
    <w:uiPriority w:val="99"/>
    <w:qFormat/>
    <w:rsid w:val="00270276"/>
    <w:pPr>
      <w:numPr>
        <w:ilvl w:val="5"/>
      </w:numPr>
      <w:ind w:left="2160" w:hanging="360"/>
    </w:pPr>
  </w:style>
  <w:style w:type="character" w:customStyle="1" w:styleId="Level5Char">
    <w:name w:val="Level 5 Char"/>
    <w:basedOn w:val="Level4Char"/>
    <w:link w:val="Level5"/>
    <w:uiPriority w:val="99"/>
    <w:rsid w:val="00270276"/>
    <w:rPr>
      <w:rFonts w:ascii="Arial" w:eastAsia="Calibri" w:hAnsi="Arial" w:cs="Arial"/>
      <w:sz w:val="22"/>
    </w:rPr>
  </w:style>
  <w:style w:type="paragraph" w:customStyle="1" w:styleId="Level7">
    <w:name w:val="Level 7"/>
    <w:basedOn w:val="Lebvel6"/>
    <w:link w:val="Level7Char"/>
    <w:uiPriority w:val="99"/>
    <w:qFormat/>
    <w:rsid w:val="00270276"/>
    <w:pPr>
      <w:numPr>
        <w:ilvl w:val="6"/>
      </w:numPr>
      <w:ind w:left="2520"/>
    </w:pPr>
  </w:style>
  <w:style w:type="character" w:customStyle="1" w:styleId="Lebvel6Char">
    <w:name w:val="Lebvel 6 Char"/>
    <w:basedOn w:val="Level5Char"/>
    <w:link w:val="Lebvel6"/>
    <w:uiPriority w:val="99"/>
    <w:rsid w:val="00270276"/>
    <w:rPr>
      <w:rFonts w:ascii="Arial" w:eastAsia="Calibri" w:hAnsi="Arial" w:cs="Arial"/>
      <w:sz w:val="22"/>
    </w:rPr>
  </w:style>
  <w:style w:type="character" w:customStyle="1" w:styleId="Level7Char">
    <w:name w:val="Level 7 Char"/>
    <w:basedOn w:val="Lebvel6Char"/>
    <w:link w:val="Level7"/>
    <w:uiPriority w:val="99"/>
    <w:rsid w:val="00270276"/>
    <w:rPr>
      <w:rFonts w:ascii="Arial" w:eastAsia="Calibri" w:hAnsi="Arial" w:cs="Arial"/>
      <w:sz w:val="22"/>
    </w:rPr>
  </w:style>
  <w:style w:type="table" w:styleId="TableGrid">
    <w:name w:val="Table Grid"/>
    <w:basedOn w:val="TableNormal"/>
    <w:uiPriority w:val="59"/>
    <w:rsid w:val="00D8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U:\Policies\3%20-%20Templates\Policy\POLICY%20AND%20PROCEDUR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7BD2805C9F546A761081603276D0E" ma:contentTypeVersion="8" ma:contentTypeDescription="Create a new document." ma:contentTypeScope="" ma:versionID="eb3b3e6654cf10255a89552242cf2c98">
  <xsd:schema xmlns:xsd="http://www.w3.org/2001/XMLSchema" xmlns:xs="http://www.w3.org/2001/XMLSchema" xmlns:p="http://schemas.microsoft.com/office/2006/metadata/properties" xmlns:ns3="f97f6446-c5f5-4faf-aeac-5a3f001651d4" targetNamespace="http://schemas.microsoft.com/office/2006/metadata/properties" ma:root="true" ma:fieldsID="f9e78039b4dabb0de6a7f679502a7337" ns3:_="">
    <xsd:import namespace="f97f6446-c5f5-4faf-aeac-5a3f001651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f6446-c5f5-4faf-aeac-5a3f00165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130D-2FE4-4E18-823C-5EE136569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f6446-c5f5-4faf-aeac-5a3f00165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8B4CB-9A94-4A56-A6FB-0A9A92F89E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C171E6-337C-4439-9182-1CD309BB425C}">
  <ds:schemaRefs>
    <ds:schemaRef ds:uri="http://schemas.microsoft.com/sharepoint/v3/contenttype/forms"/>
  </ds:schemaRefs>
</ds:datastoreItem>
</file>

<file path=customXml/itemProps4.xml><?xml version="1.0" encoding="utf-8"?>
<ds:datastoreItem xmlns:ds="http://schemas.openxmlformats.org/officeDocument/2006/customXml" ds:itemID="{34DF9EF1-24CF-4260-9CF1-B3210338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AND PROCEDURE TEMPLATE</Template>
  <TotalTime>8</TotalTime>
  <Pages>5</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e81754</dc:creator>
  <cp:lastModifiedBy>Alvis, Lena M</cp:lastModifiedBy>
  <cp:revision>5</cp:revision>
  <cp:lastPrinted>2015-02-10T18:33:00Z</cp:lastPrinted>
  <dcterms:created xsi:type="dcterms:W3CDTF">2020-03-02T13:27:00Z</dcterms:created>
  <dcterms:modified xsi:type="dcterms:W3CDTF">2020-03-02T19:06:00Z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0x010100A857BD2805C9F546A761081603276D0E</vt:lpwstr>
  </property>
</Properties>
</file>