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8DFB" w14:textId="77777777" w:rsidR="00C659EC" w:rsidRDefault="00C659EC" w:rsidP="00C659EC">
      <w:pPr>
        <w:jc w:val="center"/>
        <w:rPr>
          <w:sz w:val="72"/>
        </w:rPr>
      </w:pPr>
      <w:r>
        <w:rPr>
          <w:sz w:val="72"/>
        </w:rPr>
        <w:t>Wet Prep Competency 2021</w:t>
      </w:r>
    </w:p>
    <w:p w14:paraId="58D6C8E6" w14:textId="77777777" w:rsidR="00C659EC" w:rsidRDefault="00C659EC" w:rsidP="00C659EC">
      <w:pPr>
        <w:jc w:val="center"/>
        <w:rPr>
          <w:sz w:val="72"/>
        </w:rPr>
      </w:pPr>
      <w:r>
        <w:rPr>
          <w:sz w:val="72"/>
        </w:rPr>
        <w:t>1.</w:t>
      </w:r>
    </w:p>
    <w:p w14:paraId="42E5FCEA" w14:textId="77777777" w:rsidR="00D05145" w:rsidRDefault="00C659EC" w:rsidP="00C659EC">
      <w:pPr>
        <w:rPr>
          <w:sz w:val="72"/>
        </w:rPr>
      </w:pPr>
      <w:r>
        <w:rPr>
          <w:sz w:val="72"/>
        </w:rPr>
        <w:t xml:space="preserve">           </w:t>
      </w:r>
      <w:r>
        <w:rPr>
          <w:noProof/>
        </w:rPr>
        <w:drawing>
          <wp:inline distT="0" distB="0" distL="0" distR="0" wp14:anchorId="1170A635" wp14:editId="29A4FB20">
            <wp:extent cx="5943600" cy="3962400"/>
            <wp:effectExtent l="0" t="0" r="0" b="0"/>
            <wp:docPr id="1" name="Picture 1" descr="https://webapps.cap.org/apps/cap.portal/imgs/PTImages/2020/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apps.cap.org/apps/cap.portal/imgs/PTImages/2020/9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834A" w14:textId="77777777" w:rsidR="00C659EC" w:rsidRDefault="00C659EC" w:rsidP="00C659EC">
      <w:pPr>
        <w:jc w:val="center"/>
        <w:rPr>
          <w:sz w:val="72"/>
        </w:rPr>
      </w:pPr>
    </w:p>
    <w:p w14:paraId="6FCD5F08" w14:textId="77777777" w:rsidR="00C659EC" w:rsidRDefault="00C659EC" w:rsidP="00C659EC">
      <w:pPr>
        <w:jc w:val="center"/>
        <w:rPr>
          <w:sz w:val="72"/>
        </w:rPr>
      </w:pPr>
      <w:r>
        <w:rPr>
          <w:sz w:val="72"/>
        </w:rPr>
        <w:t xml:space="preserve">2. </w:t>
      </w:r>
    </w:p>
    <w:p w14:paraId="34C3BC1B" w14:textId="77777777" w:rsidR="00C659EC" w:rsidRDefault="00C659EC" w:rsidP="00C659EC">
      <w:pPr>
        <w:jc w:val="center"/>
        <w:rPr>
          <w:sz w:val="72"/>
        </w:rPr>
      </w:pPr>
      <w:r>
        <w:rPr>
          <w:noProof/>
        </w:rPr>
        <w:drawing>
          <wp:inline distT="0" distB="0" distL="0" distR="0" wp14:anchorId="3942B31F" wp14:editId="4EDE8474">
            <wp:extent cx="5943600" cy="3963670"/>
            <wp:effectExtent l="0" t="0" r="0" b="0"/>
            <wp:docPr id="4" name="Picture 4" descr="https://webapps.cap.org/apps/cap.portal/imgs/PTImages/2020/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apps.cap.org/apps/cap.portal/imgs/PTImages/2020/9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1792" w14:textId="77777777" w:rsidR="00C659EC" w:rsidRDefault="00C659EC" w:rsidP="00C659EC">
      <w:pPr>
        <w:jc w:val="center"/>
      </w:pPr>
      <w:r>
        <w:rPr>
          <w:sz w:val="72"/>
        </w:rPr>
        <w:lastRenderedPageBreak/>
        <w:t>3.</w:t>
      </w:r>
    </w:p>
    <w:p w14:paraId="21D92BFC" w14:textId="77777777" w:rsidR="00C659EC" w:rsidRDefault="00C659EC" w:rsidP="00C659EC">
      <w:pPr>
        <w:jc w:val="center"/>
      </w:pPr>
      <w:bookmarkStart w:id="0" w:name="_GoBack"/>
      <w:r w:rsidRPr="00C659EC">
        <w:drawing>
          <wp:inline distT="0" distB="0" distL="0" distR="0" wp14:anchorId="413A573B" wp14:editId="76314B5F">
            <wp:extent cx="3505200" cy="2305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59EC" w:rsidSect="00C65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C"/>
    <w:rsid w:val="00C659EC"/>
    <w:rsid w:val="00CF63F6"/>
    <w:rsid w:val="00D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C6274C"/>
  <w15:chartTrackingRefBased/>
  <w15:docId w15:val="{E6D2E6B3-FA92-45DA-853B-2428FA1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9517B1548344190823E893018CD3D" ma:contentTypeVersion="11" ma:contentTypeDescription="Create a new document." ma:contentTypeScope="" ma:versionID="548093eb1d2417990cd96cb6d3f666c0">
  <xsd:schema xmlns:xsd="http://www.w3.org/2001/XMLSchema" xmlns:xs="http://www.w3.org/2001/XMLSchema" xmlns:p="http://schemas.microsoft.com/office/2006/metadata/properties" xmlns:ns2="bbc860e0-6aeb-4042-ba58-5fce2b42a606" xmlns:ns3="0ec4295c-c414-4a6d-b8e6-2a9c9b58cead" targetNamespace="http://schemas.microsoft.com/office/2006/metadata/properties" ma:root="true" ma:fieldsID="bd1e4565f523ff239714d3f7620270b5" ns2:_="" ns3:_="">
    <xsd:import namespace="bbc860e0-6aeb-4042-ba58-5fce2b42a606"/>
    <xsd:import namespace="0ec4295c-c414-4a6d-b8e6-2a9c9b58c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0e0-6aeb-4042-ba58-5fce2b42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295c-c414-4a6d-b8e6-2a9c9b58c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7288C-B5AE-4FB2-8D9E-60573918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60e0-6aeb-4042-ba58-5fce2b42a606"/>
    <ds:schemaRef ds:uri="0ec4295c-c414-4a6d-b8e6-2a9c9b58c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B1735-1629-42E0-ADE9-9DC385DF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D54D1-794F-4442-9027-0344A2149EAF}">
  <ds:schemaRefs>
    <ds:schemaRef ds:uri="http://schemas.microsoft.com/office/2006/metadata/properties"/>
    <ds:schemaRef ds:uri="bbc860e0-6aeb-4042-ba58-5fce2b42a6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c4295c-c414-4a6d-b8e6-2a9c9b58cead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Melissa</dc:creator>
  <cp:keywords/>
  <dc:description/>
  <cp:lastModifiedBy>McConnell, Melissa</cp:lastModifiedBy>
  <cp:revision>1</cp:revision>
  <dcterms:created xsi:type="dcterms:W3CDTF">2021-01-19T17:43:00Z</dcterms:created>
  <dcterms:modified xsi:type="dcterms:W3CDTF">2021-01-19T17:53:00Z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0x0101009549517B1548344190823E893018CD3D</vt:lpwstr>
  </property>
</Properties>
</file>