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E20E" w14:textId="77777777" w:rsidR="00F604A7" w:rsidRPr="00047724" w:rsidRDefault="00C6194A" w:rsidP="00F604A7">
      <w:pPr>
        <w:tabs>
          <w:tab w:val="left" w:pos="6480"/>
        </w:tabs>
        <w:jc w:val="both"/>
        <w:rPr>
          <w:rFonts w:ascii="Arial" w:hAnsi="Arial" w:cs="Arial"/>
        </w:rPr>
      </w:pPr>
      <w:r w:rsidRPr="00047724">
        <w:rPr>
          <w:rFonts w:ascii="Arial" w:hAnsi="Arial" w:cs="Arial"/>
          <w:noProof/>
        </w:rPr>
        <w:drawing>
          <wp:inline distT="0" distB="0" distL="0" distR="0" wp14:anchorId="023519F0" wp14:editId="4A30B745">
            <wp:extent cx="207899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8990" cy="365760"/>
                    </a:xfrm>
                    <a:prstGeom prst="rect">
                      <a:avLst/>
                    </a:prstGeom>
                    <a:noFill/>
                  </pic:spPr>
                </pic:pic>
              </a:graphicData>
            </a:graphic>
          </wp:inline>
        </w:drawing>
      </w:r>
    </w:p>
    <w:tbl>
      <w:tblPr>
        <w:tblW w:w="1026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29" w:type="dxa"/>
          <w:right w:w="115" w:type="dxa"/>
        </w:tblCellMar>
        <w:tblLook w:val="01E0" w:firstRow="1" w:lastRow="1" w:firstColumn="1" w:lastColumn="1" w:noHBand="0" w:noVBand="0"/>
      </w:tblPr>
      <w:tblGrid>
        <w:gridCol w:w="2530"/>
        <w:gridCol w:w="2499"/>
        <w:gridCol w:w="2679"/>
        <w:gridCol w:w="2552"/>
      </w:tblGrid>
      <w:tr w:rsidR="00305526" w:rsidRPr="00047724" w14:paraId="0C84D9DE" w14:textId="77777777" w:rsidTr="00685843">
        <w:trPr>
          <w:trHeight w:val="332"/>
        </w:trPr>
        <w:tc>
          <w:tcPr>
            <w:tcW w:w="2530" w:type="dxa"/>
          </w:tcPr>
          <w:p w14:paraId="28D3F327" w14:textId="77777777" w:rsidR="00305526" w:rsidRPr="00A758AF" w:rsidRDefault="00305526" w:rsidP="00047724">
            <w:pPr>
              <w:pStyle w:val="Label"/>
              <w:spacing w:after="0"/>
            </w:pPr>
            <w:r w:rsidRPr="00A758AF">
              <w:t>Title:</w:t>
            </w:r>
          </w:p>
        </w:tc>
        <w:tc>
          <w:tcPr>
            <w:tcW w:w="7730" w:type="dxa"/>
            <w:gridSpan w:val="3"/>
          </w:tcPr>
          <w:p w14:paraId="6623F542" w14:textId="77777777" w:rsidR="00305526" w:rsidRPr="00A758AF" w:rsidRDefault="00B64B43" w:rsidP="00047724">
            <w:pPr>
              <w:spacing w:after="0"/>
              <w:rPr>
                <w:rFonts w:ascii="Arial" w:hAnsi="Arial" w:cs="Arial"/>
                <w:iCs/>
                <w:sz w:val="16"/>
                <w:szCs w:val="16"/>
              </w:rPr>
            </w:pPr>
            <w:r>
              <w:rPr>
                <w:rFonts w:ascii="Arial" w:hAnsi="Arial" w:cs="Arial"/>
                <w:iCs/>
                <w:sz w:val="16"/>
                <w:szCs w:val="16"/>
              </w:rPr>
              <w:t>Wet Prep (Provider Performed)</w:t>
            </w:r>
          </w:p>
        </w:tc>
      </w:tr>
      <w:tr w:rsidR="00305526" w:rsidRPr="00047724" w14:paraId="02B856E3" w14:textId="77777777" w:rsidTr="00685843">
        <w:trPr>
          <w:trHeight w:val="288"/>
        </w:trPr>
        <w:tc>
          <w:tcPr>
            <w:tcW w:w="2530" w:type="dxa"/>
          </w:tcPr>
          <w:p w14:paraId="5FA6DAE9" w14:textId="77777777" w:rsidR="00305526" w:rsidRPr="00A758AF" w:rsidRDefault="00305526" w:rsidP="00047724">
            <w:pPr>
              <w:pStyle w:val="Label"/>
              <w:spacing w:after="0"/>
            </w:pPr>
            <w:r w:rsidRPr="00A758AF">
              <w:t>Department/Service Line:</w:t>
            </w:r>
          </w:p>
        </w:tc>
        <w:tc>
          <w:tcPr>
            <w:tcW w:w="7730" w:type="dxa"/>
            <w:gridSpan w:val="3"/>
          </w:tcPr>
          <w:p w14:paraId="1F28FE81" w14:textId="77777777" w:rsidR="00305526" w:rsidRPr="00A758AF" w:rsidRDefault="00B64B43" w:rsidP="00047724">
            <w:pPr>
              <w:spacing w:after="0"/>
              <w:rPr>
                <w:rFonts w:ascii="Arial" w:hAnsi="Arial" w:cs="Arial"/>
                <w:iCs/>
                <w:sz w:val="16"/>
                <w:szCs w:val="16"/>
              </w:rPr>
            </w:pPr>
            <w:r>
              <w:rPr>
                <w:rFonts w:ascii="Arial" w:hAnsi="Arial" w:cs="Arial"/>
                <w:iCs/>
                <w:sz w:val="16"/>
                <w:szCs w:val="16"/>
              </w:rPr>
              <w:t>Laboratory</w:t>
            </w:r>
          </w:p>
        </w:tc>
      </w:tr>
      <w:tr w:rsidR="00305526" w:rsidRPr="00047724" w14:paraId="7EAB896A" w14:textId="77777777" w:rsidTr="00685843">
        <w:trPr>
          <w:trHeight w:val="288"/>
        </w:trPr>
        <w:tc>
          <w:tcPr>
            <w:tcW w:w="2530" w:type="dxa"/>
          </w:tcPr>
          <w:p w14:paraId="74E9E288" w14:textId="77777777" w:rsidR="00305526" w:rsidRPr="00A758AF" w:rsidRDefault="00305526" w:rsidP="00047724">
            <w:pPr>
              <w:pStyle w:val="Label"/>
              <w:spacing w:after="0"/>
            </w:pPr>
            <w:r w:rsidRPr="00A758AF">
              <w:t>Approver</w:t>
            </w:r>
            <w:r w:rsidR="002D35C7" w:rsidRPr="00A758AF">
              <w:t>(s)</w:t>
            </w:r>
            <w:r w:rsidRPr="00A758AF">
              <w:t>:</w:t>
            </w:r>
          </w:p>
        </w:tc>
        <w:tc>
          <w:tcPr>
            <w:tcW w:w="7730" w:type="dxa"/>
            <w:gridSpan w:val="3"/>
          </w:tcPr>
          <w:p w14:paraId="4BA471B8" w14:textId="77777777" w:rsidR="00305526" w:rsidRPr="00A758AF" w:rsidRDefault="00B64B43" w:rsidP="00047724">
            <w:pPr>
              <w:spacing w:after="0"/>
              <w:rPr>
                <w:rFonts w:ascii="Arial" w:hAnsi="Arial" w:cs="Arial"/>
                <w:sz w:val="16"/>
                <w:szCs w:val="16"/>
              </w:rPr>
            </w:pPr>
            <w:r>
              <w:rPr>
                <w:rFonts w:ascii="Arial" w:hAnsi="Arial" w:cs="Arial"/>
                <w:sz w:val="16"/>
                <w:szCs w:val="16"/>
              </w:rPr>
              <w:t>CLIA Director</w:t>
            </w:r>
          </w:p>
        </w:tc>
      </w:tr>
      <w:tr w:rsidR="00305526" w:rsidRPr="00047724" w14:paraId="7A6E1E99" w14:textId="77777777" w:rsidTr="00685843">
        <w:trPr>
          <w:trHeight w:val="288"/>
        </w:trPr>
        <w:tc>
          <w:tcPr>
            <w:tcW w:w="2530" w:type="dxa"/>
          </w:tcPr>
          <w:p w14:paraId="15C3A517" w14:textId="77777777" w:rsidR="00305526" w:rsidRPr="00A758AF" w:rsidRDefault="00305526" w:rsidP="00047724">
            <w:pPr>
              <w:pStyle w:val="Label"/>
              <w:spacing w:after="0"/>
            </w:pPr>
            <w:r w:rsidRPr="00A758AF">
              <w:t>Location/Region</w:t>
            </w:r>
            <w:r w:rsidR="004400CC" w:rsidRPr="00A758AF">
              <w:t>/Division</w:t>
            </w:r>
            <w:r w:rsidRPr="00A758AF">
              <w:t>:</w:t>
            </w:r>
          </w:p>
        </w:tc>
        <w:tc>
          <w:tcPr>
            <w:tcW w:w="7730" w:type="dxa"/>
            <w:gridSpan w:val="3"/>
          </w:tcPr>
          <w:p w14:paraId="0DA12752" w14:textId="77777777" w:rsidR="00305526" w:rsidRPr="00A758AF" w:rsidRDefault="008B4671" w:rsidP="00047724">
            <w:pPr>
              <w:spacing w:after="0"/>
              <w:rPr>
                <w:rFonts w:ascii="Arial" w:hAnsi="Arial" w:cs="Arial"/>
                <w:sz w:val="16"/>
                <w:szCs w:val="16"/>
              </w:rPr>
            </w:pPr>
            <w:r>
              <w:rPr>
                <w:rFonts w:ascii="Arial" w:hAnsi="Arial" w:cs="Arial"/>
                <w:sz w:val="16"/>
                <w:szCs w:val="16"/>
              </w:rPr>
              <w:t>Baylor Scott &amp; White Health</w:t>
            </w:r>
          </w:p>
        </w:tc>
      </w:tr>
      <w:tr w:rsidR="00305526" w:rsidRPr="00047724" w14:paraId="00639AB9" w14:textId="77777777" w:rsidTr="00685843">
        <w:trPr>
          <w:trHeight w:val="288"/>
        </w:trPr>
        <w:tc>
          <w:tcPr>
            <w:tcW w:w="2530" w:type="dxa"/>
          </w:tcPr>
          <w:p w14:paraId="6D98BB0E" w14:textId="77777777" w:rsidR="00305526" w:rsidRPr="00A758AF" w:rsidRDefault="002D35C7" w:rsidP="00047724">
            <w:pPr>
              <w:pStyle w:val="Label"/>
              <w:spacing w:after="0"/>
            </w:pPr>
            <w:r w:rsidRPr="00A758AF">
              <w:t>Document</w:t>
            </w:r>
            <w:r w:rsidR="00305526" w:rsidRPr="00A758AF">
              <w:t xml:space="preserve"> Number:</w:t>
            </w:r>
          </w:p>
        </w:tc>
        <w:tc>
          <w:tcPr>
            <w:tcW w:w="7730" w:type="dxa"/>
            <w:gridSpan w:val="3"/>
          </w:tcPr>
          <w:p w14:paraId="174D0272" w14:textId="109476B6" w:rsidR="00305526" w:rsidRPr="00A758AF" w:rsidRDefault="008B4671" w:rsidP="00047724">
            <w:pPr>
              <w:spacing w:after="0"/>
              <w:rPr>
                <w:rFonts w:ascii="Arial" w:hAnsi="Arial" w:cs="Arial"/>
                <w:iCs/>
                <w:sz w:val="16"/>
                <w:szCs w:val="16"/>
              </w:rPr>
            </w:pPr>
            <w:r w:rsidRPr="008B4671">
              <w:rPr>
                <w:rFonts w:ascii="Arial" w:hAnsi="Arial" w:cs="Arial"/>
                <w:iCs/>
                <w:sz w:val="16"/>
                <w:szCs w:val="16"/>
              </w:rPr>
              <w:t>BSWH</w:t>
            </w:r>
            <w:r w:rsidR="0049480B">
              <w:rPr>
                <w:rFonts w:ascii="Arial" w:hAnsi="Arial" w:cs="Arial"/>
                <w:iCs/>
                <w:sz w:val="16"/>
                <w:szCs w:val="16"/>
              </w:rPr>
              <w:t>.LAB.PPT.005</w:t>
            </w:r>
            <w:r w:rsidR="00751672">
              <w:rPr>
                <w:rFonts w:ascii="Arial" w:hAnsi="Arial" w:cs="Arial"/>
                <w:iCs/>
                <w:sz w:val="16"/>
                <w:szCs w:val="16"/>
              </w:rPr>
              <w:t>.R_V</w:t>
            </w:r>
            <w:r w:rsidR="0020333F">
              <w:rPr>
                <w:rFonts w:ascii="Arial" w:hAnsi="Arial" w:cs="Arial"/>
                <w:iCs/>
                <w:sz w:val="16"/>
                <w:szCs w:val="16"/>
              </w:rPr>
              <w:t>2</w:t>
            </w:r>
          </w:p>
        </w:tc>
      </w:tr>
      <w:tr w:rsidR="00A350B5" w:rsidRPr="00047724" w14:paraId="3EA1A80C" w14:textId="77777777" w:rsidTr="00685843">
        <w:trPr>
          <w:trHeight w:val="288"/>
        </w:trPr>
        <w:tc>
          <w:tcPr>
            <w:tcW w:w="2530" w:type="dxa"/>
            <w:tcBorders>
              <w:bottom w:val="single" w:sz="4" w:space="0" w:color="BFBFBF" w:themeColor="background1" w:themeShade="BF"/>
            </w:tcBorders>
          </w:tcPr>
          <w:p w14:paraId="08334D61" w14:textId="77777777" w:rsidR="00A350B5" w:rsidRPr="00A758AF" w:rsidRDefault="00A350B5" w:rsidP="00047724">
            <w:pPr>
              <w:pStyle w:val="Label"/>
              <w:spacing w:after="0"/>
              <w:rPr>
                <w:iCs/>
              </w:rPr>
            </w:pPr>
            <w:r w:rsidRPr="00A758AF">
              <w:rPr>
                <w:iCs/>
              </w:rPr>
              <w:t xml:space="preserve">Last </w:t>
            </w:r>
            <w:r w:rsidR="00BC53A1" w:rsidRPr="00A758AF">
              <w:rPr>
                <w:iCs/>
              </w:rPr>
              <w:t>Review/</w:t>
            </w:r>
            <w:r w:rsidRPr="00A758AF">
              <w:rPr>
                <w:iCs/>
              </w:rPr>
              <w:t xml:space="preserve">Revision Date:  </w:t>
            </w:r>
          </w:p>
        </w:tc>
        <w:tc>
          <w:tcPr>
            <w:tcW w:w="2499" w:type="dxa"/>
            <w:tcBorders>
              <w:bottom w:val="single" w:sz="4" w:space="0" w:color="BFBFBF" w:themeColor="background1" w:themeShade="BF"/>
            </w:tcBorders>
          </w:tcPr>
          <w:p w14:paraId="332C2F1F" w14:textId="77777777" w:rsidR="00A350B5" w:rsidRPr="00A758AF" w:rsidRDefault="00132657" w:rsidP="00047724">
            <w:pPr>
              <w:spacing w:after="0"/>
              <w:rPr>
                <w:rFonts w:ascii="Arial" w:hAnsi="Arial" w:cs="Arial"/>
                <w:iCs/>
                <w:sz w:val="16"/>
                <w:szCs w:val="16"/>
              </w:rPr>
            </w:pPr>
            <w:r>
              <w:rPr>
                <w:rFonts w:ascii="Arial" w:hAnsi="Arial" w:cs="Arial"/>
                <w:iCs/>
                <w:sz w:val="16"/>
                <w:szCs w:val="16"/>
              </w:rPr>
              <w:t>See Signatures</w:t>
            </w:r>
          </w:p>
        </w:tc>
        <w:tc>
          <w:tcPr>
            <w:tcW w:w="2679" w:type="dxa"/>
            <w:tcBorders>
              <w:bottom w:val="single" w:sz="4" w:space="0" w:color="BFBFBF" w:themeColor="background1" w:themeShade="BF"/>
            </w:tcBorders>
          </w:tcPr>
          <w:p w14:paraId="411898E9" w14:textId="77777777" w:rsidR="00A350B5" w:rsidRPr="00A758AF" w:rsidRDefault="00A350B5" w:rsidP="00047724">
            <w:pPr>
              <w:pStyle w:val="Label"/>
              <w:spacing w:after="0"/>
            </w:pPr>
            <w:r w:rsidRPr="00A758AF">
              <w:t xml:space="preserve">Origination Date:  </w:t>
            </w:r>
          </w:p>
        </w:tc>
        <w:tc>
          <w:tcPr>
            <w:tcW w:w="2552" w:type="dxa"/>
            <w:tcBorders>
              <w:bottom w:val="single" w:sz="4" w:space="0" w:color="BFBFBF" w:themeColor="background1" w:themeShade="BF"/>
            </w:tcBorders>
          </w:tcPr>
          <w:p w14:paraId="67AEF95F" w14:textId="77777777" w:rsidR="00A350B5" w:rsidRPr="00A758AF" w:rsidRDefault="000E4E88" w:rsidP="00047724">
            <w:pPr>
              <w:spacing w:after="0"/>
              <w:rPr>
                <w:rFonts w:ascii="Arial" w:hAnsi="Arial" w:cs="Arial"/>
                <w:iCs/>
                <w:sz w:val="16"/>
                <w:szCs w:val="16"/>
              </w:rPr>
            </w:pPr>
            <w:r>
              <w:rPr>
                <w:rFonts w:ascii="Arial" w:hAnsi="Arial" w:cs="Arial"/>
                <w:iCs/>
                <w:sz w:val="16"/>
                <w:szCs w:val="16"/>
              </w:rPr>
              <w:t>08/2015</w:t>
            </w:r>
          </w:p>
        </w:tc>
      </w:tr>
    </w:tbl>
    <w:p w14:paraId="5AB8BBD6" w14:textId="77777777" w:rsidR="0053084C" w:rsidRPr="00047724" w:rsidRDefault="0053084C" w:rsidP="0053084C">
      <w:pPr>
        <w:spacing w:after="0"/>
        <w:jc w:val="both"/>
        <w:rPr>
          <w:rFonts w:ascii="Arial" w:hAnsi="Arial" w:cs="Arial"/>
          <w:sz w:val="21"/>
          <w:szCs w:val="21"/>
        </w:rPr>
      </w:pPr>
    </w:p>
    <w:p w14:paraId="7C0AD4A9" w14:textId="77777777"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sCOPE</w:t>
      </w:r>
    </w:p>
    <w:p w14:paraId="468D4204" w14:textId="77777777" w:rsidR="00A350B5" w:rsidRPr="00047724" w:rsidRDefault="00A350B5" w:rsidP="0053084C">
      <w:pPr>
        <w:spacing w:after="0"/>
        <w:jc w:val="both"/>
        <w:rPr>
          <w:rFonts w:ascii="Arial" w:hAnsi="Arial" w:cs="Arial"/>
          <w:sz w:val="20"/>
        </w:rPr>
      </w:pPr>
    </w:p>
    <w:p w14:paraId="342A7F93" w14:textId="77777777" w:rsidR="001F2149" w:rsidRPr="00047724" w:rsidRDefault="00A350B5" w:rsidP="0053084C">
      <w:pPr>
        <w:spacing w:after="0"/>
        <w:jc w:val="both"/>
        <w:rPr>
          <w:rFonts w:ascii="Arial" w:hAnsi="Arial" w:cs="Arial"/>
          <w:sz w:val="20"/>
        </w:rPr>
      </w:pPr>
      <w:r w:rsidRPr="00047724">
        <w:rPr>
          <w:rFonts w:ascii="Arial" w:hAnsi="Arial" w:cs="Arial"/>
          <w:sz w:val="20"/>
        </w:rPr>
        <w:t xml:space="preserve">This document applies to </w:t>
      </w:r>
      <w:r w:rsidR="008307E1">
        <w:rPr>
          <w:rFonts w:ascii="Arial" w:hAnsi="Arial" w:cs="Arial"/>
          <w:sz w:val="20"/>
        </w:rPr>
        <w:t>providers</w:t>
      </w:r>
      <w:r w:rsidR="00B64B43">
        <w:rPr>
          <w:rFonts w:ascii="Arial" w:hAnsi="Arial" w:cs="Arial"/>
          <w:sz w:val="20"/>
        </w:rPr>
        <w:t xml:space="preserve"> that perform wet prep testing within</w:t>
      </w:r>
      <w:r w:rsidR="00B64B43" w:rsidRPr="00C72E55">
        <w:rPr>
          <w:rFonts w:ascii="Arial" w:hAnsi="Arial" w:cs="Arial"/>
          <w:sz w:val="20"/>
        </w:rPr>
        <w:t xml:space="preserve"> Baylor Scott &amp; Whi</w:t>
      </w:r>
      <w:r w:rsidR="00795EA4">
        <w:rPr>
          <w:rFonts w:ascii="Arial" w:hAnsi="Arial" w:cs="Arial"/>
          <w:sz w:val="20"/>
        </w:rPr>
        <w:t>te Health</w:t>
      </w:r>
      <w:r w:rsidR="00B64B43">
        <w:rPr>
          <w:rFonts w:ascii="Arial" w:hAnsi="Arial" w:cs="Arial"/>
          <w:sz w:val="20"/>
        </w:rPr>
        <w:t>.</w:t>
      </w:r>
    </w:p>
    <w:p w14:paraId="5D6D085C" w14:textId="77777777" w:rsidR="006637A1" w:rsidRPr="00047724" w:rsidRDefault="006637A1" w:rsidP="0053084C">
      <w:pPr>
        <w:spacing w:after="0"/>
        <w:jc w:val="both"/>
        <w:rPr>
          <w:rFonts w:ascii="Arial" w:hAnsi="Arial" w:cs="Arial"/>
          <w:sz w:val="20"/>
        </w:rPr>
      </w:pPr>
    </w:p>
    <w:p w14:paraId="3AE6A915" w14:textId="77777777" w:rsidR="002A5F23"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DEFINITIONS</w:t>
      </w:r>
    </w:p>
    <w:p w14:paraId="3DF1678A" w14:textId="77777777" w:rsidR="0053084C" w:rsidRPr="00047724" w:rsidRDefault="0053084C" w:rsidP="0053084C">
      <w:pPr>
        <w:spacing w:after="0"/>
        <w:jc w:val="both"/>
        <w:rPr>
          <w:rFonts w:ascii="Arial" w:hAnsi="Arial" w:cs="Arial"/>
          <w:sz w:val="20"/>
        </w:rPr>
      </w:pPr>
    </w:p>
    <w:p w14:paraId="711DFBF6" w14:textId="77777777" w:rsidR="00D6092E" w:rsidRDefault="006A58C5" w:rsidP="0053084C">
      <w:pPr>
        <w:spacing w:after="0"/>
        <w:jc w:val="both"/>
        <w:rPr>
          <w:rFonts w:ascii="Arial" w:eastAsia="MS Mincho" w:hAnsi="Arial" w:cs="Arial"/>
          <w:i/>
          <w:sz w:val="20"/>
        </w:rPr>
      </w:pPr>
      <w:r w:rsidRPr="00047724">
        <w:rPr>
          <w:rFonts w:ascii="Arial" w:hAnsi="Arial" w:cs="Arial"/>
          <w:i/>
          <w:sz w:val="20"/>
        </w:rPr>
        <w:t xml:space="preserve">When used in this document with initial capital letter(s), the following word(s)/phrase(s) have the meaning(s) set forth below unless a different meaning is required by context. </w:t>
      </w:r>
      <w:r w:rsidR="00D6092E" w:rsidRPr="00047724">
        <w:rPr>
          <w:rFonts w:ascii="Arial" w:eastAsia="MS Mincho" w:hAnsi="Arial" w:cs="Arial"/>
          <w:i/>
          <w:sz w:val="20"/>
        </w:rPr>
        <w:t xml:space="preserve">Additional defined terms may be found in the </w:t>
      </w:r>
      <w:r w:rsidR="00F5034D">
        <w:rPr>
          <w:rFonts w:ascii="Arial" w:eastAsia="MS Mincho" w:hAnsi="Arial" w:cs="Arial"/>
          <w:i/>
          <w:sz w:val="20"/>
        </w:rPr>
        <w:t xml:space="preserve">BSWH P&amp;P </w:t>
      </w:r>
      <w:r w:rsidR="00D6092E" w:rsidRPr="00047724">
        <w:rPr>
          <w:rFonts w:ascii="Arial" w:eastAsia="MS Mincho" w:hAnsi="Arial" w:cs="Arial"/>
          <w:i/>
          <w:sz w:val="20"/>
        </w:rPr>
        <w:t xml:space="preserve">Definitions document. </w:t>
      </w:r>
    </w:p>
    <w:p w14:paraId="2657FC9D" w14:textId="77777777" w:rsidR="00D408E7" w:rsidRPr="00047724" w:rsidRDefault="00D408E7" w:rsidP="0053084C">
      <w:pPr>
        <w:spacing w:after="0"/>
        <w:jc w:val="both"/>
        <w:rPr>
          <w:rFonts w:ascii="Arial" w:eastAsia="MS Mincho" w:hAnsi="Arial" w:cs="Arial"/>
          <w:i/>
          <w:sz w:val="20"/>
        </w:rPr>
      </w:pPr>
    </w:p>
    <w:p w14:paraId="1882CA69" w14:textId="77777777" w:rsidR="00D408E7" w:rsidRPr="00A34D4D" w:rsidRDefault="00D408E7" w:rsidP="00D408E7">
      <w:pPr>
        <w:tabs>
          <w:tab w:val="left" w:pos="900"/>
        </w:tabs>
        <w:overflowPunct w:val="0"/>
        <w:autoSpaceDE w:val="0"/>
        <w:autoSpaceDN w:val="0"/>
        <w:adjustRightInd w:val="0"/>
        <w:spacing w:after="0"/>
        <w:jc w:val="both"/>
        <w:rPr>
          <w:rFonts w:ascii="Arial" w:hAnsi="Arial" w:cs="Arial"/>
          <w:sz w:val="20"/>
        </w:rPr>
      </w:pPr>
      <w:r>
        <w:rPr>
          <w:rFonts w:ascii="Arial" w:hAnsi="Arial" w:cs="Arial"/>
          <w:b/>
          <w:sz w:val="20"/>
        </w:rPr>
        <w:t>Clue Cell</w:t>
      </w:r>
      <w:r w:rsidRPr="00A34D4D">
        <w:rPr>
          <w:rFonts w:ascii="Arial" w:hAnsi="Arial" w:cs="Arial"/>
          <w:b/>
          <w:sz w:val="20"/>
        </w:rPr>
        <w:t xml:space="preserve"> </w:t>
      </w:r>
      <w:r w:rsidRPr="00A34D4D">
        <w:rPr>
          <w:rFonts w:ascii="Arial" w:hAnsi="Arial" w:cs="Arial"/>
          <w:sz w:val="20"/>
        </w:rPr>
        <w:t>–</w:t>
      </w:r>
      <w:r w:rsidRPr="00A34D4D">
        <w:rPr>
          <w:rFonts w:ascii="Arial" w:hAnsi="Arial" w:cs="Arial"/>
          <w:b/>
          <w:sz w:val="20"/>
        </w:rPr>
        <w:t xml:space="preserve"> </w:t>
      </w:r>
      <w:r w:rsidRPr="00A34D4D">
        <w:rPr>
          <w:rFonts w:ascii="Arial" w:hAnsi="Arial" w:cs="Arial"/>
          <w:sz w:val="20"/>
        </w:rPr>
        <w:t xml:space="preserve">Epithelial cell covered with bacteria giving a fuzzy appearance often found in the presence of </w:t>
      </w:r>
      <w:r w:rsidRPr="002B3FFA">
        <w:rPr>
          <w:rFonts w:ascii="Arial" w:hAnsi="Arial" w:cs="Arial"/>
          <w:i/>
          <w:sz w:val="20"/>
        </w:rPr>
        <w:t>Gardnerella vaginalis</w:t>
      </w:r>
      <w:r w:rsidRPr="00A34D4D">
        <w:rPr>
          <w:rFonts w:ascii="Arial" w:hAnsi="Arial" w:cs="Arial"/>
          <w:sz w:val="20"/>
        </w:rPr>
        <w:t xml:space="preserve">, a gram-negative rod. </w:t>
      </w:r>
    </w:p>
    <w:p w14:paraId="6C9BDA89" w14:textId="77777777" w:rsidR="00D408E7" w:rsidRDefault="00D408E7" w:rsidP="00D408E7">
      <w:pPr>
        <w:spacing w:after="0"/>
        <w:jc w:val="both"/>
        <w:rPr>
          <w:rFonts w:ascii="Arial" w:hAnsi="Arial" w:cs="Arial"/>
          <w:sz w:val="20"/>
        </w:rPr>
      </w:pPr>
    </w:p>
    <w:p w14:paraId="321BA30C" w14:textId="77777777" w:rsidR="00D408E7" w:rsidRDefault="00D408E7" w:rsidP="00D408E7">
      <w:pPr>
        <w:spacing w:after="0"/>
        <w:jc w:val="both"/>
        <w:rPr>
          <w:rFonts w:ascii="Arial" w:hAnsi="Arial" w:cs="Arial"/>
          <w:b/>
          <w:i/>
          <w:sz w:val="20"/>
        </w:rPr>
      </w:pPr>
      <w:r w:rsidRPr="00735994">
        <w:rPr>
          <w:rFonts w:ascii="Arial" w:hAnsi="Arial" w:cs="Arial"/>
          <w:b/>
          <w:sz w:val="20"/>
        </w:rPr>
        <w:t>EHR</w:t>
      </w:r>
      <w:r>
        <w:rPr>
          <w:rFonts w:ascii="Arial" w:hAnsi="Arial" w:cs="Arial"/>
          <w:sz w:val="20"/>
        </w:rPr>
        <w:t xml:space="preserve"> – Electronic Health Record</w:t>
      </w:r>
    </w:p>
    <w:p w14:paraId="694ABEC6" w14:textId="77777777" w:rsidR="00D408E7" w:rsidRDefault="00D408E7" w:rsidP="00132657">
      <w:pPr>
        <w:spacing w:after="0"/>
        <w:jc w:val="center"/>
        <w:rPr>
          <w:rFonts w:ascii="Arial" w:hAnsi="Arial" w:cs="Arial"/>
          <w:b/>
          <w:i/>
          <w:sz w:val="20"/>
        </w:rPr>
      </w:pPr>
    </w:p>
    <w:p w14:paraId="7385B3B4" w14:textId="77777777" w:rsidR="00D408E7" w:rsidRDefault="00D408E7" w:rsidP="00D408E7">
      <w:pPr>
        <w:spacing w:after="0"/>
        <w:jc w:val="both"/>
        <w:rPr>
          <w:rFonts w:ascii="Arial" w:hAnsi="Arial" w:cs="Arial"/>
          <w:sz w:val="20"/>
        </w:rPr>
      </w:pPr>
      <w:r w:rsidRPr="00842534">
        <w:rPr>
          <w:rFonts w:ascii="Arial" w:hAnsi="Arial" w:cs="Arial"/>
          <w:b/>
          <w:sz w:val="20"/>
        </w:rPr>
        <w:t>KOH</w:t>
      </w:r>
      <w:r>
        <w:rPr>
          <w:rFonts w:ascii="Arial" w:hAnsi="Arial" w:cs="Arial"/>
          <w:sz w:val="20"/>
        </w:rPr>
        <w:t xml:space="preserve"> </w:t>
      </w:r>
      <w:r w:rsidRPr="00047724">
        <w:rPr>
          <w:rFonts w:ascii="Arial" w:hAnsi="Arial" w:cs="Arial"/>
          <w:sz w:val="20"/>
        </w:rPr>
        <w:t>–</w:t>
      </w:r>
      <w:r>
        <w:rPr>
          <w:rFonts w:ascii="Arial" w:hAnsi="Arial" w:cs="Arial"/>
          <w:sz w:val="20"/>
        </w:rPr>
        <w:t xml:space="preserve"> Potassium Hydroxide (10%)</w:t>
      </w:r>
    </w:p>
    <w:p w14:paraId="6B4BF14E" w14:textId="77777777" w:rsidR="00D408E7" w:rsidRDefault="00D408E7" w:rsidP="00D408E7">
      <w:pPr>
        <w:spacing w:after="0"/>
        <w:jc w:val="both"/>
        <w:rPr>
          <w:rFonts w:ascii="Arial" w:hAnsi="Arial" w:cs="Arial"/>
          <w:sz w:val="20"/>
        </w:rPr>
      </w:pPr>
    </w:p>
    <w:p w14:paraId="5B753359" w14:textId="77777777" w:rsidR="00D408E7" w:rsidRDefault="00D408E7" w:rsidP="00D408E7">
      <w:pPr>
        <w:spacing w:after="0"/>
        <w:jc w:val="both"/>
        <w:rPr>
          <w:rFonts w:ascii="Arial" w:hAnsi="Arial" w:cs="Arial"/>
          <w:sz w:val="20"/>
        </w:rPr>
      </w:pPr>
      <w:r w:rsidRPr="00842534">
        <w:rPr>
          <w:rFonts w:ascii="Arial" w:hAnsi="Arial" w:cs="Arial"/>
          <w:b/>
          <w:sz w:val="20"/>
        </w:rPr>
        <w:t>NaCl</w:t>
      </w:r>
      <w:r>
        <w:rPr>
          <w:rFonts w:ascii="Arial" w:hAnsi="Arial" w:cs="Arial"/>
          <w:sz w:val="20"/>
        </w:rPr>
        <w:t xml:space="preserve"> </w:t>
      </w:r>
      <w:r w:rsidRPr="00047724">
        <w:rPr>
          <w:rFonts w:ascii="Arial" w:hAnsi="Arial" w:cs="Arial"/>
          <w:sz w:val="20"/>
        </w:rPr>
        <w:t>–</w:t>
      </w:r>
      <w:r>
        <w:rPr>
          <w:rFonts w:ascii="Arial" w:hAnsi="Arial" w:cs="Arial"/>
          <w:sz w:val="20"/>
        </w:rPr>
        <w:t xml:space="preserve"> Physiologic Saline (0.9%)</w:t>
      </w:r>
    </w:p>
    <w:p w14:paraId="3A3FBA78" w14:textId="77777777" w:rsidR="00D408E7" w:rsidRDefault="00D408E7" w:rsidP="0053084C">
      <w:pPr>
        <w:spacing w:after="0"/>
        <w:jc w:val="both"/>
        <w:rPr>
          <w:rFonts w:ascii="Arial" w:hAnsi="Arial" w:cs="Arial"/>
          <w:b/>
          <w:i/>
          <w:sz w:val="20"/>
        </w:rPr>
      </w:pPr>
    </w:p>
    <w:p w14:paraId="39E15EF7" w14:textId="77777777" w:rsidR="00B64B43" w:rsidRDefault="00D408E7" w:rsidP="0053084C">
      <w:pPr>
        <w:spacing w:after="0"/>
        <w:jc w:val="both"/>
        <w:rPr>
          <w:rFonts w:ascii="Arial" w:hAnsi="Arial" w:cs="Arial"/>
          <w:sz w:val="20"/>
        </w:rPr>
      </w:pPr>
      <w:r w:rsidRPr="006B66FD">
        <w:rPr>
          <w:rFonts w:ascii="Arial" w:hAnsi="Arial" w:cs="Arial"/>
          <w:b/>
          <w:i/>
          <w:sz w:val="20"/>
        </w:rPr>
        <w:t>Trichomonas</w:t>
      </w:r>
      <w:r>
        <w:rPr>
          <w:rFonts w:ascii="Arial" w:hAnsi="Arial" w:cs="Arial"/>
          <w:b/>
          <w:sz w:val="20"/>
        </w:rPr>
        <w:t xml:space="preserve"> </w:t>
      </w:r>
      <w:r w:rsidRPr="00047724">
        <w:rPr>
          <w:rFonts w:ascii="Arial" w:hAnsi="Arial" w:cs="Arial"/>
          <w:b/>
          <w:sz w:val="20"/>
        </w:rPr>
        <w:t>–</w:t>
      </w:r>
      <w:r w:rsidR="00483957">
        <w:rPr>
          <w:rFonts w:ascii="Arial" w:hAnsi="Arial" w:cs="Arial"/>
          <w:sz w:val="20"/>
        </w:rPr>
        <w:t xml:space="preserve"> </w:t>
      </w:r>
      <w:r w:rsidR="00EF2EB4">
        <w:rPr>
          <w:rFonts w:ascii="Arial" w:hAnsi="Arial" w:cs="Arial"/>
          <w:sz w:val="20"/>
        </w:rPr>
        <w:t xml:space="preserve">A mobile parasite characterized by a </w:t>
      </w:r>
      <w:proofErr w:type="gramStart"/>
      <w:r w:rsidR="00EF2EB4">
        <w:rPr>
          <w:rFonts w:ascii="Arial" w:hAnsi="Arial" w:cs="Arial"/>
          <w:sz w:val="20"/>
        </w:rPr>
        <w:t>pear shaped</w:t>
      </w:r>
      <w:proofErr w:type="gramEnd"/>
      <w:r w:rsidR="00EF2EB4">
        <w:rPr>
          <w:rFonts w:ascii="Arial" w:hAnsi="Arial" w:cs="Arial"/>
          <w:sz w:val="20"/>
        </w:rPr>
        <w:t xml:space="preserve"> body and flagella.</w:t>
      </w:r>
    </w:p>
    <w:p w14:paraId="16050D9D" w14:textId="77777777" w:rsidR="00D408E7" w:rsidRDefault="00D408E7" w:rsidP="0053084C">
      <w:pPr>
        <w:spacing w:after="0"/>
        <w:jc w:val="both"/>
        <w:rPr>
          <w:rFonts w:ascii="Arial" w:hAnsi="Arial" w:cs="Arial"/>
          <w:sz w:val="20"/>
        </w:rPr>
      </w:pPr>
    </w:p>
    <w:p w14:paraId="5AE7F861" w14:textId="77777777" w:rsidR="00D408E7" w:rsidRDefault="00D408E7" w:rsidP="0053084C">
      <w:pPr>
        <w:spacing w:after="0"/>
        <w:jc w:val="both"/>
        <w:rPr>
          <w:rFonts w:ascii="Arial" w:hAnsi="Arial" w:cs="Arial"/>
          <w:sz w:val="20"/>
        </w:rPr>
      </w:pPr>
      <w:r>
        <w:rPr>
          <w:rFonts w:ascii="Arial" w:hAnsi="Arial" w:cs="Arial"/>
          <w:b/>
          <w:sz w:val="20"/>
        </w:rPr>
        <w:t xml:space="preserve">WBC </w:t>
      </w:r>
      <w:r w:rsidRPr="00047724">
        <w:rPr>
          <w:rFonts w:ascii="Arial" w:hAnsi="Arial" w:cs="Arial"/>
          <w:sz w:val="20"/>
        </w:rPr>
        <w:t>–</w:t>
      </w:r>
      <w:r>
        <w:rPr>
          <w:rFonts w:ascii="Arial" w:hAnsi="Arial" w:cs="Arial"/>
          <w:sz w:val="20"/>
        </w:rPr>
        <w:t xml:space="preserve"> White Blood Cell</w:t>
      </w:r>
    </w:p>
    <w:p w14:paraId="103091DC" w14:textId="77777777" w:rsidR="00EF2EB4" w:rsidRPr="00B64B43" w:rsidRDefault="00EF2EB4" w:rsidP="0053084C">
      <w:pPr>
        <w:spacing w:after="0"/>
        <w:jc w:val="both"/>
        <w:rPr>
          <w:rFonts w:ascii="Arial" w:hAnsi="Arial" w:cs="Arial"/>
          <w:b/>
          <w:sz w:val="20"/>
        </w:rPr>
      </w:pPr>
    </w:p>
    <w:p w14:paraId="325858A0" w14:textId="77777777" w:rsidR="00EF2EB4" w:rsidRPr="00B64B43" w:rsidRDefault="00D408E7" w:rsidP="0053084C">
      <w:pPr>
        <w:spacing w:after="0"/>
        <w:jc w:val="both"/>
        <w:rPr>
          <w:rFonts w:ascii="Arial" w:hAnsi="Arial" w:cs="Arial"/>
          <w:b/>
          <w:sz w:val="20"/>
        </w:rPr>
      </w:pPr>
      <w:r w:rsidRPr="00B64B43">
        <w:rPr>
          <w:rFonts w:ascii="Arial" w:hAnsi="Arial" w:cs="Arial"/>
          <w:b/>
          <w:sz w:val="20"/>
        </w:rPr>
        <w:t>Yeast</w:t>
      </w:r>
      <w:r>
        <w:rPr>
          <w:rFonts w:ascii="Arial" w:hAnsi="Arial" w:cs="Arial"/>
          <w:b/>
          <w:sz w:val="20"/>
        </w:rPr>
        <w:t xml:space="preserve"> </w:t>
      </w:r>
      <w:r w:rsidRPr="00047724">
        <w:rPr>
          <w:rFonts w:ascii="Arial" w:hAnsi="Arial" w:cs="Arial"/>
          <w:b/>
          <w:sz w:val="20"/>
        </w:rPr>
        <w:t>–</w:t>
      </w:r>
      <w:r w:rsidR="00EF2EB4">
        <w:rPr>
          <w:rFonts w:ascii="Arial" w:hAnsi="Arial" w:cs="Arial"/>
          <w:sz w:val="20"/>
        </w:rPr>
        <w:t xml:space="preserve"> </w:t>
      </w:r>
      <w:r w:rsidR="00D22520">
        <w:rPr>
          <w:rFonts w:ascii="Arial" w:hAnsi="Arial" w:cs="Arial"/>
          <w:sz w:val="20"/>
        </w:rPr>
        <w:t xml:space="preserve">Fungi that may be seen as single or budding form with or without </w:t>
      </w:r>
      <w:proofErr w:type="spellStart"/>
      <w:r w:rsidR="00D22520">
        <w:rPr>
          <w:rFonts w:ascii="Arial" w:hAnsi="Arial" w:cs="Arial"/>
          <w:sz w:val="20"/>
        </w:rPr>
        <w:t>pseudohyphae</w:t>
      </w:r>
      <w:proofErr w:type="spellEnd"/>
      <w:r w:rsidR="00D22520">
        <w:rPr>
          <w:rFonts w:ascii="Arial" w:hAnsi="Arial" w:cs="Arial"/>
          <w:sz w:val="20"/>
        </w:rPr>
        <w:t>.</w:t>
      </w: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289"/>
      </w:tblGrid>
      <w:tr w:rsidR="00D62314" w:rsidRPr="00047724" w14:paraId="536280A2" w14:textId="77777777" w:rsidTr="00CB669A">
        <w:trPr>
          <w:trHeight w:val="288"/>
        </w:trPr>
        <w:tc>
          <w:tcPr>
            <w:tcW w:w="10289" w:type="dxa"/>
            <w:tcBorders>
              <w:top w:val="nil"/>
              <w:left w:val="nil"/>
              <w:bottom w:val="nil"/>
              <w:right w:val="nil"/>
            </w:tcBorders>
            <w:shd w:val="clear" w:color="auto" w:fill="auto"/>
          </w:tcPr>
          <w:p w14:paraId="024CB258" w14:textId="77777777" w:rsidR="00D62314" w:rsidRPr="00047724" w:rsidRDefault="00D62314" w:rsidP="00587A43">
            <w:pPr>
              <w:pStyle w:val="Heading1"/>
              <w:spacing w:before="0" w:after="0"/>
              <w:rPr>
                <w:color w:val="FFFFFF" w:themeColor="background1"/>
                <w:sz w:val="20"/>
                <w:szCs w:val="20"/>
                <w:u w:val="none"/>
              </w:rPr>
            </w:pPr>
          </w:p>
        </w:tc>
      </w:tr>
      <w:tr w:rsidR="002A5F23" w:rsidRPr="00047724" w14:paraId="29A82115" w14:textId="77777777" w:rsidTr="00CB669A">
        <w:trPr>
          <w:trHeight w:val="288"/>
        </w:trPr>
        <w:tc>
          <w:tcPr>
            <w:tcW w:w="10289" w:type="dxa"/>
            <w:tcBorders>
              <w:top w:val="nil"/>
              <w:left w:val="nil"/>
              <w:bottom w:val="nil"/>
              <w:right w:val="nil"/>
            </w:tcBorders>
            <w:shd w:val="clear" w:color="auto" w:fill="008FBE"/>
          </w:tcPr>
          <w:p w14:paraId="04ED9635" w14:textId="77777777" w:rsidR="002A5F23" w:rsidRPr="00047724" w:rsidRDefault="00587A43" w:rsidP="00587A43">
            <w:pPr>
              <w:pStyle w:val="Heading1"/>
              <w:spacing w:before="0" w:after="0"/>
              <w:rPr>
                <w:sz w:val="28"/>
                <w:szCs w:val="28"/>
                <w:u w:val="none"/>
              </w:rPr>
            </w:pPr>
            <w:r w:rsidRPr="00047724">
              <w:rPr>
                <w:color w:val="FFFFFF" w:themeColor="background1"/>
                <w:sz w:val="28"/>
                <w:szCs w:val="28"/>
                <w:u w:val="none"/>
              </w:rPr>
              <w:t>method/Utility</w:t>
            </w:r>
          </w:p>
        </w:tc>
      </w:tr>
      <w:tr w:rsidR="002A5F23" w:rsidRPr="00047724" w14:paraId="1D2A1CCB" w14:textId="77777777" w:rsidTr="002A5F23">
        <w:trPr>
          <w:trHeight w:val="459"/>
        </w:trPr>
        <w:tc>
          <w:tcPr>
            <w:tcW w:w="10289" w:type="dxa"/>
            <w:tcBorders>
              <w:top w:val="nil"/>
              <w:left w:val="nil"/>
              <w:bottom w:val="nil"/>
              <w:right w:val="nil"/>
            </w:tcBorders>
          </w:tcPr>
          <w:p w14:paraId="3209F474" w14:textId="77777777" w:rsidR="00D62314" w:rsidRPr="00047724" w:rsidRDefault="00D62314" w:rsidP="002A5F23">
            <w:pPr>
              <w:pStyle w:val="PPTemplateTitle"/>
              <w:spacing w:before="0"/>
              <w:jc w:val="both"/>
              <w:rPr>
                <w:rFonts w:ascii="Arial" w:hAnsi="Arial" w:cs="Arial"/>
                <w:color w:val="auto"/>
                <w:sz w:val="20"/>
              </w:rPr>
            </w:pPr>
          </w:p>
          <w:p w14:paraId="42F3C71B" w14:textId="77777777" w:rsidR="00D62314" w:rsidRPr="00047724" w:rsidRDefault="00B64B43" w:rsidP="002A5F23">
            <w:pPr>
              <w:pStyle w:val="PPTemplateTitle"/>
              <w:spacing w:before="0"/>
              <w:jc w:val="both"/>
              <w:rPr>
                <w:rFonts w:ascii="Arial" w:hAnsi="Arial" w:cs="Arial"/>
                <w:color w:val="auto"/>
                <w:sz w:val="20"/>
              </w:rPr>
            </w:pPr>
            <w:r w:rsidRPr="00B64B43">
              <w:rPr>
                <w:rFonts w:ascii="Arial" w:eastAsia="Times New Roman" w:hAnsi="Arial" w:cs="Arial"/>
                <w:color w:val="auto"/>
                <w:sz w:val="20"/>
              </w:rPr>
              <w:t>Diagnosis of genitourinary tract infections caused by yeast overgrowth, bacterial vaginosis, and/or trichomoniasis can sometimes be made by saline wet mount</w:t>
            </w:r>
            <w:r>
              <w:rPr>
                <w:rFonts w:ascii="Arial" w:eastAsia="Times New Roman" w:hAnsi="Arial" w:cs="Arial"/>
                <w:color w:val="auto"/>
                <w:sz w:val="20"/>
              </w:rPr>
              <w:t>.</w:t>
            </w:r>
          </w:p>
        </w:tc>
      </w:tr>
    </w:tbl>
    <w:p w14:paraId="739F643F" w14:textId="77777777" w:rsidR="00D62314" w:rsidRPr="00047724" w:rsidRDefault="00D62314" w:rsidP="00D62314">
      <w:pPr>
        <w:spacing w:after="0"/>
        <w:rPr>
          <w:rFonts w:ascii="Arial" w:hAnsi="Arial" w:cs="Arial"/>
          <w:sz w:val="20"/>
        </w:rPr>
      </w:pPr>
    </w:p>
    <w:p w14:paraId="44D5B02F" w14:textId="77777777"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PROCEDURE</w:t>
      </w:r>
    </w:p>
    <w:p w14:paraId="54D4D91C" w14:textId="77777777" w:rsidR="003B5AF9" w:rsidRDefault="003B5AF9" w:rsidP="003B5AF9">
      <w:pPr>
        <w:spacing w:after="0"/>
        <w:jc w:val="both"/>
        <w:rPr>
          <w:rFonts w:ascii="Arial" w:hAnsi="Arial" w:cs="Arial"/>
          <w:b/>
          <w:iCs/>
          <w:sz w:val="26"/>
          <w:szCs w:val="26"/>
          <w:u w:val="single"/>
        </w:rPr>
      </w:pPr>
      <w:r>
        <w:rPr>
          <w:rFonts w:ascii="Arial" w:hAnsi="Arial" w:cs="Arial"/>
          <w:b/>
          <w:iCs/>
          <w:sz w:val="26"/>
          <w:szCs w:val="26"/>
          <w:u w:val="single"/>
        </w:rPr>
        <w:t>Personal Protective Equipment</w:t>
      </w:r>
    </w:p>
    <w:p w14:paraId="0499DF71" w14:textId="77777777" w:rsidR="003B5AF9" w:rsidRDefault="003B5AF9" w:rsidP="003B5AF9">
      <w:pPr>
        <w:spacing w:after="0"/>
        <w:jc w:val="both"/>
        <w:rPr>
          <w:rFonts w:ascii="Arial" w:hAnsi="Arial" w:cs="Arial"/>
          <w:iCs/>
          <w:sz w:val="20"/>
          <w:szCs w:val="26"/>
        </w:rPr>
      </w:pPr>
      <w:r>
        <w:rPr>
          <w:rFonts w:ascii="Arial" w:hAnsi="Arial" w:cs="Arial"/>
          <w:iCs/>
          <w:sz w:val="20"/>
          <w:szCs w:val="26"/>
        </w:rPr>
        <w:t>Appropriate personal protective equipment (gloves, gowns, masks, and eye protectors, etc.) is provided in work areas in which blood and body substances are handled and in circumstances during which exposure is likely to occur.</w:t>
      </w:r>
    </w:p>
    <w:p w14:paraId="1E1DA47B" w14:textId="77777777" w:rsidR="004E7543" w:rsidRDefault="004E7543" w:rsidP="0053084C">
      <w:pPr>
        <w:spacing w:after="0"/>
        <w:jc w:val="both"/>
        <w:rPr>
          <w:rFonts w:ascii="Arial" w:hAnsi="Arial" w:cs="Arial"/>
          <w:b/>
          <w:iCs/>
          <w:sz w:val="26"/>
          <w:szCs w:val="26"/>
          <w:u w:val="single"/>
        </w:rPr>
      </w:pPr>
    </w:p>
    <w:p w14:paraId="723BBF86" w14:textId="77777777" w:rsidR="00A350B5" w:rsidRDefault="004E7543" w:rsidP="0053084C">
      <w:pPr>
        <w:spacing w:after="0"/>
        <w:jc w:val="both"/>
        <w:rPr>
          <w:rFonts w:ascii="Arial" w:hAnsi="Arial" w:cs="Arial"/>
          <w:b/>
          <w:iCs/>
          <w:sz w:val="26"/>
          <w:szCs w:val="26"/>
          <w:u w:val="single"/>
        </w:rPr>
      </w:pPr>
      <w:r>
        <w:rPr>
          <w:rFonts w:ascii="Arial" w:hAnsi="Arial" w:cs="Arial"/>
          <w:b/>
          <w:iCs/>
          <w:sz w:val="26"/>
          <w:szCs w:val="26"/>
          <w:u w:val="single"/>
        </w:rPr>
        <w:t>Specimen</w:t>
      </w:r>
    </w:p>
    <w:p w14:paraId="792F6466" w14:textId="77777777" w:rsidR="004E7543" w:rsidRPr="004E7543" w:rsidRDefault="004E7543" w:rsidP="0053084C">
      <w:pPr>
        <w:spacing w:after="0"/>
        <w:jc w:val="both"/>
        <w:rPr>
          <w:rFonts w:ascii="Arial" w:hAnsi="Arial" w:cs="Arial"/>
          <w:sz w:val="20"/>
        </w:rPr>
      </w:pPr>
    </w:p>
    <w:p w14:paraId="2A2B8C7A" w14:textId="77777777" w:rsidR="001E5A84" w:rsidRDefault="00CB7FA7" w:rsidP="004E7543">
      <w:pPr>
        <w:pStyle w:val="PPTemplateTitle"/>
        <w:spacing w:before="0"/>
        <w:jc w:val="both"/>
        <w:rPr>
          <w:rFonts w:ascii="Arial" w:eastAsia="Times New Roman" w:hAnsi="Arial" w:cs="Arial"/>
          <w:color w:val="auto"/>
          <w:sz w:val="20"/>
        </w:rPr>
      </w:pPr>
      <w:r>
        <w:rPr>
          <w:rFonts w:ascii="Arial" w:eastAsia="Times New Roman" w:hAnsi="Arial" w:cs="Arial"/>
          <w:color w:val="auto"/>
          <w:sz w:val="20"/>
        </w:rPr>
        <w:t>Collect a sampling of v</w:t>
      </w:r>
      <w:r w:rsidR="00795EA4">
        <w:rPr>
          <w:rFonts w:ascii="Arial" w:eastAsia="Times New Roman" w:hAnsi="Arial" w:cs="Arial"/>
          <w:color w:val="auto"/>
          <w:sz w:val="20"/>
        </w:rPr>
        <w:t>aginal secretions</w:t>
      </w:r>
      <w:r w:rsidR="001E5A84">
        <w:rPr>
          <w:rFonts w:ascii="Arial" w:eastAsia="Times New Roman" w:hAnsi="Arial" w:cs="Arial"/>
          <w:color w:val="auto"/>
          <w:sz w:val="20"/>
        </w:rPr>
        <w:t xml:space="preserve"> on a cotton or </w:t>
      </w:r>
      <w:r w:rsidR="00AB4D0E">
        <w:rPr>
          <w:rFonts w:ascii="Arial" w:eastAsia="Times New Roman" w:hAnsi="Arial" w:cs="Arial"/>
          <w:color w:val="auto"/>
          <w:sz w:val="20"/>
        </w:rPr>
        <w:t>Da</w:t>
      </w:r>
      <w:r w:rsidR="001E5A84">
        <w:rPr>
          <w:rFonts w:ascii="Arial" w:eastAsia="Times New Roman" w:hAnsi="Arial" w:cs="Arial"/>
          <w:color w:val="auto"/>
          <w:sz w:val="20"/>
        </w:rPr>
        <w:t>cron-tipped sterile swab</w:t>
      </w:r>
      <w:r>
        <w:rPr>
          <w:rFonts w:ascii="Arial" w:eastAsia="Times New Roman" w:hAnsi="Arial" w:cs="Arial"/>
          <w:color w:val="auto"/>
          <w:sz w:val="20"/>
        </w:rPr>
        <w:t xml:space="preserve"> passed through and along the area of concern.</w:t>
      </w:r>
    </w:p>
    <w:p w14:paraId="63B8DBB1" w14:textId="77777777" w:rsidR="004E7543" w:rsidRDefault="00334BE8" w:rsidP="004E7543">
      <w:pPr>
        <w:pStyle w:val="PPTemplateTitle"/>
        <w:spacing w:before="0"/>
        <w:jc w:val="both"/>
        <w:rPr>
          <w:rFonts w:ascii="Arial" w:eastAsia="Times New Roman" w:hAnsi="Arial" w:cs="Arial"/>
          <w:color w:val="auto"/>
          <w:sz w:val="20"/>
        </w:rPr>
      </w:pPr>
      <w:r>
        <w:rPr>
          <w:rFonts w:ascii="Arial" w:eastAsia="Times New Roman" w:hAnsi="Arial" w:cs="Arial"/>
          <w:color w:val="auto"/>
          <w:sz w:val="20"/>
        </w:rPr>
        <w:t>Immediately after collection, p</w:t>
      </w:r>
      <w:r w:rsidR="001E5A84">
        <w:rPr>
          <w:rFonts w:ascii="Arial" w:eastAsia="Times New Roman" w:hAnsi="Arial" w:cs="Arial"/>
          <w:color w:val="auto"/>
          <w:sz w:val="20"/>
        </w:rPr>
        <w:t>lace specimen</w:t>
      </w:r>
      <w:r w:rsidR="004E7543" w:rsidRPr="004E7543">
        <w:rPr>
          <w:rFonts w:ascii="Arial" w:eastAsia="Times New Roman" w:hAnsi="Arial" w:cs="Arial"/>
          <w:color w:val="auto"/>
          <w:sz w:val="20"/>
        </w:rPr>
        <w:t xml:space="preserve"> in a small amount</w:t>
      </w:r>
      <w:r w:rsidR="00AB4D0E">
        <w:rPr>
          <w:rFonts w:ascii="Arial" w:eastAsia="Times New Roman" w:hAnsi="Arial" w:cs="Arial"/>
          <w:color w:val="auto"/>
          <w:sz w:val="20"/>
        </w:rPr>
        <w:t xml:space="preserve"> (</w:t>
      </w:r>
      <w:r w:rsidR="002B3FFA">
        <w:rPr>
          <w:rFonts w:ascii="Arial" w:eastAsia="Times New Roman" w:hAnsi="Arial" w:cs="Arial"/>
          <w:color w:val="auto"/>
          <w:sz w:val="20"/>
        </w:rPr>
        <w:t>0</w:t>
      </w:r>
      <w:r w:rsidR="00AB4D0E">
        <w:rPr>
          <w:rFonts w:ascii="Arial" w:eastAsia="Times New Roman" w:hAnsi="Arial" w:cs="Arial"/>
          <w:color w:val="auto"/>
          <w:sz w:val="20"/>
        </w:rPr>
        <w:t>.5 mL)</w:t>
      </w:r>
      <w:r w:rsidR="004E7543" w:rsidRPr="004E7543">
        <w:rPr>
          <w:rFonts w:ascii="Arial" w:eastAsia="Times New Roman" w:hAnsi="Arial" w:cs="Arial"/>
          <w:color w:val="auto"/>
          <w:sz w:val="20"/>
        </w:rPr>
        <w:t xml:space="preserve"> of saline in a test tube.  </w:t>
      </w:r>
      <w:r w:rsidR="001E5A84">
        <w:rPr>
          <w:rFonts w:ascii="Arial" w:eastAsia="Times New Roman" w:hAnsi="Arial" w:cs="Arial"/>
          <w:color w:val="auto"/>
          <w:sz w:val="20"/>
        </w:rPr>
        <w:t>Label tube with two uniqu</w:t>
      </w:r>
      <w:r w:rsidR="002D55BE">
        <w:rPr>
          <w:rFonts w:ascii="Arial" w:eastAsia="Times New Roman" w:hAnsi="Arial" w:cs="Arial"/>
          <w:color w:val="auto"/>
          <w:sz w:val="20"/>
        </w:rPr>
        <w:t>e patient identifiers. Complete microscopic</w:t>
      </w:r>
      <w:r w:rsidR="004E7543" w:rsidRPr="004E7543">
        <w:rPr>
          <w:rFonts w:ascii="Arial" w:eastAsia="Times New Roman" w:hAnsi="Arial" w:cs="Arial"/>
          <w:color w:val="auto"/>
          <w:sz w:val="20"/>
        </w:rPr>
        <w:t xml:space="preserve"> examination within 1 hour of collection. </w:t>
      </w:r>
    </w:p>
    <w:p w14:paraId="45D0F80E" w14:textId="77777777" w:rsidR="004E7543" w:rsidRDefault="004E7543" w:rsidP="004E7543">
      <w:pPr>
        <w:pStyle w:val="PPTemplateTitle"/>
        <w:spacing w:before="0"/>
        <w:jc w:val="both"/>
        <w:rPr>
          <w:rFonts w:ascii="Arial" w:eastAsia="Times New Roman" w:hAnsi="Arial" w:cs="Arial"/>
          <w:color w:val="auto"/>
          <w:sz w:val="20"/>
        </w:rPr>
      </w:pPr>
    </w:p>
    <w:p w14:paraId="7CC91A5B" w14:textId="77777777" w:rsidR="008B4671" w:rsidRDefault="004E7543" w:rsidP="0049480B">
      <w:pPr>
        <w:pStyle w:val="PPTemplateTitle"/>
        <w:spacing w:before="0"/>
        <w:jc w:val="both"/>
        <w:rPr>
          <w:rFonts w:ascii="Arial" w:eastAsia="Times New Roman" w:hAnsi="Arial" w:cs="Arial"/>
          <w:color w:val="auto"/>
          <w:sz w:val="20"/>
        </w:rPr>
      </w:pPr>
      <w:r w:rsidRPr="004E7543">
        <w:rPr>
          <w:rFonts w:ascii="Arial" w:eastAsia="Times New Roman" w:hAnsi="Arial" w:cs="Arial"/>
          <w:color w:val="auto"/>
          <w:sz w:val="20"/>
        </w:rPr>
        <w:lastRenderedPageBreak/>
        <w:t xml:space="preserve">Specimens should not be refrigerated prior to examination as this decreases the motility of </w:t>
      </w:r>
      <w:r w:rsidRPr="00334BE8">
        <w:rPr>
          <w:rFonts w:ascii="Arial" w:eastAsia="Times New Roman" w:hAnsi="Arial" w:cs="Arial"/>
          <w:i/>
          <w:color w:val="auto"/>
          <w:sz w:val="20"/>
        </w:rPr>
        <w:t>Trichomonas</w:t>
      </w:r>
      <w:r w:rsidRPr="004E7543">
        <w:rPr>
          <w:rFonts w:ascii="Arial" w:eastAsia="Times New Roman" w:hAnsi="Arial" w:cs="Arial"/>
          <w:color w:val="auto"/>
          <w:sz w:val="20"/>
        </w:rPr>
        <w:t>.</w:t>
      </w:r>
    </w:p>
    <w:p w14:paraId="4A051D21" w14:textId="77777777" w:rsidR="00DA41BD" w:rsidRDefault="00DA41BD" w:rsidP="0049480B">
      <w:pPr>
        <w:pStyle w:val="PPTemplateTitle"/>
        <w:spacing w:before="0"/>
        <w:jc w:val="both"/>
        <w:rPr>
          <w:rFonts w:ascii="Arial" w:hAnsi="Arial" w:cs="Arial"/>
          <w:b/>
          <w:iCs/>
          <w:sz w:val="26"/>
          <w:szCs w:val="26"/>
          <w:u w:val="single"/>
        </w:rPr>
      </w:pPr>
    </w:p>
    <w:p w14:paraId="413B4F6F" w14:textId="77777777" w:rsidR="00AD0139" w:rsidRDefault="00AD0139" w:rsidP="0053084C">
      <w:pPr>
        <w:spacing w:after="0"/>
        <w:jc w:val="both"/>
        <w:rPr>
          <w:rFonts w:ascii="Arial" w:hAnsi="Arial" w:cs="Arial"/>
          <w:b/>
          <w:iCs/>
          <w:sz w:val="26"/>
          <w:szCs w:val="26"/>
          <w:u w:val="single"/>
        </w:rPr>
      </w:pPr>
      <w:r>
        <w:rPr>
          <w:rFonts w:ascii="Arial" w:hAnsi="Arial" w:cs="Arial"/>
          <w:b/>
          <w:iCs/>
          <w:sz w:val="26"/>
          <w:szCs w:val="26"/>
          <w:u w:val="single"/>
        </w:rPr>
        <w:t>Reagents/Equipment</w:t>
      </w:r>
    </w:p>
    <w:p w14:paraId="1B632400" w14:textId="77777777" w:rsidR="00B43CA7" w:rsidRDefault="00B43CA7" w:rsidP="00B43CA7">
      <w:pPr>
        <w:spacing w:after="0"/>
        <w:ind w:left="720"/>
        <w:rPr>
          <w:rFonts w:ascii="Arial" w:hAnsi="Arial" w:cs="Arial"/>
          <w:sz w:val="20"/>
        </w:rPr>
      </w:pPr>
    </w:p>
    <w:p w14:paraId="4568E333" w14:textId="77777777" w:rsidR="00AD0139" w:rsidRPr="00AD0139" w:rsidRDefault="00397FEB" w:rsidP="00AD0139">
      <w:pPr>
        <w:numPr>
          <w:ilvl w:val="0"/>
          <w:numId w:val="11"/>
        </w:numPr>
        <w:spacing w:after="0"/>
        <w:rPr>
          <w:rFonts w:ascii="Arial" w:hAnsi="Arial" w:cs="Arial"/>
          <w:sz w:val="20"/>
        </w:rPr>
      </w:pPr>
      <w:r>
        <w:rPr>
          <w:rFonts w:ascii="Arial" w:hAnsi="Arial" w:cs="Arial"/>
          <w:sz w:val="20"/>
        </w:rPr>
        <w:t xml:space="preserve">Microscope (10x and 40x </w:t>
      </w:r>
      <w:r w:rsidR="00AD0139" w:rsidRPr="00AD0139">
        <w:rPr>
          <w:rFonts w:ascii="Arial" w:hAnsi="Arial" w:cs="Arial"/>
          <w:sz w:val="20"/>
        </w:rPr>
        <w:t>Objectives)</w:t>
      </w:r>
    </w:p>
    <w:p w14:paraId="63E0F524" w14:textId="77777777" w:rsidR="00AD0139" w:rsidRPr="00AD0139" w:rsidRDefault="00AD0139" w:rsidP="00AD0139">
      <w:pPr>
        <w:numPr>
          <w:ilvl w:val="0"/>
          <w:numId w:val="11"/>
        </w:numPr>
        <w:spacing w:after="0"/>
        <w:rPr>
          <w:rFonts w:ascii="Arial" w:hAnsi="Arial" w:cs="Arial"/>
          <w:sz w:val="20"/>
        </w:rPr>
      </w:pPr>
      <w:r w:rsidRPr="00AD0139">
        <w:rPr>
          <w:rFonts w:ascii="Arial" w:hAnsi="Arial" w:cs="Arial"/>
          <w:sz w:val="20"/>
        </w:rPr>
        <w:t>Microscope Slide</w:t>
      </w:r>
      <w:r w:rsidR="00334BE8">
        <w:rPr>
          <w:rFonts w:ascii="Arial" w:hAnsi="Arial" w:cs="Arial"/>
          <w:sz w:val="20"/>
        </w:rPr>
        <w:t>, glass</w:t>
      </w:r>
    </w:p>
    <w:p w14:paraId="48294935" w14:textId="77777777" w:rsidR="00AD0139" w:rsidRPr="00274453" w:rsidRDefault="00AD0139" w:rsidP="00AD0139">
      <w:pPr>
        <w:numPr>
          <w:ilvl w:val="0"/>
          <w:numId w:val="11"/>
        </w:numPr>
        <w:spacing w:after="0"/>
        <w:rPr>
          <w:rFonts w:ascii="Arial" w:hAnsi="Arial" w:cs="Arial"/>
          <w:sz w:val="20"/>
        </w:rPr>
      </w:pPr>
      <w:r>
        <w:rPr>
          <w:rFonts w:ascii="Arial" w:hAnsi="Arial" w:cs="Arial"/>
          <w:sz w:val="20"/>
        </w:rPr>
        <w:t>Coverslip, glass</w:t>
      </w:r>
    </w:p>
    <w:p w14:paraId="72EA5C01" w14:textId="77777777" w:rsidR="00AD0139" w:rsidRPr="00274453" w:rsidRDefault="00AD0139" w:rsidP="00AD0139">
      <w:pPr>
        <w:numPr>
          <w:ilvl w:val="0"/>
          <w:numId w:val="11"/>
        </w:numPr>
        <w:spacing w:after="0"/>
        <w:rPr>
          <w:rFonts w:ascii="Arial" w:hAnsi="Arial" w:cs="Arial"/>
          <w:sz w:val="20"/>
        </w:rPr>
      </w:pPr>
      <w:r w:rsidRPr="00274453">
        <w:rPr>
          <w:rFonts w:ascii="Arial" w:hAnsi="Arial" w:cs="Arial"/>
          <w:sz w:val="20"/>
        </w:rPr>
        <w:t>Test tube</w:t>
      </w:r>
    </w:p>
    <w:p w14:paraId="23D885D4" w14:textId="77777777" w:rsidR="00AD0139" w:rsidRPr="00274453" w:rsidRDefault="00AD0139" w:rsidP="00AD0139">
      <w:pPr>
        <w:numPr>
          <w:ilvl w:val="0"/>
          <w:numId w:val="11"/>
        </w:numPr>
        <w:spacing w:after="0"/>
        <w:rPr>
          <w:rFonts w:ascii="Arial" w:hAnsi="Arial" w:cs="Arial"/>
          <w:sz w:val="20"/>
        </w:rPr>
      </w:pPr>
      <w:r>
        <w:rPr>
          <w:rFonts w:ascii="Arial" w:hAnsi="Arial" w:cs="Arial"/>
          <w:sz w:val="20"/>
        </w:rPr>
        <w:t xml:space="preserve">Disposable </w:t>
      </w:r>
      <w:r w:rsidRPr="00274453">
        <w:rPr>
          <w:rFonts w:ascii="Arial" w:hAnsi="Arial" w:cs="Arial"/>
          <w:sz w:val="20"/>
        </w:rPr>
        <w:t>Pipettes</w:t>
      </w:r>
    </w:p>
    <w:p w14:paraId="4492EC68" w14:textId="77777777" w:rsidR="00AD0139" w:rsidRDefault="00AD0139" w:rsidP="00AD0139">
      <w:pPr>
        <w:numPr>
          <w:ilvl w:val="0"/>
          <w:numId w:val="11"/>
        </w:numPr>
        <w:spacing w:after="0"/>
        <w:rPr>
          <w:rFonts w:ascii="Arial" w:hAnsi="Arial" w:cs="Arial"/>
          <w:sz w:val="20"/>
        </w:rPr>
      </w:pPr>
      <w:r>
        <w:rPr>
          <w:rFonts w:ascii="Arial" w:hAnsi="Arial" w:cs="Arial"/>
          <w:sz w:val="20"/>
        </w:rPr>
        <w:t>Sterile Swabs</w:t>
      </w:r>
    </w:p>
    <w:p w14:paraId="53843C2E" w14:textId="77777777" w:rsidR="00AD0139" w:rsidRDefault="00AD0139" w:rsidP="00AD0139">
      <w:pPr>
        <w:numPr>
          <w:ilvl w:val="0"/>
          <w:numId w:val="11"/>
        </w:numPr>
        <w:spacing w:after="0"/>
        <w:rPr>
          <w:rFonts w:ascii="Arial" w:hAnsi="Arial" w:cs="Arial"/>
          <w:sz w:val="20"/>
        </w:rPr>
      </w:pPr>
      <w:r>
        <w:rPr>
          <w:rFonts w:ascii="Arial" w:hAnsi="Arial" w:cs="Arial"/>
          <w:sz w:val="20"/>
        </w:rPr>
        <w:t>0.9% NaCl</w:t>
      </w:r>
    </w:p>
    <w:p w14:paraId="130587DB" w14:textId="77777777" w:rsidR="00AD0139" w:rsidRPr="00274453" w:rsidRDefault="00AD0139" w:rsidP="00AD0139">
      <w:pPr>
        <w:numPr>
          <w:ilvl w:val="0"/>
          <w:numId w:val="11"/>
        </w:numPr>
        <w:spacing w:after="0"/>
        <w:rPr>
          <w:rFonts w:ascii="Arial" w:hAnsi="Arial" w:cs="Arial"/>
          <w:sz w:val="20"/>
        </w:rPr>
      </w:pPr>
      <w:r>
        <w:rPr>
          <w:rFonts w:ascii="Arial" w:hAnsi="Arial" w:cs="Arial"/>
          <w:sz w:val="20"/>
        </w:rPr>
        <w:t>10% KOH</w:t>
      </w:r>
    </w:p>
    <w:p w14:paraId="5639998D" w14:textId="77777777" w:rsidR="00397FEB" w:rsidRPr="00837827" w:rsidRDefault="00397FEB" w:rsidP="00837827">
      <w:pPr>
        <w:spacing w:after="0"/>
        <w:jc w:val="both"/>
        <w:rPr>
          <w:rFonts w:ascii="Arial" w:hAnsi="Arial" w:cs="Arial"/>
          <w:b/>
          <w:iCs/>
          <w:sz w:val="24"/>
          <w:szCs w:val="24"/>
        </w:rPr>
      </w:pPr>
    </w:p>
    <w:p w14:paraId="7AC48A84" w14:textId="77777777" w:rsidR="00837827" w:rsidRPr="00837827" w:rsidRDefault="00837827" w:rsidP="00837827">
      <w:pPr>
        <w:spacing w:after="0"/>
        <w:jc w:val="both"/>
        <w:rPr>
          <w:rFonts w:ascii="Arial" w:hAnsi="Arial" w:cs="Arial"/>
          <w:b/>
          <w:iCs/>
          <w:sz w:val="24"/>
          <w:szCs w:val="24"/>
        </w:rPr>
      </w:pPr>
      <w:r w:rsidRPr="00837827">
        <w:rPr>
          <w:rFonts w:ascii="Arial" w:hAnsi="Arial" w:cs="Arial"/>
          <w:b/>
          <w:iCs/>
          <w:sz w:val="24"/>
          <w:szCs w:val="24"/>
        </w:rPr>
        <w:t>Reagent Storage</w:t>
      </w:r>
    </w:p>
    <w:p w14:paraId="6102D10E" w14:textId="77777777" w:rsidR="00837827" w:rsidRPr="00837827" w:rsidRDefault="00837827" w:rsidP="00837827">
      <w:pPr>
        <w:pStyle w:val="PPTemplateTitle"/>
        <w:spacing w:before="0"/>
        <w:jc w:val="both"/>
        <w:rPr>
          <w:rFonts w:ascii="Arial" w:eastAsia="Times New Roman" w:hAnsi="Arial" w:cs="Arial"/>
          <w:color w:val="auto"/>
          <w:sz w:val="20"/>
        </w:rPr>
      </w:pPr>
      <w:r w:rsidRPr="00837827">
        <w:rPr>
          <w:rFonts w:ascii="Arial" w:eastAsia="Times New Roman" w:hAnsi="Arial" w:cs="Arial"/>
          <w:color w:val="auto"/>
          <w:sz w:val="20"/>
        </w:rPr>
        <w:t xml:space="preserve">All reagents are stored at room temperature </w:t>
      </w:r>
      <w:r>
        <w:rPr>
          <w:rFonts w:ascii="Arial" w:eastAsia="Times New Roman" w:hAnsi="Arial" w:cs="Arial"/>
          <w:color w:val="auto"/>
          <w:sz w:val="20"/>
        </w:rPr>
        <w:t>and used within manufacturer’s stated expiration date.</w:t>
      </w:r>
    </w:p>
    <w:p w14:paraId="441ADD87" w14:textId="77777777" w:rsidR="00837827" w:rsidRDefault="00837827" w:rsidP="00397FEB">
      <w:pPr>
        <w:spacing w:after="0"/>
        <w:rPr>
          <w:rFonts w:ascii="Arial" w:hAnsi="Arial" w:cs="Arial"/>
          <w:b/>
          <w:iCs/>
          <w:sz w:val="26"/>
          <w:szCs w:val="26"/>
          <w:u w:val="single"/>
        </w:rPr>
      </w:pPr>
    </w:p>
    <w:p w14:paraId="55B15CE8" w14:textId="77777777" w:rsidR="00397FEB" w:rsidRPr="00397FEB" w:rsidRDefault="00397FEB" w:rsidP="00397FEB">
      <w:pPr>
        <w:spacing w:after="0"/>
        <w:rPr>
          <w:rFonts w:ascii="Verdana" w:eastAsia="Calibri" w:hAnsi="Verdana"/>
          <w:szCs w:val="24"/>
        </w:rPr>
      </w:pPr>
      <w:r>
        <w:rPr>
          <w:rFonts w:ascii="Arial" w:hAnsi="Arial" w:cs="Arial"/>
          <w:b/>
          <w:iCs/>
          <w:sz w:val="26"/>
          <w:szCs w:val="26"/>
          <w:u w:val="single"/>
        </w:rPr>
        <w:t>Quality Control</w:t>
      </w:r>
    </w:p>
    <w:p w14:paraId="10461A75" w14:textId="77777777" w:rsidR="00397FEB" w:rsidRPr="00397FEB" w:rsidRDefault="00397FEB" w:rsidP="00397FEB">
      <w:pPr>
        <w:spacing w:after="0"/>
        <w:rPr>
          <w:rFonts w:ascii="Verdana" w:eastAsia="Calibri" w:hAnsi="Verdana"/>
          <w:szCs w:val="24"/>
        </w:rPr>
      </w:pPr>
    </w:p>
    <w:p w14:paraId="6C71BCBD" w14:textId="77777777" w:rsidR="00397FEB" w:rsidRDefault="00397FEB" w:rsidP="00C84666">
      <w:pPr>
        <w:pStyle w:val="PPTemplateTitle"/>
        <w:spacing w:before="0"/>
        <w:jc w:val="both"/>
        <w:rPr>
          <w:rFonts w:ascii="Arial" w:eastAsia="Times New Roman" w:hAnsi="Arial" w:cs="Arial"/>
          <w:color w:val="auto"/>
          <w:sz w:val="20"/>
        </w:rPr>
      </w:pPr>
      <w:r>
        <w:rPr>
          <w:rFonts w:ascii="Arial" w:eastAsia="Times New Roman" w:hAnsi="Arial" w:cs="Arial"/>
          <w:color w:val="auto"/>
          <w:sz w:val="20"/>
        </w:rPr>
        <w:t>There is no available Quality Control</w:t>
      </w:r>
      <w:r w:rsidRPr="00397FEB">
        <w:rPr>
          <w:rFonts w:ascii="Arial" w:eastAsia="Times New Roman" w:hAnsi="Arial" w:cs="Arial"/>
          <w:color w:val="auto"/>
          <w:sz w:val="20"/>
        </w:rPr>
        <w:t xml:space="preserve"> material.  Pictorial examples of </w:t>
      </w:r>
      <w:r w:rsidRPr="00B43CA7">
        <w:rPr>
          <w:rFonts w:ascii="Arial" w:eastAsia="Times New Roman" w:hAnsi="Arial" w:cs="Arial"/>
          <w:i/>
          <w:color w:val="auto"/>
          <w:sz w:val="20"/>
        </w:rPr>
        <w:t>Trichomonas</w:t>
      </w:r>
      <w:r w:rsidR="00B43CA7">
        <w:rPr>
          <w:rFonts w:ascii="Arial" w:eastAsia="Times New Roman" w:hAnsi="Arial" w:cs="Arial"/>
          <w:color w:val="auto"/>
          <w:sz w:val="20"/>
        </w:rPr>
        <w:t>, yeast, and clue cells</w:t>
      </w:r>
      <w:r>
        <w:rPr>
          <w:rFonts w:ascii="Arial" w:eastAsia="Times New Roman" w:hAnsi="Arial" w:cs="Arial"/>
          <w:color w:val="auto"/>
          <w:sz w:val="20"/>
        </w:rPr>
        <w:t xml:space="preserve"> are presented at the end of this</w:t>
      </w:r>
      <w:r w:rsidRPr="00397FEB">
        <w:rPr>
          <w:rFonts w:ascii="Arial" w:eastAsia="Times New Roman" w:hAnsi="Arial" w:cs="Arial"/>
          <w:color w:val="auto"/>
          <w:sz w:val="20"/>
        </w:rPr>
        <w:t xml:space="preserve"> written procedure.</w:t>
      </w:r>
    </w:p>
    <w:p w14:paraId="62628E60" w14:textId="77777777" w:rsidR="00C84666" w:rsidRDefault="00C84666" w:rsidP="00C84666">
      <w:pPr>
        <w:pStyle w:val="PPTemplateTitle"/>
        <w:spacing w:before="0"/>
        <w:jc w:val="both"/>
        <w:rPr>
          <w:rFonts w:ascii="Arial" w:eastAsia="Times New Roman" w:hAnsi="Arial" w:cs="Arial"/>
          <w:color w:val="auto"/>
          <w:sz w:val="20"/>
        </w:rPr>
      </w:pPr>
    </w:p>
    <w:p w14:paraId="79FCF27B" w14:textId="77777777" w:rsidR="00795EA4" w:rsidRDefault="00795EA4" w:rsidP="00C84666">
      <w:pPr>
        <w:pStyle w:val="PPTemplateTitle"/>
        <w:spacing w:before="0"/>
        <w:jc w:val="both"/>
        <w:rPr>
          <w:rFonts w:ascii="Arial" w:eastAsia="Times New Roman" w:hAnsi="Arial" w:cs="Arial"/>
          <w:color w:val="auto"/>
          <w:sz w:val="20"/>
        </w:rPr>
      </w:pPr>
    </w:p>
    <w:p w14:paraId="77EF5151" w14:textId="77777777" w:rsidR="00C84666" w:rsidRDefault="00C84666" w:rsidP="00C84666">
      <w:pPr>
        <w:spacing w:after="0"/>
        <w:rPr>
          <w:rFonts w:ascii="Arial" w:hAnsi="Arial" w:cs="Arial"/>
          <w:b/>
          <w:iCs/>
          <w:sz w:val="26"/>
          <w:szCs w:val="26"/>
          <w:u w:val="single"/>
        </w:rPr>
      </w:pPr>
      <w:r w:rsidRPr="00C84666">
        <w:rPr>
          <w:rFonts w:ascii="Arial" w:hAnsi="Arial" w:cs="Arial"/>
          <w:b/>
          <w:iCs/>
          <w:sz w:val="26"/>
          <w:szCs w:val="26"/>
          <w:u w:val="single"/>
        </w:rPr>
        <w:t>Testing Procedures</w:t>
      </w:r>
    </w:p>
    <w:p w14:paraId="330F7B59" w14:textId="77777777" w:rsidR="00C84666" w:rsidRDefault="00C84666" w:rsidP="00C84666">
      <w:pPr>
        <w:spacing w:after="0"/>
        <w:rPr>
          <w:rFonts w:ascii="Arial" w:hAnsi="Arial" w:cs="Arial"/>
          <w:b/>
          <w:iCs/>
          <w:sz w:val="26"/>
          <w:szCs w:val="26"/>
          <w:u w:val="single"/>
        </w:rPr>
      </w:pPr>
    </w:p>
    <w:p w14:paraId="73FBE6F6" w14:textId="77777777" w:rsidR="00220102" w:rsidRDefault="00C84666" w:rsidP="00C84666">
      <w:pPr>
        <w:spacing w:after="0"/>
        <w:jc w:val="both"/>
        <w:rPr>
          <w:rFonts w:ascii="Arial" w:hAnsi="Arial" w:cs="Arial"/>
          <w:b/>
          <w:iCs/>
          <w:sz w:val="24"/>
          <w:szCs w:val="24"/>
        </w:rPr>
      </w:pPr>
      <w:r w:rsidRPr="00C84666">
        <w:rPr>
          <w:rFonts w:ascii="Arial" w:hAnsi="Arial" w:cs="Arial"/>
          <w:b/>
          <w:iCs/>
          <w:sz w:val="24"/>
          <w:szCs w:val="24"/>
        </w:rPr>
        <w:t>Wet Prep</w:t>
      </w:r>
      <w:r w:rsidR="003E24B6">
        <w:rPr>
          <w:rFonts w:ascii="Arial" w:hAnsi="Arial" w:cs="Arial"/>
          <w:b/>
          <w:iCs/>
          <w:sz w:val="24"/>
          <w:szCs w:val="24"/>
        </w:rPr>
        <w:t xml:space="preserve"> Slide Preparation</w:t>
      </w:r>
    </w:p>
    <w:p w14:paraId="21D85F35" w14:textId="77777777" w:rsidR="00A91874" w:rsidRDefault="00A91874" w:rsidP="00C84666">
      <w:pPr>
        <w:spacing w:after="0"/>
        <w:jc w:val="both"/>
        <w:rPr>
          <w:rFonts w:ascii="Arial" w:hAnsi="Arial" w:cs="Arial"/>
          <w:b/>
          <w:iCs/>
          <w:sz w:val="24"/>
          <w:szCs w:val="24"/>
        </w:rPr>
      </w:pPr>
    </w:p>
    <w:p w14:paraId="04C94734" w14:textId="77777777" w:rsidR="00220102" w:rsidRPr="00F7706C" w:rsidRDefault="00220102" w:rsidP="00F7706C">
      <w:pPr>
        <w:pStyle w:val="ListParagraph"/>
        <w:numPr>
          <w:ilvl w:val="0"/>
          <w:numId w:val="15"/>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Label</w:t>
      </w:r>
      <w:r w:rsidR="00C84666" w:rsidRPr="00C84666">
        <w:rPr>
          <w:rFonts w:ascii="Arial" w:hAnsi="Arial" w:cs="Arial"/>
          <w:sz w:val="20"/>
        </w:rPr>
        <w:t xml:space="preserve"> microscopic slide with two patient identifiers.</w:t>
      </w:r>
      <w:r w:rsidR="00C84666" w:rsidRPr="00C84666">
        <w:rPr>
          <w:rFonts w:ascii="Arial" w:hAnsi="Arial" w:cs="Arial"/>
          <w:sz w:val="20"/>
        </w:rPr>
        <w:tab/>
      </w:r>
    </w:p>
    <w:p w14:paraId="38BD4C4A" w14:textId="77777777" w:rsidR="006B66FD" w:rsidRDefault="00C84666" w:rsidP="00F7706C">
      <w:pPr>
        <w:pStyle w:val="ListParagraph"/>
        <w:numPr>
          <w:ilvl w:val="0"/>
          <w:numId w:val="15"/>
        </w:numPr>
        <w:tabs>
          <w:tab w:val="left" w:pos="900"/>
        </w:tabs>
        <w:overflowPunct w:val="0"/>
        <w:autoSpaceDE w:val="0"/>
        <w:autoSpaceDN w:val="0"/>
        <w:adjustRightInd w:val="0"/>
        <w:spacing w:after="0"/>
        <w:jc w:val="both"/>
        <w:rPr>
          <w:rFonts w:ascii="Arial" w:hAnsi="Arial" w:cs="Arial"/>
          <w:sz w:val="20"/>
        </w:rPr>
      </w:pPr>
      <w:r w:rsidRPr="00C84666">
        <w:rPr>
          <w:rFonts w:ascii="Arial" w:hAnsi="Arial" w:cs="Arial"/>
          <w:sz w:val="20"/>
        </w:rPr>
        <w:t xml:space="preserve">Place small amount of </w:t>
      </w:r>
      <w:r w:rsidR="003E24B6">
        <w:rPr>
          <w:rFonts w:ascii="Arial" w:hAnsi="Arial" w:cs="Arial"/>
          <w:sz w:val="20"/>
        </w:rPr>
        <w:t>patient specimen</w:t>
      </w:r>
      <w:r w:rsidR="00220102" w:rsidRPr="006B66FD">
        <w:rPr>
          <w:rFonts w:ascii="Arial" w:hAnsi="Arial" w:cs="Arial"/>
          <w:sz w:val="20"/>
        </w:rPr>
        <w:t xml:space="preserve"> </w:t>
      </w:r>
      <w:r w:rsidRPr="00C84666">
        <w:rPr>
          <w:rFonts w:ascii="Arial" w:hAnsi="Arial" w:cs="Arial"/>
          <w:sz w:val="20"/>
        </w:rPr>
        <w:t xml:space="preserve">solution onto </w:t>
      </w:r>
      <w:r w:rsidR="003E24B6">
        <w:rPr>
          <w:rFonts w:ascii="Arial" w:hAnsi="Arial" w:cs="Arial"/>
          <w:sz w:val="20"/>
        </w:rPr>
        <w:t>clean, glass</w:t>
      </w:r>
      <w:r w:rsidRPr="00C84666">
        <w:rPr>
          <w:rFonts w:ascii="Arial" w:hAnsi="Arial" w:cs="Arial"/>
          <w:sz w:val="20"/>
        </w:rPr>
        <w:t xml:space="preserve"> slide and cover slip.</w:t>
      </w:r>
      <w:r w:rsidR="00220102" w:rsidRPr="006B66FD">
        <w:rPr>
          <w:rFonts w:ascii="Arial" w:hAnsi="Arial" w:cs="Arial"/>
          <w:sz w:val="20"/>
        </w:rPr>
        <w:t xml:space="preserve">  Alternately,</w:t>
      </w:r>
      <w:r w:rsidR="006B66FD" w:rsidRPr="006B66FD">
        <w:rPr>
          <w:rFonts w:ascii="Arial" w:hAnsi="Arial" w:cs="Arial"/>
          <w:sz w:val="20"/>
        </w:rPr>
        <w:t xml:space="preserve"> </w:t>
      </w:r>
      <w:r w:rsidR="0086357B" w:rsidRPr="006B66FD">
        <w:rPr>
          <w:rFonts w:ascii="Arial" w:hAnsi="Arial" w:cs="Arial"/>
          <w:sz w:val="20"/>
        </w:rPr>
        <w:t xml:space="preserve">smear the </w:t>
      </w:r>
      <w:r w:rsidR="00F7706C">
        <w:rPr>
          <w:rFonts w:ascii="Arial" w:hAnsi="Arial" w:cs="Arial"/>
          <w:sz w:val="20"/>
        </w:rPr>
        <w:t>collected</w:t>
      </w:r>
      <w:r w:rsidR="0086357B" w:rsidRPr="006B66FD">
        <w:rPr>
          <w:rFonts w:ascii="Arial" w:hAnsi="Arial" w:cs="Arial"/>
          <w:sz w:val="20"/>
        </w:rPr>
        <w:t xml:space="preserve"> swab on a slide, add a drop of saline, and cover slip.</w:t>
      </w:r>
    </w:p>
    <w:p w14:paraId="512487C7" w14:textId="77777777" w:rsidR="003E24B6" w:rsidRDefault="003E24B6" w:rsidP="003E24B6">
      <w:pPr>
        <w:tabs>
          <w:tab w:val="left" w:pos="900"/>
        </w:tabs>
        <w:overflowPunct w:val="0"/>
        <w:autoSpaceDE w:val="0"/>
        <w:autoSpaceDN w:val="0"/>
        <w:adjustRightInd w:val="0"/>
        <w:spacing w:after="0"/>
        <w:jc w:val="both"/>
        <w:rPr>
          <w:rFonts w:ascii="Arial" w:hAnsi="Arial" w:cs="Arial"/>
          <w:sz w:val="20"/>
        </w:rPr>
      </w:pPr>
    </w:p>
    <w:p w14:paraId="0179AF6B" w14:textId="77777777" w:rsidR="003E24B6" w:rsidRDefault="003E24B6" w:rsidP="003E24B6">
      <w:pPr>
        <w:spacing w:after="0"/>
        <w:jc w:val="both"/>
        <w:rPr>
          <w:rFonts w:ascii="Arial" w:hAnsi="Arial" w:cs="Arial"/>
          <w:b/>
          <w:iCs/>
          <w:sz w:val="24"/>
          <w:szCs w:val="24"/>
        </w:rPr>
      </w:pPr>
      <w:r w:rsidRPr="00C84666">
        <w:rPr>
          <w:rFonts w:ascii="Arial" w:hAnsi="Arial" w:cs="Arial"/>
          <w:b/>
          <w:iCs/>
          <w:sz w:val="24"/>
          <w:szCs w:val="24"/>
        </w:rPr>
        <w:t>Wet Prep with KOH</w:t>
      </w:r>
      <w:r>
        <w:rPr>
          <w:rFonts w:ascii="Arial" w:hAnsi="Arial" w:cs="Arial"/>
          <w:b/>
          <w:iCs/>
          <w:sz w:val="24"/>
          <w:szCs w:val="24"/>
        </w:rPr>
        <w:t xml:space="preserve"> </w:t>
      </w:r>
      <w:r w:rsidR="00334BE8">
        <w:rPr>
          <w:rFonts w:ascii="Arial" w:hAnsi="Arial" w:cs="Arial"/>
          <w:b/>
          <w:iCs/>
          <w:sz w:val="24"/>
          <w:szCs w:val="24"/>
        </w:rPr>
        <w:t xml:space="preserve">Slide </w:t>
      </w:r>
      <w:r>
        <w:rPr>
          <w:rFonts w:ascii="Arial" w:hAnsi="Arial" w:cs="Arial"/>
          <w:b/>
          <w:iCs/>
          <w:sz w:val="24"/>
          <w:szCs w:val="24"/>
        </w:rPr>
        <w:t>Preparation</w:t>
      </w:r>
    </w:p>
    <w:p w14:paraId="344B5258" w14:textId="77777777" w:rsidR="00A91874" w:rsidRDefault="00A91874" w:rsidP="003E24B6">
      <w:pPr>
        <w:spacing w:after="0"/>
        <w:jc w:val="both"/>
        <w:rPr>
          <w:rFonts w:ascii="Arial" w:hAnsi="Arial" w:cs="Arial"/>
          <w:b/>
          <w:iCs/>
          <w:sz w:val="24"/>
          <w:szCs w:val="24"/>
        </w:rPr>
      </w:pPr>
    </w:p>
    <w:p w14:paraId="48A2D5D5" w14:textId="77777777" w:rsidR="003E24B6" w:rsidRPr="003E24B6" w:rsidRDefault="003E24B6" w:rsidP="003E24B6">
      <w:pPr>
        <w:pStyle w:val="ListParagraph"/>
        <w:numPr>
          <w:ilvl w:val="0"/>
          <w:numId w:val="16"/>
        </w:numPr>
        <w:tabs>
          <w:tab w:val="left" w:pos="900"/>
        </w:tabs>
        <w:overflowPunct w:val="0"/>
        <w:autoSpaceDE w:val="0"/>
        <w:autoSpaceDN w:val="0"/>
        <w:adjustRightInd w:val="0"/>
        <w:spacing w:after="0"/>
        <w:jc w:val="both"/>
        <w:rPr>
          <w:rFonts w:ascii="Arial" w:hAnsi="Arial" w:cs="Arial"/>
          <w:sz w:val="20"/>
        </w:rPr>
      </w:pPr>
      <w:r>
        <w:rPr>
          <w:rFonts w:ascii="Arial" w:hAnsi="Arial" w:cs="Arial"/>
          <w:sz w:val="20"/>
        </w:rPr>
        <w:t>Label</w:t>
      </w:r>
      <w:r w:rsidRPr="00C84666">
        <w:rPr>
          <w:rFonts w:ascii="Arial" w:hAnsi="Arial" w:cs="Arial"/>
          <w:sz w:val="20"/>
        </w:rPr>
        <w:t xml:space="preserve"> microscopic slide with two patient identifiers.</w:t>
      </w:r>
    </w:p>
    <w:p w14:paraId="29F225E2" w14:textId="77777777" w:rsidR="003E24B6" w:rsidRPr="003E24B6" w:rsidRDefault="003E24B6" w:rsidP="003E24B6">
      <w:pPr>
        <w:pStyle w:val="ListParagraph"/>
        <w:numPr>
          <w:ilvl w:val="0"/>
          <w:numId w:val="16"/>
        </w:numPr>
        <w:tabs>
          <w:tab w:val="left" w:pos="900"/>
        </w:tabs>
        <w:overflowPunct w:val="0"/>
        <w:autoSpaceDE w:val="0"/>
        <w:autoSpaceDN w:val="0"/>
        <w:adjustRightInd w:val="0"/>
        <w:spacing w:after="0"/>
        <w:jc w:val="both"/>
        <w:rPr>
          <w:rFonts w:ascii="Arial" w:hAnsi="Arial" w:cs="Arial"/>
          <w:sz w:val="20"/>
        </w:rPr>
      </w:pPr>
      <w:r w:rsidRPr="003E24B6">
        <w:rPr>
          <w:rFonts w:ascii="Arial" w:hAnsi="Arial" w:cs="Arial"/>
          <w:sz w:val="20"/>
        </w:rPr>
        <w:t xml:space="preserve">Place one drop of patient specimen suspension on clean glass slide. </w:t>
      </w:r>
    </w:p>
    <w:p w14:paraId="49A414A2" w14:textId="77777777" w:rsidR="003E24B6" w:rsidRPr="003E24B6" w:rsidRDefault="003E24B6" w:rsidP="003E24B6">
      <w:pPr>
        <w:pStyle w:val="ListParagraph"/>
        <w:numPr>
          <w:ilvl w:val="0"/>
          <w:numId w:val="16"/>
        </w:numPr>
        <w:tabs>
          <w:tab w:val="left" w:pos="900"/>
        </w:tabs>
        <w:overflowPunct w:val="0"/>
        <w:autoSpaceDE w:val="0"/>
        <w:autoSpaceDN w:val="0"/>
        <w:adjustRightInd w:val="0"/>
        <w:spacing w:after="0"/>
        <w:jc w:val="both"/>
        <w:rPr>
          <w:rFonts w:ascii="Arial" w:hAnsi="Arial" w:cs="Arial"/>
          <w:sz w:val="20"/>
        </w:rPr>
      </w:pPr>
      <w:r w:rsidRPr="003E24B6">
        <w:rPr>
          <w:rFonts w:ascii="Arial" w:hAnsi="Arial" w:cs="Arial"/>
          <w:sz w:val="20"/>
        </w:rPr>
        <w:t xml:space="preserve">Add one drop of 10% KOH to the specimen. </w:t>
      </w:r>
    </w:p>
    <w:p w14:paraId="36B87A45" w14:textId="77777777" w:rsidR="003E24B6" w:rsidRPr="003E24B6" w:rsidRDefault="003E24B6" w:rsidP="003E24B6">
      <w:pPr>
        <w:pStyle w:val="ListParagraph"/>
        <w:numPr>
          <w:ilvl w:val="0"/>
          <w:numId w:val="16"/>
        </w:numPr>
        <w:tabs>
          <w:tab w:val="left" w:pos="900"/>
        </w:tabs>
        <w:overflowPunct w:val="0"/>
        <w:autoSpaceDE w:val="0"/>
        <w:autoSpaceDN w:val="0"/>
        <w:adjustRightInd w:val="0"/>
        <w:spacing w:after="0"/>
        <w:jc w:val="both"/>
        <w:rPr>
          <w:rFonts w:ascii="Arial" w:hAnsi="Arial" w:cs="Arial"/>
          <w:sz w:val="20"/>
        </w:rPr>
      </w:pPr>
      <w:r w:rsidRPr="003E24B6">
        <w:rPr>
          <w:rFonts w:ascii="Arial" w:hAnsi="Arial" w:cs="Arial"/>
          <w:sz w:val="20"/>
        </w:rPr>
        <w:t xml:space="preserve">Sniff the preparation immediately, using your hand to waft the odor toward your nose. This is called the "whiff" test. A “fishy" or amine odor suggests bacterial vaginosis or trichomoniasis. </w:t>
      </w:r>
    </w:p>
    <w:p w14:paraId="5E3786BA" w14:textId="77777777" w:rsidR="003E24B6" w:rsidRPr="003E24B6" w:rsidRDefault="003E24B6" w:rsidP="003E24B6">
      <w:pPr>
        <w:pStyle w:val="ListParagraph"/>
        <w:numPr>
          <w:ilvl w:val="0"/>
          <w:numId w:val="16"/>
        </w:numPr>
        <w:tabs>
          <w:tab w:val="left" w:pos="900"/>
        </w:tabs>
        <w:overflowPunct w:val="0"/>
        <w:autoSpaceDE w:val="0"/>
        <w:autoSpaceDN w:val="0"/>
        <w:adjustRightInd w:val="0"/>
        <w:spacing w:after="0"/>
        <w:jc w:val="both"/>
        <w:rPr>
          <w:rFonts w:ascii="Arial" w:hAnsi="Arial" w:cs="Arial"/>
          <w:sz w:val="20"/>
        </w:rPr>
      </w:pPr>
      <w:r w:rsidRPr="003E24B6">
        <w:rPr>
          <w:rFonts w:ascii="Arial" w:hAnsi="Arial" w:cs="Arial"/>
          <w:sz w:val="20"/>
        </w:rPr>
        <w:t xml:space="preserve">Place a coverslip over the specimen. Avoid trapping air bubbles under the cover slip. </w:t>
      </w:r>
    </w:p>
    <w:p w14:paraId="1338695C" w14:textId="77777777" w:rsidR="003E24B6" w:rsidRDefault="003E24B6" w:rsidP="003E24B6">
      <w:pPr>
        <w:spacing w:after="0"/>
        <w:jc w:val="both"/>
        <w:rPr>
          <w:rFonts w:ascii="Arial" w:hAnsi="Arial" w:cs="Arial"/>
          <w:b/>
          <w:iCs/>
          <w:sz w:val="24"/>
          <w:szCs w:val="24"/>
        </w:rPr>
      </w:pPr>
    </w:p>
    <w:p w14:paraId="762EB573" w14:textId="77777777" w:rsidR="003E24B6" w:rsidRDefault="001E004A" w:rsidP="00334BE8">
      <w:pPr>
        <w:spacing w:after="0"/>
        <w:jc w:val="both"/>
        <w:rPr>
          <w:rFonts w:ascii="Arial" w:hAnsi="Arial" w:cs="Arial"/>
          <w:b/>
          <w:iCs/>
          <w:sz w:val="24"/>
          <w:szCs w:val="24"/>
        </w:rPr>
      </w:pPr>
      <w:r>
        <w:rPr>
          <w:rFonts w:ascii="Arial" w:hAnsi="Arial" w:cs="Arial"/>
          <w:b/>
          <w:iCs/>
          <w:sz w:val="24"/>
          <w:szCs w:val="24"/>
        </w:rPr>
        <w:t xml:space="preserve">Microscopic Examination </w:t>
      </w:r>
    </w:p>
    <w:p w14:paraId="78F40478" w14:textId="77777777" w:rsidR="00A91874" w:rsidRPr="003E24B6" w:rsidRDefault="00A91874" w:rsidP="00334BE8">
      <w:pPr>
        <w:spacing w:after="0"/>
        <w:jc w:val="both"/>
        <w:rPr>
          <w:rFonts w:ascii="Arial" w:hAnsi="Arial" w:cs="Arial"/>
          <w:sz w:val="20"/>
        </w:rPr>
      </w:pPr>
    </w:p>
    <w:p w14:paraId="445C6DFF" w14:textId="77777777" w:rsidR="001E004A" w:rsidRDefault="006B66FD" w:rsidP="001E004A">
      <w:pPr>
        <w:pStyle w:val="ListParagraph"/>
        <w:numPr>
          <w:ilvl w:val="0"/>
          <w:numId w:val="17"/>
        </w:numPr>
        <w:tabs>
          <w:tab w:val="left" w:pos="900"/>
        </w:tabs>
        <w:overflowPunct w:val="0"/>
        <w:autoSpaceDE w:val="0"/>
        <w:autoSpaceDN w:val="0"/>
        <w:adjustRightInd w:val="0"/>
        <w:spacing w:after="0"/>
        <w:jc w:val="both"/>
        <w:rPr>
          <w:rFonts w:ascii="Arial" w:hAnsi="Arial" w:cs="Arial"/>
          <w:sz w:val="20"/>
        </w:rPr>
      </w:pPr>
      <w:r w:rsidRPr="006B66FD">
        <w:rPr>
          <w:rFonts w:ascii="Arial" w:hAnsi="Arial" w:cs="Arial"/>
          <w:sz w:val="20"/>
        </w:rPr>
        <w:t>On low power (10x objective)</w:t>
      </w:r>
      <w:r w:rsidR="00F7706C">
        <w:rPr>
          <w:rFonts w:ascii="Arial" w:hAnsi="Arial" w:cs="Arial"/>
          <w:sz w:val="20"/>
        </w:rPr>
        <w:t>, low light</w:t>
      </w:r>
      <w:r w:rsidRPr="006B66FD">
        <w:rPr>
          <w:rFonts w:ascii="Arial" w:hAnsi="Arial" w:cs="Arial"/>
          <w:sz w:val="20"/>
        </w:rPr>
        <w:t xml:space="preserve"> </w:t>
      </w:r>
      <w:proofErr w:type="gramStart"/>
      <w:r w:rsidRPr="006B66FD">
        <w:rPr>
          <w:rFonts w:ascii="Arial" w:hAnsi="Arial" w:cs="Arial"/>
          <w:sz w:val="20"/>
        </w:rPr>
        <w:t>e</w:t>
      </w:r>
      <w:r w:rsidR="00C84666" w:rsidRPr="00C84666">
        <w:rPr>
          <w:rFonts w:ascii="Arial" w:hAnsi="Arial" w:cs="Arial"/>
          <w:sz w:val="20"/>
        </w:rPr>
        <w:t>xam</w:t>
      </w:r>
      <w:r w:rsidR="00F7706C">
        <w:rPr>
          <w:rFonts w:ascii="Arial" w:hAnsi="Arial" w:cs="Arial"/>
          <w:sz w:val="20"/>
        </w:rPr>
        <w:t>ine</w:t>
      </w:r>
      <w:proofErr w:type="gramEnd"/>
      <w:r w:rsidR="00C84666" w:rsidRPr="00C84666">
        <w:rPr>
          <w:rFonts w:ascii="Arial" w:hAnsi="Arial" w:cs="Arial"/>
          <w:sz w:val="20"/>
        </w:rPr>
        <w:t xml:space="preserve"> for presence </w:t>
      </w:r>
      <w:r w:rsidRPr="006B66FD">
        <w:rPr>
          <w:rFonts w:ascii="Arial" w:hAnsi="Arial" w:cs="Arial"/>
          <w:sz w:val="20"/>
        </w:rPr>
        <w:t xml:space="preserve">bacteria, fungal elements (yeast, budding yeast, </w:t>
      </w:r>
      <w:proofErr w:type="spellStart"/>
      <w:r w:rsidRPr="006B66FD">
        <w:rPr>
          <w:rFonts w:ascii="Arial" w:hAnsi="Arial" w:cs="Arial"/>
          <w:sz w:val="20"/>
        </w:rPr>
        <w:t>pseudohyphae</w:t>
      </w:r>
      <w:proofErr w:type="spellEnd"/>
      <w:r w:rsidRPr="006B66FD">
        <w:rPr>
          <w:rFonts w:ascii="Arial" w:hAnsi="Arial" w:cs="Arial"/>
          <w:sz w:val="20"/>
        </w:rPr>
        <w:t xml:space="preserve">), motile </w:t>
      </w:r>
      <w:r w:rsidRPr="002D55BE">
        <w:rPr>
          <w:rFonts w:ascii="Arial" w:hAnsi="Arial" w:cs="Arial"/>
          <w:i/>
          <w:sz w:val="20"/>
        </w:rPr>
        <w:t>Trichomonas</w:t>
      </w:r>
      <w:r w:rsidRPr="006B66FD">
        <w:rPr>
          <w:rFonts w:ascii="Arial" w:hAnsi="Arial" w:cs="Arial"/>
          <w:sz w:val="20"/>
        </w:rPr>
        <w:t xml:space="preserve">, and human cellular elements. </w:t>
      </w:r>
    </w:p>
    <w:p w14:paraId="28F4B9F6" w14:textId="77777777" w:rsidR="00F7706C" w:rsidRDefault="006B66FD" w:rsidP="003E24B6">
      <w:pPr>
        <w:pStyle w:val="ListParagraph"/>
        <w:numPr>
          <w:ilvl w:val="0"/>
          <w:numId w:val="17"/>
        </w:numPr>
        <w:tabs>
          <w:tab w:val="left" w:pos="900"/>
        </w:tabs>
        <w:overflowPunct w:val="0"/>
        <w:autoSpaceDE w:val="0"/>
        <w:autoSpaceDN w:val="0"/>
        <w:adjustRightInd w:val="0"/>
        <w:spacing w:after="0"/>
        <w:jc w:val="both"/>
        <w:rPr>
          <w:rFonts w:ascii="Arial" w:hAnsi="Arial" w:cs="Arial"/>
          <w:sz w:val="20"/>
        </w:rPr>
      </w:pPr>
      <w:r w:rsidRPr="006B66FD">
        <w:rPr>
          <w:rFonts w:ascii="Arial" w:hAnsi="Arial" w:cs="Arial"/>
          <w:sz w:val="20"/>
        </w:rPr>
        <w:t>Re-examine the slide on high power (40x objective) to evaluate the presence or absence of cells, weakly motile</w:t>
      </w:r>
      <w:r w:rsidRPr="00F7706C">
        <w:rPr>
          <w:rFonts w:ascii="Arial" w:hAnsi="Arial" w:cs="Arial"/>
          <w:sz w:val="20"/>
        </w:rPr>
        <w:t xml:space="preserve"> </w:t>
      </w:r>
      <w:r w:rsidRPr="00F7706C">
        <w:rPr>
          <w:rFonts w:ascii="Arial" w:hAnsi="Arial" w:cs="Arial"/>
          <w:i/>
          <w:sz w:val="20"/>
        </w:rPr>
        <w:t>Trichomonas</w:t>
      </w:r>
      <w:r w:rsidRPr="006B66FD">
        <w:rPr>
          <w:rFonts w:ascii="Arial" w:hAnsi="Arial" w:cs="Arial"/>
          <w:sz w:val="20"/>
        </w:rPr>
        <w:t xml:space="preserve">, yeast, and </w:t>
      </w:r>
      <w:proofErr w:type="spellStart"/>
      <w:r w:rsidRPr="006B66FD">
        <w:rPr>
          <w:rFonts w:ascii="Arial" w:hAnsi="Arial" w:cs="Arial"/>
          <w:sz w:val="20"/>
        </w:rPr>
        <w:t>pseudohyphae</w:t>
      </w:r>
      <w:proofErr w:type="spellEnd"/>
      <w:r w:rsidRPr="006B66FD">
        <w:rPr>
          <w:rFonts w:ascii="Arial" w:hAnsi="Arial" w:cs="Arial"/>
          <w:sz w:val="20"/>
        </w:rPr>
        <w:t>.</w:t>
      </w:r>
    </w:p>
    <w:p w14:paraId="4F8EE28A" w14:textId="77777777" w:rsidR="00F7706C" w:rsidRPr="00BD416E" w:rsidRDefault="00C84666" w:rsidP="003E24B6">
      <w:pPr>
        <w:pStyle w:val="ListParagraph"/>
        <w:numPr>
          <w:ilvl w:val="0"/>
          <w:numId w:val="17"/>
        </w:numPr>
        <w:tabs>
          <w:tab w:val="left" w:pos="900"/>
        </w:tabs>
        <w:overflowPunct w:val="0"/>
        <w:autoSpaceDE w:val="0"/>
        <w:autoSpaceDN w:val="0"/>
        <w:adjustRightInd w:val="0"/>
        <w:spacing w:after="0"/>
        <w:jc w:val="both"/>
        <w:rPr>
          <w:rFonts w:ascii="Arial" w:hAnsi="Arial" w:cs="Arial"/>
          <w:sz w:val="20"/>
        </w:rPr>
      </w:pPr>
      <w:r w:rsidRPr="00C84666">
        <w:rPr>
          <w:rFonts w:ascii="Arial" w:hAnsi="Arial" w:cs="Arial"/>
          <w:sz w:val="20"/>
        </w:rPr>
        <w:t xml:space="preserve">Report </w:t>
      </w:r>
      <w:r w:rsidRPr="00C84666">
        <w:rPr>
          <w:rFonts w:ascii="Arial" w:hAnsi="Arial" w:cs="Arial"/>
          <w:i/>
          <w:sz w:val="20"/>
        </w:rPr>
        <w:t>Trichomonas</w:t>
      </w:r>
      <w:r w:rsidR="009224C8">
        <w:rPr>
          <w:rFonts w:ascii="Arial" w:hAnsi="Arial" w:cs="Arial"/>
          <w:sz w:val="20"/>
        </w:rPr>
        <w:t xml:space="preserve">, Yeast, </w:t>
      </w:r>
      <w:r w:rsidRPr="00C84666">
        <w:rPr>
          <w:rFonts w:ascii="Arial" w:hAnsi="Arial" w:cs="Arial"/>
          <w:sz w:val="20"/>
        </w:rPr>
        <w:t>Clue cells</w:t>
      </w:r>
      <w:r w:rsidR="009224C8">
        <w:rPr>
          <w:rFonts w:ascii="Arial" w:hAnsi="Arial" w:cs="Arial"/>
          <w:sz w:val="20"/>
        </w:rPr>
        <w:t>, and WBCs</w:t>
      </w:r>
      <w:r w:rsidRPr="00C84666">
        <w:rPr>
          <w:rFonts w:ascii="Arial" w:hAnsi="Arial" w:cs="Arial"/>
          <w:sz w:val="20"/>
        </w:rPr>
        <w:t xml:space="preserve"> as Present or Absent</w:t>
      </w:r>
    </w:p>
    <w:p w14:paraId="3795AF9C" w14:textId="77777777" w:rsidR="001E004A" w:rsidRDefault="001E004A" w:rsidP="001E004A">
      <w:pPr>
        <w:tabs>
          <w:tab w:val="left" w:pos="900"/>
        </w:tabs>
        <w:overflowPunct w:val="0"/>
        <w:autoSpaceDE w:val="0"/>
        <w:autoSpaceDN w:val="0"/>
        <w:adjustRightInd w:val="0"/>
        <w:spacing w:after="0"/>
        <w:jc w:val="both"/>
        <w:rPr>
          <w:rFonts w:ascii="Arial" w:hAnsi="Arial" w:cs="Arial"/>
          <w:sz w:val="20"/>
        </w:rPr>
      </w:pPr>
    </w:p>
    <w:p w14:paraId="047EC798" w14:textId="77777777" w:rsidR="001E004A" w:rsidRDefault="00A34D4D" w:rsidP="001E004A">
      <w:pPr>
        <w:spacing w:after="0"/>
        <w:jc w:val="both"/>
        <w:rPr>
          <w:rFonts w:ascii="Arial" w:hAnsi="Arial" w:cs="Arial"/>
          <w:b/>
          <w:i/>
          <w:iCs/>
          <w:szCs w:val="22"/>
        </w:rPr>
      </w:pPr>
      <w:r>
        <w:rPr>
          <w:rFonts w:ascii="Arial" w:hAnsi="Arial" w:cs="Arial"/>
          <w:b/>
          <w:i/>
          <w:iCs/>
          <w:szCs w:val="22"/>
        </w:rPr>
        <w:t xml:space="preserve">Examination </w:t>
      </w:r>
      <w:r w:rsidR="00B43CA7">
        <w:rPr>
          <w:rFonts w:ascii="Arial" w:hAnsi="Arial" w:cs="Arial"/>
          <w:b/>
          <w:i/>
          <w:iCs/>
          <w:szCs w:val="22"/>
        </w:rPr>
        <w:t xml:space="preserve">and Procedural </w:t>
      </w:r>
      <w:r w:rsidR="001E004A" w:rsidRPr="001E004A">
        <w:rPr>
          <w:rFonts w:ascii="Arial" w:hAnsi="Arial" w:cs="Arial"/>
          <w:b/>
          <w:i/>
          <w:iCs/>
          <w:szCs w:val="22"/>
        </w:rPr>
        <w:t>Notes:</w:t>
      </w:r>
    </w:p>
    <w:p w14:paraId="0EBBD67B" w14:textId="77777777" w:rsidR="001E004A" w:rsidRPr="001E004A" w:rsidRDefault="001E004A" w:rsidP="001E004A">
      <w:pPr>
        <w:pStyle w:val="bullet"/>
        <w:numPr>
          <w:ilvl w:val="0"/>
          <w:numId w:val="0"/>
        </w:numPr>
        <w:spacing w:after="0"/>
        <w:ind w:left="360"/>
        <w:jc w:val="both"/>
        <w:rPr>
          <w:rFonts w:ascii="Arial" w:hAnsi="Arial" w:cs="Arial"/>
          <w:sz w:val="20"/>
        </w:rPr>
      </w:pPr>
    </w:p>
    <w:p w14:paraId="571FF25E" w14:textId="77777777" w:rsidR="001E004A" w:rsidRDefault="001E004A" w:rsidP="001E004A">
      <w:pPr>
        <w:numPr>
          <w:ilvl w:val="0"/>
          <w:numId w:val="11"/>
        </w:numPr>
        <w:spacing w:after="0"/>
        <w:rPr>
          <w:rFonts w:ascii="Arial" w:hAnsi="Arial" w:cs="Arial"/>
          <w:sz w:val="20"/>
        </w:rPr>
      </w:pPr>
      <w:r w:rsidRPr="00A34D4D">
        <w:rPr>
          <w:rFonts w:ascii="Arial" w:hAnsi="Arial" w:cs="Arial"/>
          <w:i/>
          <w:sz w:val="20"/>
        </w:rPr>
        <w:t>Trichomonas</w:t>
      </w:r>
      <w:r w:rsidRPr="00C84666">
        <w:rPr>
          <w:rFonts w:ascii="Arial" w:hAnsi="Arial" w:cs="Arial"/>
          <w:sz w:val="20"/>
        </w:rPr>
        <w:t xml:space="preserve"> must exhibit motility to not be confused with a WBC.</w:t>
      </w:r>
      <w:r w:rsidR="00972E19">
        <w:rPr>
          <w:rFonts w:ascii="Arial" w:hAnsi="Arial" w:cs="Arial"/>
          <w:sz w:val="20"/>
        </w:rPr>
        <w:t xml:space="preserve">  False negatives may be observed if performed after 1 hour of collection.</w:t>
      </w:r>
    </w:p>
    <w:p w14:paraId="7FA1D723" w14:textId="77777777" w:rsidR="00B43CA7" w:rsidRPr="00B43CA7" w:rsidRDefault="001E004A" w:rsidP="00B43CA7">
      <w:pPr>
        <w:numPr>
          <w:ilvl w:val="0"/>
          <w:numId w:val="11"/>
        </w:numPr>
        <w:spacing w:after="0"/>
        <w:rPr>
          <w:rFonts w:ascii="Arial" w:hAnsi="Arial" w:cs="Arial"/>
          <w:sz w:val="20"/>
        </w:rPr>
      </w:pPr>
      <w:r w:rsidRPr="00C84666">
        <w:rPr>
          <w:rFonts w:ascii="Arial" w:hAnsi="Arial" w:cs="Arial"/>
          <w:sz w:val="20"/>
        </w:rPr>
        <w:t>Yeast is observed as single or budding forms with or without branching.</w:t>
      </w:r>
      <w:r w:rsidR="00B43CA7" w:rsidRPr="00B43CA7">
        <w:rPr>
          <w:rFonts w:ascii="Arial" w:hAnsi="Arial" w:cs="Arial"/>
          <w:sz w:val="20"/>
        </w:rPr>
        <w:t xml:space="preserve"> Cotton strand may resemble yeast hyphae</w:t>
      </w:r>
      <w:r w:rsidR="00B43CA7">
        <w:rPr>
          <w:rFonts w:ascii="Arial" w:hAnsi="Arial" w:cs="Arial"/>
          <w:sz w:val="20"/>
        </w:rPr>
        <w:t>.</w:t>
      </w:r>
    </w:p>
    <w:p w14:paraId="7EC7557E" w14:textId="77777777" w:rsidR="00A34D4D" w:rsidRPr="00A34D4D" w:rsidRDefault="00A34D4D" w:rsidP="00A34D4D">
      <w:pPr>
        <w:numPr>
          <w:ilvl w:val="0"/>
          <w:numId w:val="11"/>
        </w:numPr>
        <w:spacing w:after="0"/>
        <w:rPr>
          <w:rFonts w:ascii="Arial" w:hAnsi="Arial" w:cs="Arial"/>
          <w:sz w:val="20"/>
        </w:rPr>
      </w:pPr>
      <w:r w:rsidRPr="00A34D4D">
        <w:rPr>
          <w:rFonts w:ascii="Arial" w:hAnsi="Arial" w:cs="Arial"/>
          <w:sz w:val="20"/>
        </w:rPr>
        <w:t>To be considered a Clue Cell, bacteria must extend past the cell’s cytoplasmic borders.</w:t>
      </w:r>
    </w:p>
    <w:p w14:paraId="4027C5AC" w14:textId="77777777" w:rsidR="001E004A" w:rsidRDefault="001E004A" w:rsidP="001E004A">
      <w:pPr>
        <w:numPr>
          <w:ilvl w:val="0"/>
          <w:numId w:val="11"/>
        </w:numPr>
        <w:spacing w:after="0"/>
        <w:rPr>
          <w:rFonts w:ascii="Arial" w:hAnsi="Arial" w:cs="Arial"/>
          <w:sz w:val="20"/>
        </w:rPr>
      </w:pPr>
      <w:r w:rsidRPr="00A34D4D">
        <w:rPr>
          <w:rFonts w:ascii="Arial" w:hAnsi="Arial" w:cs="Arial"/>
          <w:sz w:val="20"/>
        </w:rPr>
        <w:lastRenderedPageBreak/>
        <w:t>Absence of organisms does not rule out infections.</w:t>
      </w:r>
    </w:p>
    <w:p w14:paraId="50D73DE9" w14:textId="77777777" w:rsidR="009224C8" w:rsidRPr="0049480B" w:rsidRDefault="00B43CA7" w:rsidP="009224C8">
      <w:pPr>
        <w:numPr>
          <w:ilvl w:val="0"/>
          <w:numId w:val="11"/>
        </w:numPr>
        <w:spacing w:after="0"/>
        <w:rPr>
          <w:rFonts w:ascii="Arial" w:hAnsi="Arial" w:cs="Arial"/>
          <w:sz w:val="20"/>
        </w:rPr>
      </w:pPr>
      <w:r w:rsidRPr="0049480B">
        <w:rPr>
          <w:rFonts w:ascii="Arial" w:hAnsi="Arial" w:cs="Arial"/>
          <w:sz w:val="20"/>
        </w:rPr>
        <w:t>Poor specimen collections can cause false negative specimens.</w:t>
      </w:r>
    </w:p>
    <w:p w14:paraId="6C6EF918" w14:textId="77777777" w:rsidR="009224C8" w:rsidRDefault="009224C8" w:rsidP="009224C8">
      <w:pPr>
        <w:spacing w:after="0"/>
        <w:jc w:val="both"/>
        <w:rPr>
          <w:rFonts w:ascii="Arial" w:hAnsi="Arial" w:cs="Arial"/>
          <w:b/>
          <w:iCs/>
          <w:sz w:val="24"/>
          <w:szCs w:val="24"/>
        </w:rPr>
      </w:pPr>
      <w:r w:rsidRPr="009224C8">
        <w:rPr>
          <w:rFonts w:ascii="Arial" w:hAnsi="Arial" w:cs="Arial"/>
          <w:b/>
          <w:iCs/>
          <w:sz w:val="24"/>
          <w:szCs w:val="24"/>
        </w:rPr>
        <w:t>Reporting Results</w:t>
      </w:r>
    </w:p>
    <w:p w14:paraId="78570BAC" w14:textId="77777777" w:rsidR="00735994" w:rsidRDefault="00735994" w:rsidP="009224C8">
      <w:pPr>
        <w:spacing w:after="0"/>
        <w:jc w:val="both"/>
        <w:rPr>
          <w:rFonts w:ascii="Arial" w:hAnsi="Arial" w:cs="Arial"/>
          <w:b/>
          <w:iCs/>
          <w:sz w:val="24"/>
          <w:szCs w:val="24"/>
        </w:rPr>
      </w:pPr>
    </w:p>
    <w:p w14:paraId="3E67AC5D" w14:textId="77777777" w:rsidR="00B43CA7" w:rsidRDefault="00735994" w:rsidP="00F67DCF">
      <w:pPr>
        <w:spacing w:after="0"/>
        <w:jc w:val="both"/>
        <w:rPr>
          <w:rFonts w:ascii="Arial" w:hAnsi="Arial" w:cs="Arial"/>
          <w:sz w:val="20"/>
        </w:rPr>
      </w:pPr>
      <w:r w:rsidRPr="00735994">
        <w:rPr>
          <w:rFonts w:ascii="Arial" w:hAnsi="Arial" w:cs="Arial"/>
          <w:sz w:val="20"/>
        </w:rPr>
        <w:t xml:space="preserve">All testing and results should be documented in the EHR.  </w:t>
      </w:r>
    </w:p>
    <w:p w14:paraId="2A4C2E66" w14:textId="77777777" w:rsidR="00F67DCF" w:rsidRPr="00A34D4D" w:rsidRDefault="00F67DCF" w:rsidP="00F67DCF">
      <w:pPr>
        <w:spacing w:after="0"/>
        <w:jc w:val="both"/>
        <w:rPr>
          <w:rFonts w:ascii="Arial" w:hAnsi="Arial" w:cs="Arial"/>
          <w:sz w:val="20"/>
        </w:rPr>
      </w:pPr>
    </w:p>
    <w:p w14:paraId="479CC4E3" w14:textId="77777777" w:rsidR="001E004A" w:rsidRPr="00B43CA7" w:rsidRDefault="00B43CA7" w:rsidP="00B43CA7">
      <w:pPr>
        <w:spacing w:after="0"/>
        <w:rPr>
          <w:rFonts w:ascii="Arial" w:hAnsi="Arial" w:cs="Arial"/>
          <w:b/>
          <w:iCs/>
          <w:sz w:val="26"/>
          <w:szCs w:val="26"/>
          <w:u w:val="single"/>
        </w:rPr>
      </w:pPr>
      <w:r w:rsidRPr="00B43CA7">
        <w:rPr>
          <w:rFonts w:ascii="Arial" w:hAnsi="Arial" w:cs="Arial"/>
          <w:b/>
          <w:iCs/>
          <w:sz w:val="26"/>
          <w:szCs w:val="26"/>
          <w:u w:val="single"/>
        </w:rPr>
        <w:t>Pictorial Examples</w:t>
      </w:r>
    </w:p>
    <w:p w14:paraId="643A1D64" w14:textId="77777777" w:rsidR="00C84666" w:rsidRDefault="00C84666" w:rsidP="00C84666">
      <w:pPr>
        <w:spacing w:after="0"/>
        <w:jc w:val="both"/>
        <w:rPr>
          <w:rFonts w:ascii="Arial" w:hAnsi="Arial" w:cs="Arial"/>
          <w:b/>
          <w:iCs/>
          <w:sz w:val="24"/>
          <w:szCs w:val="24"/>
        </w:rPr>
      </w:pPr>
    </w:p>
    <w:p w14:paraId="248678DF" w14:textId="77777777" w:rsidR="00B43CA7" w:rsidRPr="00B43CA7" w:rsidRDefault="00B43CA7" w:rsidP="00C84666">
      <w:pPr>
        <w:spacing w:after="0"/>
        <w:jc w:val="both"/>
        <w:rPr>
          <w:rFonts w:ascii="Arial" w:hAnsi="Arial" w:cs="Arial"/>
          <w:b/>
          <w:i/>
          <w:iCs/>
          <w:sz w:val="24"/>
          <w:szCs w:val="24"/>
        </w:rPr>
      </w:pPr>
      <w:r w:rsidRPr="00B43CA7">
        <w:rPr>
          <w:rFonts w:ascii="Arial" w:hAnsi="Arial" w:cs="Arial"/>
          <w:b/>
          <w:i/>
          <w:iCs/>
          <w:sz w:val="24"/>
          <w:szCs w:val="24"/>
        </w:rPr>
        <w:t>Trichomonas</w:t>
      </w:r>
    </w:p>
    <w:p w14:paraId="55D7B9EF" w14:textId="77777777" w:rsidR="003E24B6" w:rsidRDefault="00B43CA7" w:rsidP="00C84666">
      <w:pPr>
        <w:spacing w:after="0"/>
        <w:jc w:val="both"/>
        <w:rPr>
          <w:rFonts w:ascii="Arial" w:hAnsi="Arial" w:cs="Arial"/>
          <w:b/>
          <w:iCs/>
          <w:sz w:val="24"/>
          <w:szCs w:val="24"/>
        </w:rPr>
      </w:pPr>
      <w:r>
        <w:rPr>
          <w:rFonts w:ascii="Arial" w:hAnsi="Arial" w:cs="Arial"/>
          <w:noProof/>
          <w:color w:val="333333"/>
          <w:sz w:val="18"/>
          <w:szCs w:val="18"/>
        </w:rPr>
        <w:drawing>
          <wp:inline distT="0" distB="0" distL="0" distR="0" wp14:anchorId="49F3BCEB" wp14:editId="26A34E9A">
            <wp:extent cx="2857500" cy="2095500"/>
            <wp:effectExtent l="0" t="0" r="0" b="0"/>
            <wp:docPr id="3" name="Picture 3" descr="http://www.medtraining.org/ltac3/Account/media/wetprep/Trichomo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dtraining.org/ltac3/Account/media/wetprep/Trichomona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14:paraId="5004E522" w14:textId="77777777" w:rsidR="00B43CA7" w:rsidRDefault="00B43CA7" w:rsidP="00C84666">
      <w:pPr>
        <w:spacing w:after="0"/>
        <w:jc w:val="both"/>
        <w:rPr>
          <w:rFonts w:ascii="Arial" w:hAnsi="Arial" w:cs="Arial"/>
          <w:b/>
          <w:iCs/>
          <w:sz w:val="24"/>
          <w:szCs w:val="24"/>
        </w:rPr>
      </w:pPr>
    </w:p>
    <w:p w14:paraId="66D724FD" w14:textId="77777777" w:rsidR="00B43CA7" w:rsidRDefault="00B43CA7" w:rsidP="00C84666">
      <w:pPr>
        <w:spacing w:after="0"/>
        <w:jc w:val="both"/>
        <w:rPr>
          <w:rFonts w:ascii="Arial" w:hAnsi="Arial" w:cs="Arial"/>
          <w:b/>
          <w:iCs/>
          <w:sz w:val="24"/>
          <w:szCs w:val="24"/>
        </w:rPr>
      </w:pPr>
      <w:r>
        <w:rPr>
          <w:rFonts w:ascii="Arial" w:hAnsi="Arial" w:cs="Arial"/>
          <w:b/>
          <w:iCs/>
          <w:sz w:val="24"/>
          <w:szCs w:val="24"/>
        </w:rPr>
        <w:t>Yeast</w:t>
      </w:r>
    </w:p>
    <w:p w14:paraId="66B2DD5E" w14:textId="77777777" w:rsidR="00B43CA7" w:rsidRDefault="00B43CA7" w:rsidP="00C84666">
      <w:pPr>
        <w:spacing w:after="0"/>
        <w:jc w:val="both"/>
        <w:rPr>
          <w:rFonts w:ascii="Arial" w:hAnsi="Arial" w:cs="Arial"/>
          <w:b/>
          <w:iCs/>
          <w:sz w:val="24"/>
          <w:szCs w:val="24"/>
        </w:rPr>
      </w:pPr>
      <w:r>
        <w:rPr>
          <w:rFonts w:ascii="Arial" w:hAnsi="Arial" w:cs="Arial"/>
          <w:noProof/>
          <w:color w:val="333333"/>
          <w:sz w:val="18"/>
          <w:szCs w:val="18"/>
        </w:rPr>
        <w:drawing>
          <wp:inline distT="0" distB="0" distL="0" distR="0" wp14:anchorId="620B2B81" wp14:editId="6190F197">
            <wp:extent cx="3619500" cy="4381500"/>
            <wp:effectExtent l="0" t="0" r="0" b="0"/>
            <wp:docPr id="4" name="Picture 4" descr="http://www.medtraining.org/ltac3/Account/media/wetprep/YeastPseudohyph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dtraining.org/ltac3/Account/media/wetprep/YeastPseudohypha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0" cy="4381500"/>
                    </a:xfrm>
                    <a:prstGeom prst="rect">
                      <a:avLst/>
                    </a:prstGeom>
                    <a:noFill/>
                    <a:ln>
                      <a:noFill/>
                    </a:ln>
                  </pic:spPr>
                </pic:pic>
              </a:graphicData>
            </a:graphic>
          </wp:inline>
        </w:drawing>
      </w:r>
    </w:p>
    <w:p w14:paraId="76E348B8" w14:textId="77777777" w:rsidR="00B43CA7" w:rsidRDefault="00B43CA7" w:rsidP="00C84666">
      <w:pPr>
        <w:spacing w:after="0"/>
        <w:jc w:val="both"/>
        <w:rPr>
          <w:rFonts w:ascii="Arial" w:hAnsi="Arial" w:cs="Arial"/>
          <w:b/>
          <w:iCs/>
          <w:sz w:val="24"/>
          <w:szCs w:val="24"/>
        </w:rPr>
      </w:pPr>
    </w:p>
    <w:p w14:paraId="3643CB20" w14:textId="77777777" w:rsidR="00B43CA7" w:rsidRDefault="00B43CA7" w:rsidP="00C84666">
      <w:pPr>
        <w:spacing w:after="0"/>
        <w:jc w:val="both"/>
        <w:rPr>
          <w:rFonts w:ascii="Arial" w:hAnsi="Arial" w:cs="Arial"/>
          <w:b/>
          <w:iCs/>
          <w:sz w:val="24"/>
          <w:szCs w:val="24"/>
        </w:rPr>
      </w:pPr>
      <w:r>
        <w:rPr>
          <w:rFonts w:ascii="Arial" w:hAnsi="Arial" w:cs="Arial"/>
          <w:b/>
          <w:iCs/>
          <w:sz w:val="24"/>
          <w:szCs w:val="24"/>
        </w:rPr>
        <w:lastRenderedPageBreak/>
        <w:t>Clue Cell</w:t>
      </w:r>
      <w:r w:rsidR="002E0DE0">
        <w:rPr>
          <w:rFonts w:ascii="Arial" w:hAnsi="Arial" w:cs="Arial"/>
          <w:b/>
          <w:iCs/>
          <w:sz w:val="24"/>
          <w:szCs w:val="24"/>
        </w:rPr>
        <w:t>s</w:t>
      </w:r>
    </w:p>
    <w:p w14:paraId="61D44BBC" w14:textId="77777777" w:rsidR="00F5786A" w:rsidRDefault="00B43CA7" w:rsidP="0053084C">
      <w:pPr>
        <w:spacing w:after="0"/>
        <w:jc w:val="both"/>
        <w:rPr>
          <w:rFonts w:ascii="Arial" w:hAnsi="Arial" w:cs="Arial"/>
          <w:iCs/>
          <w:sz w:val="20"/>
        </w:rPr>
      </w:pPr>
      <w:r>
        <w:rPr>
          <w:rFonts w:ascii="Arial" w:hAnsi="Arial" w:cs="Arial"/>
          <w:noProof/>
          <w:color w:val="333333"/>
          <w:sz w:val="18"/>
          <w:szCs w:val="18"/>
        </w:rPr>
        <w:drawing>
          <wp:inline distT="0" distB="0" distL="0" distR="0" wp14:anchorId="1091261E" wp14:editId="2B7014D5">
            <wp:extent cx="3025140" cy="3662011"/>
            <wp:effectExtent l="0" t="0" r="3810" b="0"/>
            <wp:docPr id="5" name="Picture 5" descr="http://www.medtraining.org/ltac3/Account/media/wetprep/C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dtraining.org/ltac3/Account/media/wetprep/Clu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5140" cy="3662011"/>
                    </a:xfrm>
                    <a:prstGeom prst="rect">
                      <a:avLst/>
                    </a:prstGeom>
                    <a:noFill/>
                    <a:ln>
                      <a:noFill/>
                    </a:ln>
                  </pic:spPr>
                </pic:pic>
              </a:graphicData>
            </a:graphic>
          </wp:inline>
        </w:drawing>
      </w:r>
    </w:p>
    <w:p w14:paraId="286A6595" w14:textId="77777777" w:rsidR="00AF655B" w:rsidRDefault="00AF655B" w:rsidP="0053084C">
      <w:pPr>
        <w:spacing w:after="0"/>
        <w:jc w:val="both"/>
        <w:rPr>
          <w:rFonts w:ascii="Arial" w:hAnsi="Arial" w:cs="Arial"/>
          <w:iCs/>
          <w:sz w:val="20"/>
        </w:rPr>
      </w:pPr>
    </w:p>
    <w:p w14:paraId="14C7C964" w14:textId="77777777" w:rsidR="00115AD4" w:rsidRDefault="00115AD4" w:rsidP="0053084C">
      <w:pPr>
        <w:spacing w:after="0"/>
        <w:jc w:val="both"/>
        <w:rPr>
          <w:rFonts w:ascii="Arial" w:hAnsi="Arial" w:cs="Arial"/>
          <w:b/>
          <w:iCs/>
          <w:sz w:val="24"/>
          <w:szCs w:val="24"/>
        </w:rPr>
      </w:pPr>
      <w:r>
        <w:rPr>
          <w:rFonts w:ascii="Arial" w:hAnsi="Arial" w:cs="Arial"/>
          <w:b/>
          <w:iCs/>
          <w:sz w:val="24"/>
          <w:szCs w:val="24"/>
        </w:rPr>
        <w:t>White Blood Cell</w:t>
      </w:r>
    </w:p>
    <w:p w14:paraId="4F85C703" w14:textId="77777777" w:rsidR="00AF655B" w:rsidRPr="00AF655B" w:rsidRDefault="00115AD4" w:rsidP="0053084C">
      <w:pPr>
        <w:spacing w:after="0"/>
        <w:jc w:val="both"/>
        <w:rPr>
          <w:rFonts w:ascii="Arial" w:hAnsi="Arial" w:cs="Arial"/>
          <w:b/>
          <w:iCs/>
          <w:sz w:val="24"/>
          <w:szCs w:val="24"/>
        </w:rPr>
      </w:pPr>
      <w:r>
        <w:rPr>
          <w:noProof/>
        </w:rPr>
        <w:drawing>
          <wp:inline distT="0" distB="0" distL="0" distR="0" wp14:anchorId="05DBF13F" wp14:editId="61C2A466">
            <wp:extent cx="4437519" cy="3214254"/>
            <wp:effectExtent l="0" t="0" r="1270" b="5715"/>
            <wp:docPr id="21506" name="Picture 2" descr="IMG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6" name="Picture 2" descr="IMG0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5482" cy="3212778"/>
                    </a:xfrm>
                    <a:prstGeom prst="rect">
                      <a:avLst/>
                    </a:prstGeom>
                    <a:noFill/>
                  </pic:spPr>
                </pic:pic>
              </a:graphicData>
            </a:graphic>
          </wp:inline>
        </w:drawing>
      </w:r>
    </w:p>
    <w:p w14:paraId="5A309515" w14:textId="77777777" w:rsidR="00AF655B" w:rsidRDefault="00AF655B" w:rsidP="0053084C">
      <w:pPr>
        <w:spacing w:after="0"/>
        <w:jc w:val="both"/>
        <w:rPr>
          <w:rFonts w:ascii="Arial" w:hAnsi="Arial" w:cs="Arial"/>
          <w:iCs/>
          <w:sz w:val="20"/>
        </w:rPr>
      </w:pPr>
    </w:p>
    <w:p w14:paraId="14D41C0D" w14:textId="77777777" w:rsidR="00270276" w:rsidRPr="00047724" w:rsidRDefault="00270276" w:rsidP="0053084C">
      <w:pPr>
        <w:pStyle w:val="Numberedlist"/>
        <w:numPr>
          <w:ilvl w:val="0"/>
          <w:numId w:val="0"/>
        </w:numPr>
        <w:spacing w:after="0"/>
        <w:jc w:val="both"/>
        <w:rPr>
          <w:rFonts w:ascii="Arial" w:hAnsi="Arial" w:cs="Arial"/>
          <w:sz w:val="20"/>
        </w:rPr>
      </w:pPr>
    </w:p>
    <w:p w14:paraId="2844D4E6" w14:textId="77777777"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ATTACHMENTS</w:t>
      </w:r>
    </w:p>
    <w:p w14:paraId="73A83B8A" w14:textId="77777777" w:rsidR="002D35C7" w:rsidRPr="00047724" w:rsidRDefault="002D35C7" w:rsidP="0053084C">
      <w:pPr>
        <w:spacing w:after="0"/>
        <w:jc w:val="both"/>
        <w:rPr>
          <w:rFonts w:ascii="Arial" w:hAnsi="Arial" w:cs="Arial"/>
          <w:sz w:val="20"/>
        </w:rPr>
      </w:pPr>
    </w:p>
    <w:p w14:paraId="180121FC" w14:textId="0C695A1F" w:rsidR="0049480B" w:rsidRDefault="0049480B" w:rsidP="0049480B">
      <w:pPr>
        <w:spacing w:after="0"/>
        <w:jc w:val="both"/>
        <w:rPr>
          <w:rFonts w:ascii="Arial" w:hAnsi="Arial" w:cs="Arial"/>
          <w:sz w:val="20"/>
        </w:rPr>
      </w:pPr>
      <w:r>
        <w:rPr>
          <w:rFonts w:ascii="Arial" w:hAnsi="Arial" w:cs="Arial"/>
          <w:sz w:val="20"/>
        </w:rPr>
        <w:t>Initial Training and Competency Form: Wet Prep (</w:t>
      </w:r>
      <w:r w:rsidR="008B4671" w:rsidRPr="008B4671">
        <w:rPr>
          <w:rFonts w:ascii="Arial" w:hAnsi="Arial" w:cs="Arial"/>
          <w:sz w:val="20"/>
        </w:rPr>
        <w:t>BSWH</w:t>
      </w:r>
      <w:r w:rsidR="00737B81">
        <w:rPr>
          <w:rFonts w:ascii="Arial" w:hAnsi="Arial" w:cs="Arial"/>
          <w:sz w:val="20"/>
        </w:rPr>
        <w:t>.LAB.PPT.005.A</w:t>
      </w:r>
      <w:r w:rsidR="0020333F">
        <w:rPr>
          <w:rFonts w:ascii="Arial" w:hAnsi="Arial" w:cs="Arial"/>
          <w:sz w:val="20"/>
        </w:rPr>
        <w:t>1</w:t>
      </w:r>
      <w:r>
        <w:rPr>
          <w:rFonts w:ascii="Arial" w:hAnsi="Arial" w:cs="Arial"/>
          <w:sz w:val="20"/>
        </w:rPr>
        <w:t>)</w:t>
      </w:r>
    </w:p>
    <w:p w14:paraId="40B301F9" w14:textId="2E5F8C75" w:rsidR="00636BF1" w:rsidRDefault="00636BF1" w:rsidP="0049480B">
      <w:pPr>
        <w:spacing w:after="0"/>
        <w:jc w:val="both"/>
        <w:rPr>
          <w:rFonts w:ascii="Arial" w:hAnsi="Arial" w:cs="Arial"/>
          <w:sz w:val="20"/>
        </w:rPr>
      </w:pPr>
    </w:p>
    <w:p w14:paraId="229C3B59" w14:textId="5E9D8CD0" w:rsidR="00636BF1" w:rsidRDefault="00636BF1" w:rsidP="0049480B">
      <w:pPr>
        <w:spacing w:after="0"/>
        <w:jc w:val="both"/>
        <w:rPr>
          <w:rFonts w:ascii="Arial" w:hAnsi="Arial" w:cs="Arial"/>
          <w:sz w:val="20"/>
        </w:rPr>
      </w:pPr>
    </w:p>
    <w:p w14:paraId="5D2FEC57" w14:textId="77777777" w:rsidR="00636BF1" w:rsidRDefault="00636BF1" w:rsidP="0049480B">
      <w:pPr>
        <w:spacing w:after="0"/>
        <w:jc w:val="both"/>
        <w:rPr>
          <w:rFonts w:ascii="Arial" w:hAnsi="Arial" w:cs="Arial"/>
          <w:sz w:val="20"/>
        </w:rPr>
      </w:pPr>
    </w:p>
    <w:p w14:paraId="7E8175F8" w14:textId="77777777"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lastRenderedPageBreak/>
        <w:t>RELATED DOCUMENTS</w:t>
      </w:r>
    </w:p>
    <w:p w14:paraId="4797987D" w14:textId="77777777" w:rsidR="00307C8E" w:rsidRDefault="00307C8E" w:rsidP="0053084C">
      <w:pPr>
        <w:spacing w:after="0"/>
        <w:jc w:val="both"/>
        <w:rPr>
          <w:rFonts w:ascii="Arial" w:hAnsi="Arial" w:cs="Arial"/>
          <w:sz w:val="20"/>
        </w:rPr>
      </w:pPr>
    </w:p>
    <w:p w14:paraId="1C3F40CB" w14:textId="77777777" w:rsidR="0020333F" w:rsidRDefault="00360D39" w:rsidP="0020333F">
      <w:pPr>
        <w:spacing w:after="0"/>
        <w:jc w:val="both"/>
        <w:rPr>
          <w:rFonts w:ascii="Arial" w:hAnsi="Arial" w:cs="Arial"/>
          <w:sz w:val="20"/>
        </w:rPr>
      </w:pPr>
      <w:hyperlink r:id="rId13" w:history="1">
        <w:r w:rsidR="0020333F">
          <w:rPr>
            <w:rStyle w:val="Hyperlink"/>
            <w:rFonts w:ascii="Arial" w:hAnsi="Arial" w:cs="Arial"/>
            <w:sz w:val="20"/>
          </w:rPr>
          <w:t>Provider Performed Testing Program (BSWH.LAB.PPT.001.P)</w:t>
        </w:r>
      </w:hyperlink>
    </w:p>
    <w:p w14:paraId="41A567D7" w14:textId="77777777" w:rsidR="0020333F" w:rsidRDefault="00360D39" w:rsidP="0020333F">
      <w:pPr>
        <w:spacing w:after="0"/>
        <w:jc w:val="both"/>
        <w:rPr>
          <w:rFonts w:ascii="Arial" w:hAnsi="Arial" w:cs="Arial"/>
          <w:sz w:val="20"/>
        </w:rPr>
      </w:pPr>
      <w:hyperlink r:id="rId14" w:history="1">
        <w:r w:rsidR="0020333F">
          <w:rPr>
            <w:rStyle w:val="Hyperlink"/>
            <w:rFonts w:ascii="Arial" w:hAnsi="Arial" w:cs="Arial"/>
            <w:sz w:val="20"/>
          </w:rPr>
          <w:t>Microscope Use in Provider Performed Testing (BSWH.LAB.PPT.002.R)</w:t>
        </w:r>
      </w:hyperlink>
    </w:p>
    <w:p w14:paraId="018D7083" w14:textId="77777777" w:rsidR="0020333F" w:rsidRDefault="00360D39" w:rsidP="0020333F">
      <w:pPr>
        <w:spacing w:after="0"/>
        <w:jc w:val="both"/>
        <w:rPr>
          <w:rFonts w:ascii="Arial" w:hAnsi="Arial" w:cs="Arial"/>
          <w:sz w:val="20"/>
        </w:rPr>
      </w:pPr>
      <w:hyperlink r:id="rId15" w:history="1">
        <w:r w:rsidR="0020333F">
          <w:rPr>
            <w:rStyle w:val="Hyperlink"/>
            <w:rFonts w:ascii="Arial" w:hAnsi="Arial" w:cs="Arial"/>
            <w:sz w:val="20"/>
          </w:rPr>
          <w:t>Manual POC Test Result Entry in Epic for the Outpatient Setting (BSWH.LAB.POC.003.R)</w:t>
        </w:r>
      </w:hyperlink>
    </w:p>
    <w:p w14:paraId="2A21F70E" w14:textId="77777777" w:rsidR="0020333F" w:rsidRDefault="00360D39" w:rsidP="0020333F">
      <w:pPr>
        <w:spacing w:after="0"/>
        <w:jc w:val="both"/>
        <w:rPr>
          <w:rFonts w:ascii="Arial" w:hAnsi="Arial" w:cs="Arial"/>
          <w:sz w:val="20"/>
        </w:rPr>
      </w:pPr>
      <w:hyperlink r:id="rId16" w:history="1">
        <w:r w:rsidR="0020333F">
          <w:rPr>
            <w:rStyle w:val="Hyperlink"/>
            <w:rFonts w:ascii="Arial" w:hAnsi="Arial" w:cs="Arial"/>
            <w:sz w:val="20"/>
          </w:rPr>
          <w:t>Manual POC Test Result Entry in Epic for the Inpatient Setting (BSWH.LAB.POC.002.R)</w:t>
        </w:r>
      </w:hyperlink>
    </w:p>
    <w:p w14:paraId="43F5C0D9" w14:textId="77777777" w:rsidR="00F5786A" w:rsidRPr="00047724" w:rsidRDefault="00F5786A" w:rsidP="0053084C">
      <w:pPr>
        <w:spacing w:after="0"/>
        <w:jc w:val="both"/>
        <w:rPr>
          <w:rFonts w:ascii="Arial" w:hAnsi="Arial" w:cs="Arial"/>
          <w:sz w:val="20"/>
        </w:rPr>
      </w:pPr>
    </w:p>
    <w:p w14:paraId="45F41BE6" w14:textId="77777777"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REFERENCES</w:t>
      </w:r>
    </w:p>
    <w:p w14:paraId="40DF22F1" w14:textId="77777777" w:rsidR="00DE0699" w:rsidRDefault="00DE0699" w:rsidP="00DE0699">
      <w:pPr>
        <w:tabs>
          <w:tab w:val="right" w:pos="720"/>
        </w:tabs>
        <w:spacing w:after="0"/>
        <w:ind w:left="360"/>
        <w:jc w:val="both"/>
        <w:rPr>
          <w:rFonts w:ascii="Arial" w:hAnsi="Arial" w:cs="Arial"/>
          <w:sz w:val="20"/>
          <w:szCs w:val="16"/>
        </w:rPr>
      </w:pPr>
    </w:p>
    <w:p w14:paraId="4B4C4FF7" w14:textId="77777777" w:rsidR="00DE0699" w:rsidRDefault="00DE0699" w:rsidP="00307C8E">
      <w:pPr>
        <w:numPr>
          <w:ilvl w:val="0"/>
          <w:numId w:val="23"/>
        </w:numPr>
        <w:tabs>
          <w:tab w:val="right" w:pos="720"/>
        </w:tabs>
        <w:spacing w:after="0"/>
        <w:ind w:left="360"/>
        <w:jc w:val="both"/>
        <w:rPr>
          <w:rFonts w:ascii="Arial" w:hAnsi="Arial" w:cs="Arial"/>
          <w:sz w:val="20"/>
          <w:szCs w:val="16"/>
        </w:rPr>
      </w:pPr>
      <w:r>
        <w:rPr>
          <w:rFonts w:ascii="Arial" w:hAnsi="Arial" w:cs="Arial"/>
          <w:sz w:val="20"/>
          <w:szCs w:val="16"/>
        </w:rPr>
        <w:t xml:space="preserve">MTS, University of Washington, Department of Laboratory Medicine, Vaginal Wet Prep, online </w:t>
      </w:r>
      <w:hyperlink r:id="rId17" w:history="1">
        <w:r w:rsidR="00F73E74" w:rsidRPr="0078442E">
          <w:rPr>
            <w:rStyle w:val="Hyperlink"/>
            <w:rFonts w:ascii="Arial" w:hAnsi="Arial" w:cs="Arial"/>
            <w:sz w:val="20"/>
            <w:szCs w:val="16"/>
          </w:rPr>
          <w:t>www.medtraining.org</w:t>
        </w:r>
      </w:hyperlink>
    </w:p>
    <w:p w14:paraId="49A49D75" w14:textId="77777777" w:rsidR="00F73E74" w:rsidRDefault="0010270D" w:rsidP="00307C8E">
      <w:pPr>
        <w:numPr>
          <w:ilvl w:val="0"/>
          <w:numId w:val="23"/>
        </w:numPr>
        <w:tabs>
          <w:tab w:val="right" w:pos="720"/>
        </w:tabs>
        <w:spacing w:after="0"/>
        <w:ind w:left="360"/>
        <w:jc w:val="both"/>
        <w:rPr>
          <w:rFonts w:ascii="Arial" w:hAnsi="Arial" w:cs="Arial"/>
          <w:sz w:val="20"/>
          <w:szCs w:val="16"/>
        </w:rPr>
      </w:pPr>
      <w:r>
        <w:rPr>
          <w:rFonts w:ascii="Arial" w:hAnsi="Arial" w:cs="Arial"/>
          <w:sz w:val="20"/>
          <w:szCs w:val="16"/>
        </w:rPr>
        <w:t>CLSI</w:t>
      </w:r>
      <w:r w:rsidR="00F73E74">
        <w:rPr>
          <w:rFonts w:ascii="Arial" w:hAnsi="Arial" w:cs="Arial"/>
          <w:sz w:val="20"/>
          <w:szCs w:val="16"/>
        </w:rPr>
        <w:t xml:space="preserve">.  </w:t>
      </w:r>
      <w:r w:rsidR="00F73E74">
        <w:rPr>
          <w:rFonts w:ascii="Arial" w:hAnsi="Arial" w:cs="Arial"/>
          <w:i/>
          <w:sz w:val="20"/>
          <w:szCs w:val="16"/>
        </w:rPr>
        <w:t xml:space="preserve">Physician and Nonphysician Provider-Performed Microscopy Testing; Approved Guideline – Second Edition.  </w:t>
      </w:r>
      <w:r w:rsidR="00F73E74">
        <w:rPr>
          <w:rFonts w:ascii="Arial" w:hAnsi="Arial" w:cs="Arial"/>
          <w:sz w:val="20"/>
          <w:szCs w:val="16"/>
        </w:rPr>
        <w:t>CLSI document POCT10-A2.  Wayne, PA: Clinical and Laboratory Standards Institute; 2011.</w:t>
      </w:r>
    </w:p>
    <w:p w14:paraId="4B396C77" w14:textId="77777777" w:rsidR="005047AA" w:rsidRPr="00307C8E" w:rsidRDefault="005047AA" w:rsidP="00307C8E">
      <w:pPr>
        <w:tabs>
          <w:tab w:val="right" w:pos="720"/>
        </w:tabs>
        <w:spacing w:after="0"/>
        <w:ind w:left="360"/>
        <w:jc w:val="both"/>
        <w:rPr>
          <w:rFonts w:ascii="Arial" w:hAnsi="Arial" w:cs="Arial"/>
          <w:sz w:val="20"/>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414"/>
      </w:tblGrid>
      <w:tr w:rsidR="00D80F1E" w:rsidRPr="00047724" w14:paraId="0EF20155" w14:textId="77777777" w:rsidTr="001678B1">
        <w:trPr>
          <w:trHeight w:val="288"/>
        </w:trPr>
        <w:tc>
          <w:tcPr>
            <w:tcW w:w="10368" w:type="dxa"/>
            <w:tcBorders>
              <w:top w:val="nil"/>
              <w:left w:val="nil"/>
              <w:bottom w:val="nil"/>
              <w:right w:val="nil"/>
            </w:tcBorders>
            <w:shd w:val="clear" w:color="auto" w:fill="008FBE"/>
          </w:tcPr>
          <w:p w14:paraId="7502FEB3" w14:textId="77777777" w:rsidR="00D80F1E" w:rsidRPr="00047724" w:rsidRDefault="002526FF" w:rsidP="00C061E9">
            <w:pPr>
              <w:pStyle w:val="Heading1"/>
              <w:spacing w:before="0" w:after="0"/>
              <w:rPr>
                <w:sz w:val="28"/>
                <w:szCs w:val="28"/>
                <w:u w:val="none"/>
              </w:rPr>
            </w:pPr>
            <w:r w:rsidRPr="00307C8E">
              <w:rPr>
                <w:sz w:val="20"/>
                <w:szCs w:val="16"/>
              </w:rPr>
              <w:br w:type="page"/>
            </w:r>
            <w:r w:rsidR="00C061E9" w:rsidRPr="00047724">
              <w:rPr>
                <w:color w:val="FFFFFF" w:themeColor="background1"/>
                <w:sz w:val="28"/>
                <w:szCs w:val="28"/>
                <w:u w:val="none"/>
              </w:rPr>
              <w:t>Revision History</w:t>
            </w:r>
          </w:p>
        </w:tc>
      </w:tr>
      <w:tr w:rsidR="000405BA" w:rsidRPr="00047724" w14:paraId="08325C36" w14:textId="77777777" w:rsidTr="001678B1">
        <w:tc>
          <w:tcPr>
            <w:tcW w:w="10368" w:type="dxa"/>
            <w:tcBorders>
              <w:top w:val="nil"/>
              <w:left w:val="nil"/>
              <w:bottom w:val="nil"/>
              <w:right w:val="nil"/>
            </w:tcBorders>
            <w:shd w:val="clear" w:color="auto" w:fill="auto"/>
          </w:tcPr>
          <w:p w14:paraId="7529C75C" w14:textId="77777777" w:rsidR="001678B1" w:rsidRPr="00047724" w:rsidRDefault="001678B1" w:rsidP="001678B1">
            <w:pPr>
              <w:pStyle w:val="PPTemplateTitle"/>
              <w:spacing w:before="0"/>
              <w:jc w:val="both"/>
              <w:rPr>
                <w:rFonts w:ascii="Arial" w:hAnsi="Arial" w:cs="Arial"/>
                <w:color w:val="auto"/>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620"/>
              <w:gridCol w:w="3150"/>
              <w:gridCol w:w="2117"/>
              <w:gridCol w:w="2118"/>
            </w:tblGrid>
            <w:tr w:rsidR="001678B1" w:rsidRPr="00B72FC7" w14:paraId="5ECEA883" w14:textId="77777777" w:rsidTr="00530765">
              <w:trPr>
                <w:trHeight w:val="20"/>
              </w:trPr>
              <w:tc>
                <w:tcPr>
                  <w:tcW w:w="1255" w:type="dxa"/>
                </w:tcPr>
                <w:p w14:paraId="5ED1F813" w14:textId="77777777" w:rsidR="001678B1" w:rsidRPr="006549AA" w:rsidRDefault="001678B1" w:rsidP="00530765">
                  <w:pPr>
                    <w:pStyle w:val="PPNormal"/>
                    <w:jc w:val="center"/>
                    <w:rPr>
                      <w:rFonts w:ascii="Arial" w:hAnsi="Arial" w:cs="Arial"/>
                      <w:b/>
                      <w:sz w:val="16"/>
                    </w:rPr>
                  </w:pPr>
                  <w:r w:rsidRPr="006549AA">
                    <w:rPr>
                      <w:rFonts w:ascii="Arial" w:hAnsi="Arial" w:cs="Arial"/>
                      <w:b/>
                      <w:sz w:val="16"/>
                    </w:rPr>
                    <w:t>Version #</w:t>
                  </w:r>
                </w:p>
              </w:tc>
              <w:tc>
                <w:tcPr>
                  <w:tcW w:w="1620" w:type="dxa"/>
                </w:tcPr>
                <w:p w14:paraId="3826E138" w14:textId="77777777" w:rsidR="001678B1" w:rsidRPr="006549AA" w:rsidRDefault="001678B1" w:rsidP="00530765">
                  <w:pPr>
                    <w:pStyle w:val="PPNormal"/>
                    <w:jc w:val="center"/>
                    <w:rPr>
                      <w:rFonts w:ascii="Arial" w:hAnsi="Arial" w:cs="Arial"/>
                      <w:b/>
                      <w:sz w:val="16"/>
                    </w:rPr>
                  </w:pPr>
                  <w:r w:rsidRPr="006549AA">
                    <w:rPr>
                      <w:rFonts w:ascii="Arial" w:hAnsi="Arial" w:cs="Arial"/>
                      <w:b/>
                      <w:sz w:val="16"/>
                    </w:rPr>
                    <w:t>Effective Date</w:t>
                  </w:r>
                </w:p>
              </w:tc>
              <w:tc>
                <w:tcPr>
                  <w:tcW w:w="3150" w:type="dxa"/>
                </w:tcPr>
                <w:p w14:paraId="469B05E6" w14:textId="77777777" w:rsidR="001678B1" w:rsidRPr="006549AA" w:rsidRDefault="001678B1" w:rsidP="00530765">
                  <w:pPr>
                    <w:pStyle w:val="PPNormal"/>
                    <w:jc w:val="center"/>
                    <w:rPr>
                      <w:rFonts w:ascii="Arial" w:hAnsi="Arial" w:cs="Arial"/>
                      <w:b/>
                      <w:sz w:val="16"/>
                    </w:rPr>
                  </w:pPr>
                  <w:r w:rsidRPr="006549AA">
                    <w:rPr>
                      <w:rFonts w:ascii="Arial" w:hAnsi="Arial" w:cs="Arial"/>
                      <w:b/>
                      <w:sz w:val="16"/>
                    </w:rPr>
                    <w:t>Description of Change</w:t>
                  </w:r>
                </w:p>
              </w:tc>
              <w:tc>
                <w:tcPr>
                  <w:tcW w:w="2117" w:type="dxa"/>
                </w:tcPr>
                <w:p w14:paraId="443E1941" w14:textId="77777777" w:rsidR="001678B1" w:rsidRPr="006549AA" w:rsidRDefault="001678B1" w:rsidP="00530765">
                  <w:pPr>
                    <w:pStyle w:val="PPNormal"/>
                    <w:jc w:val="center"/>
                    <w:rPr>
                      <w:rFonts w:ascii="Arial" w:hAnsi="Arial" w:cs="Arial"/>
                      <w:b/>
                      <w:sz w:val="16"/>
                    </w:rPr>
                  </w:pPr>
                  <w:r w:rsidRPr="006549AA">
                    <w:rPr>
                      <w:rFonts w:ascii="Arial" w:hAnsi="Arial" w:cs="Arial"/>
                      <w:b/>
                      <w:sz w:val="16"/>
                    </w:rPr>
                    <w:t>Revised By</w:t>
                  </w:r>
                </w:p>
              </w:tc>
              <w:tc>
                <w:tcPr>
                  <w:tcW w:w="2118" w:type="dxa"/>
                </w:tcPr>
                <w:p w14:paraId="1D5B9E25" w14:textId="77777777" w:rsidR="001678B1" w:rsidRPr="006549AA" w:rsidRDefault="001678B1" w:rsidP="00530765">
                  <w:pPr>
                    <w:pStyle w:val="PPNormal"/>
                    <w:jc w:val="center"/>
                    <w:rPr>
                      <w:rFonts w:ascii="Arial" w:hAnsi="Arial" w:cs="Arial"/>
                      <w:b/>
                      <w:sz w:val="16"/>
                    </w:rPr>
                  </w:pPr>
                  <w:r w:rsidRPr="006549AA">
                    <w:rPr>
                      <w:rFonts w:ascii="Arial" w:hAnsi="Arial" w:cs="Arial"/>
                      <w:b/>
                      <w:sz w:val="16"/>
                    </w:rPr>
                    <w:t>Removed Date</w:t>
                  </w:r>
                </w:p>
              </w:tc>
            </w:tr>
            <w:tr w:rsidR="0020333F" w:rsidRPr="00B72FC7" w14:paraId="59FB1A9C" w14:textId="77777777" w:rsidTr="0020333F">
              <w:trPr>
                <w:trHeight w:val="20"/>
              </w:trPr>
              <w:tc>
                <w:tcPr>
                  <w:tcW w:w="1255" w:type="dxa"/>
                  <w:vAlign w:val="center"/>
                </w:tcPr>
                <w:p w14:paraId="392396D6" w14:textId="5D060ECE" w:rsidR="0020333F" w:rsidRPr="006549AA" w:rsidRDefault="0020333F" w:rsidP="0020333F">
                  <w:pPr>
                    <w:pStyle w:val="PPNormal"/>
                    <w:jc w:val="center"/>
                    <w:rPr>
                      <w:rFonts w:ascii="Arial" w:hAnsi="Arial" w:cs="Arial"/>
                      <w:sz w:val="16"/>
                    </w:rPr>
                  </w:pPr>
                  <w:r>
                    <w:rPr>
                      <w:rFonts w:ascii="Arial" w:hAnsi="Arial" w:cs="Arial"/>
                      <w:sz w:val="16"/>
                    </w:rPr>
                    <w:t>2</w:t>
                  </w:r>
                </w:p>
              </w:tc>
              <w:tc>
                <w:tcPr>
                  <w:tcW w:w="1620" w:type="dxa"/>
                  <w:vAlign w:val="center"/>
                </w:tcPr>
                <w:p w14:paraId="255E6324" w14:textId="4C72CEE6" w:rsidR="0020333F" w:rsidRPr="006549AA" w:rsidRDefault="0020333F" w:rsidP="0020333F">
                  <w:pPr>
                    <w:pStyle w:val="PPNormal"/>
                    <w:jc w:val="center"/>
                    <w:rPr>
                      <w:rFonts w:ascii="Arial" w:hAnsi="Arial" w:cs="Arial"/>
                      <w:sz w:val="16"/>
                    </w:rPr>
                  </w:pPr>
                  <w:r>
                    <w:rPr>
                      <w:rFonts w:ascii="Arial" w:hAnsi="Arial" w:cs="Arial"/>
                      <w:sz w:val="16"/>
                    </w:rPr>
                    <w:t>See Signatures</w:t>
                  </w:r>
                </w:p>
              </w:tc>
              <w:tc>
                <w:tcPr>
                  <w:tcW w:w="3150" w:type="dxa"/>
                  <w:vAlign w:val="center"/>
                </w:tcPr>
                <w:p w14:paraId="310E15ED" w14:textId="6B783421" w:rsidR="0020333F" w:rsidRPr="006549AA" w:rsidRDefault="0020333F" w:rsidP="0020333F">
                  <w:pPr>
                    <w:pStyle w:val="PPNormal"/>
                    <w:jc w:val="center"/>
                    <w:rPr>
                      <w:rFonts w:ascii="Arial" w:hAnsi="Arial" w:cs="Arial"/>
                      <w:sz w:val="16"/>
                    </w:rPr>
                  </w:pPr>
                  <w:r>
                    <w:rPr>
                      <w:rFonts w:ascii="Arial" w:hAnsi="Arial" w:cs="Arial"/>
                      <w:sz w:val="16"/>
                    </w:rPr>
                    <w:t>Merged Appropriate cells in A1</w:t>
                  </w:r>
                </w:p>
              </w:tc>
              <w:tc>
                <w:tcPr>
                  <w:tcW w:w="2117" w:type="dxa"/>
                  <w:vAlign w:val="center"/>
                </w:tcPr>
                <w:p w14:paraId="046BE145" w14:textId="7D74C960" w:rsidR="0020333F" w:rsidRPr="006549AA" w:rsidRDefault="0020333F" w:rsidP="0020333F">
                  <w:pPr>
                    <w:pStyle w:val="PPNormal"/>
                    <w:jc w:val="center"/>
                    <w:rPr>
                      <w:rFonts w:ascii="Arial" w:hAnsi="Arial" w:cs="Arial"/>
                      <w:sz w:val="16"/>
                    </w:rPr>
                  </w:pPr>
                  <w:r>
                    <w:rPr>
                      <w:rFonts w:ascii="Arial" w:hAnsi="Arial" w:cs="Arial"/>
                      <w:sz w:val="16"/>
                    </w:rPr>
                    <w:t>R. Steward</w:t>
                  </w:r>
                </w:p>
              </w:tc>
              <w:tc>
                <w:tcPr>
                  <w:tcW w:w="2118" w:type="dxa"/>
                  <w:vAlign w:val="center"/>
                </w:tcPr>
                <w:p w14:paraId="39ADC213" w14:textId="045E5D97" w:rsidR="0020333F" w:rsidRPr="006549AA" w:rsidRDefault="0020333F" w:rsidP="0020333F">
                  <w:pPr>
                    <w:pStyle w:val="PPNormal"/>
                    <w:jc w:val="center"/>
                    <w:rPr>
                      <w:rFonts w:ascii="Arial" w:hAnsi="Arial" w:cs="Arial"/>
                      <w:sz w:val="16"/>
                    </w:rPr>
                  </w:pPr>
                  <w:r>
                    <w:rPr>
                      <w:rFonts w:ascii="Arial" w:hAnsi="Arial" w:cs="Arial"/>
                      <w:sz w:val="16"/>
                    </w:rPr>
                    <w:t>NA</w:t>
                  </w:r>
                </w:p>
              </w:tc>
            </w:tr>
            <w:tr w:rsidR="0020333F" w:rsidRPr="00B72FC7" w14:paraId="56D0014B" w14:textId="77777777" w:rsidTr="00530765">
              <w:trPr>
                <w:trHeight w:val="20"/>
              </w:trPr>
              <w:tc>
                <w:tcPr>
                  <w:tcW w:w="1255" w:type="dxa"/>
                </w:tcPr>
                <w:p w14:paraId="1138A5FF" w14:textId="77777777" w:rsidR="0020333F" w:rsidRPr="006549AA" w:rsidRDefault="0020333F" w:rsidP="0020333F">
                  <w:pPr>
                    <w:pStyle w:val="PPNormal"/>
                    <w:jc w:val="both"/>
                    <w:rPr>
                      <w:rFonts w:ascii="Arial" w:hAnsi="Arial" w:cs="Arial"/>
                      <w:sz w:val="16"/>
                    </w:rPr>
                  </w:pPr>
                </w:p>
              </w:tc>
              <w:tc>
                <w:tcPr>
                  <w:tcW w:w="1620" w:type="dxa"/>
                </w:tcPr>
                <w:p w14:paraId="4544DA83" w14:textId="77777777" w:rsidR="0020333F" w:rsidRPr="006549AA" w:rsidRDefault="0020333F" w:rsidP="0020333F">
                  <w:pPr>
                    <w:pStyle w:val="PPNormal"/>
                    <w:jc w:val="both"/>
                    <w:rPr>
                      <w:rFonts w:ascii="Arial" w:hAnsi="Arial" w:cs="Arial"/>
                      <w:sz w:val="16"/>
                    </w:rPr>
                  </w:pPr>
                </w:p>
              </w:tc>
              <w:tc>
                <w:tcPr>
                  <w:tcW w:w="3150" w:type="dxa"/>
                </w:tcPr>
                <w:p w14:paraId="7D7FBA3D" w14:textId="77777777" w:rsidR="0020333F" w:rsidRPr="006549AA" w:rsidRDefault="0020333F" w:rsidP="0020333F">
                  <w:pPr>
                    <w:pStyle w:val="PPNormal"/>
                    <w:jc w:val="both"/>
                    <w:rPr>
                      <w:rFonts w:ascii="Arial" w:hAnsi="Arial" w:cs="Arial"/>
                      <w:sz w:val="16"/>
                    </w:rPr>
                  </w:pPr>
                </w:p>
              </w:tc>
              <w:tc>
                <w:tcPr>
                  <w:tcW w:w="2117" w:type="dxa"/>
                </w:tcPr>
                <w:p w14:paraId="2818B085" w14:textId="77777777" w:rsidR="0020333F" w:rsidRPr="006549AA" w:rsidRDefault="0020333F" w:rsidP="0020333F">
                  <w:pPr>
                    <w:pStyle w:val="PPNormal"/>
                    <w:jc w:val="both"/>
                    <w:rPr>
                      <w:rFonts w:ascii="Arial" w:hAnsi="Arial" w:cs="Arial"/>
                      <w:sz w:val="16"/>
                    </w:rPr>
                  </w:pPr>
                </w:p>
              </w:tc>
              <w:tc>
                <w:tcPr>
                  <w:tcW w:w="2118" w:type="dxa"/>
                </w:tcPr>
                <w:p w14:paraId="5638A99E" w14:textId="77777777" w:rsidR="0020333F" w:rsidRPr="006549AA" w:rsidRDefault="0020333F" w:rsidP="0020333F">
                  <w:pPr>
                    <w:pStyle w:val="PPNormal"/>
                    <w:jc w:val="both"/>
                    <w:rPr>
                      <w:rFonts w:ascii="Arial" w:hAnsi="Arial" w:cs="Arial"/>
                      <w:sz w:val="16"/>
                    </w:rPr>
                  </w:pPr>
                </w:p>
              </w:tc>
            </w:tr>
            <w:tr w:rsidR="0020333F" w:rsidRPr="00B72FC7" w14:paraId="75D0FF7E" w14:textId="77777777" w:rsidTr="00530765">
              <w:trPr>
                <w:trHeight w:val="20"/>
              </w:trPr>
              <w:tc>
                <w:tcPr>
                  <w:tcW w:w="1255" w:type="dxa"/>
                </w:tcPr>
                <w:p w14:paraId="04CE6D7F" w14:textId="77777777" w:rsidR="0020333F" w:rsidRPr="006549AA" w:rsidRDefault="0020333F" w:rsidP="0020333F">
                  <w:pPr>
                    <w:pStyle w:val="PPNormal"/>
                    <w:jc w:val="both"/>
                    <w:rPr>
                      <w:rFonts w:ascii="Arial" w:hAnsi="Arial" w:cs="Arial"/>
                      <w:sz w:val="16"/>
                    </w:rPr>
                  </w:pPr>
                </w:p>
              </w:tc>
              <w:tc>
                <w:tcPr>
                  <w:tcW w:w="1620" w:type="dxa"/>
                </w:tcPr>
                <w:p w14:paraId="7E4B4D0B" w14:textId="77777777" w:rsidR="0020333F" w:rsidRPr="006549AA" w:rsidRDefault="0020333F" w:rsidP="0020333F">
                  <w:pPr>
                    <w:pStyle w:val="PPNormal"/>
                    <w:jc w:val="both"/>
                    <w:rPr>
                      <w:rFonts w:ascii="Arial" w:hAnsi="Arial" w:cs="Arial"/>
                      <w:sz w:val="16"/>
                    </w:rPr>
                  </w:pPr>
                </w:p>
              </w:tc>
              <w:tc>
                <w:tcPr>
                  <w:tcW w:w="3150" w:type="dxa"/>
                </w:tcPr>
                <w:p w14:paraId="29D789C5" w14:textId="77777777" w:rsidR="0020333F" w:rsidRPr="006549AA" w:rsidRDefault="0020333F" w:rsidP="0020333F">
                  <w:pPr>
                    <w:pStyle w:val="PPNormal"/>
                    <w:jc w:val="both"/>
                    <w:rPr>
                      <w:rFonts w:ascii="Arial" w:hAnsi="Arial" w:cs="Arial"/>
                      <w:sz w:val="16"/>
                    </w:rPr>
                  </w:pPr>
                </w:p>
              </w:tc>
              <w:tc>
                <w:tcPr>
                  <w:tcW w:w="2117" w:type="dxa"/>
                </w:tcPr>
                <w:p w14:paraId="4CCD1E43" w14:textId="77777777" w:rsidR="0020333F" w:rsidRPr="006549AA" w:rsidRDefault="0020333F" w:rsidP="0020333F">
                  <w:pPr>
                    <w:pStyle w:val="PPNormal"/>
                    <w:jc w:val="both"/>
                    <w:rPr>
                      <w:rFonts w:ascii="Arial" w:hAnsi="Arial" w:cs="Arial"/>
                      <w:sz w:val="16"/>
                    </w:rPr>
                  </w:pPr>
                </w:p>
              </w:tc>
              <w:tc>
                <w:tcPr>
                  <w:tcW w:w="2118" w:type="dxa"/>
                </w:tcPr>
                <w:p w14:paraId="740EC60E" w14:textId="77777777" w:rsidR="0020333F" w:rsidRPr="006549AA" w:rsidRDefault="0020333F" w:rsidP="0020333F">
                  <w:pPr>
                    <w:pStyle w:val="PPNormal"/>
                    <w:jc w:val="both"/>
                    <w:rPr>
                      <w:rFonts w:ascii="Arial" w:hAnsi="Arial" w:cs="Arial"/>
                      <w:sz w:val="16"/>
                    </w:rPr>
                  </w:pPr>
                </w:p>
              </w:tc>
            </w:tr>
            <w:tr w:rsidR="0020333F" w:rsidRPr="00B72FC7" w14:paraId="16804FE5" w14:textId="77777777" w:rsidTr="00530765">
              <w:trPr>
                <w:trHeight w:val="20"/>
              </w:trPr>
              <w:tc>
                <w:tcPr>
                  <w:tcW w:w="1255" w:type="dxa"/>
                </w:tcPr>
                <w:p w14:paraId="6DE68114" w14:textId="77777777" w:rsidR="0020333F" w:rsidRPr="006549AA" w:rsidRDefault="0020333F" w:rsidP="0020333F">
                  <w:pPr>
                    <w:pStyle w:val="PPNormal"/>
                    <w:jc w:val="both"/>
                    <w:rPr>
                      <w:rFonts w:ascii="Arial" w:hAnsi="Arial" w:cs="Arial"/>
                      <w:sz w:val="16"/>
                    </w:rPr>
                  </w:pPr>
                </w:p>
              </w:tc>
              <w:tc>
                <w:tcPr>
                  <w:tcW w:w="1620" w:type="dxa"/>
                </w:tcPr>
                <w:p w14:paraId="3EF2C34B" w14:textId="77777777" w:rsidR="0020333F" w:rsidRPr="006549AA" w:rsidRDefault="0020333F" w:rsidP="0020333F">
                  <w:pPr>
                    <w:pStyle w:val="PPNormal"/>
                    <w:jc w:val="both"/>
                    <w:rPr>
                      <w:rFonts w:ascii="Arial" w:hAnsi="Arial" w:cs="Arial"/>
                      <w:sz w:val="16"/>
                    </w:rPr>
                  </w:pPr>
                </w:p>
              </w:tc>
              <w:tc>
                <w:tcPr>
                  <w:tcW w:w="3150" w:type="dxa"/>
                </w:tcPr>
                <w:p w14:paraId="023AE4CC" w14:textId="77777777" w:rsidR="0020333F" w:rsidRPr="006549AA" w:rsidRDefault="0020333F" w:rsidP="0020333F">
                  <w:pPr>
                    <w:pStyle w:val="PPNormal"/>
                    <w:jc w:val="both"/>
                    <w:rPr>
                      <w:rFonts w:ascii="Arial" w:hAnsi="Arial" w:cs="Arial"/>
                      <w:sz w:val="16"/>
                    </w:rPr>
                  </w:pPr>
                </w:p>
              </w:tc>
              <w:tc>
                <w:tcPr>
                  <w:tcW w:w="2117" w:type="dxa"/>
                </w:tcPr>
                <w:p w14:paraId="286823B4" w14:textId="77777777" w:rsidR="0020333F" w:rsidRPr="006549AA" w:rsidRDefault="0020333F" w:rsidP="0020333F">
                  <w:pPr>
                    <w:pStyle w:val="PPNormal"/>
                    <w:jc w:val="both"/>
                    <w:rPr>
                      <w:rFonts w:ascii="Arial" w:hAnsi="Arial" w:cs="Arial"/>
                      <w:sz w:val="16"/>
                    </w:rPr>
                  </w:pPr>
                </w:p>
              </w:tc>
              <w:tc>
                <w:tcPr>
                  <w:tcW w:w="2118" w:type="dxa"/>
                </w:tcPr>
                <w:p w14:paraId="3E2E6FB5" w14:textId="77777777" w:rsidR="0020333F" w:rsidRPr="006549AA" w:rsidRDefault="0020333F" w:rsidP="0020333F">
                  <w:pPr>
                    <w:pStyle w:val="PPNormal"/>
                    <w:jc w:val="both"/>
                    <w:rPr>
                      <w:rFonts w:ascii="Arial" w:hAnsi="Arial" w:cs="Arial"/>
                      <w:sz w:val="16"/>
                    </w:rPr>
                  </w:pPr>
                </w:p>
              </w:tc>
            </w:tr>
            <w:tr w:rsidR="0020333F" w:rsidRPr="00B72FC7" w14:paraId="2F1F09E3" w14:textId="77777777" w:rsidTr="00530765">
              <w:trPr>
                <w:trHeight w:val="20"/>
              </w:trPr>
              <w:tc>
                <w:tcPr>
                  <w:tcW w:w="1255" w:type="dxa"/>
                </w:tcPr>
                <w:p w14:paraId="5385AF33" w14:textId="77777777" w:rsidR="0020333F" w:rsidRPr="006549AA" w:rsidRDefault="0020333F" w:rsidP="0020333F">
                  <w:pPr>
                    <w:pStyle w:val="PPNormal"/>
                    <w:jc w:val="both"/>
                    <w:rPr>
                      <w:rFonts w:ascii="Arial" w:hAnsi="Arial" w:cs="Arial"/>
                      <w:sz w:val="16"/>
                    </w:rPr>
                  </w:pPr>
                </w:p>
              </w:tc>
              <w:tc>
                <w:tcPr>
                  <w:tcW w:w="1620" w:type="dxa"/>
                </w:tcPr>
                <w:p w14:paraId="4A9F1B68" w14:textId="77777777" w:rsidR="0020333F" w:rsidRPr="006549AA" w:rsidRDefault="0020333F" w:rsidP="0020333F">
                  <w:pPr>
                    <w:pStyle w:val="PPNormal"/>
                    <w:jc w:val="both"/>
                    <w:rPr>
                      <w:rFonts w:ascii="Arial" w:hAnsi="Arial" w:cs="Arial"/>
                      <w:sz w:val="16"/>
                    </w:rPr>
                  </w:pPr>
                </w:p>
              </w:tc>
              <w:tc>
                <w:tcPr>
                  <w:tcW w:w="3150" w:type="dxa"/>
                </w:tcPr>
                <w:p w14:paraId="54EB437D" w14:textId="77777777" w:rsidR="0020333F" w:rsidRPr="006549AA" w:rsidRDefault="0020333F" w:rsidP="0020333F">
                  <w:pPr>
                    <w:pStyle w:val="PPNormal"/>
                    <w:jc w:val="both"/>
                    <w:rPr>
                      <w:rFonts w:ascii="Arial" w:hAnsi="Arial" w:cs="Arial"/>
                      <w:sz w:val="16"/>
                    </w:rPr>
                  </w:pPr>
                </w:p>
              </w:tc>
              <w:tc>
                <w:tcPr>
                  <w:tcW w:w="2117" w:type="dxa"/>
                </w:tcPr>
                <w:p w14:paraId="60890307" w14:textId="77777777" w:rsidR="0020333F" w:rsidRPr="006549AA" w:rsidRDefault="0020333F" w:rsidP="0020333F">
                  <w:pPr>
                    <w:pStyle w:val="PPNormal"/>
                    <w:jc w:val="both"/>
                    <w:rPr>
                      <w:rFonts w:ascii="Arial" w:hAnsi="Arial" w:cs="Arial"/>
                      <w:sz w:val="16"/>
                    </w:rPr>
                  </w:pPr>
                </w:p>
              </w:tc>
              <w:tc>
                <w:tcPr>
                  <w:tcW w:w="2118" w:type="dxa"/>
                </w:tcPr>
                <w:p w14:paraId="0345FD9C" w14:textId="77777777" w:rsidR="0020333F" w:rsidRPr="006549AA" w:rsidRDefault="0020333F" w:rsidP="0020333F">
                  <w:pPr>
                    <w:pStyle w:val="PPNormal"/>
                    <w:jc w:val="both"/>
                    <w:rPr>
                      <w:rFonts w:ascii="Arial" w:hAnsi="Arial" w:cs="Arial"/>
                      <w:sz w:val="16"/>
                    </w:rPr>
                  </w:pPr>
                </w:p>
              </w:tc>
            </w:tr>
            <w:tr w:rsidR="0020333F" w:rsidRPr="00B72FC7" w14:paraId="6EF08191" w14:textId="77777777" w:rsidTr="00530765">
              <w:trPr>
                <w:trHeight w:val="20"/>
              </w:trPr>
              <w:tc>
                <w:tcPr>
                  <w:tcW w:w="1255" w:type="dxa"/>
                </w:tcPr>
                <w:p w14:paraId="54CB167E" w14:textId="77777777" w:rsidR="0020333F" w:rsidRPr="006549AA" w:rsidRDefault="0020333F" w:rsidP="0020333F">
                  <w:pPr>
                    <w:pStyle w:val="PPNormal"/>
                    <w:jc w:val="both"/>
                    <w:rPr>
                      <w:rFonts w:ascii="Arial" w:hAnsi="Arial" w:cs="Arial"/>
                      <w:sz w:val="16"/>
                    </w:rPr>
                  </w:pPr>
                </w:p>
              </w:tc>
              <w:tc>
                <w:tcPr>
                  <w:tcW w:w="1620" w:type="dxa"/>
                </w:tcPr>
                <w:p w14:paraId="0E2AC621" w14:textId="77777777" w:rsidR="0020333F" w:rsidRPr="006549AA" w:rsidRDefault="0020333F" w:rsidP="0020333F">
                  <w:pPr>
                    <w:pStyle w:val="PPNormal"/>
                    <w:jc w:val="both"/>
                    <w:rPr>
                      <w:rFonts w:ascii="Arial" w:hAnsi="Arial" w:cs="Arial"/>
                      <w:sz w:val="16"/>
                    </w:rPr>
                  </w:pPr>
                </w:p>
              </w:tc>
              <w:tc>
                <w:tcPr>
                  <w:tcW w:w="3150" w:type="dxa"/>
                </w:tcPr>
                <w:p w14:paraId="19FF981D" w14:textId="77777777" w:rsidR="0020333F" w:rsidRPr="006549AA" w:rsidRDefault="0020333F" w:rsidP="0020333F">
                  <w:pPr>
                    <w:pStyle w:val="PPNormal"/>
                    <w:jc w:val="both"/>
                    <w:rPr>
                      <w:rFonts w:ascii="Arial" w:hAnsi="Arial" w:cs="Arial"/>
                      <w:sz w:val="16"/>
                    </w:rPr>
                  </w:pPr>
                </w:p>
              </w:tc>
              <w:tc>
                <w:tcPr>
                  <w:tcW w:w="2117" w:type="dxa"/>
                </w:tcPr>
                <w:p w14:paraId="7D7B45E1" w14:textId="77777777" w:rsidR="0020333F" w:rsidRPr="006549AA" w:rsidRDefault="0020333F" w:rsidP="0020333F">
                  <w:pPr>
                    <w:pStyle w:val="PPNormal"/>
                    <w:jc w:val="both"/>
                    <w:rPr>
                      <w:rFonts w:ascii="Arial" w:hAnsi="Arial" w:cs="Arial"/>
                      <w:sz w:val="16"/>
                    </w:rPr>
                  </w:pPr>
                </w:p>
              </w:tc>
              <w:tc>
                <w:tcPr>
                  <w:tcW w:w="2118" w:type="dxa"/>
                </w:tcPr>
                <w:p w14:paraId="7D34D586" w14:textId="77777777" w:rsidR="0020333F" w:rsidRPr="006549AA" w:rsidRDefault="0020333F" w:rsidP="0020333F">
                  <w:pPr>
                    <w:pStyle w:val="PPNormal"/>
                    <w:jc w:val="both"/>
                    <w:rPr>
                      <w:rFonts w:ascii="Arial" w:hAnsi="Arial" w:cs="Arial"/>
                      <w:sz w:val="16"/>
                    </w:rPr>
                  </w:pPr>
                </w:p>
              </w:tc>
            </w:tr>
          </w:tbl>
          <w:p w14:paraId="1BA79CAD" w14:textId="77777777" w:rsidR="00132657" w:rsidRPr="00356617" w:rsidRDefault="00132657" w:rsidP="00356617"/>
        </w:tc>
      </w:tr>
    </w:tbl>
    <w:p w14:paraId="0F084269" w14:textId="77777777" w:rsidR="00FB5AC2" w:rsidRDefault="00FB5AC2" w:rsidP="00FB5AC2">
      <w:pPr>
        <w:spacing w:after="0"/>
        <w:jc w:val="both"/>
        <w:rPr>
          <w:rFonts w:ascii="Arial" w:hAnsi="Arial" w:cs="Arial"/>
          <w:sz w:val="20"/>
        </w:rPr>
        <w:sectPr w:rsidR="00FB5AC2" w:rsidSect="004E6A5E">
          <w:headerReference w:type="default" r:id="rId18"/>
          <w:footerReference w:type="default" r:id="rId19"/>
          <w:footerReference w:type="first" r:id="rId20"/>
          <w:pgSz w:w="12240" w:h="15840" w:code="1"/>
          <w:pgMar w:top="1008" w:right="1008" w:bottom="1008" w:left="1008" w:header="720" w:footer="720" w:gutter="0"/>
          <w:cols w:space="720"/>
          <w:titlePg/>
          <w:docGrid w:linePitch="360"/>
        </w:sectPr>
      </w:pPr>
    </w:p>
    <w:tbl>
      <w:tblPr>
        <w:tblW w:w="10447" w:type="dxa"/>
        <w:tblInd w:w="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29" w:type="dxa"/>
          <w:right w:w="115" w:type="dxa"/>
        </w:tblCellMar>
        <w:tblLook w:val="01E0" w:firstRow="1" w:lastRow="1" w:firstColumn="1" w:lastColumn="1" w:noHBand="0" w:noVBand="0"/>
      </w:tblPr>
      <w:tblGrid>
        <w:gridCol w:w="12"/>
        <w:gridCol w:w="960"/>
        <w:gridCol w:w="842"/>
        <w:gridCol w:w="137"/>
        <w:gridCol w:w="960"/>
        <w:gridCol w:w="960"/>
        <w:gridCol w:w="720"/>
        <w:gridCol w:w="2416"/>
        <w:gridCol w:w="63"/>
        <w:gridCol w:w="1659"/>
        <w:gridCol w:w="581"/>
        <w:gridCol w:w="925"/>
        <w:gridCol w:w="195"/>
        <w:gridCol w:w="17"/>
      </w:tblGrid>
      <w:tr w:rsidR="00FB5AC2" w14:paraId="072C5DB1" w14:textId="77777777" w:rsidTr="0020333F">
        <w:trPr>
          <w:gridAfter w:val="2"/>
          <w:wAfter w:w="212" w:type="dxa"/>
          <w:trHeight w:val="332"/>
        </w:trPr>
        <w:tc>
          <w:tcPr>
            <w:tcW w:w="181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E871DD" w14:textId="77777777" w:rsidR="00FB5AC2" w:rsidRDefault="00FB5AC2">
            <w:pPr>
              <w:spacing w:after="0"/>
              <w:rPr>
                <w:rFonts w:ascii="Arial" w:hAnsi="Arial" w:cs="Arial"/>
                <w:b/>
                <w:iCs/>
                <w:sz w:val="16"/>
                <w:szCs w:val="16"/>
              </w:rPr>
            </w:pPr>
            <w:r>
              <w:rPr>
                <w:rFonts w:ascii="Arial" w:hAnsi="Arial" w:cs="Arial"/>
                <w:b/>
                <w:iCs/>
                <w:sz w:val="16"/>
                <w:szCs w:val="16"/>
              </w:rPr>
              <w:lastRenderedPageBreak/>
              <w:t>Attachment Title:</w:t>
            </w:r>
          </w:p>
        </w:tc>
        <w:tc>
          <w:tcPr>
            <w:tcW w:w="8421"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64FC35" w14:textId="77777777" w:rsidR="00FB5AC2" w:rsidRDefault="00FB5AC2">
            <w:pPr>
              <w:spacing w:after="0"/>
              <w:rPr>
                <w:rFonts w:ascii="Arial" w:hAnsi="Arial" w:cs="Arial"/>
                <w:b/>
                <w:iCs/>
                <w:sz w:val="16"/>
                <w:szCs w:val="16"/>
              </w:rPr>
            </w:pPr>
            <w:r>
              <w:rPr>
                <w:rFonts w:ascii="Arial" w:hAnsi="Arial" w:cs="Arial"/>
                <w:b/>
                <w:iCs/>
                <w:sz w:val="16"/>
                <w:szCs w:val="16"/>
              </w:rPr>
              <w:t>Initial Training Form: Wet Prep</w:t>
            </w:r>
          </w:p>
        </w:tc>
      </w:tr>
      <w:tr w:rsidR="00FB5AC2" w14:paraId="3ED535FE" w14:textId="77777777" w:rsidTr="0020333F">
        <w:trPr>
          <w:gridAfter w:val="2"/>
          <w:wAfter w:w="212" w:type="dxa"/>
          <w:trHeight w:val="288"/>
        </w:trPr>
        <w:tc>
          <w:tcPr>
            <w:tcW w:w="181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12FA02" w14:textId="77777777" w:rsidR="00FB5AC2" w:rsidRDefault="00FB5AC2">
            <w:pPr>
              <w:spacing w:after="0"/>
              <w:rPr>
                <w:rFonts w:ascii="Arial" w:hAnsi="Arial" w:cs="Arial"/>
                <w:b/>
                <w:sz w:val="16"/>
                <w:szCs w:val="16"/>
              </w:rPr>
            </w:pPr>
            <w:r>
              <w:rPr>
                <w:rFonts w:ascii="Arial" w:hAnsi="Arial" w:cs="Arial"/>
                <w:b/>
                <w:sz w:val="16"/>
                <w:szCs w:val="16"/>
              </w:rPr>
              <w:t>Attachment Number:</w:t>
            </w:r>
          </w:p>
        </w:tc>
        <w:tc>
          <w:tcPr>
            <w:tcW w:w="277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0E0D19" w14:textId="62A1E65A" w:rsidR="00FB5AC2" w:rsidRDefault="00FB5AC2">
            <w:pPr>
              <w:spacing w:after="0"/>
              <w:rPr>
                <w:rFonts w:ascii="Arial" w:hAnsi="Arial" w:cs="Arial"/>
                <w:sz w:val="16"/>
                <w:szCs w:val="16"/>
              </w:rPr>
            </w:pPr>
            <w:r>
              <w:rPr>
                <w:rFonts w:ascii="Arial" w:hAnsi="Arial" w:cs="Arial"/>
                <w:sz w:val="16"/>
                <w:szCs w:val="16"/>
              </w:rPr>
              <w:t>BSWH.LAB.PPT.005.A</w:t>
            </w:r>
            <w:r w:rsidR="0020333F">
              <w:rPr>
                <w:rFonts w:ascii="Arial" w:hAnsi="Arial" w:cs="Arial"/>
                <w:sz w:val="16"/>
                <w:szCs w:val="16"/>
              </w:rPr>
              <w:t>1</w:t>
            </w:r>
            <w:r>
              <w:rPr>
                <w:rFonts w:ascii="Arial" w:hAnsi="Arial" w:cs="Arial"/>
                <w:sz w:val="16"/>
                <w:szCs w:val="16"/>
              </w:rPr>
              <w:t>_V</w:t>
            </w:r>
            <w:r w:rsidR="0020333F">
              <w:rPr>
                <w:rFonts w:ascii="Arial" w:hAnsi="Arial" w:cs="Arial"/>
                <w:sz w:val="16"/>
                <w:szCs w:val="16"/>
              </w:rPr>
              <w:t>2</w:t>
            </w:r>
          </w:p>
        </w:tc>
        <w:tc>
          <w:tcPr>
            <w:tcW w:w="2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1940EA" w14:textId="77777777" w:rsidR="00FB5AC2" w:rsidRDefault="00FB5AC2">
            <w:pPr>
              <w:spacing w:after="0"/>
              <w:rPr>
                <w:rFonts w:ascii="Arial" w:hAnsi="Arial" w:cs="Arial"/>
                <w:b/>
                <w:sz w:val="16"/>
                <w:szCs w:val="16"/>
              </w:rPr>
            </w:pPr>
            <w:r>
              <w:rPr>
                <w:rFonts w:ascii="Arial" w:hAnsi="Arial" w:cs="Arial"/>
                <w:b/>
                <w:sz w:val="16"/>
                <w:szCs w:val="16"/>
              </w:rPr>
              <w:t>Last Review/Revision Date:</w:t>
            </w:r>
          </w:p>
        </w:tc>
        <w:tc>
          <w:tcPr>
            <w:tcW w:w="322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DC19C3" w14:textId="77777777" w:rsidR="00FB5AC2" w:rsidRDefault="00FB5AC2">
            <w:pPr>
              <w:spacing w:after="0"/>
              <w:rPr>
                <w:rFonts w:ascii="Arial" w:hAnsi="Arial" w:cs="Arial"/>
                <w:sz w:val="16"/>
                <w:szCs w:val="16"/>
              </w:rPr>
            </w:pPr>
            <w:r>
              <w:rPr>
                <w:rFonts w:ascii="Arial" w:hAnsi="Arial" w:cs="Arial"/>
                <w:sz w:val="16"/>
                <w:szCs w:val="16"/>
              </w:rPr>
              <w:t>See Signatures</w:t>
            </w:r>
          </w:p>
        </w:tc>
      </w:tr>
      <w:tr w:rsidR="00FB5AC2" w14:paraId="3E11653B" w14:textId="77777777" w:rsidTr="0020333F">
        <w:trPr>
          <w:gridBefore w:val="1"/>
          <w:gridAfter w:val="5"/>
          <w:wBefore w:w="12" w:type="dxa"/>
          <w:wAfter w:w="3377" w:type="dxa"/>
          <w:trHeight w:val="240"/>
        </w:trPr>
        <w:tc>
          <w:tcPr>
            <w:tcW w:w="1939" w:type="dxa"/>
            <w:gridSpan w:val="3"/>
            <w:tcBorders>
              <w:top w:val="nil"/>
              <w:left w:val="nil"/>
              <w:bottom w:val="nil"/>
              <w:right w:val="nil"/>
            </w:tcBorders>
            <w:noWrap/>
            <w:tcMar>
              <w:top w:w="0" w:type="dxa"/>
              <w:left w:w="108" w:type="dxa"/>
              <w:bottom w:w="0" w:type="dxa"/>
              <w:right w:w="108" w:type="dxa"/>
            </w:tcMar>
            <w:vAlign w:val="bottom"/>
          </w:tcPr>
          <w:p w14:paraId="1485172F" w14:textId="77777777" w:rsidR="00FB5AC2" w:rsidRDefault="00FB5AC2">
            <w:pPr>
              <w:spacing w:after="0"/>
              <w:jc w:val="right"/>
              <w:rPr>
                <w:rFonts w:ascii="Arial" w:hAnsi="Arial" w:cs="Arial"/>
                <w:color w:val="000000"/>
                <w:sz w:val="18"/>
                <w:szCs w:val="18"/>
              </w:rPr>
            </w:pPr>
          </w:p>
          <w:p w14:paraId="50D72B9B" w14:textId="77777777" w:rsidR="00FB5AC2" w:rsidRDefault="00FB5AC2">
            <w:pPr>
              <w:spacing w:after="0"/>
              <w:jc w:val="right"/>
              <w:rPr>
                <w:rFonts w:ascii="Arial" w:hAnsi="Arial" w:cs="Arial"/>
                <w:color w:val="000000"/>
                <w:sz w:val="18"/>
                <w:szCs w:val="18"/>
              </w:rPr>
            </w:pPr>
            <w:r>
              <w:rPr>
                <w:rFonts w:ascii="Arial" w:hAnsi="Arial" w:cs="Arial"/>
                <w:color w:val="000000"/>
                <w:sz w:val="18"/>
                <w:szCs w:val="18"/>
              </w:rPr>
              <w:t>Test:</w:t>
            </w:r>
          </w:p>
        </w:tc>
        <w:tc>
          <w:tcPr>
            <w:tcW w:w="5119" w:type="dxa"/>
            <w:gridSpan w:val="5"/>
            <w:tcBorders>
              <w:top w:val="nil"/>
              <w:left w:val="nil"/>
              <w:bottom w:val="single" w:sz="8" w:space="0" w:color="auto"/>
              <w:right w:val="nil"/>
            </w:tcBorders>
            <w:noWrap/>
            <w:tcMar>
              <w:top w:w="0" w:type="dxa"/>
              <w:left w:w="108" w:type="dxa"/>
              <w:bottom w:w="0" w:type="dxa"/>
              <w:right w:w="108" w:type="dxa"/>
            </w:tcMar>
            <w:vAlign w:val="bottom"/>
            <w:hideMark/>
          </w:tcPr>
          <w:p w14:paraId="69B0C8BA" w14:textId="77777777" w:rsidR="00FB5AC2" w:rsidRDefault="00FB5AC2">
            <w:pPr>
              <w:spacing w:after="0"/>
              <w:jc w:val="center"/>
              <w:rPr>
                <w:rFonts w:ascii="Arial" w:hAnsi="Arial" w:cs="Arial"/>
                <w:color w:val="000000"/>
                <w:sz w:val="18"/>
                <w:szCs w:val="18"/>
              </w:rPr>
            </w:pPr>
            <w:r>
              <w:rPr>
                <w:rFonts w:ascii="Arial" w:hAnsi="Arial" w:cs="Arial"/>
                <w:color w:val="000000"/>
                <w:sz w:val="18"/>
                <w:szCs w:val="18"/>
              </w:rPr>
              <w:t>Wet Prep</w:t>
            </w:r>
          </w:p>
        </w:tc>
      </w:tr>
      <w:tr w:rsidR="00FB5AC2" w14:paraId="7E5D24FD" w14:textId="77777777" w:rsidTr="0020333F">
        <w:trPr>
          <w:gridBefore w:val="1"/>
          <w:gridAfter w:val="5"/>
          <w:wBefore w:w="12" w:type="dxa"/>
          <w:wAfter w:w="3377" w:type="dxa"/>
          <w:trHeight w:val="240"/>
        </w:trPr>
        <w:tc>
          <w:tcPr>
            <w:tcW w:w="1939" w:type="dxa"/>
            <w:gridSpan w:val="3"/>
            <w:tcBorders>
              <w:top w:val="nil"/>
              <w:left w:val="nil"/>
              <w:bottom w:val="nil"/>
              <w:right w:val="nil"/>
            </w:tcBorders>
            <w:noWrap/>
            <w:tcMar>
              <w:top w:w="0" w:type="dxa"/>
              <w:left w:w="108" w:type="dxa"/>
              <w:bottom w:w="0" w:type="dxa"/>
              <w:right w:w="108" w:type="dxa"/>
            </w:tcMar>
            <w:vAlign w:val="bottom"/>
            <w:hideMark/>
          </w:tcPr>
          <w:p w14:paraId="3C656439" w14:textId="77777777" w:rsidR="00FB5AC2" w:rsidRDefault="00FB5AC2">
            <w:pPr>
              <w:spacing w:after="0"/>
              <w:rPr>
                <w:rFonts w:ascii="Arial" w:hAnsi="Arial" w:cs="Arial"/>
                <w:color w:val="000000"/>
                <w:sz w:val="18"/>
                <w:szCs w:val="18"/>
              </w:rPr>
            </w:pPr>
            <w:r>
              <w:rPr>
                <w:rFonts w:ascii="Arial" w:hAnsi="Arial" w:cs="Arial"/>
                <w:color w:val="000000"/>
                <w:sz w:val="18"/>
                <w:szCs w:val="18"/>
              </w:rPr>
              <w:t>Provider Name:</w:t>
            </w:r>
          </w:p>
        </w:tc>
        <w:tc>
          <w:tcPr>
            <w:tcW w:w="5119" w:type="dxa"/>
            <w:gridSpan w:val="5"/>
            <w:tcBorders>
              <w:top w:val="single" w:sz="8" w:space="0" w:color="auto"/>
              <w:left w:val="nil"/>
              <w:bottom w:val="single" w:sz="8" w:space="0" w:color="auto"/>
              <w:right w:val="nil"/>
            </w:tcBorders>
            <w:noWrap/>
            <w:tcMar>
              <w:top w:w="0" w:type="dxa"/>
              <w:left w:w="108" w:type="dxa"/>
              <w:bottom w:w="0" w:type="dxa"/>
              <w:right w:w="108" w:type="dxa"/>
            </w:tcMar>
            <w:vAlign w:val="bottom"/>
            <w:hideMark/>
          </w:tcPr>
          <w:p w14:paraId="18C2A5BE" w14:textId="77777777" w:rsidR="00FB5AC2" w:rsidRDefault="00FB5AC2">
            <w:pPr>
              <w:spacing w:after="0"/>
              <w:jc w:val="center"/>
              <w:rPr>
                <w:rFonts w:ascii="Arial" w:hAnsi="Arial" w:cs="Arial"/>
                <w:color w:val="000000"/>
                <w:sz w:val="18"/>
                <w:szCs w:val="18"/>
              </w:rPr>
            </w:pPr>
            <w:r>
              <w:rPr>
                <w:rFonts w:ascii="Arial" w:hAnsi="Arial" w:cs="Arial"/>
                <w:color w:val="000000"/>
                <w:sz w:val="18"/>
                <w:szCs w:val="18"/>
              </w:rPr>
              <w:t> </w:t>
            </w:r>
          </w:p>
        </w:tc>
      </w:tr>
      <w:tr w:rsidR="00FB5AC2" w14:paraId="1FBFA7EE" w14:textId="77777777" w:rsidTr="0020333F">
        <w:trPr>
          <w:gridBefore w:val="1"/>
          <w:gridAfter w:val="5"/>
          <w:wBefore w:w="12" w:type="dxa"/>
          <w:wAfter w:w="3377" w:type="dxa"/>
          <w:trHeight w:val="228"/>
        </w:trPr>
        <w:tc>
          <w:tcPr>
            <w:tcW w:w="960" w:type="dxa"/>
            <w:tcBorders>
              <w:top w:val="nil"/>
              <w:left w:val="nil"/>
              <w:bottom w:val="nil"/>
              <w:right w:val="nil"/>
            </w:tcBorders>
            <w:noWrap/>
            <w:tcMar>
              <w:top w:w="0" w:type="dxa"/>
              <w:left w:w="108" w:type="dxa"/>
              <w:bottom w:w="0" w:type="dxa"/>
              <w:right w:w="108" w:type="dxa"/>
            </w:tcMar>
            <w:vAlign w:val="bottom"/>
            <w:hideMark/>
          </w:tcPr>
          <w:p w14:paraId="5660FC3D" w14:textId="77777777" w:rsidR="00FB5AC2" w:rsidRDefault="00FB5AC2">
            <w:pPr>
              <w:spacing w:after="0"/>
              <w:rPr>
                <w:sz w:val="20"/>
              </w:rPr>
            </w:pPr>
          </w:p>
        </w:tc>
        <w:tc>
          <w:tcPr>
            <w:tcW w:w="979" w:type="dxa"/>
            <w:gridSpan w:val="2"/>
            <w:tcBorders>
              <w:top w:val="nil"/>
              <w:left w:val="nil"/>
              <w:bottom w:val="nil"/>
              <w:right w:val="nil"/>
            </w:tcBorders>
            <w:noWrap/>
            <w:tcMar>
              <w:top w:w="0" w:type="dxa"/>
              <w:left w:w="108" w:type="dxa"/>
              <w:bottom w:w="0" w:type="dxa"/>
              <w:right w:w="108" w:type="dxa"/>
            </w:tcMar>
            <w:vAlign w:val="bottom"/>
            <w:hideMark/>
          </w:tcPr>
          <w:p w14:paraId="61B99397" w14:textId="77777777" w:rsidR="00FB5AC2" w:rsidRDefault="00FB5AC2">
            <w:pPr>
              <w:spacing w:after="0"/>
              <w:rPr>
                <w:sz w:val="20"/>
              </w:rPr>
            </w:pPr>
          </w:p>
        </w:tc>
        <w:tc>
          <w:tcPr>
            <w:tcW w:w="960" w:type="dxa"/>
            <w:tcBorders>
              <w:top w:val="nil"/>
              <w:left w:val="nil"/>
              <w:bottom w:val="nil"/>
              <w:right w:val="nil"/>
            </w:tcBorders>
            <w:noWrap/>
            <w:tcMar>
              <w:top w:w="0" w:type="dxa"/>
              <w:left w:w="108" w:type="dxa"/>
              <w:bottom w:w="0" w:type="dxa"/>
              <w:right w:w="108" w:type="dxa"/>
            </w:tcMar>
            <w:vAlign w:val="bottom"/>
            <w:hideMark/>
          </w:tcPr>
          <w:p w14:paraId="275FE31F" w14:textId="77777777" w:rsidR="00FB5AC2" w:rsidRDefault="00FB5AC2">
            <w:pPr>
              <w:spacing w:after="0"/>
              <w:rPr>
                <w:sz w:val="20"/>
              </w:rPr>
            </w:pPr>
          </w:p>
        </w:tc>
        <w:tc>
          <w:tcPr>
            <w:tcW w:w="960" w:type="dxa"/>
            <w:tcBorders>
              <w:top w:val="nil"/>
              <w:left w:val="nil"/>
              <w:bottom w:val="nil"/>
              <w:right w:val="nil"/>
            </w:tcBorders>
            <w:noWrap/>
            <w:tcMar>
              <w:top w:w="0" w:type="dxa"/>
              <w:left w:w="108" w:type="dxa"/>
              <w:bottom w:w="0" w:type="dxa"/>
              <w:right w:w="108" w:type="dxa"/>
            </w:tcMar>
            <w:vAlign w:val="bottom"/>
            <w:hideMark/>
          </w:tcPr>
          <w:p w14:paraId="2498D8E1" w14:textId="77777777" w:rsidR="00FB5AC2" w:rsidRDefault="00FB5AC2">
            <w:pPr>
              <w:spacing w:after="0"/>
              <w:rPr>
                <w:sz w:val="20"/>
              </w:rPr>
            </w:pPr>
          </w:p>
        </w:tc>
        <w:tc>
          <w:tcPr>
            <w:tcW w:w="3199" w:type="dxa"/>
            <w:gridSpan w:val="3"/>
            <w:tcBorders>
              <w:top w:val="nil"/>
              <w:left w:val="nil"/>
              <w:bottom w:val="nil"/>
              <w:right w:val="nil"/>
            </w:tcBorders>
            <w:noWrap/>
            <w:tcMar>
              <w:top w:w="0" w:type="dxa"/>
              <w:left w:w="108" w:type="dxa"/>
              <w:bottom w:w="0" w:type="dxa"/>
              <w:right w:w="108" w:type="dxa"/>
            </w:tcMar>
            <w:vAlign w:val="bottom"/>
            <w:hideMark/>
          </w:tcPr>
          <w:p w14:paraId="16C5078F" w14:textId="77777777" w:rsidR="00FB5AC2" w:rsidRDefault="00FB5AC2">
            <w:pPr>
              <w:spacing w:after="0"/>
              <w:rPr>
                <w:sz w:val="20"/>
              </w:rPr>
            </w:pPr>
          </w:p>
        </w:tc>
      </w:tr>
      <w:tr w:rsidR="00FB5AC2" w14:paraId="33719604" w14:textId="77777777" w:rsidTr="0020333F">
        <w:trPr>
          <w:gridBefore w:val="1"/>
          <w:gridAfter w:val="5"/>
          <w:wBefore w:w="12" w:type="dxa"/>
          <w:wAfter w:w="3377" w:type="dxa"/>
          <w:trHeight w:val="228"/>
        </w:trPr>
        <w:tc>
          <w:tcPr>
            <w:tcW w:w="7058" w:type="dxa"/>
            <w:gridSpan w:val="8"/>
            <w:tcBorders>
              <w:top w:val="nil"/>
              <w:left w:val="nil"/>
              <w:bottom w:val="nil"/>
              <w:right w:val="nil"/>
            </w:tcBorders>
            <w:noWrap/>
            <w:tcMar>
              <w:top w:w="0" w:type="dxa"/>
              <w:left w:w="108" w:type="dxa"/>
              <w:bottom w:w="0" w:type="dxa"/>
              <w:right w:w="108" w:type="dxa"/>
            </w:tcMar>
            <w:vAlign w:val="bottom"/>
            <w:hideMark/>
          </w:tcPr>
          <w:p w14:paraId="169A2B08" w14:textId="7D7D3FFC" w:rsidR="00FB5AC2" w:rsidRDefault="00FB5AC2">
            <w:pPr>
              <w:spacing w:after="0"/>
              <w:rPr>
                <w:rFonts w:ascii="Arial" w:hAnsi="Arial" w:cs="Arial"/>
                <w:color w:val="000000"/>
                <w:sz w:val="18"/>
                <w:szCs w:val="18"/>
              </w:rPr>
            </w:pPr>
            <w:r>
              <w:rPr>
                <w:rFonts w:ascii="Arial" w:hAnsi="Arial" w:cs="Arial"/>
                <w:color w:val="000000"/>
                <w:sz w:val="18"/>
                <w:szCs w:val="18"/>
              </w:rPr>
              <w:t xml:space="preserve">At the conclusion of this training, the provider will </w:t>
            </w:r>
            <w:r w:rsidR="0020333F">
              <w:rPr>
                <w:rFonts w:ascii="Arial" w:hAnsi="Arial" w:cs="Arial"/>
                <w:color w:val="000000"/>
                <w:sz w:val="18"/>
                <w:szCs w:val="18"/>
              </w:rPr>
              <w:t xml:space="preserve">be </w:t>
            </w:r>
            <w:r>
              <w:rPr>
                <w:rFonts w:ascii="Arial" w:hAnsi="Arial" w:cs="Arial"/>
                <w:color w:val="000000"/>
                <w:sz w:val="18"/>
                <w:szCs w:val="18"/>
              </w:rPr>
              <w:t>able to do the following:</w:t>
            </w:r>
          </w:p>
        </w:tc>
      </w:tr>
      <w:tr w:rsidR="00595F49" w14:paraId="69B0CE70" w14:textId="77777777" w:rsidTr="00595F49">
        <w:trPr>
          <w:gridBefore w:val="1"/>
          <w:gridAfter w:val="1"/>
          <w:wBefore w:w="12" w:type="dxa"/>
          <w:wAfter w:w="17" w:type="dxa"/>
          <w:trHeight w:val="240"/>
        </w:trPr>
        <w:tc>
          <w:tcPr>
            <w:tcW w:w="960" w:type="dxa"/>
            <w:tcBorders>
              <w:top w:val="nil"/>
              <w:left w:val="nil"/>
              <w:bottom w:val="nil"/>
              <w:right w:val="nil"/>
            </w:tcBorders>
            <w:noWrap/>
            <w:tcMar>
              <w:top w:w="0" w:type="dxa"/>
              <w:left w:w="108" w:type="dxa"/>
              <w:bottom w:w="0" w:type="dxa"/>
              <w:right w:w="108" w:type="dxa"/>
            </w:tcMar>
            <w:vAlign w:val="bottom"/>
            <w:hideMark/>
          </w:tcPr>
          <w:p w14:paraId="2794F591" w14:textId="77777777" w:rsidR="00595F49" w:rsidRDefault="00595F49">
            <w:pPr>
              <w:spacing w:after="0"/>
              <w:rPr>
                <w:sz w:val="20"/>
              </w:rPr>
            </w:pPr>
          </w:p>
        </w:tc>
        <w:tc>
          <w:tcPr>
            <w:tcW w:w="979" w:type="dxa"/>
            <w:gridSpan w:val="2"/>
            <w:tcBorders>
              <w:top w:val="nil"/>
              <w:left w:val="nil"/>
              <w:bottom w:val="nil"/>
              <w:right w:val="nil"/>
            </w:tcBorders>
            <w:noWrap/>
            <w:tcMar>
              <w:top w:w="0" w:type="dxa"/>
              <w:left w:w="108" w:type="dxa"/>
              <w:bottom w:w="0" w:type="dxa"/>
              <w:right w:w="108" w:type="dxa"/>
            </w:tcMar>
            <w:vAlign w:val="bottom"/>
            <w:hideMark/>
          </w:tcPr>
          <w:p w14:paraId="189D748D" w14:textId="77777777" w:rsidR="00595F49" w:rsidRDefault="00595F49">
            <w:pPr>
              <w:spacing w:after="0"/>
              <w:rPr>
                <w:sz w:val="20"/>
              </w:rPr>
            </w:pPr>
          </w:p>
        </w:tc>
        <w:tc>
          <w:tcPr>
            <w:tcW w:w="960" w:type="dxa"/>
            <w:tcBorders>
              <w:top w:val="nil"/>
              <w:left w:val="nil"/>
              <w:bottom w:val="nil"/>
              <w:right w:val="nil"/>
            </w:tcBorders>
            <w:noWrap/>
            <w:tcMar>
              <w:top w:w="0" w:type="dxa"/>
              <w:left w:w="108" w:type="dxa"/>
              <w:bottom w:w="0" w:type="dxa"/>
              <w:right w:w="108" w:type="dxa"/>
            </w:tcMar>
            <w:vAlign w:val="bottom"/>
            <w:hideMark/>
          </w:tcPr>
          <w:p w14:paraId="6B8CF387" w14:textId="77777777" w:rsidR="00595F49" w:rsidRDefault="00595F49">
            <w:pPr>
              <w:spacing w:after="0"/>
              <w:rPr>
                <w:sz w:val="20"/>
              </w:rPr>
            </w:pPr>
          </w:p>
        </w:tc>
        <w:tc>
          <w:tcPr>
            <w:tcW w:w="960" w:type="dxa"/>
            <w:tcBorders>
              <w:top w:val="nil"/>
              <w:left w:val="nil"/>
              <w:bottom w:val="nil"/>
              <w:right w:val="nil"/>
            </w:tcBorders>
            <w:noWrap/>
            <w:tcMar>
              <w:top w:w="0" w:type="dxa"/>
              <w:left w:w="108" w:type="dxa"/>
              <w:bottom w:w="0" w:type="dxa"/>
              <w:right w:w="108" w:type="dxa"/>
            </w:tcMar>
            <w:vAlign w:val="bottom"/>
            <w:hideMark/>
          </w:tcPr>
          <w:p w14:paraId="196765A0" w14:textId="77777777" w:rsidR="00595F49" w:rsidRDefault="00595F49">
            <w:pPr>
              <w:spacing w:after="0"/>
              <w:rPr>
                <w:sz w:val="20"/>
              </w:rPr>
            </w:pPr>
          </w:p>
        </w:tc>
        <w:tc>
          <w:tcPr>
            <w:tcW w:w="3199" w:type="dxa"/>
            <w:gridSpan w:val="3"/>
            <w:tcBorders>
              <w:top w:val="nil"/>
              <w:left w:val="nil"/>
              <w:bottom w:val="nil"/>
              <w:right w:val="nil"/>
            </w:tcBorders>
            <w:noWrap/>
            <w:tcMar>
              <w:top w:w="0" w:type="dxa"/>
              <w:left w:w="108" w:type="dxa"/>
              <w:bottom w:w="0" w:type="dxa"/>
              <w:right w:w="108" w:type="dxa"/>
            </w:tcMar>
            <w:vAlign w:val="bottom"/>
          </w:tcPr>
          <w:p w14:paraId="2EB26E0A" w14:textId="77777777" w:rsidR="00595F49" w:rsidRDefault="00595F49">
            <w:pPr>
              <w:spacing w:after="0"/>
              <w:rPr>
                <w:sz w:val="20"/>
              </w:rPr>
            </w:pPr>
          </w:p>
        </w:tc>
        <w:tc>
          <w:tcPr>
            <w:tcW w:w="1659" w:type="dxa"/>
            <w:tcBorders>
              <w:top w:val="single" w:sz="4" w:space="0" w:color="auto"/>
              <w:left w:val="single" w:sz="4" w:space="0" w:color="auto"/>
              <w:bottom w:val="nil"/>
              <w:right w:val="single" w:sz="4" w:space="0" w:color="auto"/>
            </w:tcBorders>
            <w:noWrap/>
            <w:tcMar>
              <w:top w:w="0" w:type="dxa"/>
              <w:left w:w="108" w:type="dxa"/>
              <w:bottom w:w="0" w:type="dxa"/>
              <w:right w:w="108" w:type="dxa"/>
            </w:tcMar>
            <w:vAlign w:val="center"/>
          </w:tcPr>
          <w:p w14:paraId="0347BB45" w14:textId="77777777" w:rsidR="00595F49" w:rsidRDefault="00595F49" w:rsidP="0020333F">
            <w:pPr>
              <w:spacing w:after="0"/>
              <w:jc w:val="center"/>
              <w:rPr>
                <w:rFonts w:ascii="Arial" w:hAnsi="Arial" w:cs="Arial"/>
                <w:b/>
                <w:bCs/>
                <w:color w:val="000000"/>
                <w:sz w:val="18"/>
                <w:szCs w:val="18"/>
              </w:rPr>
            </w:pPr>
            <w:r>
              <w:rPr>
                <w:rFonts w:ascii="Arial" w:hAnsi="Arial" w:cs="Arial"/>
                <w:b/>
                <w:bCs/>
                <w:color w:val="000000"/>
                <w:sz w:val="18"/>
                <w:szCs w:val="18"/>
              </w:rPr>
              <w:t>Provider’s Initials</w:t>
            </w:r>
          </w:p>
        </w:tc>
        <w:tc>
          <w:tcPr>
            <w:tcW w:w="1701" w:type="dxa"/>
            <w:gridSpan w:val="3"/>
            <w:tcBorders>
              <w:top w:val="single" w:sz="4" w:space="0" w:color="auto"/>
              <w:left w:val="nil"/>
              <w:bottom w:val="nil"/>
              <w:right w:val="single" w:sz="4" w:space="0" w:color="auto"/>
            </w:tcBorders>
            <w:noWrap/>
            <w:tcMar>
              <w:top w:w="0" w:type="dxa"/>
              <w:left w:w="108" w:type="dxa"/>
              <w:bottom w:w="0" w:type="dxa"/>
              <w:right w:w="108" w:type="dxa"/>
            </w:tcMar>
            <w:vAlign w:val="center"/>
            <w:hideMark/>
          </w:tcPr>
          <w:p w14:paraId="5873E249" w14:textId="77777777" w:rsidR="00595F49" w:rsidRDefault="00595F49" w:rsidP="0020333F">
            <w:pPr>
              <w:spacing w:after="0"/>
              <w:jc w:val="center"/>
              <w:rPr>
                <w:rFonts w:ascii="Arial" w:hAnsi="Arial" w:cs="Arial"/>
                <w:b/>
                <w:bCs/>
                <w:color w:val="000000"/>
                <w:sz w:val="18"/>
                <w:szCs w:val="18"/>
              </w:rPr>
            </w:pPr>
            <w:r>
              <w:rPr>
                <w:rFonts w:ascii="Arial" w:hAnsi="Arial" w:cs="Arial"/>
                <w:b/>
                <w:bCs/>
                <w:color w:val="000000"/>
                <w:sz w:val="18"/>
                <w:szCs w:val="18"/>
              </w:rPr>
              <w:t xml:space="preserve">Trainer’s </w:t>
            </w:r>
          </w:p>
          <w:p w14:paraId="71E7EE60" w14:textId="47A3229E" w:rsidR="00595F49" w:rsidRDefault="00595F49" w:rsidP="0020333F">
            <w:pPr>
              <w:spacing w:after="0"/>
              <w:jc w:val="center"/>
              <w:rPr>
                <w:rFonts w:ascii="Arial" w:hAnsi="Arial" w:cs="Arial"/>
                <w:b/>
                <w:bCs/>
                <w:color w:val="000000"/>
                <w:sz w:val="18"/>
                <w:szCs w:val="18"/>
              </w:rPr>
            </w:pPr>
            <w:r>
              <w:rPr>
                <w:rFonts w:ascii="Arial" w:hAnsi="Arial" w:cs="Arial"/>
                <w:b/>
                <w:bCs/>
                <w:color w:val="000000"/>
                <w:sz w:val="18"/>
                <w:szCs w:val="18"/>
              </w:rPr>
              <w:t>Initials</w:t>
            </w:r>
          </w:p>
        </w:tc>
      </w:tr>
      <w:tr w:rsidR="009B22D0" w14:paraId="7F40C615" w14:textId="77777777" w:rsidTr="008568DA">
        <w:trPr>
          <w:gridBefore w:val="1"/>
          <w:gridAfter w:val="1"/>
          <w:wBefore w:w="12" w:type="dxa"/>
          <w:wAfter w:w="17" w:type="dxa"/>
          <w:trHeight w:val="287"/>
        </w:trPr>
        <w:tc>
          <w:tcPr>
            <w:tcW w:w="10418" w:type="dxa"/>
            <w:gridSpan w:val="12"/>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center"/>
            <w:hideMark/>
          </w:tcPr>
          <w:p w14:paraId="339E0CB6" w14:textId="66A8ACDC" w:rsidR="009B22D0" w:rsidRDefault="009B22D0" w:rsidP="0020333F">
            <w:pPr>
              <w:spacing w:after="0"/>
              <w:jc w:val="center"/>
              <w:rPr>
                <w:rFonts w:ascii="Arial" w:hAnsi="Arial" w:cs="Arial"/>
                <w:color w:val="000000"/>
                <w:sz w:val="18"/>
                <w:szCs w:val="18"/>
              </w:rPr>
            </w:pPr>
            <w:r>
              <w:rPr>
                <w:rFonts w:ascii="Arial" w:hAnsi="Arial" w:cs="Arial"/>
                <w:b/>
                <w:bCs/>
                <w:color w:val="000000"/>
                <w:sz w:val="18"/>
                <w:szCs w:val="18"/>
              </w:rPr>
              <w:t>SAFETY</w:t>
            </w:r>
          </w:p>
          <w:p w14:paraId="64D94BE0" w14:textId="2C9BCA77" w:rsidR="009B22D0" w:rsidRDefault="009B22D0" w:rsidP="0020333F">
            <w:pPr>
              <w:spacing w:after="0"/>
              <w:jc w:val="center"/>
              <w:rPr>
                <w:rFonts w:ascii="Arial" w:hAnsi="Arial" w:cs="Arial"/>
                <w:color w:val="000000"/>
                <w:sz w:val="18"/>
                <w:szCs w:val="18"/>
              </w:rPr>
            </w:pPr>
          </w:p>
        </w:tc>
      </w:tr>
      <w:tr w:rsidR="00595F49" w14:paraId="7B14316A" w14:textId="77777777" w:rsidTr="00CE72A0">
        <w:trPr>
          <w:gridBefore w:val="1"/>
          <w:gridAfter w:val="1"/>
          <w:wBefore w:w="12" w:type="dxa"/>
          <w:wAfter w:w="17" w:type="dxa"/>
          <w:trHeight w:val="360"/>
        </w:trPr>
        <w:tc>
          <w:tcPr>
            <w:tcW w:w="7058" w:type="dxa"/>
            <w:gridSpan w:val="8"/>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2FC218A" w14:textId="77777777" w:rsidR="00595F49" w:rsidRDefault="00595F49" w:rsidP="0020333F">
            <w:pPr>
              <w:spacing w:after="0"/>
              <w:rPr>
                <w:rFonts w:ascii="Arial" w:hAnsi="Arial" w:cs="Arial"/>
                <w:color w:val="000000"/>
                <w:sz w:val="18"/>
                <w:szCs w:val="18"/>
              </w:rPr>
            </w:pPr>
            <w:r>
              <w:rPr>
                <w:rFonts w:ascii="Arial" w:hAnsi="Arial" w:cs="Arial"/>
                <w:color w:val="000000"/>
                <w:sz w:val="18"/>
                <w:szCs w:val="18"/>
              </w:rPr>
              <w:t>Describe Personal Protective Gear.</w:t>
            </w:r>
          </w:p>
        </w:tc>
        <w:tc>
          <w:tcPr>
            <w:tcW w:w="1659" w:type="dxa"/>
            <w:vMerge w:val="restart"/>
            <w:tcBorders>
              <w:top w:val="nil"/>
              <w:left w:val="nil"/>
              <w:right w:val="single" w:sz="4" w:space="0" w:color="auto"/>
            </w:tcBorders>
            <w:noWrap/>
            <w:tcMar>
              <w:top w:w="0" w:type="dxa"/>
              <w:left w:w="108" w:type="dxa"/>
              <w:bottom w:w="0" w:type="dxa"/>
              <w:right w:w="108" w:type="dxa"/>
            </w:tcMar>
            <w:vAlign w:val="bottom"/>
            <w:hideMark/>
          </w:tcPr>
          <w:p w14:paraId="57E98513" w14:textId="77777777" w:rsidR="00595F49" w:rsidRDefault="00595F49">
            <w:pPr>
              <w:spacing w:after="0"/>
              <w:jc w:val="center"/>
              <w:rPr>
                <w:rFonts w:ascii="Arial" w:hAnsi="Arial" w:cs="Arial"/>
                <w:color w:val="000000"/>
                <w:sz w:val="18"/>
                <w:szCs w:val="18"/>
              </w:rPr>
            </w:pPr>
            <w:r>
              <w:rPr>
                <w:rFonts w:ascii="Arial" w:hAnsi="Arial" w:cs="Arial"/>
                <w:color w:val="000000"/>
                <w:sz w:val="18"/>
                <w:szCs w:val="18"/>
              </w:rPr>
              <w:t> </w:t>
            </w:r>
          </w:p>
          <w:p w14:paraId="4D9FAC89" w14:textId="34A302B2" w:rsidR="00595F49" w:rsidRDefault="00595F49" w:rsidP="00B9479A">
            <w:pPr>
              <w:spacing w:after="0"/>
              <w:jc w:val="center"/>
              <w:rPr>
                <w:rFonts w:ascii="Arial" w:hAnsi="Arial" w:cs="Arial"/>
                <w:color w:val="000000"/>
                <w:sz w:val="18"/>
                <w:szCs w:val="18"/>
              </w:rPr>
            </w:pPr>
            <w:r>
              <w:rPr>
                <w:rFonts w:ascii="Arial" w:hAnsi="Arial" w:cs="Arial"/>
                <w:color w:val="000000"/>
                <w:sz w:val="18"/>
                <w:szCs w:val="18"/>
              </w:rPr>
              <w:t> </w:t>
            </w:r>
          </w:p>
        </w:tc>
        <w:tc>
          <w:tcPr>
            <w:tcW w:w="1701" w:type="dxa"/>
            <w:gridSpan w:val="3"/>
            <w:vMerge w:val="restart"/>
            <w:tcBorders>
              <w:top w:val="nil"/>
              <w:left w:val="nil"/>
              <w:right w:val="single" w:sz="4" w:space="0" w:color="auto"/>
            </w:tcBorders>
            <w:noWrap/>
            <w:tcMar>
              <w:top w:w="0" w:type="dxa"/>
              <w:left w:w="108" w:type="dxa"/>
              <w:bottom w:w="0" w:type="dxa"/>
              <w:right w:w="108" w:type="dxa"/>
            </w:tcMar>
            <w:vAlign w:val="bottom"/>
            <w:hideMark/>
          </w:tcPr>
          <w:p w14:paraId="23008D3E" w14:textId="77777777" w:rsidR="00595F49" w:rsidRDefault="00595F49">
            <w:pPr>
              <w:spacing w:after="0"/>
              <w:jc w:val="center"/>
              <w:rPr>
                <w:rFonts w:ascii="Arial" w:hAnsi="Arial" w:cs="Arial"/>
                <w:color w:val="000000"/>
                <w:sz w:val="18"/>
                <w:szCs w:val="18"/>
              </w:rPr>
            </w:pPr>
            <w:r>
              <w:rPr>
                <w:rFonts w:ascii="Arial" w:hAnsi="Arial" w:cs="Arial"/>
                <w:color w:val="000000"/>
                <w:sz w:val="18"/>
                <w:szCs w:val="18"/>
              </w:rPr>
              <w:t> </w:t>
            </w:r>
          </w:p>
          <w:p w14:paraId="3BC35517" w14:textId="77777777" w:rsidR="00595F49" w:rsidRDefault="00595F49" w:rsidP="00E110DB">
            <w:pPr>
              <w:spacing w:after="0"/>
              <w:jc w:val="center"/>
              <w:rPr>
                <w:rFonts w:ascii="Arial" w:hAnsi="Arial" w:cs="Arial"/>
                <w:color w:val="000000"/>
                <w:sz w:val="18"/>
                <w:szCs w:val="18"/>
              </w:rPr>
            </w:pPr>
            <w:r>
              <w:rPr>
                <w:rFonts w:ascii="Arial" w:hAnsi="Arial" w:cs="Arial"/>
                <w:color w:val="000000"/>
                <w:sz w:val="18"/>
                <w:szCs w:val="18"/>
              </w:rPr>
              <w:t> </w:t>
            </w:r>
          </w:p>
          <w:p w14:paraId="35AC3A54" w14:textId="7596F85F" w:rsidR="00595F49" w:rsidRDefault="00595F49">
            <w:pPr>
              <w:spacing w:after="0"/>
              <w:jc w:val="center"/>
              <w:rPr>
                <w:rFonts w:ascii="Arial" w:hAnsi="Arial" w:cs="Arial"/>
                <w:color w:val="000000"/>
                <w:sz w:val="18"/>
                <w:szCs w:val="18"/>
              </w:rPr>
            </w:pPr>
            <w:r>
              <w:rPr>
                <w:rFonts w:ascii="Arial" w:hAnsi="Arial" w:cs="Arial"/>
                <w:color w:val="000000"/>
                <w:sz w:val="18"/>
                <w:szCs w:val="18"/>
              </w:rPr>
              <w:t> </w:t>
            </w:r>
          </w:p>
          <w:p w14:paraId="11440F86" w14:textId="2B467611" w:rsidR="00595F49" w:rsidRDefault="00595F49" w:rsidP="00CF0745">
            <w:pPr>
              <w:spacing w:after="0"/>
              <w:jc w:val="center"/>
              <w:rPr>
                <w:rFonts w:ascii="Arial" w:hAnsi="Arial" w:cs="Arial"/>
                <w:color w:val="000000"/>
                <w:sz w:val="18"/>
                <w:szCs w:val="18"/>
              </w:rPr>
            </w:pPr>
            <w:r>
              <w:rPr>
                <w:rFonts w:ascii="Arial" w:hAnsi="Arial" w:cs="Arial"/>
                <w:color w:val="000000"/>
                <w:sz w:val="18"/>
                <w:szCs w:val="18"/>
              </w:rPr>
              <w:t> </w:t>
            </w:r>
          </w:p>
        </w:tc>
      </w:tr>
      <w:tr w:rsidR="00595F49" w14:paraId="39F8B5AF" w14:textId="77777777" w:rsidTr="00CE72A0">
        <w:trPr>
          <w:gridBefore w:val="1"/>
          <w:gridAfter w:val="1"/>
          <w:wBefore w:w="12" w:type="dxa"/>
          <w:wAfter w:w="17" w:type="dxa"/>
          <w:trHeight w:val="360"/>
        </w:trPr>
        <w:tc>
          <w:tcPr>
            <w:tcW w:w="7058" w:type="dxa"/>
            <w:gridSpan w:val="8"/>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0B8A705" w14:textId="77777777" w:rsidR="00595F49" w:rsidRDefault="00595F49" w:rsidP="0020333F">
            <w:pPr>
              <w:spacing w:after="0"/>
              <w:rPr>
                <w:rFonts w:ascii="Arial" w:hAnsi="Arial" w:cs="Arial"/>
                <w:color w:val="000000"/>
                <w:sz w:val="18"/>
                <w:szCs w:val="18"/>
              </w:rPr>
            </w:pPr>
            <w:r>
              <w:rPr>
                <w:rFonts w:ascii="Arial" w:hAnsi="Arial" w:cs="Arial"/>
                <w:color w:val="000000"/>
                <w:sz w:val="18"/>
                <w:szCs w:val="18"/>
              </w:rPr>
              <w:t>Know Location and Content of SDS for NaCl and KOH (if applicable).</w:t>
            </w:r>
          </w:p>
        </w:tc>
        <w:tc>
          <w:tcPr>
            <w:tcW w:w="1659" w:type="dxa"/>
            <w:vMerge/>
            <w:tcBorders>
              <w:left w:val="nil"/>
              <w:bottom w:val="single" w:sz="4" w:space="0" w:color="auto"/>
              <w:right w:val="single" w:sz="4" w:space="0" w:color="auto"/>
            </w:tcBorders>
            <w:noWrap/>
            <w:tcMar>
              <w:top w:w="0" w:type="dxa"/>
              <w:left w:w="108" w:type="dxa"/>
              <w:bottom w:w="0" w:type="dxa"/>
              <w:right w:w="108" w:type="dxa"/>
            </w:tcMar>
            <w:vAlign w:val="bottom"/>
            <w:hideMark/>
          </w:tcPr>
          <w:p w14:paraId="56EC39DD" w14:textId="3F4F151B" w:rsidR="00595F49" w:rsidRDefault="00595F49">
            <w:pPr>
              <w:spacing w:after="0"/>
              <w:jc w:val="center"/>
              <w:rPr>
                <w:rFonts w:ascii="Arial" w:hAnsi="Arial" w:cs="Arial"/>
                <w:color w:val="000000"/>
                <w:sz w:val="18"/>
                <w:szCs w:val="18"/>
              </w:rPr>
            </w:pPr>
          </w:p>
        </w:tc>
        <w:tc>
          <w:tcPr>
            <w:tcW w:w="1701" w:type="dxa"/>
            <w:gridSpan w:val="3"/>
            <w:vMerge/>
            <w:tcBorders>
              <w:left w:val="nil"/>
              <w:bottom w:val="single" w:sz="4" w:space="0" w:color="auto"/>
              <w:right w:val="single" w:sz="4" w:space="0" w:color="auto"/>
            </w:tcBorders>
            <w:noWrap/>
            <w:tcMar>
              <w:top w:w="0" w:type="dxa"/>
              <w:left w:w="108" w:type="dxa"/>
              <w:bottom w:w="0" w:type="dxa"/>
              <w:right w:w="108" w:type="dxa"/>
            </w:tcMar>
            <w:vAlign w:val="bottom"/>
            <w:hideMark/>
          </w:tcPr>
          <w:p w14:paraId="7DC2EC85" w14:textId="57AD7D49" w:rsidR="00595F49" w:rsidRDefault="00595F49">
            <w:pPr>
              <w:spacing w:after="0"/>
              <w:jc w:val="center"/>
              <w:rPr>
                <w:rFonts w:ascii="Arial" w:hAnsi="Arial" w:cs="Arial"/>
                <w:color w:val="000000"/>
                <w:sz w:val="18"/>
                <w:szCs w:val="18"/>
              </w:rPr>
            </w:pPr>
          </w:p>
        </w:tc>
      </w:tr>
      <w:tr w:rsidR="009B22D0" w14:paraId="74B94F23" w14:textId="77777777" w:rsidTr="0020333F">
        <w:trPr>
          <w:gridBefore w:val="1"/>
          <w:gridAfter w:val="1"/>
          <w:wBefore w:w="12" w:type="dxa"/>
          <w:wAfter w:w="17" w:type="dxa"/>
          <w:trHeight w:val="360"/>
        </w:trPr>
        <w:tc>
          <w:tcPr>
            <w:tcW w:w="10418" w:type="dxa"/>
            <w:gridSpan w:val="12"/>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center"/>
            <w:hideMark/>
          </w:tcPr>
          <w:p w14:paraId="67B06255" w14:textId="42F161F2" w:rsidR="009B22D0" w:rsidRDefault="009B22D0" w:rsidP="0020333F">
            <w:pPr>
              <w:spacing w:after="0"/>
              <w:jc w:val="center"/>
              <w:rPr>
                <w:rFonts w:ascii="Arial" w:hAnsi="Arial" w:cs="Arial"/>
                <w:color w:val="000000"/>
                <w:sz w:val="18"/>
                <w:szCs w:val="18"/>
              </w:rPr>
            </w:pPr>
            <w:r>
              <w:rPr>
                <w:rFonts w:ascii="Arial" w:hAnsi="Arial" w:cs="Arial"/>
                <w:b/>
                <w:bCs/>
                <w:color w:val="000000"/>
                <w:sz w:val="18"/>
                <w:szCs w:val="18"/>
              </w:rPr>
              <w:t>MAINTENANCE</w:t>
            </w:r>
          </w:p>
        </w:tc>
      </w:tr>
      <w:tr w:rsidR="00595F49" w14:paraId="13D34B5E" w14:textId="77777777" w:rsidTr="00C87534">
        <w:trPr>
          <w:gridBefore w:val="1"/>
          <w:gridAfter w:val="1"/>
          <w:wBefore w:w="12" w:type="dxa"/>
          <w:wAfter w:w="17" w:type="dxa"/>
          <w:trHeight w:val="360"/>
        </w:trPr>
        <w:tc>
          <w:tcPr>
            <w:tcW w:w="7058" w:type="dxa"/>
            <w:gridSpan w:val="8"/>
            <w:tcBorders>
              <w:top w:val="single" w:sz="4" w:space="0" w:color="auto"/>
              <w:left w:val="single" w:sz="4" w:space="0" w:color="auto"/>
              <w:bottom w:val="single" w:sz="4" w:space="0" w:color="auto"/>
              <w:right w:val="single" w:sz="4" w:space="0" w:color="000000"/>
            </w:tcBorders>
            <w:noWrap/>
            <w:tcMar>
              <w:top w:w="0" w:type="dxa"/>
              <w:left w:w="108" w:type="dxa"/>
              <w:bottom w:w="0" w:type="dxa"/>
              <w:right w:w="108" w:type="dxa"/>
            </w:tcMar>
            <w:vAlign w:val="center"/>
            <w:hideMark/>
          </w:tcPr>
          <w:p w14:paraId="041DE003" w14:textId="77777777" w:rsidR="00595F49" w:rsidRDefault="00595F49" w:rsidP="0020333F">
            <w:pPr>
              <w:spacing w:after="0"/>
              <w:rPr>
                <w:rFonts w:ascii="Arial" w:hAnsi="Arial" w:cs="Arial"/>
                <w:color w:val="000000"/>
                <w:sz w:val="18"/>
                <w:szCs w:val="18"/>
              </w:rPr>
            </w:pPr>
            <w:r>
              <w:rPr>
                <w:rFonts w:ascii="Arial" w:hAnsi="Arial" w:cs="Arial"/>
                <w:color w:val="000000"/>
                <w:sz w:val="18"/>
                <w:szCs w:val="18"/>
              </w:rPr>
              <w:t>Describe daily maintenance of microscope.</w:t>
            </w:r>
          </w:p>
        </w:tc>
        <w:tc>
          <w:tcPr>
            <w:tcW w:w="1659"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92794F5" w14:textId="77777777" w:rsidR="00595F49" w:rsidRDefault="00595F49">
            <w:pPr>
              <w:spacing w:after="0"/>
              <w:jc w:val="center"/>
              <w:rPr>
                <w:rFonts w:ascii="Arial" w:hAnsi="Arial" w:cs="Arial"/>
                <w:color w:val="000000"/>
                <w:sz w:val="18"/>
                <w:szCs w:val="18"/>
              </w:rPr>
            </w:pPr>
            <w:r>
              <w:rPr>
                <w:rFonts w:ascii="Arial" w:hAnsi="Arial" w:cs="Arial"/>
                <w:color w:val="000000"/>
                <w:sz w:val="18"/>
                <w:szCs w:val="18"/>
              </w:rPr>
              <w:t> </w:t>
            </w:r>
          </w:p>
        </w:tc>
        <w:tc>
          <w:tcPr>
            <w:tcW w:w="1701"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919E5D2" w14:textId="77777777" w:rsidR="00595F49" w:rsidRDefault="00595F49">
            <w:pPr>
              <w:spacing w:after="0"/>
              <w:jc w:val="center"/>
              <w:rPr>
                <w:rFonts w:ascii="Arial" w:hAnsi="Arial" w:cs="Arial"/>
                <w:color w:val="000000"/>
                <w:sz w:val="18"/>
                <w:szCs w:val="18"/>
              </w:rPr>
            </w:pPr>
            <w:r>
              <w:rPr>
                <w:rFonts w:ascii="Arial" w:hAnsi="Arial" w:cs="Arial"/>
                <w:color w:val="000000"/>
                <w:sz w:val="18"/>
                <w:szCs w:val="18"/>
              </w:rPr>
              <w:t> </w:t>
            </w:r>
          </w:p>
          <w:p w14:paraId="2434ACBB" w14:textId="76363847" w:rsidR="00595F49" w:rsidRDefault="00595F49">
            <w:pPr>
              <w:spacing w:after="0"/>
              <w:jc w:val="center"/>
              <w:rPr>
                <w:rFonts w:ascii="Arial" w:hAnsi="Arial" w:cs="Arial"/>
                <w:color w:val="000000"/>
                <w:sz w:val="18"/>
                <w:szCs w:val="18"/>
              </w:rPr>
            </w:pPr>
            <w:r>
              <w:rPr>
                <w:rFonts w:ascii="Arial" w:hAnsi="Arial" w:cs="Arial"/>
                <w:color w:val="000000"/>
                <w:sz w:val="18"/>
                <w:szCs w:val="18"/>
              </w:rPr>
              <w:t> </w:t>
            </w:r>
          </w:p>
        </w:tc>
      </w:tr>
      <w:tr w:rsidR="009B22D0" w14:paraId="2688F6BF" w14:textId="77777777" w:rsidTr="0020333F">
        <w:trPr>
          <w:gridBefore w:val="1"/>
          <w:gridAfter w:val="1"/>
          <w:wBefore w:w="12" w:type="dxa"/>
          <w:wAfter w:w="17" w:type="dxa"/>
          <w:trHeight w:val="360"/>
        </w:trPr>
        <w:tc>
          <w:tcPr>
            <w:tcW w:w="10418" w:type="dxa"/>
            <w:gridSpan w:val="12"/>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center"/>
            <w:hideMark/>
          </w:tcPr>
          <w:p w14:paraId="19F6A79D" w14:textId="66B9CF14" w:rsidR="009B22D0" w:rsidRDefault="009B22D0" w:rsidP="0020333F">
            <w:pPr>
              <w:spacing w:after="0"/>
              <w:jc w:val="center"/>
              <w:rPr>
                <w:rFonts w:ascii="Arial" w:hAnsi="Arial" w:cs="Arial"/>
                <w:color w:val="000000"/>
                <w:sz w:val="18"/>
                <w:szCs w:val="18"/>
              </w:rPr>
            </w:pPr>
            <w:r>
              <w:rPr>
                <w:rFonts w:ascii="Arial" w:hAnsi="Arial" w:cs="Arial"/>
                <w:b/>
                <w:bCs/>
                <w:color w:val="000000"/>
                <w:sz w:val="18"/>
                <w:szCs w:val="18"/>
              </w:rPr>
              <w:t>SAMPLE COLLECTION AND REQUIREMENTS</w:t>
            </w:r>
          </w:p>
        </w:tc>
      </w:tr>
      <w:tr w:rsidR="00595F49" w14:paraId="4ED529A7" w14:textId="77777777" w:rsidTr="002E53FE">
        <w:trPr>
          <w:gridBefore w:val="1"/>
          <w:gridAfter w:val="1"/>
          <w:wBefore w:w="12" w:type="dxa"/>
          <w:wAfter w:w="17" w:type="dxa"/>
          <w:trHeight w:val="360"/>
        </w:trPr>
        <w:tc>
          <w:tcPr>
            <w:tcW w:w="7058" w:type="dxa"/>
            <w:gridSpan w:val="8"/>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F6EC684" w14:textId="77777777" w:rsidR="00595F49" w:rsidRDefault="00595F49" w:rsidP="0020333F">
            <w:pPr>
              <w:spacing w:after="0"/>
              <w:rPr>
                <w:rFonts w:ascii="Arial" w:hAnsi="Arial" w:cs="Arial"/>
                <w:color w:val="000000"/>
                <w:sz w:val="18"/>
                <w:szCs w:val="18"/>
              </w:rPr>
            </w:pPr>
            <w:r>
              <w:rPr>
                <w:rFonts w:ascii="Arial" w:hAnsi="Arial" w:cs="Arial"/>
                <w:color w:val="000000"/>
                <w:sz w:val="18"/>
                <w:szCs w:val="18"/>
              </w:rPr>
              <w:t>Properly label specimens.</w:t>
            </w:r>
          </w:p>
        </w:tc>
        <w:tc>
          <w:tcPr>
            <w:tcW w:w="1659" w:type="dxa"/>
            <w:vMerge w:val="restart"/>
            <w:tcBorders>
              <w:top w:val="nil"/>
              <w:left w:val="nil"/>
              <w:right w:val="single" w:sz="4" w:space="0" w:color="auto"/>
            </w:tcBorders>
            <w:noWrap/>
            <w:tcMar>
              <w:top w:w="0" w:type="dxa"/>
              <w:left w:w="108" w:type="dxa"/>
              <w:bottom w:w="0" w:type="dxa"/>
              <w:right w:w="108" w:type="dxa"/>
            </w:tcMar>
            <w:vAlign w:val="bottom"/>
            <w:hideMark/>
          </w:tcPr>
          <w:p w14:paraId="694B73BE" w14:textId="77777777" w:rsidR="00595F49" w:rsidRDefault="00595F49">
            <w:pPr>
              <w:spacing w:after="0"/>
              <w:jc w:val="center"/>
              <w:rPr>
                <w:rFonts w:ascii="Arial" w:hAnsi="Arial" w:cs="Arial"/>
                <w:color w:val="000000"/>
                <w:sz w:val="18"/>
                <w:szCs w:val="18"/>
              </w:rPr>
            </w:pPr>
            <w:r>
              <w:rPr>
                <w:rFonts w:ascii="Arial" w:hAnsi="Arial" w:cs="Arial"/>
                <w:color w:val="000000"/>
                <w:sz w:val="18"/>
                <w:szCs w:val="18"/>
              </w:rPr>
              <w:t> </w:t>
            </w:r>
          </w:p>
          <w:p w14:paraId="07C29A96" w14:textId="0EA42F72" w:rsidR="00595F49" w:rsidRDefault="00595F49" w:rsidP="00964A17">
            <w:pPr>
              <w:spacing w:after="0"/>
              <w:jc w:val="center"/>
              <w:rPr>
                <w:rFonts w:ascii="Arial" w:hAnsi="Arial" w:cs="Arial"/>
                <w:color w:val="000000"/>
                <w:sz w:val="18"/>
                <w:szCs w:val="18"/>
              </w:rPr>
            </w:pPr>
            <w:r>
              <w:rPr>
                <w:rFonts w:ascii="Arial" w:hAnsi="Arial" w:cs="Arial"/>
                <w:color w:val="000000"/>
                <w:sz w:val="18"/>
                <w:szCs w:val="18"/>
              </w:rPr>
              <w:t> </w:t>
            </w:r>
          </w:p>
        </w:tc>
        <w:tc>
          <w:tcPr>
            <w:tcW w:w="1701" w:type="dxa"/>
            <w:gridSpan w:val="3"/>
            <w:vMerge w:val="restart"/>
            <w:tcBorders>
              <w:top w:val="nil"/>
              <w:left w:val="nil"/>
              <w:right w:val="single" w:sz="4" w:space="0" w:color="auto"/>
            </w:tcBorders>
            <w:noWrap/>
            <w:tcMar>
              <w:top w:w="0" w:type="dxa"/>
              <w:left w:w="108" w:type="dxa"/>
              <w:bottom w:w="0" w:type="dxa"/>
              <w:right w:w="108" w:type="dxa"/>
            </w:tcMar>
            <w:vAlign w:val="bottom"/>
            <w:hideMark/>
          </w:tcPr>
          <w:p w14:paraId="5E0F3F7C" w14:textId="77777777" w:rsidR="00595F49" w:rsidRDefault="00595F49">
            <w:pPr>
              <w:spacing w:after="0"/>
              <w:jc w:val="center"/>
              <w:rPr>
                <w:rFonts w:ascii="Arial" w:hAnsi="Arial" w:cs="Arial"/>
                <w:color w:val="000000"/>
                <w:sz w:val="18"/>
                <w:szCs w:val="18"/>
              </w:rPr>
            </w:pPr>
            <w:r>
              <w:rPr>
                <w:rFonts w:ascii="Arial" w:hAnsi="Arial" w:cs="Arial"/>
                <w:color w:val="000000"/>
                <w:sz w:val="18"/>
                <w:szCs w:val="18"/>
              </w:rPr>
              <w:t> </w:t>
            </w:r>
          </w:p>
          <w:p w14:paraId="146D90C7" w14:textId="77777777" w:rsidR="00595F49" w:rsidRDefault="00595F49" w:rsidP="00C61287">
            <w:pPr>
              <w:spacing w:after="0"/>
              <w:jc w:val="center"/>
              <w:rPr>
                <w:rFonts w:ascii="Arial" w:hAnsi="Arial" w:cs="Arial"/>
                <w:color w:val="000000"/>
                <w:sz w:val="18"/>
                <w:szCs w:val="18"/>
              </w:rPr>
            </w:pPr>
            <w:r>
              <w:rPr>
                <w:rFonts w:ascii="Arial" w:hAnsi="Arial" w:cs="Arial"/>
                <w:color w:val="000000"/>
                <w:sz w:val="18"/>
                <w:szCs w:val="18"/>
              </w:rPr>
              <w:t> </w:t>
            </w:r>
          </w:p>
          <w:p w14:paraId="4B795FEC" w14:textId="14DA43F3" w:rsidR="00595F49" w:rsidRDefault="00595F49">
            <w:pPr>
              <w:spacing w:after="0"/>
              <w:jc w:val="center"/>
              <w:rPr>
                <w:rFonts w:ascii="Arial" w:hAnsi="Arial" w:cs="Arial"/>
                <w:color w:val="000000"/>
                <w:sz w:val="18"/>
                <w:szCs w:val="18"/>
              </w:rPr>
            </w:pPr>
            <w:r>
              <w:rPr>
                <w:rFonts w:ascii="Arial" w:hAnsi="Arial" w:cs="Arial"/>
                <w:color w:val="000000"/>
                <w:sz w:val="18"/>
                <w:szCs w:val="18"/>
              </w:rPr>
              <w:t> </w:t>
            </w:r>
          </w:p>
          <w:p w14:paraId="58D3C263" w14:textId="0A61B70E" w:rsidR="00595F49" w:rsidRDefault="00595F49" w:rsidP="008D2E5E">
            <w:pPr>
              <w:spacing w:after="0"/>
              <w:jc w:val="center"/>
              <w:rPr>
                <w:rFonts w:ascii="Arial" w:hAnsi="Arial" w:cs="Arial"/>
                <w:color w:val="000000"/>
                <w:sz w:val="18"/>
                <w:szCs w:val="18"/>
              </w:rPr>
            </w:pPr>
            <w:r>
              <w:rPr>
                <w:rFonts w:ascii="Arial" w:hAnsi="Arial" w:cs="Arial"/>
                <w:color w:val="000000"/>
                <w:sz w:val="18"/>
                <w:szCs w:val="18"/>
              </w:rPr>
              <w:t> </w:t>
            </w:r>
          </w:p>
        </w:tc>
      </w:tr>
      <w:tr w:rsidR="00595F49" w14:paraId="0AA42AB9" w14:textId="77777777" w:rsidTr="002E53FE">
        <w:trPr>
          <w:gridBefore w:val="1"/>
          <w:gridAfter w:val="1"/>
          <w:wBefore w:w="12" w:type="dxa"/>
          <w:wAfter w:w="17" w:type="dxa"/>
          <w:trHeight w:val="360"/>
        </w:trPr>
        <w:tc>
          <w:tcPr>
            <w:tcW w:w="7058" w:type="dxa"/>
            <w:gridSpan w:val="8"/>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2ABD5C4" w14:textId="77777777" w:rsidR="00595F49" w:rsidRDefault="00595F49" w:rsidP="0020333F">
            <w:pPr>
              <w:spacing w:after="0"/>
              <w:rPr>
                <w:rFonts w:ascii="Arial" w:hAnsi="Arial" w:cs="Arial"/>
                <w:color w:val="000000"/>
                <w:sz w:val="18"/>
                <w:szCs w:val="18"/>
              </w:rPr>
            </w:pPr>
            <w:r>
              <w:rPr>
                <w:rFonts w:ascii="Arial" w:hAnsi="Arial" w:cs="Arial"/>
                <w:color w:val="000000"/>
                <w:sz w:val="18"/>
                <w:szCs w:val="18"/>
              </w:rPr>
              <w:t>Describe acceptable samples for testing.</w:t>
            </w:r>
          </w:p>
        </w:tc>
        <w:tc>
          <w:tcPr>
            <w:tcW w:w="1659" w:type="dxa"/>
            <w:vMerge/>
            <w:tcBorders>
              <w:left w:val="nil"/>
              <w:right w:val="single" w:sz="4" w:space="0" w:color="auto"/>
            </w:tcBorders>
            <w:noWrap/>
            <w:tcMar>
              <w:top w:w="0" w:type="dxa"/>
              <w:left w:w="108" w:type="dxa"/>
              <w:bottom w:w="0" w:type="dxa"/>
              <w:right w:w="108" w:type="dxa"/>
            </w:tcMar>
            <w:vAlign w:val="bottom"/>
            <w:hideMark/>
          </w:tcPr>
          <w:p w14:paraId="7534A1D5" w14:textId="1DD757AE" w:rsidR="00595F49" w:rsidRDefault="00595F49">
            <w:pPr>
              <w:spacing w:after="0"/>
              <w:jc w:val="center"/>
              <w:rPr>
                <w:rFonts w:ascii="Arial" w:hAnsi="Arial" w:cs="Arial"/>
                <w:color w:val="000000"/>
                <w:sz w:val="18"/>
                <w:szCs w:val="18"/>
              </w:rPr>
            </w:pPr>
          </w:p>
        </w:tc>
        <w:tc>
          <w:tcPr>
            <w:tcW w:w="1701" w:type="dxa"/>
            <w:gridSpan w:val="3"/>
            <w:vMerge/>
            <w:tcBorders>
              <w:left w:val="nil"/>
              <w:right w:val="single" w:sz="4" w:space="0" w:color="auto"/>
            </w:tcBorders>
            <w:noWrap/>
            <w:tcMar>
              <w:top w:w="0" w:type="dxa"/>
              <w:left w:w="108" w:type="dxa"/>
              <w:bottom w:w="0" w:type="dxa"/>
              <w:right w:w="108" w:type="dxa"/>
            </w:tcMar>
            <w:vAlign w:val="bottom"/>
            <w:hideMark/>
          </w:tcPr>
          <w:p w14:paraId="23ABA34B" w14:textId="3339CCFA" w:rsidR="00595F49" w:rsidRDefault="00595F49">
            <w:pPr>
              <w:spacing w:after="0"/>
              <w:jc w:val="center"/>
              <w:rPr>
                <w:rFonts w:ascii="Arial" w:hAnsi="Arial" w:cs="Arial"/>
                <w:color w:val="000000"/>
                <w:sz w:val="18"/>
                <w:szCs w:val="18"/>
              </w:rPr>
            </w:pPr>
          </w:p>
        </w:tc>
      </w:tr>
      <w:tr w:rsidR="00595F49" w14:paraId="0D390B89" w14:textId="77777777" w:rsidTr="002E53FE">
        <w:trPr>
          <w:gridBefore w:val="1"/>
          <w:gridAfter w:val="1"/>
          <w:wBefore w:w="12" w:type="dxa"/>
          <w:wAfter w:w="17" w:type="dxa"/>
          <w:trHeight w:val="360"/>
        </w:trPr>
        <w:tc>
          <w:tcPr>
            <w:tcW w:w="7058" w:type="dxa"/>
            <w:gridSpan w:val="8"/>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707B0B4" w14:textId="77777777" w:rsidR="00595F49" w:rsidRDefault="00595F49" w:rsidP="0020333F">
            <w:pPr>
              <w:spacing w:after="0"/>
              <w:rPr>
                <w:rFonts w:ascii="Arial" w:hAnsi="Arial" w:cs="Arial"/>
                <w:color w:val="000000"/>
                <w:sz w:val="18"/>
                <w:szCs w:val="18"/>
              </w:rPr>
            </w:pPr>
            <w:r>
              <w:rPr>
                <w:rFonts w:ascii="Arial" w:hAnsi="Arial" w:cs="Arial"/>
                <w:color w:val="000000"/>
                <w:sz w:val="18"/>
                <w:szCs w:val="18"/>
              </w:rPr>
              <w:t>Know that microscopic examination must occur within 1 hour of collection.</w:t>
            </w:r>
          </w:p>
        </w:tc>
        <w:tc>
          <w:tcPr>
            <w:tcW w:w="1659" w:type="dxa"/>
            <w:vMerge/>
            <w:tcBorders>
              <w:left w:val="nil"/>
              <w:bottom w:val="single" w:sz="4" w:space="0" w:color="auto"/>
              <w:right w:val="single" w:sz="4" w:space="0" w:color="auto"/>
            </w:tcBorders>
            <w:noWrap/>
            <w:tcMar>
              <w:top w:w="0" w:type="dxa"/>
              <w:left w:w="108" w:type="dxa"/>
              <w:bottom w:w="0" w:type="dxa"/>
              <w:right w:w="108" w:type="dxa"/>
            </w:tcMar>
            <w:vAlign w:val="bottom"/>
          </w:tcPr>
          <w:p w14:paraId="5D12DDC1" w14:textId="77777777" w:rsidR="00595F49" w:rsidRDefault="00595F49">
            <w:pPr>
              <w:spacing w:after="0"/>
              <w:jc w:val="center"/>
              <w:rPr>
                <w:rFonts w:ascii="Arial" w:hAnsi="Arial" w:cs="Arial"/>
                <w:color w:val="000000"/>
                <w:sz w:val="18"/>
                <w:szCs w:val="18"/>
              </w:rPr>
            </w:pPr>
          </w:p>
        </w:tc>
        <w:tc>
          <w:tcPr>
            <w:tcW w:w="1701" w:type="dxa"/>
            <w:gridSpan w:val="3"/>
            <w:vMerge/>
            <w:tcBorders>
              <w:left w:val="nil"/>
              <w:bottom w:val="single" w:sz="4" w:space="0" w:color="auto"/>
              <w:right w:val="single" w:sz="4" w:space="0" w:color="auto"/>
            </w:tcBorders>
            <w:noWrap/>
            <w:tcMar>
              <w:top w:w="0" w:type="dxa"/>
              <w:left w:w="108" w:type="dxa"/>
              <w:bottom w:w="0" w:type="dxa"/>
              <w:right w:w="108" w:type="dxa"/>
            </w:tcMar>
            <w:vAlign w:val="bottom"/>
          </w:tcPr>
          <w:p w14:paraId="1115D27F" w14:textId="77777777" w:rsidR="00595F49" w:rsidRDefault="00595F49">
            <w:pPr>
              <w:spacing w:after="0"/>
              <w:jc w:val="center"/>
              <w:rPr>
                <w:rFonts w:ascii="Arial" w:hAnsi="Arial" w:cs="Arial"/>
                <w:color w:val="000000"/>
                <w:sz w:val="18"/>
                <w:szCs w:val="18"/>
              </w:rPr>
            </w:pPr>
          </w:p>
        </w:tc>
      </w:tr>
      <w:tr w:rsidR="009B22D0" w14:paraId="008A18F7" w14:textId="77777777" w:rsidTr="0020333F">
        <w:trPr>
          <w:gridBefore w:val="1"/>
          <w:gridAfter w:val="1"/>
          <w:wBefore w:w="12" w:type="dxa"/>
          <w:wAfter w:w="17" w:type="dxa"/>
          <w:trHeight w:val="360"/>
        </w:trPr>
        <w:tc>
          <w:tcPr>
            <w:tcW w:w="10418" w:type="dxa"/>
            <w:gridSpan w:val="12"/>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center"/>
            <w:hideMark/>
          </w:tcPr>
          <w:p w14:paraId="22E68507" w14:textId="1667F84E" w:rsidR="009B22D0" w:rsidRDefault="009B22D0" w:rsidP="0020333F">
            <w:pPr>
              <w:spacing w:after="0"/>
              <w:jc w:val="center"/>
              <w:rPr>
                <w:rFonts w:ascii="Arial" w:hAnsi="Arial" w:cs="Arial"/>
                <w:color w:val="000000"/>
                <w:sz w:val="18"/>
                <w:szCs w:val="18"/>
              </w:rPr>
            </w:pPr>
            <w:r>
              <w:rPr>
                <w:rFonts w:ascii="Arial" w:hAnsi="Arial" w:cs="Arial"/>
                <w:b/>
                <w:bCs/>
                <w:color w:val="000000"/>
                <w:sz w:val="18"/>
                <w:szCs w:val="18"/>
              </w:rPr>
              <w:t>REAGENTS</w:t>
            </w:r>
          </w:p>
        </w:tc>
      </w:tr>
      <w:tr w:rsidR="00595F49" w14:paraId="7A805FFC" w14:textId="77777777" w:rsidTr="00015DF5">
        <w:trPr>
          <w:gridBefore w:val="1"/>
          <w:gridAfter w:val="1"/>
          <w:wBefore w:w="12" w:type="dxa"/>
          <w:wAfter w:w="17" w:type="dxa"/>
          <w:trHeight w:val="360"/>
        </w:trPr>
        <w:tc>
          <w:tcPr>
            <w:tcW w:w="7058" w:type="dxa"/>
            <w:gridSpan w:val="8"/>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hideMark/>
          </w:tcPr>
          <w:p w14:paraId="4CEC70C7" w14:textId="77777777" w:rsidR="00595F49" w:rsidRDefault="00595F49" w:rsidP="0020333F">
            <w:pPr>
              <w:spacing w:after="0"/>
              <w:rPr>
                <w:rFonts w:ascii="Arial" w:hAnsi="Arial" w:cs="Arial"/>
                <w:color w:val="000000"/>
                <w:sz w:val="18"/>
                <w:szCs w:val="18"/>
              </w:rPr>
            </w:pPr>
            <w:r>
              <w:rPr>
                <w:rFonts w:ascii="Arial" w:hAnsi="Arial" w:cs="Arial"/>
                <w:color w:val="000000"/>
                <w:sz w:val="18"/>
                <w:szCs w:val="18"/>
              </w:rPr>
              <w:t>Store NaCl and KOH at room temp and use within manufacturer's stated exp date.</w:t>
            </w:r>
          </w:p>
        </w:tc>
        <w:tc>
          <w:tcPr>
            <w:tcW w:w="1659"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5AF7337" w14:textId="77777777" w:rsidR="00595F49" w:rsidRDefault="00595F49">
            <w:pPr>
              <w:spacing w:after="0"/>
              <w:jc w:val="center"/>
              <w:rPr>
                <w:rFonts w:ascii="Arial" w:hAnsi="Arial" w:cs="Arial"/>
                <w:color w:val="000000"/>
                <w:sz w:val="18"/>
                <w:szCs w:val="18"/>
              </w:rPr>
            </w:pPr>
            <w:r>
              <w:rPr>
                <w:rFonts w:ascii="Arial" w:hAnsi="Arial" w:cs="Arial"/>
                <w:color w:val="000000"/>
                <w:sz w:val="18"/>
                <w:szCs w:val="18"/>
              </w:rPr>
              <w:t> </w:t>
            </w:r>
          </w:p>
        </w:tc>
        <w:tc>
          <w:tcPr>
            <w:tcW w:w="1701"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1F7694B" w14:textId="77777777" w:rsidR="00595F49" w:rsidRDefault="00595F49">
            <w:pPr>
              <w:spacing w:after="0"/>
              <w:jc w:val="center"/>
              <w:rPr>
                <w:rFonts w:ascii="Arial" w:hAnsi="Arial" w:cs="Arial"/>
                <w:color w:val="000000"/>
                <w:sz w:val="18"/>
                <w:szCs w:val="18"/>
              </w:rPr>
            </w:pPr>
            <w:r>
              <w:rPr>
                <w:rFonts w:ascii="Arial" w:hAnsi="Arial" w:cs="Arial"/>
                <w:color w:val="000000"/>
                <w:sz w:val="18"/>
                <w:szCs w:val="18"/>
              </w:rPr>
              <w:t> </w:t>
            </w:r>
          </w:p>
          <w:p w14:paraId="7956301A" w14:textId="160AA8B8" w:rsidR="00595F49" w:rsidRDefault="00595F49">
            <w:pPr>
              <w:spacing w:after="0"/>
              <w:jc w:val="center"/>
              <w:rPr>
                <w:rFonts w:ascii="Arial" w:hAnsi="Arial" w:cs="Arial"/>
                <w:color w:val="000000"/>
                <w:sz w:val="18"/>
                <w:szCs w:val="18"/>
              </w:rPr>
            </w:pPr>
            <w:r>
              <w:rPr>
                <w:rFonts w:ascii="Arial" w:hAnsi="Arial" w:cs="Arial"/>
                <w:color w:val="000000"/>
                <w:sz w:val="18"/>
                <w:szCs w:val="18"/>
              </w:rPr>
              <w:t> </w:t>
            </w:r>
          </w:p>
        </w:tc>
      </w:tr>
      <w:tr w:rsidR="009B22D0" w14:paraId="72F26058" w14:textId="77777777" w:rsidTr="0020333F">
        <w:trPr>
          <w:gridBefore w:val="1"/>
          <w:gridAfter w:val="1"/>
          <w:wBefore w:w="12" w:type="dxa"/>
          <w:wAfter w:w="17" w:type="dxa"/>
          <w:trHeight w:val="360"/>
        </w:trPr>
        <w:tc>
          <w:tcPr>
            <w:tcW w:w="10418" w:type="dxa"/>
            <w:gridSpan w:val="12"/>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center"/>
            <w:hideMark/>
          </w:tcPr>
          <w:p w14:paraId="6196D83C" w14:textId="729381D2" w:rsidR="009B22D0" w:rsidRDefault="009B22D0" w:rsidP="0020333F">
            <w:pPr>
              <w:spacing w:after="0"/>
              <w:jc w:val="center"/>
              <w:rPr>
                <w:rFonts w:ascii="Arial" w:hAnsi="Arial" w:cs="Arial"/>
                <w:color w:val="000000"/>
                <w:sz w:val="18"/>
                <w:szCs w:val="18"/>
              </w:rPr>
            </w:pPr>
            <w:r>
              <w:rPr>
                <w:rFonts w:ascii="Arial" w:hAnsi="Arial" w:cs="Arial"/>
                <w:b/>
                <w:bCs/>
                <w:color w:val="000000"/>
                <w:sz w:val="18"/>
                <w:szCs w:val="18"/>
              </w:rPr>
              <w:t>TESTING PROCEDURE</w:t>
            </w:r>
          </w:p>
        </w:tc>
      </w:tr>
      <w:tr w:rsidR="00595F49" w14:paraId="5255FB3F" w14:textId="77777777" w:rsidTr="00A41DB0">
        <w:trPr>
          <w:gridBefore w:val="1"/>
          <w:gridAfter w:val="1"/>
          <w:wBefore w:w="12" w:type="dxa"/>
          <w:wAfter w:w="17" w:type="dxa"/>
          <w:trHeight w:val="360"/>
        </w:trPr>
        <w:tc>
          <w:tcPr>
            <w:tcW w:w="7058" w:type="dxa"/>
            <w:gridSpan w:val="8"/>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hideMark/>
          </w:tcPr>
          <w:p w14:paraId="5766F50C" w14:textId="77777777" w:rsidR="00595F49" w:rsidRDefault="00595F49" w:rsidP="0020333F">
            <w:pPr>
              <w:spacing w:after="0"/>
              <w:rPr>
                <w:rFonts w:ascii="Arial" w:hAnsi="Arial" w:cs="Arial"/>
                <w:color w:val="000000"/>
                <w:sz w:val="18"/>
                <w:szCs w:val="18"/>
              </w:rPr>
            </w:pPr>
            <w:r>
              <w:rPr>
                <w:rFonts w:ascii="Arial" w:hAnsi="Arial" w:cs="Arial"/>
                <w:color w:val="000000"/>
                <w:sz w:val="18"/>
                <w:szCs w:val="18"/>
              </w:rPr>
              <w:t>Use two patient identifiers, label slides as appropriate.</w:t>
            </w:r>
          </w:p>
        </w:tc>
        <w:tc>
          <w:tcPr>
            <w:tcW w:w="1659" w:type="dxa"/>
            <w:vMerge w:val="restart"/>
            <w:tcBorders>
              <w:top w:val="nil"/>
              <w:left w:val="nil"/>
              <w:right w:val="single" w:sz="4" w:space="0" w:color="auto"/>
            </w:tcBorders>
            <w:noWrap/>
            <w:tcMar>
              <w:top w:w="0" w:type="dxa"/>
              <w:left w:w="108" w:type="dxa"/>
              <w:bottom w:w="0" w:type="dxa"/>
              <w:right w:w="108" w:type="dxa"/>
            </w:tcMar>
            <w:vAlign w:val="bottom"/>
            <w:hideMark/>
          </w:tcPr>
          <w:p w14:paraId="5E7AE752" w14:textId="77777777" w:rsidR="00595F49" w:rsidRDefault="00595F49">
            <w:pPr>
              <w:spacing w:after="0"/>
              <w:jc w:val="center"/>
              <w:rPr>
                <w:rFonts w:ascii="Arial" w:hAnsi="Arial" w:cs="Arial"/>
                <w:color w:val="000000"/>
                <w:sz w:val="18"/>
                <w:szCs w:val="18"/>
              </w:rPr>
            </w:pPr>
            <w:r>
              <w:rPr>
                <w:rFonts w:ascii="Arial" w:hAnsi="Arial" w:cs="Arial"/>
                <w:color w:val="000000"/>
                <w:sz w:val="18"/>
                <w:szCs w:val="18"/>
              </w:rPr>
              <w:t> </w:t>
            </w:r>
          </w:p>
          <w:p w14:paraId="2C09227C" w14:textId="77777777" w:rsidR="00595F49" w:rsidRDefault="00595F49">
            <w:pPr>
              <w:spacing w:after="0"/>
              <w:jc w:val="center"/>
              <w:rPr>
                <w:rFonts w:ascii="Arial" w:hAnsi="Arial" w:cs="Arial"/>
                <w:color w:val="000000"/>
                <w:sz w:val="18"/>
                <w:szCs w:val="18"/>
              </w:rPr>
            </w:pPr>
            <w:r>
              <w:rPr>
                <w:rFonts w:ascii="Arial" w:hAnsi="Arial" w:cs="Arial"/>
                <w:color w:val="000000"/>
                <w:sz w:val="18"/>
                <w:szCs w:val="18"/>
              </w:rPr>
              <w:t> </w:t>
            </w:r>
          </w:p>
          <w:p w14:paraId="23D3A88D" w14:textId="757CC5E3" w:rsidR="00595F49" w:rsidRDefault="00595F49" w:rsidP="00871700">
            <w:pPr>
              <w:spacing w:after="0"/>
              <w:jc w:val="center"/>
              <w:rPr>
                <w:rFonts w:ascii="Arial" w:hAnsi="Arial" w:cs="Arial"/>
                <w:color w:val="000000"/>
                <w:sz w:val="18"/>
                <w:szCs w:val="18"/>
              </w:rPr>
            </w:pPr>
            <w:r>
              <w:rPr>
                <w:rFonts w:ascii="Arial" w:hAnsi="Arial" w:cs="Arial"/>
                <w:color w:val="000000"/>
                <w:sz w:val="18"/>
                <w:szCs w:val="18"/>
              </w:rPr>
              <w:t> </w:t>
            </w:r>
          </w:p>
        </w:tc>
        <w:tc>
          <w:tcPr>
            <w:tcW w:w="1701" w:type="dxa"/>
            <w:gridSpan w:val="3"/>
            <w:vMerge w:val="restart"/>
            <w:tcBorders>
              <w:top w:val="nil"/>
              <w:left w:val="nil"/>
              <w:right w:val="single" w:sz="4" w:space="0" w:color="auto"/>
            </w:tcBorders>
            <w:noWrap/>
            <w:tcMar>
              <w:top w:w="0" w:type="dxa"/>
              <w:left w:w="108" w:type="dxa"/>
              <w:bottom w:w="0" w:type="dxa"/>
              <w:right w:w="108" w:type="dxa"/>
            </w:tcMar>
            <w:vAlign w:val="bottom"/>
            <w:hideMark/>
          </w:tcPr>
          <w:p w14:paraId="34708EB8" w14:textId="77777777" w:rsidR="00595F49" w:rsidRDefault="00595F49">
            <w:pPr>
              <w:spacing w:after="0"/>
              <w:jc w:val="center"/>
              <w:rPr>
                <w:rFonts w:ascii="Arial" w:hAnsi="Arial" w:cs="Arial"/>
                <w:color w:val="000000"/>
                <w:sz w:val="18"/>
                <w:szCs w:val="18"/>
              </w:rPr>
            </w:pPr>
            <w:r>
              <w:rPr>
                <w:rFonts w:ascii="Arial" w:hAnsi="Arial" w:cs="Arial"/>
                <w:color w:val="000000"/>
                <w:sz w:val="18"/>
                <w:szCs w:val="18"/>
              </w:rPr>
              <w:t> </w:t>
            </w:r>
          </w:p>
          <w:p w14:paraId="5D1FFDD0" w14:textId="77777777" w:rsidR="00595F49" w:rsidRDefault="00595F49">
            <w:pPr>
              <w:spacing w:after="0"/>
              <w:jc w:val="center"/>
              <w:rPr>
                <w:rFonts w:ascii="Arial" w:hAnsi="Arial" w:cs="Arial"/>
                <w:color w:val="000000"/>
                <w:sz w:val="18"/>
                <w:szCs w:val="18"/>
              </w:rPr>
            </w:pPr>
            <w:r>
              <w:rPr>
                <w:rFonts w:ascii="Arial" w:hAnsi="Arial" w:cs="Arial"/>
                <w:color w:val="000000"/>
                <w:sz w:val="18"/>
                <w:szCs w:val="18"/>
              </w:rPr>
              <w:t> </w:t>
            </w:r>
          </w:p>
          <w:p w14:paraId="6F143995" w14:textId="77777777" w:rsidR="00595F49" w:rsidRDefault="00595F49" w:rsidP="00512950">
            <w:pPr>
              <w:spacing w:after="0"/>
              <w:jc w:val="center"/>
              <w:rPr>
                <w:rFonts w:ascii="Arial" w:hAnsi="Arial" w:cs="Arial"/>
                <w:color w:val="000000"/>
                <w:sz w:val="18"/>
                <w:szCs w:val="18"/>
              </w:rPr>
            </w:pPr>
            <w:r>
              <w:rPr>
                <w:rFonts w:ascii="Arial" w:hAnsi="Arial" w:cs="Arial"/>
                <w:color w:val="000000"/>
                <w:sz w:val="18"/>
                <w:szCs w:val="18"/>
              </w:rPr>
              <w:t> </w:t>
            </w:r>
          </w:p>
          <w:p w14:paraId="084FA7B2" w14:textId="3DC2A3D7" w:rsidR="00595F49" w:rsidRDefault="00595F49">
            <w:pPr>
              <w:spacing w:after="0"/>
              <w:jc w:val="center"/>
              <w:rPr>
                <w:rFonts w:ascii="Arial" w:hAnsi="Arial" w:cs="Arial"/>
                <w:color w:val="000000"/>
                <w:sz w:val="18"/>
                <w:szCs w:val="18"/>
              </w:rPr>
            </w:pPr>
            <w:r>
              <w:rPr>
                <w:rFonts w:ascii="Arial" w:hAnsi="Arial" w:cs="Arial"/>
                <w:color w:val="000000"/>
                <w:sz w:val="18"/>
                <w:szCs w:val="18"/>
              </w:rPr>
              <w:t> </w:t>
            </w:r>
          </w:p>
          <w:p w14:paraId="72E0F9AE" w14:textId="77777777" w:rsidR="00595F49" w:rsidRDefault="00595F49">
            <w:pPr>
              <w:spacing w:after="0"/>
              <w:jc w:val="center"/>
              <w:rPr>
                <w:rFonts w:ascii="Arial" w:hAnsi="Arial" w:cs="Arial"/>
                <w:color w:val="000000"/>
                <w:sz w:val="18"/>
                <w:szCs w:val="18"/>
              </w:rPr>
            </w:pPr>
            <w:r>
              <w:rPr>
                <w:rFonts w:ascii="Arial" w:hAnsi="Arial" w:cs="Arial"/>
                <w:color w:val="000000"/>
                <w:sz w:val="18"/>
                <w:szCs w:val="18"/>
              </w:rPr>
              <w:t> </w:t>
            </w:r>
          </w:p>
          <w:p w14:paraId="3873ECF3" w14:textId="3BD773E2" w:rsidR="00595F49" w:rsidRDefault="00595F49" w:rsidP="004F0788">
            <w:pPr>
              <w:spacing w:after="0"/>
              <w:jc w:val="center"/>
              <w:rPr>
                <w:rFonts w:ascii="Arial" w:hAnsi="Arial" w:cs="Arial"/>
                <w:color w:val="000000"/>
                <w:sz w:val="18"/>
                <w:szCs w:val="18"/>
              </w:rPr>
            </w:pPr>
            <w:r>
              <w:rPr>
                <w:rFonts w:ascii="Arial" w:hAnsi="Arial" w:cs="Arial"/>
                <w:color w:val="000000"/>
                <w:sz w:val="18"/>
                <w:szCs w:val="18"/>
              </w:rPr>
              <w:t> </w:t>
            </w:r>
          </w:p>
        </w:tc>
      </w:tr>
      <w:tr w:rsidR="00595F49" w14:paraId="0F7D1BDD" w14:textId="77777777" w:rsidTr="00A41DB0">
        <w:trPr>
          <w:gridBefore w:val="1"/>
          <w:gridAfter w:val="1"/>
          <w:wBefore w:w="12" w:type="dxa"/>
          <w:wAfter w:w="17" w:type="dxa"/>
          <w:trHeight w:val="360"/>
        </w:trPr>
        <w:tc>
          <w:tcPr>
            <w:tcW w:w="7058" w:type="dxa"/>
            <w:gridSpan w:val="8"/>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hideMark/>
          </w:tcPr>
          <w:p w14:paraId="479478FA" w14:textId="77777777" w:rsidR="00595F49" w:rsidRDefault="00595F49" w:rsidP="0020333F">
            <w:pPr>
              <w:spacing w:after="0"/>
              <w:rPr>
                <w:rFonts w:ascii="Arial" w:hAnsi="Arial" w:cs="Arial"/>
                <w:color w:val="000000"/>
                <w:sz w:val="18"/>
                <w:szCs w:val="18"/>
              </w:rPr>
            </w:pPr>
            <w:r>
              <w:rPr>
                <w:rFonts w:ascii="Arial" w:hAnsi="Arial" w:cs="Arial"/>
                <w:color w:val="000000"/>
                <w:sz w:val="18"/>
                <w:szCs w:val="18"/>
              </w:rPr>
              <w:t>Properly prepare patient slide (use KOH if applicable).</w:t>
            </w:r>
          </w:p>
        </w:tc>
        <w:tc>
          <w:tcPr>
            <w:tcW w:w="1659" w:type="dxa"/>
            <w:vMerge/>
            <w:tcBorders>
              <w:left w:val="nil"/>
              <w:right w:val="single" w:sz="4" w:space="0" w:color="auto"/>
            </w:tcBorders>
            <w:noWrap/>
            <w:tcMar>
              <w:top w:w="0" w:type="dxa"/>
              <w:left w:w="108" w:type="dxa"/>
              <w:bottom w:w="0" w:type="dxa"/>
              <w:right w:w="108" w:type="dxa"/>
            </w:tcMar>
            <w:vAlign w:val="bottom"/>
            <w:hideMark/>
          </w:tcPr>
          <w:p w14:paraId="25F1E78A" w14:textId="235712D9" w:rsidR="00595F49" w:rsidRDefault="00595F49" w:rsidP="00871700">
            <w:pPr>
              <w:spacing w:after="0"/>
              <w:jc w:val="center"/>
              <w:rPr>
                <w:rFonts w:ascii="Arial" w:hAnsi="Arial" w:cs="Arial"/>
                <w:color w:val="000000"/>
                <w:sz w:val="18"/>
                <w:szCs w:val="18"/>
              </w:rPr>
            </w:pPr>
          </w:p>
        </w:tc>
        <w:tc>
          <w:tcPr>
            <w:tcW w:w="1701" w:type="dxa"/>
            <w:gridSpan w:val="3"/>
            <w:vMerge/>
            <w:tcBorders>
              <w:left w:val="nil"/>
              <w:right w:val="single" w:sz="4" w:space="0" w:color="auto"/>
            </w:tcBorders>
            <w:noWrap/>
            <w:tcMar>
              <w:top w:w="0" w:type="dxa"/>
              <w:left w:w="108" w:type="dxa"/>
              <w:bottom w:w="0" w:type="dxa"/>
              <w:right w:w="108" w:type="dxa"/>
            </w:tcMar>
            <w:vAlign w:val="bottom"/>
            <w:hideMark/>
          </w:tcPr>
          <w:p w14:paraId="267FCA35" w14:textId="4EED7FE1" w:rsidR="00595F49" w:rsidRDefault="00595F49" w:rsidP="004F0788">
            <w:pPr>
              <w:spacing w:after="0"/>
              <w:jc w:val="center"/>
              <w:rPr>
                <w:rFonts w:ascii="Arial" w:hAnsi="Arial" w:cs="Arial"/>
                <w:color w:val="000000"/>
                <w:sz w:val="18"/>
                <w:szCs w:val="18"/>
              </w:rPr>
            </w:pPr>
          </w:p>
        </w:tc>
      </w:tr>
      <w:tr w:rsidR="00595F49" w14:paraId="53D1F77C" w14:textId="77777777" w:rsidTr="00A41DB0">
        <w:trPr>
          <w:gridBefore w:val="1"/>
          <w:gridAfter w:val="1"/>
          <w:wBefore w:w="12" w:type="dxa"/>
          <w:wAfter w:w="17" w:type="dxa"/>
          <w:trHeight w:val="360"/>
        </w:trPr>
        <w:tc>
          <w:tcPr>
            <w:tcW w:w="7058" w:type="dxa"/>
            <w:gridSpan w:val="8"/>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hideMark/>
          </w:tcPr>
          <w:p w14:paraId="4DA2A123" w14:textId="77777777" w:rsidR="00595F49" w:rsidRDefault="00595F49" w:rsidP="0020333F">
            <w:pPr>
              <w:spacing w:after="0"/>
              <w:rPr>
                <w:rFonts w:ascii="Arial" w:hAnsi="Arial" w:cs="Arial"/>
                <w:color w:val="000000"/>
                <w:sz w:val="18"/>
                <w:szCs w:val="18"/>
              </w:rPr>
            </w:pPr>
            <w:r>
              <w:rPr>
                <w:rFonts w:ascii="Arial" w:hAnsi="Arial" w:cs="Arial"/>
                <w:color w:val="000000"/>
                <w:sz w:val="18"/>
                <w:szCs w:val="18"/>
              </w:rPr>
              <w:t>Satisfactorily complete Wet Prep exam via online learning tool.</w:t>
            </w:r>
          </w:p>
        </w:tc>
        <w:tc>
          <w:tcPr>
            <w:tcW w:w="1659" w:type="dxa"/>
            <w:vMerge/>
            <w:tcBorders>
              <w:left w:val="nil"/>
              <w:bottom w:val="single" w:sz="4" w:space="0" w:color="auto"/>
              <w:right w:val="single" w:sz="4" w:space="0" w:color="auto"/>
            </w:tcBorders>
            <w:noWrap/>
            <w:tcMar>
              <w:top w:w="0" w:type="dxa"/>
              <w:left w:w="108" w:type="dxa"/>
              <w:bottom w:w="0" w:type="dxa"/>
              <w:right w:w="108" w:type="dxa"/>
            </w:tcMar>
            <w:vAlign w:val="bottom"/>
            <w:hideMark/>
          </w:tcPr>
          <w:p w14:paraId="730C89DD" w14:textId="5AB9D32C" w:rsidR="00595F49" w:rsidRDefault="00595F49">
            <w:pPr>
              <w:spacing w:after="0"/>
              <w:jc w:val="center"/>
              <w:rPr>
                <w:rFonts w:ascii="Arial" w:hAnsi="Arial" w:cs="Arial"/>
                <w:color w:val="000000"/>
                <w:sz w:val="18"/>
                <w:szCs w:val="18"/>
              </w:rPr>
            </w:pPr>
          </w:p>
        </w:tc>
        <w:tc>
          <w:tcPr>
            <w:tcW w:w="1701" w:type="dxa"/>
            <w:gridSpan w:val="3"/>
            <w:vMerge/>
            <w:tcBorders>
              <w:left w:val="nil"/>
              <w:bottom w:val="single" w:sz="4" w:space="0" w:color="auto"/>
              <w:right w:val="single" w:sz="4" w:space="0" w:color="auto"/>
            </w:tcBorders>
            <w:noWrap/>
            <w:tcMar>
              <w:top w:w="0" w:type="dxa"/>
              <w:left w:w="108" w:type="dxa"/>
              <w:bottom w:w="0" w:type="dxa"/>
              <w:right w:w="108" w:type="dxa"/>
            </w:tcMar>
            <w:vAlign w:val="bottom"/>
            <w:hideMark/>
          </w:tcPr>
          <w:p w14:paraId="1D294893" w14:textId="5B8E3B4A" w:rsidR="00595F49" w:rsidRDefault="00595F49">
            <w:pPr>
              <w:spacing w:after="0"/>
              <w:jc w:val="center"/>
              <w:rPr>
                <w:rFonts w:ascii="Arial" w:hAnsi="Arial" w:cs="Arial"/>
                <w:color w:val="000000"/>
                <w:sz w:val="18"/>
                <w:szCs w:val="18"/>
              </w:rPr>
            </w:pPr>
          </w:p>
        </w:tc>
      </w:tr>
      <w:tr w:rsidR="009B22D0" w14:paraId="35101A94" w14:textId="77777777" w:rsidTr="0020333F">
        <w:trPr>
          <w:gridBefore w:val="1"/>
          <w:gridAfter w:val="1"/>
          <w:wBefore w:w="12" w:type="dxa"/>
          <w:wAfter w:w="17" w:type="dxa"/>
          <w:trHeight w:val="360"/>
        </w:trPr>
        <w:tc>
          <w:tcPr>
            <w:tcW w:w="10418" w:type="dxa"/>
            <w:gridSpan w:val="12"/>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center"/>
            <w:hideMark/>
          </w:tcPr>
          <w:p w14:paraId="045E69DE" w14:textId="2DB3352D" w:rsidR="009B22D0" w:rsidRDefault="009B22D0" w:rsidP="0020333F">
            <w:pPr>
              <w:spacing w:after="0"/>
              <w:jc w:val="center"/>
              <w:rPr>
                <w:rFonts w:ascii="Arial" w:hAnsi="Arial" w:cs="Arial"/>
                <w:color w:val="000000"/>
                <w:sz w:val="18"/>
                <w:szCs w:val="18"/>
              </w:rPr>
            </w:pPr>
            <w:r>
              <w:rPr>
                <w:rFonts w:ascii="Arial" w:hAnsi="Arial" w:cs="Arial"/>
                <w:b/>
                <w:bCs/>
                <w:color w:val="000000"/>
                <w:sz w:val="18"/>
                <w:szCs w:val="18"/>
              </w:rPr>
              <w:t>PROBLEM SOLVING</w:t>
            </w:r>
          </w:p>
        </w:tc>
      </w:tr>
      <w:tr w:rsidR="00595F49" w14:paraId="20D588D0" w14:textId="77777777" w:rsidTr="004D03DA">
        <w:trPr>
          <w:gridBefore w:val="1"/>
          <w:gridAfter w:val="1"/>
          <w:wBefore w:w="12" w:type="dxa"/>
          <w:wAfter w:w="17" w:type="dxa"/>
          <w:trHeight w:val="360"/>
        </w:trPr>
        <w:tc>
          <w:tcPr>
            <w:tcW w:w="7058" w:type="dxa"/>
            <w:gridSpan w:val="8"/>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5D86AB2" w14:textId="77777777" w:rsidR="00595F49" w:rsidRDefault="00595F49" w:rsidP="0020333F">
            <w:pPr>
              <w:spacing w:after="0"/>
              <w:rPr>
                <w:rFonts w:ascii="Arial" w:hAnsi="Arial" w:cs="Arial"/>
                <w:color w:val="000000"/>
                <w:sz w:val="18"/>
                <w:szCs w:val="18"/>
              </w:rPr>
            </w:pPr>
            <w:r>
              <w:rPr>
                <w:rFonts w:ascii="Arial" w:hAnsi="Arial" w:cs="Arial"/>
                <w:color w:val="000000"/>
                <w:sz w:val="18"/>
                <w:szCs w:val="18"/>
              </w:rPr>
              <w:t xml:space="preserve">Describe why refrigeration or referral of the sample must not occur as </w:t>
            </w:r>
            <w:r>
              <w:rPr>
                <w:rFonts w:ascii="Arial" w:hAnsi="Arial" w:cs="Arial"/>
                <w:i/>
                <w:color w:val="000000"/>
                <w:sz w:val="18"/>
                <w:szCs w:val="18"/>
              </w:rPr>
              <w:t>Trichomonas</w:t>
            </w:r>
            <w:r>
              <w:rPr>
                <w:rFonts w:ascii="Arial" w:hAnsi="Arial" w:cs="Arial"/>
                <w:color w:val="000000"/>
                <w:sz w:val="18"/>
                <w:szCs w:val="18"/>
              </w:rPr>
              <w:t xml:space="preserve"> loses motility within 1 hour.</w:t>
            </w:r>
          </w:p>
        </w:tc>
        <w:tc>
          <w:tcPr>
            <w:tcW w:w="1659" w:type="dxa"/>
            <w:vMerge w:val="restart"/>
            <w:tcBorders>
              <w:top w:val="nil"/>
              <w:left w:val="nil"/>
              <w:right w:val="single" w:sz="4" w:space="0" w:color="auto"/>
            </w:tcBorders>
            <w:noWrap/>
            <w:tcMar>
              <w:top w:w="0" w:type="dxa"/>
              <w:left w:w="108" w:type="dxa"/>
              <w:bottom w:w="0" w:type="dxa"/>
              <w:right w:w="108" w:type="dxa"/>
            </w:tcMar>
            <w:vAlign w:val="bottom"/>
            <w:hideMark/>
          </w:tcPr>
          <w:p w14:paraId="0C7CAC6F" w14:textId="77777777" w:rsidR="00595F49" w:rsidRDefault="00595F49">
            <w:pPr>
              <w:spacing w:after="0"/>
              <w:jc w:val="center"/>
              <w:rPr>
                <w:rFonts w:ascii="Arial" w:hAnsi="Arial" w:cs="Arial"/>
                <w:color w:val="000000"/>
                <w:sz w:val="18"/>
                <w:szCs w:val="18"/>
              </w:rPr>
            </w:pPr>
            <w:r>
              <w:rPr>
                <w:rFonts w:ascii="Arial" w:hAnsi="Arial" w:cs="Arial"/>
                <w:color w:val="000000"/>
                <w:sz w:val="18"/>
                <w:szCs w:val="18"/>
              </w:rPr>
              <w:t> </w:t>
            </w:r>
          </w:p>
          <w:p w14:paraId="1A81FAB8" w14:textId="25EFD805" w:rsidR="00595F49" w:rsidRDefault="00595F49" w:rsidP="002B5C84">
            <w:pPr>
              <w:spacing w:after="0"/>
              <w:jc w:val="center"/>
              <w:rPr>
                <w:rFonts w:ascii="Arial" w:hAnsi="Arial" w:cs="Arial"/>
                <w:color w:val="000000"/>
                <w:sz w:val="18"/>
                <w:szCs w:val="18"/>
              </w:rPr>
            </w:pPr>
            <w:r>
              <w:rPr>
                <w:rFonts w:ascii="Arial" w:hAnsi="Arial" w:cs="Arial"/>
                <w:color w:val="000000"/>
                <w:sz w:val="18"/>
                <w:szCs w:val="18"/>
              </w:rPr>
              <w:t> </w:t>
            </w:r>
          </w:p>
        </w:tc>
        <w:tc>
          <w:tcPr>
            <w:tcW w:w="1701" w:type="dxa"/>
            <w:gridSpan w:val="3"/>
            <w:vMerge w:val="restart"/>
            <w:tcBorders>
              <w:top w:val="nil"/>
              <w:left w:val="nil"/>
              <w:right w:val="single" w:sz="4" w:space="0" w:color="auto"/>
            </w:tcBorders>
            <w:noWrap/>
            <w:tcMar>
              <w:top w:w="0" w:type="dxa"/>
              <w:left w:w="108" w:type="dxa"/>
              <w:bottom w:w="0" w:type="dxa"/>
              <w:right w:w="108" w:type="dxa"/>
            </w:tcMar>
            <w:vAlign w:val="bottom"/>
            <w:hideMark/>
          </w:tcPr>
          <w:p w14:paraId="3B6C5AC2" w14:textId="77777777" w:rsidR="00595F49" w:rsidRDefault="00595F49">
            <w:pPr>
              <w:spacing w:after="0"/>
              <w:jc w:val="center"/>
              <w:rPr>
                <w:rFonts w:ascii="Arial" w:hAnsi="Arial" w:cs="Arial"/>
                <w:color w:val="000000"/>
                <w:sz w:val="18"/>
                <w:szCs w:val="18"/>
              </w:rPr>
            </w:pPr>
            <w:r>
              <w:rPr>
                <w:rFonts w:ascii="Arial" w:hAnsi="Arial" w:cs="Arial"/>
                <w:color w:val="000000"/>
                <w:sz w:val="18"/>
                <w:szCs w:val="18"/>
              </w:rPr>
              <w:t> </w:t>
            </w:r>
          </w:p>
          <w:p w14:paraId="5F775B96" w14:textId="77777777" w:rsidR="00595F49" w:rsidRDefault="00595F49" w:rsidP="00CD39F3">
            <w:pPr>
              <w:spacing w:after="0"/>
              <w:jc w:val="center"/>
              <w:rPr>
                <w:rFonts w:ascii="Arial" w:hAnsi="Arial" w:cs="Arial"/>
                <w:color w:val="000000"/>
                <w:sz w:val="18"/>
                <w:szCs w:val="18"/>
              </w:rPr>
            </w:pPr>
            <w:r>
              <w:rPr>
                <w:rFonts w:ascii="Arial" w:hAnsi="Arial" w:cs="Arial"/>
                <w:color w:val="000000"/>
                <w:sz w:val="18"/>
                <w:szCs w:val="18"/>
              </w:rPr>
              <w:t> </w:t>
            </w:r>
          </w:p>
          <w:p w14:paraId="4C6A2672" w14:textId="05F69323" w:rsidR="00595F49" w:rsidRDefault="00595F49">
            <w:pPr>
              <w:spacing w:after="0"/>
              <w:jc w:val="center"/>
              <w:rPr>
                <w:rFonts w:ascii="Arial" w:hAnsi="Arial" w:cs="Arial"/>
                <w:color w:val="000000"/>
                <w:sz w:val="18"/>
                <w:szCs w:val="18"/>
              </w:rPr>
            </w:pPr>
            <w:r>
              <w:rPr>
                <w:rFonts w:ascii="Arial" w:hAnsi="Arial" w:cs="Arial"/>
                <w:color w:val="000000"/>
                <w:sz w:val="18"/>
                <w:szCs w:val="18"/>
              </w:rPr>
              <w:t> </w:t>
            </w:r>
          </w:p>
          <w:p w14:paraId="40D75B47" w14:textId="1F51CA4B" w:rsidR="00595F49" w:rsidRDefault="00595F49" w:rsidP="00E32627">
            <w:pPr>
              <w:spacing w:after="0"/>
              <w:jc w:val="center"/>
              <w:rPr>
                <w:rFonts w:ascii="Arial" w:hAnsi="Arial" w:cs="Arial"/>
                <w:color w:val="000000"/>
                <w:sz w:val="18"/>
                <w:szCs w:val="18"/>
              </w:rPr>
            </w:pPr>
            <w:r>
              <w:rPr>
                <w:rFonts w:ascii="Arial" w:hAnsi="Arial" w:cs="Arial"/>
                <w:color w:val="000000"/>
                <w:sz w:val="18"/>
                <w:szCs w:val="18"/>
              </w:rPr>
              <w:t> </w:t>
            </w:r>
          </w:p>
        </w:tc>
      </w:tr>
      <w:tr w:rsidR="00595F49" w14:paraId="6212CAC0" w14:textId="77777777" w:rsidTr="004D03DA">
        <w:trPr>
          <w:gridBefore w:val="1"/>
          <w:gridAfter w:val="1"/>
          <w:wBefore w:w="12" w:type="dxa"/>
          <w:wAfter w:w="17" w:type="dxa"/>
          <w:trHeight w:val="360"/>
        </w:trPr>
        <w:tc>
          <w:tcPr>
            <w:tcW w:w="7058" w:type="dxa"/>
            <w:gridSpan w:val="8"/>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AEE5B1F" w14:textId="77777777" w:rsidR="00595F49" w:rsidRDefault="00595F49" w:rsidP="0020333F">
            <w:pPr>
              <w:spacing w:after="0"/>
              <w:rPr>
                <w:rFonts w:ascii="Arial" w:hAnsi="Arial" w:cs="Arial"/>
                <w:color w:val="000000"/>
                <w:sz w:val="18"/>
                <w:szCs w:val="18"/>
              </w:rPr>
            </w:pPr>
            <w:r>
              <w:rPr>
                <w:rFonts w:ascii="Arial" w:hAnsi="Arial" w:cs="Arial"/>
                <w:color w:val="000000"/>
                <w:sz w:val="18"/>
                <w:szCs w:val="18"/>
              </w:rPr>
              <w:t xml:space="preserve">Understand that </w:t>
            </w:r>
            <w:r>
              <w:rPr>
                <w:rFonts w:ascii="Arial" w:hAnsi="Arial" w:cs="Arial"/>
                <w:i/>
                <w:color w:val="000000"/>
                <w:sz w:val="18"/>
                <w:szCs w:val="18"/>
              </w:rPr>
              <w:t>Trichomonas</w:t>
            </w:r>
            <w:r>
              <w:rPr>
                <w:rFonts w:ascii="Arial" w:hAnsi="Arial" w:cs="Arial"/>
                <w:color w:val="000000"/>
                <w:sz w:val="18"/>
                <w:szCs w:val="18"/>
              </w:rPr>
              <w:t xml:space="preserve"> must exhibit motility as not to be confused with a WBC.</w:t>
            </w:r>
          </w:p>
        </w:tc>
        <w:tc>
          <w:tcPr>
            <w:tcW w:w="1659" w:type="dxa"/>
            <w:vMerge/>
            <w:tcBorders>
              <w:left w:val="nil"/>
              <w:bottom w:val="single" w:sz="4" w:space="0" w:color="auto"/>
              <w:right w:val="single" w:sz="4" w:space="0" w:color="auto"/>
            </w:tcBorders>
            <w:noWrap/>
            <w:tcMar>
              <w:top w:w="0" w:type="dxa"/>
              <w:left w:w="108" w:type="dxa"/>
              <w:bottom w:w="0" w:type="dxa"/>
              <w:right w:w="108" w:type="dxa"/>
            </w:tcMar>
            <w:vAlign w:val="bottom"/>
            <w:hideMark/>
          </w:tcPr>
          <w:p w14:paraId="652A79A5" w14:textId="03FC98C0" w:rsidR="00595F49" w:rsidRDefault="00595F49">
            <w:pPr>
              <w:spacing w:after="0"/>
              <w:jc w:val="center"/>
              <w:rPr>
                <w:rFonts w:ascii="Arial" w:hAnsi="Arial" w:cs="Arial"/>
                <w:color w:val="000000"/>
                <w:sz w:val="18"/>
                <w:szCs w:val="18"/>
              </w:rPr>
            </w:pPr>
          </w:p>
        </w:tc>
        <w:tc>
          <w:tcPr>
            <w:tcW w:w="1701" w:type="dxa"/>
            <w:gridSpan w:val="3"/>
            <w:vMerge/>
            <w:tcBorders>
              <w:left w:val="nil"/>
              <w:bottom w:val="single" w:sz="4" w:space="0" w:color="auto"/>
              <w:right w:val="single" w:sz="4" w:space="0" w:color="auto"/>
            </w:tcBorders>
            <w:noWrap/>
            <w:tcMar>
              <w:top w:w="0" w:type="dxa"/>
              <w:left w:w="108" w:type="dxa"/>
              <w:bottom w:w="0" w:type="dxa"/>
              <w:right w:w="108" w:type="dxa"/>
            </w:tcMar>
            <w:vAlign w:val="bottom"/>
            <w:hideMark/>
          </w:tcPr>
          <w:p w14:paraId="1D766524" w14:textId="3E047786" w:rsidR="00595F49" w:rsidRDefault="00595F49">
            <w:pPr>
              <w:spacing w:after="0"/>
              <w:jc w:val="center"/>
              <w:rPr>
                <w:rFonts w:ascii="Arial" w:hAnsi="Arial" w:cs="Arial"/>
                <w:color w:val="000000"/>
                <w:sz w:val="18"/>
                <w:szCs w:val="18"/>
              </w:rPr>
            </w:pPr>
          </w:p>
        </w:tc>
      </w:tr>
      <w:tr w:rsidR="009B22D0" w14:paraId="07AD040C" w14:textId="77777777" w:rsidTr="0020333F">
        <w:trPr>
          <w:gridBefore w:val="1"/>
          <w:gridAfter w:val="1"/>
          <w:wBefore w:w="12" w:type="dxa"/>
          <w:wAfter w:w="17" w:type="dxa"/>
          <w:trHeight w:val="360"/>
        </w:trPr>
        <w:tc>
          <w:tcPr>
            <w:tcW w:w="10418" w:type="dxa"/>
            <w:gridSpan w:val="12"/>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center"/>
            <w:hideMark/>
          </w:tcPr>
          <w:p w14:paraId="73907387" w14:textId="14F6B3D8" w:rsidR="009B22D0" w:rsidRDefault="009B22D0" w:rsidP="0020333F">
            <w:pPr>
              <w:spacing w:after="0"/>
              <w:jc w:val="center"/>
              <w:rPr>
                <w:rFonts w:ascii="Arial" w:hAnsi="Arial" w:cs="Arial"/>
                <w:color w:val="000000"/>
                <w:sz w:val="18"/>
                <w:szCs w:val="18"/>
              </w:rPr>
            </w:pPr>
            <w:r>
              <w:rPr>
                <w:rFonts w:ascii="Arial" w:hAnsi="Arial" w:cs="Arial"/>
                <w:b/>
                <w:bCs/>
                <w:color w:val="000000"/>
                <w:sz w:val="18"/>
                <w:szCs w:val="18"/>
              </w:rPr>
              <w:t>REPORTING</w:t>
            </w:r>
          </w:p>
        </w:tc>
      </w:tr>
      <w:tr w:rsidR="008568DA" w14:paraId="5C366A73" w14:textId="77777777" w:rsidTr="003C2B2E">
        <w:trPr>
          <w:gridBefore w:val="1"/>
          <w:gridAfter w:val="1"/>
          <w:wBefore w:w="12" w:type="dxa"/>
          <w:wAfter w:w="17" w:type="dxa"/>
          <w:trHeight w:val="360"/>
        </w:trPr>
        <w:tc>
          <w:tcPr>
            <w:tcW w:w="7058"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80F988" w14:textId="77777777" w:rsidR="008568DA" w:rsidRDefault="008568DA" w:rsidP="0020333F">
            <w:pPr>
              <w:spacing w:after="0"/>
              <w:rPr>
                <w:rFonts w:ascii="Arial" w:hAnsi="Arial" w:cs="Arial"/>
                <w:color w:val="000000"/>
                <w:sz w:val="18"/>
                <w:szCs w:val="18"/>
              </w:rPr>
            </w:pPr>
            <w:r>
              <w:rPr>
                <w:rFonts w:ascii="Arial" w:hAnsi="Arial" w:cs="Arial"/>
                <w:color w:val="000000"/>
                <w:sz w:val="18"/>
                <w:szCs w:val="18"/>
              </w:rPr>
              <w:t>Understand that all testing and results should be documented in the patient's record.</w:t>
            </w:r>
          </w:p>
        </w:tc>
        <w:tc>
          <w:tcPr>
            <w:tcW w:w="1659"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5F1A096" w14:textId="77777777" w:rsidR="008568DA" w:rsidRDefault="008568DA">
            <w:pPr>
              <w:spacing w:after="0"/>
              <w:jc w:val="center"/>
              <w:rPr>
                <w:rFonts w:ascii="Arial" w:hAnsi="Arial" w:cs="Arial"/>
                <w:color w:val="000000"/>
                <w:sz w:val="18"/>
                <w:szCs w:val="18"/>
              </w:rPr>
            </w:pPr>
            <w:r>
              <w:rPr>
                <w:rFonts w:ascii="Arial" w:hAnsi="Arial" w:cs="Arial"/>
                <w:color w:val="000000"/>
                <w:sz w:val="18"/>
                <w:szCs w:val="18"/>
              </w:rPr>
              <w:t> </w:t>
            </w:r>
          </w:p>
        </w:tc>
        <w:tc>
          <w:tcPr>
            <w:tcW w:w="1701" w:type="dxa"/>
            <w:gridSpan w:val="3"/>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640A4E3" w14:textId="77777777" w:rsidR="008568DA" w:rsidRDefault="008568DA">
            <w:pPr>
              <w:spacing w:after="0"/>
              <w:jc w:val="center"/>
              <w:rPr>
                <w:rFonts w:ascii="Arial" w:hAnsi="Arial" w:cs="Arial"/>
                <w:color w:val="000000"/>
                <w:sz w:val="18"/>
                <w:szCs w:val="18"/>
              </w:rPr>
            </w:pPr>
            <w:r>
              <w:rPr>
                <w:rFonts w:ascii="Arial" w:hAnsi="Arial" w:cs="Arial"/>
                <w:color w:val="000000"/>
                <w:sz w:val="18"/>
                <w:szCs w:val="18"/>
              </w:rPr>
              <w:t> </w:t>
            </w:r>
          </w:p>
          <w:p w14:paraId="723AFE30" w14:textId="7E8D8552" w:rsidR="008568DA" w:rsidRDefault="008568DA">
            <w:pPr>
              <w:spacing w:after="0"/>
              <w:jc w:val="center"/>
              <w:rPr>
                <w:rFonts w:ascii="Arial" w:hAnsi="Arial" w:cs="Arial"/>
                <w:color w:val="000000"/>
                <w:sz w:val="18"/>
                <w:szCs w:val="18"/>
              </w:rPr>
            </w:pPr>
            <w:r>
              <w:rPr>
                <w:rFonts w:ascii="Arial" w:hAnsi="Arial" w:cs="Arial"/>
                <w:color w:val="000000"/>
                <w:sz w:val="18"/>
                <w:szCs w:val="18"/>
              </w:rPr>
              <w:t> </w:t>
            </w:r>
          </w:p>
        </w:tc>
      </w:tr>
      <w:tr w:rsidR="009B22D0" w14:paraId="716FFFAA" w14:textId="77777777" w:rsidTr="0020333F">
        <w:trPr>
          <w:gridBefore w:val="1"/>
          <w:gridAfter w:val="1"/>
          <w:wBefore w:w="12" w:type="dxa"/>
          <w:wAfter w:w="17" w:type="dxa"/>
          <w:trHeight w:val="360"/>
        </w:trPr>
        <w:tc>
          <w:tcPr>
            <w:tcW w:w="10418" w:type="dxa"/>
            <w:gridSpan w:val="12"/>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center"/>
            <w:hideMark/>
          </w:tcPr>
          <w:p w14:paraId="6E2736D8" w14:textId="527C503A" w:rsidR="009B22D0" w:rsidRDefault="009B22D0" w:rsidP="0020333F">
            <w:pPr>
              <w:spacing w:after="0"/>
              <w:jc w:val="center"/>
              <w:rPr>
                <w:rFonts w:ascii="Arial" w:hAnsi="Arial" w:cs="Arial"/>
                <w:color w:val="000000"/>
                <w:sz w:val="18"/>
                <w:szCs w:val="18"/>
              </w:rPr>
            </w:pPr>
            <w:r>
              <w:rPr>
                <w:rFonts w:ascii="Arial" w:hAnsi="Arial" w:cs="Arial"/>
                <w:b/>
                <w:bCs/>
                <w:color w:val="000000"/>
                <w:sz w:val="18"/>
                <w:szCs w:val="18"/>
              </w:rPr>
              <w:t>MISCELLANEOUS</w:t>
            </w:r>
          </w:p>
        </w:tc>
      </w:tr>
      <w:tr w:rsidR="008568DA" w14:paraId="50AD35F5" w14:textId="77777777" w:rsidTr="00FF7165">
        <w:trPr>
          <w:gridBefore w:val="1"/>
          <w:gridAfter w:val="1"/>
          <w:wBefore w:w="12" w:type="dxa"/>
          <w:wAfter w:w="17" w:type="dxa"/>
          <w:trHeight w:val="360"/>
        </w:trPr>
        <w:tc>
          <w:tcPr>
            <w:tcW w:w="7058"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B01F0E" w14:textId="77777777" w:rsidR="008568DA" w:rsidRDefault="008568DA" w:rsidP="0020333F">
            <w:pPr>
              <w:spacing w:after="0"/>
              <w:rPr>
                <w:rFonts w:ascii="Arial" w:hAnsi="Arial" w:cs="Arial"/>
                <w:color w:val="000000"/>
                <w:sz w:val="18"/>
                <w:szCs w:val="18"/>
              </w:rPr>
            </w:pPr>
            <w:r>
              <w:rPr>
                <w:rFonts w:ascii="Arial" w:hAnsi="Arial" w:cs="Arial"/>
                <w:color w:val="000000"/>
                <w:sz w:val="18"/>
                <w:szCs w:val="18"/>
              </w:rPr>
              <w:t>Understand the Proficiency Testing Process.</w:t>
            </w:r>
          </w:p>
        </w:tc>
        <w:tc>
          <w:tcPr>
            <w:tcW w:w="1659" w:type="dxa"/>
            <w:vMerge w:val="restart"/>
            <w:tcBorders>
              <w:top w:val="nil"/>
              <w:left w:val="nil"/>
              <w:right w:val="single" w:sz="4" w:space="0" w:color="auto"/>
            </w:tcBorders>
            <w:noWrap/>
            <w:tcMar>
              <w:top w:w="0" w:type="dxa"/>
              <w:left w:w="108" w:type="dxa"/>
              <w:bottom w:w="0" w:type="dxa"/>
              <w:right w:w="108" w:type="dxa"/>
            </w:tcMar>
            <w:vAlign w:val="bottom"/>
            <w:hideMark/>
          </w:tcPr>
          <w:p w14:paraId="51DED346" w14:textId="77777777" w:rsidR="008568DA" w:rsidRDefault="008568DA">
            <w:pPr>
              <w:spacing w:after="0"/>
              <w:jc w:val="center"/>
              <w:rPr>
                <w:rFonts w:ascii="Arial" w:hAnsi="Arial" w:cs="Arial"/>
                <w:color w:val="000000"/>
                <w:sz w:val="18"/>
                <w:szCs w:val="18"/>
              </w:rPr>
            </w:pPr>
            <w:r>
              <w:rPr>
                <w:rFonts w:ascii="Arial" w:hAnsi="Arial" w:cs="Arial"/>
                <w:color w:val="000000"/>
                <w:sz w:val="18"/>
                <w:szCs w:val="18"/>
              </w:rPr>
              <w:t> </w:t>
            </w:r>
          </w:p>
          <w:p w14:paraId="2FA4577F" w14:textId="6C5C0FE0" w:rsidR="008568DA" w:rsidRDefault="008568DA" w:rsidP="00263BB2">
            <w:pPr>
              <w:spacing w:after="0"/>
              <w:jc w:val="center"/>
              <w:rPr>
                <w:rFonts w:ascii="Arial" w:hAnsi="Arial" w:cs="Arial"/>
                <w:color w:val="000000"/>
                <w:sz w:val="18"/>
                <w:szCs w:val="18"/>
              </w:rPr>
            </w:pPr>
            <w:r>
              <w:rPr>
                <w:rFonts w:ascii="Arial" w:hAnsi="Arial" w:cs="Arial"/>
                <w:color w:val="000000"/>
                <w:sz w:val="18"/>
                <w:szCs w:val="18"/>
              </w:rPr>
              <w:t> </w:t>
            </w:r>
          </w:p>
        </w:tc>
        <w:tc>
          <w:tcPr>
            <w:tcW w:w="1701" w:type="dxa"/>
            <w:gridSpan w:val="3"/>
            <w:vMerge w:val="restart"/>
            <w:tcBorders>
              <w:top w:val="nil"/>
              <w:left w:val="nil"/>
              <w:right w:val="single" w:sz="4" w:space="0" w:color="auto"/>
            </w:tcBorders>
            <w:noWrap/>
            <w:tcMar>
              <w:top w:w="0" w:type="dxa"/>
              <w:left w:w="108" w:type="dxa"/>
              <w:bottom w:w="0" w:type="dxa"/>
              <w:right w:w="108" w:type="dxa"/>
            </w:tcMar>
            <w:vAlign w:val="bottom"/>
            <w:hideMark/>
          </w:tcPr>
          <w:p w14:paraId="3AA2120A" w14:textId="77777777" w:rsidR="008568DA" w:rsidRDefault="008568DA">
            <w:pPr>
              <w:spacing w:after="0"/>
              <w:jc w:val="center"/>
              <w:rPr>
                <w:rFonts w:ascii="Arial" w:hAnsi="Arial" w:cs="Arial"/>
                <w:color w:val="000000"/>
                <w:sz w:val="18"/>
                <w:szCs w:val="18"/>
              </w:rPr>
            </w:pPr>
            <w:r>
              <w:rPr>
                <w:rFonts w:ascii="Arial" w:hAnsi="Arial" w:cs="Arial"/>
                <w:color w:val="000000"/>
                <w:sz w:val="18"/>
                <w:szCs w:val="18"/>
              </w:rPr>
              <w:t> </w:t>
            </w:r>
          </w:p>
          <w:p w14:paraId="191EE246" w14:textId="77777777" w:rsidR="008568DA" w:rsidRDefault="008568DA" w:rsidP="00C80E52">
            <w:pPr>
              <w:spacing w:after="0"/>
              <w:jc w:val="center"/>
              <w:rPr>
                <w:rFonts w:ascii="Arial" w:hAnsi="Arial" w:cs="Arial"/>
                <w:color w:val="000000"/>
                <w:sz w:val="18"/>
                <w:szCs w:val="18"/>
              </w:rPr>
            </w:pPr>
            <w:r>
              <w:rPr>
                <w:rFonts w:ascii="Arial" w:hAnsi="Arial" w:cs="Arial"/>
                <w:color w:val="000000"/>
                <w:sz w:val="18"/>
                <w:szCs w:val="18"/>
              </w:rPr>
              <w:t> </w:t>
            </w:r>
          </w:p>
          <w:p w14:paraId="3C6242E7" w14:textId="32E51337" w:rsidR="008568DA" w:rsidRDefault="008568DA">
            <w:pPr>
              <w:spacing w:after="0"/>
              <w:jc w:val="center"/>
              <w:rPr>
                <w:rFonts w:ascii="Arial" w:hAnsi="Arial" w:cs="Arial"/>
                <w:color w:val="000000"/>
                <w:sz w:val="18"/>
                <w:szCs w:val="18"/>
              </w:rPr>
            </w:pPr>
            <w:r>
              <w:rPr>
                <w:rFonts w:ascii="Arial" w:hAnsi="Arial" w:cs="Arial"/>
                <w:color w:val="000000"/>
                <w:sz w:val="18"/>
                <w:szCs w:val="18"/>
              </w:rPr>
              <w:t> </w:t>
            </w:r>
          </w:p>
          <w:p w14:paraId="51A20BD8" w14:textId="20AD665F" w:rsidR="008568DA" w:rsidRDefault="008568DA" w:rsidP="001C2E17">
            <w:pPr>
              <w:spacing w:after="0"/>
              <w:jc w:val="center"/>
              <w:rPr>
                <w:rFonts w:ascii="Arial" w:hAnsi="Arial" w:cs="Arial"/>
                <w:color w:val="000000"/>
                <w:sz w:val="18"/>
                <w:szCs w:val="18"/>
              </w:rPr>
            </w:pPr>
            <w:r>
              <w:rPr>
                <w:rFonts w:ascii="Arial" w:hAnsi="Arial" w:cs="Arial"/>
                <w:color w:val="000000"/>
                <w:sz w:val="18"/>
                <w:szCs w:val="18"/>
              </w:rPr>
              <w:t> </w:t>
            </w:r>
          </w:p>
        </w:tc>
      </w:tr>
      <w:tr w:rsidR="008568DA" w14:paraId="51D778D3" w14:textId="77777777" w:rsidTr="00FF7165">
        <w:trPr>
          <w:gridBefore w:val="1"/>
          <w:gridAfter w:val="1"/>
          <w:wBefore w:w="12" w:type="dxa"/>
          <w:wAfter w:w="17" w:type="dxa"/>
          <w:trHeight w:val="360"/>
        </w:trPr>
        <w:tc>
          <w:tcPr>
            <w:tcW w:w="7058"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FBE5B4" w14:textId="77777777" w:rsidR="008568DA" w:rsidRDefault="008568DA" w:rsidP="0020333F">
            <w:pPr>
              <w:spacing w:after="0"/>
              <w:rPr>
                <w:rFonts w:ascii="Arial" w:hAnsi="Arial" w:cs="Arial"/>
                <w:color w:val="000000"/>
                <w:sz w:val="18"/>
                <w:szCs w:val="18"/>
              </w:rPr>
            </w:pPr>
            <w:r>
              <w:rPr>
                <w:rFonts w:ascii="Arial" w:hAnsi="Arial" w:cs="Arial"/>
                <w:color w:val="000000"/>
                <w:sz w:val="18"/>
                <w:szCs w:val="18"/>
              </w:rPr>
              <w:t>Know the location of related policies and procedures.</w:t>
            </w:r>
          </w:p>
        </w:tc>
        <w:tc>
          <w:tcPr>
            <w:tcW w:w="1659" w:type="dxa"/>
            <w:vMerge/>
            <w:tcBorders>
              <w:left w:val="nil"/>
              <w:bottom w:val="single" w:sz="4" w:space="0" w:color="auto"/>
              <w:right w:val="single" w:sz="4" w:space="0" w:color="auto"/>
            </w:tcBorders>
            <w:noWrap/>
            <w:tcMar>
              <w:top w:w="0" w:type="dxa"/>
              <w:left w:w="108" w:type="dxa"/>
              <w:bottom w:w="0" w:type="dxa"/>
              <w:right w:w="108" w:type="dxa"/>
            </w:tcMar>
            <w:vAlign w:val="bottom"/>
            <w:hideMark/>
          </w:tcPr>
          <w:p w14:paraId="1DA7DADF" w14:textId="33334B5C" w:rsidR="008568DA" w:rsidRDefault="008568DA">
            <w:pPr>
              <w:spacing w:after="0"/>
              <w:jc w:val="center"/>
              <w:rPr>
                <w:rFonts w:ascii="Arial" w:hAnsi="Arial" w:cs="Arial"/>
                <w:color w:val="000000"/>
                <w:sz w:val="18"/>
                <w:szCs w:val="18"/>
              </w:rPr>
            </w:pPr>
          </w:p>
        </w:tc>
        <w:tc>
          <w:tcPr>
            <w:tcW w:w="1701" w:type="dxa"/>
            <w:gridSpan w:val="3"/>
            <w:vMerge/>
            <w:tcBorders>
              <w:left w:val="nil"/>
              <w:bottom w:val="single" w:sz="4" w:space="0" w:color="auto"/>
              <w:right w:val="single" w:sz="4" w:space="0" w:color="auto"/>
            </w:tcBorders>
            <w:noWrap/>
            <w:tcMar>
              <w:top w:w="0" w:type="dxa"/>
              <w:left w:w="108" w:type="dxa"/>
              <w:bottom w:w="0" w:type="dxa"/>
              <w:right w:w="108" w:type="dxa"/>
            </w:tcMar>
            <w:vAlign w:val="bottom"/>
            <w:hideMark/>
          </w:tcPr>
          <w:p w14:paraId="31101A8E" w14:textId="4174E42C" w:rsidR="008568DA" w:rsidRDefault="008568DA">
            <w:pPr>
              <w:spacing w:after="0"/>
              <w:jc w:val="center"/>
              <w:rPr>
                <w:rFonts w:ascii="Arial" w:hAnsi="Arial" w:cs="Arial"/>
                <w:color w:val="000000"/>
                <w:sz w:val="18"/>
                <w:szCs w:val="18"/>
              </w:rPr>
            </w:pPr>
          </w:p>
        </w:tc>
      </w:tr>
      <w:tr w:rsidR="00FB5AC2" w14:paraId="58B9DDC4" w14:textId="77777777" w:rsidTr="009B2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12" w:type="dxa"/>
          <w:trHeight w:val="324"/>
        </w:trPr>
        <w:tc>
          <w:tcPr>
            <w:tcW w:w="3859" w:type="dxa"/>
            <w:gridSpan w:val="5"/>
            <w:vMerge w:val="restart"/>
            <w:vAlign w:val="bottom"/>
            <w:hideMark/>
          </w:tcPr>
          <w:p w14:paraId="52431C2E" w14:textId="77777777" w:rsidR="00FB5AC2" w:rsidRDefault="00FB5AC2">
            <w:pPr>
              <w:spacing w:after="0"/>
              <w:jc w:val="center"/>
              <w:rPr>
                <w:rFonts w:ascii="Arial" w:hAnsi="Arial" w:cs="Arial"/>
                <w:i/>
                <w:iCs/>
                <w:color w:val="000000"/>
                <w:sz w:val="16"/>
                <w:szCs w:val="16"/>
              </w:rPr>
            </w:pPr>
            <w:r>
              <w:rPr>
                <w:rFonts w:ascii="Arial" w:hAnsi="Arial" w:cs="Arial"/>
                <w:i/>
                <w:iCs/>
                <w:color w:val="000000"/>
                <w:sz w:val="16"/>
                <w:szCs w:val="16"/>
              </w:rPr>
              <w:t>I have had an opportunity to review and ask questions about policies and procedures related to testing above.  I feel proficient about performing testing documented above.</w:t>
            </w:r>
          </w:p>
        </w:tc>
        <w:tc>
          <w:tcPr>
            <w:tcW w:w="3199" w:type="dxa"/>
            <w:gridSpan w:val="3"/>
            <w:vAlign w:val="bottom"/>
            <w:hideMark/>
          </w:tcPr>
          <w:p w14:paraId="739CEF45" w14:textId="77777777" w:rsidR="00FB5AC2" w:rsidRDefault="00FB5AC2">
            <w:pPr>
              <w:spacing w:after="0"/>
              <w:rPr>
                <w:sz w:val="20"/>
              </w:rPr>
            </w:pPr>
          </w:p>
        </w:tc>
        <w:tc>
          <w:tcPr>
            <w:tcW w:w="3377" w:type="dxa"/>
            <w:gridSpan w:val="5"/>
            <w:vMerge w:val="restart"/>
            <w:vAlign w:val="bottom"/>
            <w:hideMark/>
          </w:tcPr>
          <w:p w14:paraId="66940CBF" w14:textId="77777777" w:rsidR="00FB5AC2" w:rsidRDefault="00FB5AC2">
            <w:pPr>
              <w:spacing w:after="0"/>
              <w:jc w:val="center"/>
              <w:rPr>
                <w:rFonts w:ascii="Arial" w:hAnsi="Arial" w:cs="Arial"/>
                <w:i/>
                <w:iCs/>
                <w:color w:val="000000"/>
                <w:sz w:val="16"/>
                <w:szCs w:val="16"/>
              </w:rPr>
            </w:pPr>
            <w:r>
              <w:rPr>
                <w:rFonts w:ascii="Arial" w:hAnsi="Arial" w:cs="Arial"/>
                <w:i/>
                <w:iCs/>
                <w:color w:val="000000"/>
                <w:sz w:val="16"/>
                <w:szCs w:val="16"/>
              </w:rPr>
              <w:t>Following successful completion of this training checklist, the employee is deemed competent to perform patient testing unsupervised.</w:t>
            </w:r>
          </w:p>
        </w:tc>
      </w:tr>
      <w:tr w:rsidR="00FB5AC2" w14:paraId="7CB880FB" w14:textId="77777777" w:rsidTr="009B2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12" w:type="dxa"/>
          <w:trHeight w:val="516"/>
        </w:trPr>
        <w:tc>
          <w:tcPr>
            <w:tcW w:w="3859" w:type="dxa"/>
            <w:gridSpan w:val="5"/>
            <w:vMerge/>
            <w:vAlign w:val="center"/>
            <w:hideMark/>
          </w:tcPr>
          <w:p w14:paraId="6D7D94FF" w14:textId="77777777" w:rsidR="00FB5AC2" w:rsidRDefault="00FB5AC2">
            <w:pPr>
              <w:spacing w:after="0"/>
              <w:rPr>
                <w:rFonts w:ascii="Arial" w:hAnsi="Arial" w:cs="Arial"/>
                <w:i/>
                <w:iCs/>
                <w:color w:val="000000"/>
                <w:sz w:val="16"/>
                <w:szCs w:val="16"/>
              </w:rPr>
            </w:pPr>
          </w:p>
        </w:tc>
        <w:tc>
          <w:tcPr>
            <w:tcW w:w="3199" w:type="dxa"/>
            <w:gridSpan w:val="3"/>
            <w:noWrap/>
            <w:vAlign w:val="bottom"/>
            <w:hideMark/>
          </w:tcPr>
          <w:p w14:paraId="05C9F0F4" w14:textId="77777777" w:rsidR="00FB5AC2" w:rsidRDefault="00FB5AC2">
            <w:pPr>
              <w:spacing w:after="0"/>
              <w:rPr>
                <w:sz w:val="20"/>
              </w:rPr>
            </w:pPr>
          </w:p>
        </w:tc>
        <w:tc>
          <w:tcPr>
            <w:tcW w:w="3377" w:type="dxa"/>
            <w:gridSpan w:val="5"/>
            <w:vMerge/>
            <w:vAlign w:val="center"/>
            <w:hideMark/>
          </w:tcPr>
          <w:p w14:paraId="2F2D6CED" w14:textId="77777777" w:rsidR="00FB5AC2" w:rsidRDefault="00FB5AC2">
            <w:pPr>
              <w:spacing w:after="0"/>
              <w:rPr>
                <w:rFonts w:ascii="Arial" w:hAnsi="Arial" w:cs="Arial"/>
                <w:i/>
                <w:iCs/>
                <w:color w:val="000000"/>
                <w:sz w:val="16"/>
                <w:szCs w:val="16"/>
              </w:rPr>
            </w:pPr>
          </w:p>
        </w:tc>
      </w:tr>
      <w:tr w:rsidR="00FB5AC2" w14:paraId="571EB179" w14:textId="77777777" w:rsidTr="00595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12" w:type="dxa"/>
          <w:trHeight w:val="276"/>
        </w:trPr>
        <w:tc>
          <w:tcPr>
            <w:tcW w:w="960" w:type="dxa"/>
            <w:noWrap/>
            <w:vAlign w:val="bottom"/>
            <w:hideMark/>
          </w:tcPr>
          <w:p w14:paraId="4D3928ED" w14:textId="77777777" w:rsidR="00FB5AC2" w:rsidRDefault="00FB5AC2">
            <w:pPr>
              <w:spacing w:after="0"/>
              <w:rPr>
                <w:sz w:val="20"/>
              </w:rPr>
            </w:pPr>
          </w:p>
        </w:tc>
        <w:tc>
          <w:tcPr>
            <w:tcW w:w="979" w:type="dxa"/>
            <w:gridSpan w:val="2"/>
            <w:noWrap/>
            <w:vAlign w:val="bottom"/>
            <w:hideMark/>
          </w:tcPr>
          <w:p w14:paraId="24E3DCCC" w14:textId="77777777" w:rsidR="00FB5AC2" w:rsidRDefault="00FB5AC2">
            <w:pPr>
              <w:spacing w:after="0"/>
              <w:rPr>
                <w:sz w:val="20"/>
              </w:rPr>
            </w:pPr>
          </w:p>
        </w:tc>
        <w:tc>
          <w:tcPr>
            <w:tcW w:w="960" w:type="dxa"/>
            <w:noWrap/>
            <w:vAlign w:val="bottom"/>
            <w:hideMark/>
          </w:tcPr>
          <w:p w14:paraId="549A49A3" w14:textId="77777777" w:rsidR="00FB5AC2" w:rsidRDefault="00FB5AC2">
            <w:pPr>
              <w:spacing w:after="0"/>
              <w:rPr>
                <w:sz w:val="20"/>
              </w:rPr>
            </w:pPr>
          </w:p>
        </w:tc>
        <w:tc>
          <w:tcPr>
            <w:tcW w:w="960" w:type="dxa"/>
            <w:noWrap/>
            <w:vAlign w:val="bottom"/>
            <w:hideMark/>
          </w:tcPr>
          <w:p w14:paraId="3E07CFA7" w14:textId="77777777" w:rsidR="00FB5AC2" w:rsidRDefault="00FB5AC2">
            <w:pPr>
              <w:spacing w:after="0"/>
              <w:rPr>
                <w:sz w:val="20"/>
              </w:rPr>
            </w:pPr>
          </w:p>
        </w:tc>
        <w:tc>
          <w:tcPr>
            <w:tcW w:w="3199" w:type="dxa"/>
            <w:gridSpan w:val="3"/>
            <w:noWrap/>
            <w:vAlign w:val="bottom"/>
            <w:hideMark/>
          </w:tcPr>
          <w:p w14:paraId="4CB6008D" w14:textId="77777777" w:rsidR="00FB5AC2" w:rsidRDefault="00FB5AC2">
            <w:pPr>
              <w:spacing w:after="0"/>
              <w:rPr>
                <w:sz w:val="20"/>
              </w:rPr>
            </w:pPr>
          </w:p>
        </w:tc>
        <w:tc>
          <w:tcPr>
            <w:tcW w:w="1659" w:type="dxa"/>
            <w:vAlign w:val="bottom"/>
            <w:hideMark/>
          </w:tcPr>
          <w:p w14:paraId="7D3FF49D" w14:textId="77777777" w:rsidR="00FB5AC2" w:rsidRDefault="00FB5AC2">
            <w:pPr>
              <w:spacing w:after="0"/>
              <w:rPr>
                <w:sz w:val="20"/>
              </w:rPr>
            </w:pPr>
          </w:p>
        </w:tc>
        <w:tc>
          <w:tcPr>
            <w:tcW w:w="581" w:type="dxa"/>
            <w:vAlign w:val="bottom"/>
            <w:hideMark/>
          </w:tcPr>
          <w:p w14:paraId="1998319C" w14:textId="77777777" w:rsidR="00FB5AC2" w:rsidRDefault="00FB5AC2">
            <w:pPr>
              <w:spacing w:after="0"/>
              <w:rPr>
                <w:sz w:val="20"/>
              </w:rPr>
            </w:pPr>
          </w:p>
        </w:tc>
        <w:tc>
          <w:tcPr>
            <w:tcW w:w="1137" w:type="dxa"/>
            <w:gridSpan w:val="3"/>
            <w:vAlign w:val="bottom"/>
            <w:hideMark/>
          </w:tcPr>
          <w:p w14:paraId="7EB3E9D6" w14:textId="77777777" w:rsidR="00FB5AC2" w:rsidRDefault="00FB5AC2">
            <w:pPr>
              <w:spacing w:after="0"/>
              <w:rPr>
                <w:sz w:val="20"/>
              </w:rPr>
            </w:pPr>
          </w:p>
        </w:tc>
      </w:tr>
      <w:tr w:rsidR="00FB5AC2" w14:paraId="5FB2B59A" w14:textId="77777777" w:rsidTr="00595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12" w:type="dxa"/>
          <w:trHeight w:val="228"/>
        </w:trPr>
        <w:tc>
          <w:tcPr>
            <w:tcW w:w="960" w:type="dxa"/>
            <w:noWrap/>
            <w:vAlign w:val="bottom"/>
            <w:hideMark/>
          </w:tcPr>
          <w:p w14:paraId="4F8B5D2D" w14:textId="77777777" w:rsidR="00FB5AC2" w:rsidRDefault="00FB5AC2">
            <w:pPr>
              <w:spacing w:after="0"/>
              <w:rPr>
                <w:sz w:val="20"/>
              </w:rPr>
            </w:pPr>
          </w:p>
        </w:tc>
        <w:tc>
          <w:tcPr>
            <w:tcW w:w="979" w:type="dxa"/>
            <w:gridSpan w:val="2"/>
            <w:noWrap/>
            <w:vAlign w:val="bottom"/>
            <w:hideMark/>
          </w:tcPr>
          <w:p w14:paraId="3082689B" w14:textId="77777777" w:rsidR="00FB5AC2" w:rsidRDefault="00FB5AC2">
            <w:pPr>
              <w:spacing w:after="0"/>
              <w:rPr>
                <w:sz w:val="20"/>
              </w:rPr>
            </w:pPr>
          </w:p>
        </w:tc>
        <w:tc>
          <w:tcPr>
            <w:tcW w:w="960" w:type="dxa"/>
            <w:noWrap/>
            <w:vAlign w:val="bottom"/>
            <w:hideMark/>
          </w:tcPr>
          <w:p w14:paraId="15F3D34F" w14:textId="77777777" w:rsidR="00FB5AC2" w:rsidRDefault="00FB5AC2">
            <w:pPr>
              <w:spacing w:after="0"/>
              <w:rPr>
                <w:sz w:val="20"/>
              </w:rPr>
            </w:pPr>
          </w:p>
        </w:tc>
        <w:tc>
          <w:tcPr>
            <w:tcW w:w="960" w:type="dxa"/>
            <w:noWrap/>
            <w:vAlign w:val="bottom"/>
            <w:hideMark/>
          </w:tcPr>
          <w:p w14:paraId="45FE3EBD" w14:textId="77777777" w:rsidR="00FB5AC2" w:rsidRDefault="00FB5AC2">
            <w:pPr>
              <w:spacing w:after="0"/>
              <w:rPr>
                <w:sz w:val="20"/>
              </w:rPr>
            </w:pPr>
          </w:p>
        </w:tc>
        <w:tc>
          <w:tcPr>
            <w:tcW w:w="3199" w:type="dxa"/>
            <w:gridSpan w:val="3"/>
            <w:noWrap/>
            <w:vAlign w:val="bottom"/>
            <w:hideMark/>
          </w:tcPr>
          <w:p w14:paraId="45B9A59D" w14:textId="77777777" w:rsidR="00FB5AC2" w:rsidRDefault="00FB5AC2">
            <w:pPr>
              <w:spacing w:after="0"/>
              <w:rPr>
                <w:sz w:val="20"/>
              </w:rPr>
            </w:pPr>
          </w:p>
        </w:tc>
        <w:tc>
          <w:tcPr>
            <w:tcW w:w="1659" w:type="dxa"/>
            <w:noWrap/>
            <w:vAlign w:val="bottom"/>
            <w:hideMark/>
          </w:tcPr>
          <w:p w14:paraId="7E13406A" w14:textId="77777777" w:rsidR="00FB5AC2" w:rsidRDefault="00FB5AC2">
            <w:pPr>
              <w:spacing w:after="0"/>
              <w:rPr>
                <w:sz w:val="20"/>
              </w:rPr>
            </w:pPr>
          </w:p>
        </w:tc>
        <w:tc>
          <w:tcPr>
            <w:tcW w:w="581" w:type="dxa"/>
            <w:noWrap/>
            <w:vAlign w:val="bottom"/>
            <w:hideMark/>
          </w:tcPr>
          <w:p w14:paraId="439B0E2E" w14:textId="77777777" w:rsidR="00FB5AC2" w:rsidRDefault="00FB5AC2">
            <w:pPr>
              <w:spacing w:after="0"/>
              <w:rPr>
                <w:sz w:val="20"/>
              </w:rPr>
            </w:pPr>
          </w:p>
        </w:tc>
        <w:tc>
          <w:tcPr>
            <w:tcW w:w="1137" w:type="dxa"/>
            <w:gridSpan w:val="3"/>
            <w:noWrap/>
            <w:vAlign w:val="bottom"/>
            <w:hideMark/>
          </w:tcPr>
          <w:p w14:paraId="2E7BD54D" w14:textId="77777777" w:rsidR="00FB5AC2" w:rsidRDefault="00FB5AC2">
            <w:pPr>
              <w:spacing w:after="0"/>
              <w:rPr>
                <w:sz w:val="20"/>
              </w:rPr>
            </w:pPr>
          </w:p>
        </w:tc>
      </w:tr>
      <w:tr w:rsidR="00FB5AC2" w14:paraId="10EB42F4" w14:textId="77777777" w:rsidTr="009B2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12" w:type="dxa"/>
          <w:trHeight w:val="228"/>
        </w:trPr>
        <w:tc>
          <w:tcPr>
            <w:tcW w:w="1939" w:type="dxa"/>
            <w:gridSpan w:val="3"/>
            <w:tcBorders>
              <w:top w:val="single" w:sz="4" w:space="0" w:color="auto"/>
              <w:left w:val="nil"/>
              <w:bottom w:val="nil"/>
              <w:right w:val="nil"/>
            </w:tcBorders>
            <w:noWrap/>
            <w:vAlign w:val="bottom"/>
            <w:hideMark/>
          </w:tcPr>
          <w:p w14:paraId="65EDAB7C" w14:textId="77777777" w:rsidR="00FB5AC2" w:rsidRDefault="00FB5AC2">
            <w:pPr>
              <w:spacing w:after="0"/>
              <w:rPr>
                <w:rFonts w:ascii="Arial" w:hAnsi="Arial" w:cs="Arial"/>
                <w:color w:val="000000"/>
                <w:sz w:val="18"/>
                <w:szCs w:val="18"/>
              </w:rPr>
            </w:pPr>
            <w:r>
              <w:rPr>
                <w:rFonts w:ascii="Arial" w:hAnsi="Arial" w:cs="Arial"/>
                <w:color w:val="000000"/>
                <w:sz w:val="18"/>
                <w:szCs w:val="18"/>
              </w:rPr>
              <w:t>Provider Signature</w:t>
            </w:r>
          </w:p>
        </w:tc>
        <w:tc>
          <w:tcPr>
            <w:tcW w:w="960" w:type="dxa"/>
            <w:tcBorders>
              <w:top w:val="single" w:sz="4" w:space="0" w:color="auto"/>
              <w:left w:val="nil"/>
              <w:bottom w:val="nil"/>
              <w:right w:val="nil"/>
            </w:tcBorders>
            <w:noWrap/>
            <w:vAlign w:val="bottom"/>
            <w:hideMark/>
          </w:tcPr>
          <w:p w14:paraId="69D8AC61" w14:textId="77777777" w:rsidR="00FB5AC2" w:rsidRDefault="00FB5AC2">
            <w:pPr>
              <w:spacing w:after="0"/>
              <w:rPr>
                <w:rFonts w:ascii="Arial" w:hAnsi="Arial" w:cs="Arial"/>
                <w:color w:val="000000"/>
                <w:sz w:val="18"/>
                <w:szCs w:val="18"/>
              </w:rPr>
            </w:pPr>
            <w:r>
              <w:rPr>
                <w:rFonts w:ascii="Arial" w:hAnsi="Arial" w:cs="Arial"/>
                <w:color w:val="000000"/>
                <w:sz w:val="18"/>
                <w:szCs w:val="18"/>
              </w:rPr>
              <w:t> </w:t>
            </w:r>
          </w:p>
        </w:tc>
        <w:tc>
          <w:tcPr>
            <w:tcW w:w="960" w:type="dxa"/>
            <w:tcBorders>
              <w:top w:val="single" w:sz="4" w:space="0" w:color="auto"/>
              <w:left w:val="nil"/>
              <w:bottom w:val="nil"/>
              <w:right w:val="nil"/>
            </w:tcBorders>
            <w:noWrap/>
            <w:vAlign w:val="bottom"/>
            <w:hideMark/>
          </w:tcPr>
          <w:p w14:paraId="3859FA80" w14:textId="77777777" w:rsidR="00FB5AC2" w:rsidRDefault="00FB5AC2">
            <w:pPr>
              <w:spacing w:after="0"/>
              <w:rPr>
                <w:rFonts w:ascii="Arial" w:hAnsi="Arial" w:cs="Arial"/>
                <w:color w:val="000000"/>
                <w:sz w:val="18"/>
                <w:szCs w:val="18"/>
              </w:rPr>
            </w:pPr>
            <w:r>
              <w:rPr>
                <w:rFonts w:ascii="Arial" w:hAnsi="Arial" w:cs="Arial"/>
                <w:color w:val="000000"/>
                <w:sz w:val="18"/>
                <w:szCs w:val="18"/>
              </w:rPr>
              <w:t>Date</w:t>
            </w:r>
          </w:p>
        </w:tc>
        <w:tc>
          <w:tcPr>
            <w:tcW w:w="3199" w:type="dxa"/>
            <w:gridSpan w:val="3"/>
            <w:noWrap/>
            <w:vAlign w:val="bottom"/>
            <w:hideMark/>
          </w:tcPr>
          <w:p w14:paraId="6EEBE49A" w14:textId="77777777" w:rsidR="00FB5AC2" w:rsidRDefault="00FB5AC2">
            <w:pPr>
              <w:spacing w:after="0"/>
              <w:rPr>
                <w:sz w:val="20"/>
              </w:rPr>
            </w:pPr>
          </w:p>
        </w:tc>
        <w:tc>
          <w:tcPr>
            <w:tcW w:w="2240" w:type="dxa"/>
            <w:gridSpan w:val="2"/>
            <w:tcBorders>
              <w:top w:val="single" w:sz="4" w:space="0" w:color="auto"/>
              <w:left w:val="nil"/>
              <w:bottom w:val="nil"/>
              <w:right w:val="nil"/>
            </w:tcBorders>
            <w:noWrap/>
            <w:vAlign w:val="bottom"/>
            <w:hideMark/>
          </w:tcPr>
          <w:p w14:paraId="6AADDB8F" w14:textId="77777777" w:rsidR="00FB5AC2" w:rsidRDefault="00FB5AC2">
            <w:pPr>
              <w:spacing w:after="0"/>
              <w:rPr>
                <w:rFonts w:ascii="Arial" w:hAnsi="Arial" w:cs="Arial"/>
                <w:color w:val="000000"/>
                <w:sz w:val="18"/>
                <w:szCs w:val="18"/>
              </w:rPr>
            </w:pPr>
            <w:r>
              <w:rPr>
                <w:rFonts w:ascii="Arial" w:hAnsi="Arial" w:cs="Arial"/>
                <w:color w:val="000000"/>
                <w:sz w:val="18"/>
                <w:szCs w:val="18"/>
              </w:rPr>
              <w:t>Trainer Signature</w:t>
            </w:r>
          </w:p>
        </w:tc>
        <w:tc>
          <w:tcPr>
            <w:tcW w:w="1137" w:type="dxa"/>
            <w:gridSpan w:val="3"/>
            <w:tcBorders>
              <w:top w:val="single" w:sz="4" w:space="0" w:color="auto"/>
              <w:left w:val="nil"/>
              <w:bottom w:val="nil"/>
              <w:right w:val="nil"/>
            </w:tcBorders>
            <w:noWrap/>
            <w:vAlign w:val="bottom"/>
            <w:hideMark/>
          </w:tcPr>
          <w:p w14:paraId="2ACCE148" w14:textId="77777777" w:rsidR="00FB5AC2" w:rsidRDefault="00FB5AC2">
            <w:pPr>
              <w:spacing w:after="0"/>
              <w:jc w:val="center"/>
              <w:rPr>
                <w:rFonts w:ascii="Arial" w:hAnsi="Arial" w:cs="Arial"/>
                <w:color w:val="000000"/>
                <w:sz w:val="18"/>
                <w:szCs w:val="18"/>
              </w:rPr>
            </w:pPr>
            <w:r>
              <w:rPr>
                <w:rFonts w:ascii="Arial" w:hAnsi="Arial" w:cs="Arial"/>
                <w:color w:val="000000"/>
                <w:sz w:val="18"/>
                <w:szCs w:val="18"/>
              </w:rPr>
              <w:t>Date</w:t>
            </w:r>
          </w:p>
        </w:tc>
      </w:tr>
    </w:tbl>
    <w:p w14:paraId="2C743C2B" w14:textId="77777777" w:rsidR="00340110" w:rsidRPr="00047724" w:rsidRDefault="00340110" w:rsidP="00FB5AC2">
      <w:pPr>
        <w:spacing w:after="0"/>
        <w:jc w:val="both"/>
        <w:rPr>
          <w:rFonts w:ascii="Arial" w:hAnsi="Arial" w:cs="Arial"/>
          <w:sz w:val="20"/>
        </w:rPr>
      </w:pPr>
    </w:p>
    <w:sectPr w:rsidR="00340110" w:rsidRPr="00047724" w:rsidSect="004E6A5E">
      <w:headerReference w:type="first" r:id="rId21"/>
      <w:pgSz w:w="12240" w:h="15840"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9A57" w14:textId="77777777" w:rsidR="00836BE9" w:rsidRDefault="00836BE9" w:rsidP="00935E2D">
      <w:r>
        <w:separator/>
      </w:r>
    </w:p>
  </w:endnote>
  <w:endnote w:type="continuationSeparator" w:id="0">
    <w:p w14:paraId="0B46FA45" w14:textId="77777777" w:rsidR="00836BE9" w:rsidRDefault="00836BE9" w:rsidP="0093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11064112"/>
      <w:docPartObj>
        <w:docPartGallery w:val="Page Numbers (Bottom of Page)"/>
        <w:docPartUnique/>
      </w:docPartObj>
    </w:sdtPr>
    <w:sdtEndPr>
      <w:rPr>
        <w:rFonts w:ascii="Arial" w:hAnsi="Arial" w:cs="Arial"/>
      </w:rPr>
    </w:sdtEndPr>
    <w:sdtContent>
      <w:sdt>
        <w:sdtPr>
          <w:rPr>
            <w:sz w:val="18"/>
            <w:szCs w:val="18"/>
          </w:rPr>
          <w:id w:val="197123497"/>
          <w:docPartObj>
            <w:docPartGallery w:val="Page Numbers (Top of Page)"/>
            <w:docPartUnique/>
          </w:docPartObj>
        </w:sdtPr>
        <w:sdtEndPr>
          <w:rPr>
            <w:rFonts w:ascii="Arial" w:hAnsi="Arial" w:cs="Arial"/>
          </w:rPr>
        </w:sdtEndPr>
        <w:sdtContent>
          <w:p w14:paraId="6548DFD8" w14:textId="71E30CDD" w:rsidR="00266BA1" w:rsidRPr="0043647B" w:rsidRDefault="00266BA1">
            <w:pPr>
              <w:pStyle w:val="Footer"/>
              <w:jc w:val="right"/>
              <w:rPr>
                <w:rFonts w:ascii="Arial" w:hAnsi="Arial" w:cs="Arial"/>
                <w:sz w:val="18"/>
                <w:szCs w:val="18"/>
              </w:rPr>
            </w:pPr>
            <w:r w:rsidRPr="0043647B">
              <w:rPr>
                <w:rFonts w:ascii="Arial" w:hAnsi="Arial" w:cs="Arial"/>
                <w:sz w:val="16"/>
                <w:szCs w:val="16"/>
              </w:rPr>
              <w:t xml:space="preserve">Page </w:t>
            </w:r>
            <w:r w:rsidR="002250FA"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002250FA" w:rsidRPr="0043647B">
              <w:rPr>
                <w:rFonts w:ascii="Arial" w:hAnsi="Arial" w:cs="Arial"/>
                <w:b/>
                <w:bCs/>
                <w:sz w:val="16"/>
                <w:szCs w:val="16"/>
              </w:rPr>
              <w:fldChar w:fldCharType="separate"/>
            </w:r>
            <w:r w:rsidR="009B22D0">
              <w:rPr>
                <w:rFonts w:ascii="Arial" w:hAnsi="Arial" w:cs="Arial"/>
                <w:b/>
                <w:bCs/>
                <w:noProof/>
                <w:sz w:val="16"/>
                <w:szCs w:val="16"/>
              </w:rPr>
              <w:t>5</w:t>
            </w:r>
            <w:r w:rsidR="002250FA" w:rsidRPr="0043647B">
              <w:rPr>
                <w:rFonts w:ascii="Arial" w:hAnsi="Arial" w:cs="Arial"/>
                <w:b/>
                <w:bCs/>
                <w:sz w:val="16"/>
                <w:szCs w:val="16"/>
              </w:rPr>
              <w:fldChar w:fldCharType="end"/>
            </w:r>
            <w:r w:rsidRPr="0043647B">
              <w:rPr>
                <w:rFonts w:ascii="Arial" w:hAnsi="Arial" w:cs="Arial"/>
                <w:sz w:val="16"/>
                <w:szCs w:val="16"/>
              </w:rPr>
              <w:t xml:space="preserve"> of </w:t>
            </w:r>
            <w:r w:rsidR="002250FA"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002250FA" w:rsidRPr="0043647B">
              <w:rPr>
                <w:rFonts w:ascii="Arial" w:hAnsi="Arial" w:cs="Arial"/>
                <w:b/>
                <w:bCs/>
                <w:sz w:val="16"/>
                <w:szCs w:val="16"/>
              </w:rPr>
              <w:fldChar w:fldCharType="separate"/>
            </w:r>
            <w:r w:rsidR="009B22D0">
              <w:rPr>
                <w:rFonts w:ascii="Arial" w:hAnsi="Arial" w:cs="Arial"/>
                <w:b/>
                <w:bCs/>
                <w:noProof/>
                <w:sz w:val="16"/>
                <w:szCs w:val="16"/>
              </w:rPr>
              <w:t>6</w:t>
            </w:r>
            <w:r w:rsidR="002250FA" w:rsidRPr="0043647B">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182746"/>
      <w:docPartObj>
        <w:docPartGallery w:val="Page Numbers (Bottom of Page)"/>
        <w:docPartUnique/>
      </w:docPartObj>
    </w:sdtPr>
    <w:sdtEndPr>
      <w:rPr>
        <w:rFonts w:ascii="Arial" w:hAnsi="Arial" w:cs="Arial"/>
      </w:rPr>
    </w:sdtEndPr>
    <w:sdtContent>
      <w:sdt>
        <w:sdtPr>
          <w:id w:val="860082579"/>
          <w:docPartObj>
            <w:docPartGallery w:val="Page Numbers (Top of Page)"/>
            <w:docPartUnique/>
          </w:docPartObj>
        </w:sdtPr>
        <w:sdtEndPr>
          <w:rPr>
            <w:rFonts w:ascii="Arial" w:hAnsi="Arial" w:cs="Arial"/>
          </w:rPr>
        </w:sdtEndPr>
        <w:sdtContent>
          <w:p w14:paraId="660EC797" w14:textId="6039E18C" w:rsidR="00266BA1" w:rsidRPr="0043647B" w:rsidRDefault="00266BA1">
            <w:pPr>
              <w:pStyle w:val="Footer"/>
              <w:jc w:val="right"/>
              <w:rPr>
                <w:rFonts w:ascii="Arial" w:hAnsi="Arial" w:cs="Arial"/>
              </w:rPr>
            </w:pPr>
            <w:r w:rsidRPr="0043647B">
              <w:rPr>
                <w:rFonts w:ascii="Arial" w:hAnsi="Arial" w:cs="Arial"/>
                <w:sz w:val="16"/>
                <w:szCs w:val="16"/>
              </w:rPr>
              <w:t xml:space="preserve">Page </w:t>
            </w:r>
            <w:r w:rsidR="002250FA"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002250FA" w:rsidRPr="0043647B">
              <w:rPr>
                <w:rFonts w:ascii="Arial" w:hAnsi="Arial" w:cs="Arial"/>
                <w:b/>
                <w:bCs/>
                <w:sz w:val="16"/>
                <w:szCs w:val="16"/>
              </w:rPr>
              <w:fldChar w:fldCharType="separate"/>
            </w:r>
            <w:r w:rsidR="009B22D0">
              <w:rPr>
                <w:rFonts w:ascii="Arial" w:hAnsi="Arial" w:cs="Arial"/>
                <w:b/>
                <w:bCs/>
                <w:noProof/>
                <w:sz w:val="16"/>
                <w:szCs w:val="16"/>
              </w:rPr>
              <w:t>6</w:t>
            </w:r>
            <w:r w:rsidR="002250FA" w:rsidRPr="0043647B">
              <w:rPr>
                <w:rFonts w:ascii="Arial" w:hAnsi="Arial" w:cs="Arial"/>
                <w:b/>
                <w:bCs/>
                <w:sz w:val="16"/>
                <w:szCs w:val="16"/>
              </w:rPr>
              <w:fldChar w:fldCharType="end"/>
            </w:r>
            <w:r w:rsidRPr="0043647B">
              <w:rPr>
                <w:rFonts w:ascii="Arial" w:hAnsi="Arial" w:cs="Arial"/>
                <w:sz w:val="16"/>
                <w:szCs w:val="16"/>
              </w:rPr>
              <w:t xml:space="preserve"> of </w:t>
            </w:r>
            <w:r w:rsidR="002250FA"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002250FA" w:rsidRPr="0043647B">
              <w:rPr>
                <w:rFonts w:ascii="Arial" w:hAnsi="Arial" w:cs="Arial"/>
                <w:b/>
                <w:bCs/>
                <w:sz w:val="16"/>
                <w:szCs w:val="16"/>
              </w:rPr>
              <w:fldChar w:fldCharType="separate"/>
            </w:r>
            <w:r w:rsidR="009B22D0">
              <w:rPr>
                <w:rFonts w:ascii="Arial" w:hAnsi="Arial" w:cs="Arial"/>
                <w:b/>
                <w:bCs/>
                <w:noProof/>
                <w:sz w:val="16"/>
                <w:szCs w:val="16"/>
              </w:rPr>
              <w:t>6</w:t>
            </w:r>
            <w:r w:rsidR="002250FA" w:rsidRPr="0043647B">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0C0A" w14:textId="77777777" w:rsidR="00836BE9" w:rsidRDefault="00836BE9" w:rsidP="00935E2D">
      <w:r>
        <w:separator/>
      </w:r>
    </w:p>
  </w:footnote>
  <w:footnote w:type="continuationSeparator" w:id="0">
    <w:p w14:paraId="1792C32C" w14:textId="77777777" w:rsidR="00836BE9" w:rsidRDefault="00836BE9" w:rsidP="00935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E828" w14:textId="22654757" w:rsidR="00266BA1" w:rsidRPr="0043647B" w:rsidRDefault="00B43CA7" w:rsidP="00A350B5">
    <w:pPr>
      <w:pStyle w:val="Title"/>
      <w:tabs>
        <w:tab w:val="clear" w:pos="4680"/>
      </w:tabs>
    </w:pPr>
    <w:r w:rsidRPr="0049480B">
      <w:t>Wet Prep (Provider Performed)</w:t>
    </w:r>
    <w:r w:rsidR="00266BA1" w:rsidRPr="0043647B">
      <w:rPr>
        <w:rFonts w:ascii="Times New Roman" w:hAnsi="Times New Roman"/>
      </w:rPr>
      <w:tab/>
    </w:r>
    <w:r w:rsidR="008B4671" w:rsidRPr="008B4671">
      <w:t>BSWH</w:t>
    </w:r>
    <w:r w:rsidR="0049480B">
      <w:t>.LAB.PPT.005.R_V</w:t>
    </w:r>
    <w:r w:rsidR="0020333F">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54E1" w14:textId="77777777" w:rsidR="00FB5AC2" w:rsidRDefault="00FB5AC2">
    <w:pPr>
      <w:pStyle w:val="Header"/>
    </w:pPr>
    <w:r>
      <w:rPr>
        <w:noProof/>
      </w:rPr>
      <w:drawing>
        <wp:inline distT="0" distB="0" distL="0" distR="0" wp14:anchorId="39B795CE" wp14:editId="52FAD481">
          <wp:extent cx="2078990" cy="36576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3657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0CF"/>
    <w:multiLevelType w:val="hybridMultilevel"/>
    <w:tmpl w:val="C2665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F1608"/>
    <w:multiLevelType w:val="hybridMultilevel"/>
    <w:tmpl w:val="08200450"/>
    <w:lvl w:ilvl="0" w:tplc="C5C22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580A"/>
    <w:multiLevelType w:val="hybridMultilevel"/>
    <w:tmpl w:val="ECC4D9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B4BA6"/>
    <w:multiLevelType w:val="hybridMultilevel"/>
    <w:tmpl w:val="2B7E070E"/>
    <w:lvl w:ilvl="0" w:tplc="E9AE4E28">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A74BF"/>
    <w:multiLevelType w:val="hybridMultilevel"/>
    <w:tmpl w:val="D9B8F5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11C08"/>
    <w:multiLevelType w:val="hybridMultilevel"/>
    <w:tmpl w:val="37BE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70AB0"/>
    <w:multiLevelType w:val="hybridMultilevel"/>
    <w:tmpl w:val="774E917A"/>
    <w:lvl w:ilvl="0" w:tplc="EFDEA970">
      <w:start w:val="1"/>
      <w:numFmt w:val="upperRoman"/>
      <w:pStyle w:val="Level1"/>
      <w:lvlText w:val="%1."/>
      <w:lvlJc w:val="left"/>
      <w:pPr>
        <w:ind w:left="1080" w:hanging="720"/>
      </w:pPr>
      <w:rPr>
        <w:rFonts w:hint="default"/>
      </w:rPr>
    </w:lvl>
    <w:lvl w:ilvl="1" w:tplc="5B70535C">
      <w:start w:val="1"/>
      <w:numFmt w:val="upperLetter"/>
      <w:pStyle w:val="Level2"/>
      <w:lvlText w:val="%2."/>
      <w:lvlJc w:val="left"/>
      <w:pPr>
        <w:ind w:left="1440" w:hanging="360"/>
      </w:pPr>
    </w:lvl>
    <w:lvl w:ilvl="2" w:tplc="BEFC4F4A">
      <w:start w:val="1"/>
      <w:numFmt w:val="decimal"/>
      <w:pStyle w:val="Level3"/>
      <w:lvlText w:val="%3."/>
      <w:lvlJc w:val="left"/>
      <w:pPr>
        <w:ind w:left="2160" w:hanging="180"/>
      </w:pPr>
    </w:lvl>
    <w:lvl w:ilvl="3" w:tplc="5CFA546C">
      <w:start w:val="1"/>
      <w:numFmt w:val="lowerLetter"/>
      <w:pStyle w:val="Level4"/>
      <w:lvlText w:val="%4."/>
      <w:lvlJc w:val="left"/>
      <w:pPr>
        <w:ind w:left="2880" w:hanging="360"/>
      </w:pPr>
    </w:lvl>
    <w:lvl w:ilvl="4" w:tplc="703E65A2">
      <w:start w:val="1"/>
      <w:numFmt w:val="lowerRoman"/>
      <w:pStyle w:val="Level5"/>
      <w:lvlText w:val="%5."/>
      <w:lvlJc w:val="right"/>
      <w:pPr>
        <w:ind w:left="3600" w:hanging="360"/>
      </w:pPr>
    </w:lvl>
    <w:lvl w:ilvl="5" w:tplc="A0BA95D6">
      <w:start w:val="1"/>
      <w:numFmt w:val="lowerLetter"/>
      <w:pStyle w:val="Lebvel6"/>
      <w:lvlText w:val="%6)"/>
      <w:lvlJc w:val="left"/>
      <w:pPr>
        <w:ind w:left="4320" w:hanging="180"/>
      </w:pPr>
    </w:lvl>
    <w:lvl w:ilvl="6" w:tplc="75B4026C">
      <w:start w:val="1"/>
      <w:numFmt w:val="decimal"/>
      <w:pStyle w:val="Level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5304F"/>
    <w:multiLevelType w:val="hybridMultilevel"/>
    <w:tmpl w:val="DCD4586C"/>
    <w:lvl w:ilvl="0" w:tplc="A12EFF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7CA4409"/>
    <w:multiLevelType w:val="hybridMultilevel"/>
    <w:tmpl w:val="D9B8F5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373500"/>
    <w:multiLevelType w:val="hybridMultilevel"/>
    <w:tmpl w:val="3A8C6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20625"/>
    <w:multiLevelType w:val="hybridMultilevel"/>
    <w:tmpl w:val="AF42F0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233C9"/>
    <w:multiLevelType w:val="hybridMultilevel"/>
    <w:tmpl w:val="B40CA5A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65981"/>
    <w:multiLevelType w:val="hybridMultilevel"/>
    <w:tmpl w:val="D9B8F5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D0D7E"/>
    <w:multiLevelType w:val="hybridMultilevel"/>
    <w:tmpl w:val="FD3203EA"/>
    <w:lvl w:ilvl="0" w:tplc="7BA0335C">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44A24"/>
    <w:multiLevelType w:val="hybridMultilevel"/>
    <w:tmpl w:val="1D7A4C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3252BC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992"/>
        </w:tabs>
        <w:ind w:left="799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7AAE2923"/>
    <w:multiLevelType w:val="hybridMultilevel"/>
    <w:tmpl w:val="C0449798"/>
    <w:lvl w:ilvl="0" w:tplc="666818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915535">
    <w:abstractNumId w:val="15"/>
  </w:num>
  <w:num w:numId="2" w16cid:durableId="1091465199">
    <w:abstractNumId w:val="15"/>
  </w:num>
  <w:num w:numId="3" w16cid:durableId="951547028">
    <w:abstractNumId w:val="15"/>
  </w:num>
  <w:num w:numId="4" w16cid:durableId="2146971722">
    <w:abstractNumId w:val="15"/>
  </w:num>
  <w:num w:numId="5" w16cid:durableId="1059401323">
    <w:abstractNumId w:val="15"/>
  </w:num>
  <w:num w:numId="6" w16cid:durableId="973098336">
    <w:abstractNumId w:val="15"/>
  </w:num>
  <w:num w:numId="7" w16cid:durableId="358817928">
    <w:abstractNumId w:val="13"/>
  </w:num>
  <w:num w:numId="8" w16cid:durableId="789666644">
    <w:abstractNumId w:val="11"/>
  </w:num>
  <w:num w:numId="9" w16cid:durableId="407969486">
    <w:abstractNumId w:val="3"/>
  </w:num>
  <w:num w:numId="10" w16cid:durableId="614555609">
    <w:abstractNumId w:val="6"/>
  </w:num>
  <w:num w:numId="11" w16cid:durableId="825781405">
    <w:abstractNumId w:val="5"/>
  </w:num>
  <w:num w:numId="12" w16cid:durableId="248387078">
    <w:abstractNumId w:val="16"/>
  </w:num>
  <w:num w:numId="13" w16cid:durableId="2047752926">
    <w:abstractNumId w:val="9"/>
  </w:num>
  <w:num w:numId="14" w16cid:durableId="1702049374">
    <w:abstractNumId w:val="7"/>
  </w:num>
  <w:num w:numId="15" w16cid:durableId="38551132">
    <w:abstractNumId w:val="12"/>
  </w:num>
  <w:num w:numId="16" w16cid:durableId="86659854">
    <w:abstractNumId w:val="4"/>
  </w:num>
  <w:num w:numId="17" w16cid:durableId="1973553151">
    <w:abstractNumId w:val="8"/>
  </w:num>
  <w:num w:numId="18" w16cid:durableId="186531737">
    <w:abstractNumId w:val="10"/>
  </w:num>
  <w:num w:numId="19" w16cid:durableId="739324071">
    <w:abstractNumId w:val="14"/>
  </w:num>
  <w:num w:numId="20" w16cid:durableId="594361753">
    <w:abstractNumId w:val="13"/>
  </w:num>
  <w:num w:numId="21" w16cid:durableId="797721067">
    <w:abstractNumId w:val="1"/>
  </w:num>
  <w:num w:numId="22" w16cid:durableId="1699888311">
    <w:abstractNumId w:val="2"/>
  </w:num>
  <w:num w:numId="23" w16cid:durableId="122109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0FA"/>
    <w:rsid w:val="00003CA7"/>
    <w:rsid w:val="00007380"/>
    <w:rsid w:val="000201F8"/>
    <w:rsid w:val="000322C8"/>
    <w:rsid w:val="000405BA"/>
    <w:rsid w:val="00047724"/>
    <w:rsid w:val="000542F6"/>
    <w:rsid w:val="00063B7A"/>
    <w:rsid w:val="00071BB7"/>
    <w:rsid w:val="0007431B"/>
    <w:rsid w:val="000A7C0F"/>
    <w:rsid w:val="000B0859"/>
    <w:rsid w:val="000B09A9"/>
    <w:rsid w:val="000C1604"/>
    <w:rsid w:val="000C4EC9"/>
    <w:rsid w:val="000D0959"/>
    <w:rsid w:val="000D6773"/>
    <w:rsid w:val="000E3E92"/>
    <w:rsid w:val="000E4E88"/>
    <w:rsid w:val="000E7296"/>
    <w:rsid w:val="000F5923"/>
    <w:rsid w:val="0010270D"/>
    <w:rsid w:val="00111CB1"/>
    <w:rsid w:val="00115AD4"/>
    <w:rsid w:val="00125B41"/>
    <w:rsid w:val="001266D0"/>
    <w:rsid w:val="00132657"/>
    <w:rsid w:val="0016396B"/>
    <w:rsid w:val="001678B1"/>
    <w:rsid w:val="00181024"/>
    <w:rsid w:val="001A2C67"/>
    <w:rsid w:val="001A789E"/>
    <w:rsid w:val="001B03B5"/>
    <w:rsid w:val="001B0E17"/>
    <w:rsid w:val="001E004A"/>
    <w:rsid w:val="001E521F"/>
    <w:rsid w:val="001E5A84"/>
    <w:rsid w:val="001E7C42"/>
    <w:rsid w:val="001F1A8D"/>
    <w:rsid w:val="001F2149"/>
    <w:rsid w:val="001F3382"/>
    <w:rsid w:val="0020333F"/>
    <w:rsid w:val="00220102"/>
    <w:rsid w:val="0022158D"/>
    <w:rsid w:val="002250FA"/>
    <w:rsid w:val="002526FF"/>
    <w:rsid w:val="00266BA1"/>
    <w:rsid w:val="00270276"/>
    <w:rsid w:val="00283173"/>
    <w:rsid w:val="00291AC9"/>
    <w:rsid w:val="002A34EB"/>
    <w:rsid w:val="002A5F23"/>
    <w:rsid w:val="002B3FFA"/>
    <w:rsid w:val="002C50C2"/>
    <w:rsid w:val="002C5AB9"/>
    <w:rsid w:val="002D1612"/>
    <w:rsid w:val="002D35C7"/>
    <w:rsid w:val="002D4DD0"/>
    <w:rsid w:val="002D55BE"/>
    <w:rsid w:val="002E0DE0"/>
    <w:rsid w:val="00305526"/>
    <w:rsid w:val="00307C8E"/>
    <w:rsid w:val="00334BE8"/>
    <w:rsid w:val="00340110"/>
    <w:rsid w:val="00341918"/>
    <w:rsid w:val="00356617"/>
    <w:rsid w:val="00360D39"/>
    <w:rsid w:val="00363271"/>
    <w:rsid w:val="003641BA"/>
    <w:rsid w:val="00384938"/>
    <w:rsid w:val="003916B5"/>
    <w:rsid w:val="00397FEB"/>
    <w:rsid w:val="003A03FB"/>
    <w:rsid w:val="003A1339"/>
    <w:rsid w:val="003B1F02"/>
    <w:rsid w:val="003B5AF9"/>
    <w:rsid w:val="003D1634"/>
    <w:rsid w:val="003E0825"/>
    <w:rsid w:val="003E24B6"/>
    <w:rsid w:val="003E6D53"/>
    <w:rsid w:val="00403142"/>
    <w:rsid w:val="00410D96"/>
    <w:rsid w:val="00435E16"/>
    <w:rsid w:val="0043647B"/>
    <w:rsid w:val="004400CC"/>
    <w:rsid w:val="00453780"/>
    <w:rsid w:val="00471400"/>
    <w:rsid w:val="00474F8F"/>
    <w:rsid w:val="00483957"/>
    <w:rsid w:val="0049480B"/>
    <w:rsid w:val="004A2871"/>
    <w:rsid w:val="004D16B4"/>
    <w:rsid w:val="004D7C95"/>
    <w:rsid w:val="004E2A25"/>
    <w:rsid w:val="004E5355"/>
    <w:rsid w:val="004E6A5E"/>
    <w:rsid w:val="004E6ACA"/>
    <w:rsid w:val="004E7543"/>
    <w:rsid w:val="004F05B1"/>
    <w:rsid w:val="004F19F6"/>
    <w:rsid w:val="00500CA2"/>
    <w:rsid w:val="00502D0D"/>
    <w:rsid w:val="005047AA"/>
    <w:rsid w:val="005213C3"/>
    <w:rsid w:val="00524152"/>
    <w:rsid w:val="0053084C"/>
    <w:rsid w:val="00531CFD"/>
    <w:rsid w:val="00536835"/>
    <w:rsid w:val="005665C1"/>
    <w:rsid w:val="00567252"/>
    <w:rsid w:val="00576C2F"/>
    <w:rsid w:val="00587A43"/>
    <w:rsid w:val="00590D8C"/>
    <w:rsid w:val="00595155"/>
    <w:rsid w:val="00595F49"/>
    <w:rsid w:val="005C6A19"/>
    <w:rsid w:val="005E6463"/>
    <w:rsid w:val="005F6C5A"/>
    <w:rsid w:val="00602186"/>
    <w:rsid w:val="00605C46"/>
    <w:rsid w:val="00636BF1"/>
    <w:rsid w:val="00640D4C"/>
    <w:rsid w:val="006463D3"/>
    <w:rsid w:val="006637A1"/>
    <w:rsid w:val="00664788"/>
    <w:rsid w:val="006672BC"/>
    <w:rsid w:val="00683262"/>
    <w:rsid w:val="00685843"/>
    <w:rsid w:val="006A58C5"/>
    <w:rsid w:val="006B66FD"/>
    <w:rsid w:val="006D499A"/>
    <w:rsid w:val="006E18F1"/>
    <w:rsid w:val="007010D8"/>
    <w:rsid w:val="0072358C"/>
    <w:rsid w:val="00731D8A"/>
    <w:rsid w:val="00735994"/>
    <w:rsid w:val="00737B81"/>
    <w:rsid w:val="00751672"/>
    <w:rsid w:val="0079049B"/>
    <w:rsid w:val="00790595"/>
    <w:rsid w:val="00794B1F"/>
    <w:rsid w:val="00795EA4"/>
    <w:rsid w:val="007B0B03"/>
    <w:rsid w:val="007D0265"/>
    <w:rsid w:val="007E0E2B"/>
    <w:rsid w:val="008068D7"/>
    <w:rsid w:val="00807D14"/>
    <w:rsid w:val="00816FA4"/>
    <w:rsid w:val="008279DE"/>
    <w:rsid w:val="00827BEF"/>
    <w:rsid w:val="008307E1"/>
    <w:rsid w:val="00836BE9"/>
    <w:rsid w:val="00837827"/>
    <w:rsid w:val="00841417"/>
    <w:rsid w:val="00842534"/>
    <w:rsid w:val="00843038"/>
    <w:rsid w:val="0084423D"/>
    <w:rsid w:val="008568DA"/>
    <w:rsid w:val="0086356B"/>
    <w:rsid w:val="0086357B"/>
    <w:rsid w:val="00884A6F"/>
    <w:rsid w:val="0088564B"/>
    <w:rsid w:val="008B4671"/>
    <w:rsid w:val="008C541A"/>
    <w:rsid w:val="009224C8"/>
    <w:rsid w:val="00935E2D"/>
    <w:rsid w:val="00936A32"/>
    <w:rsid w:val="00943293"/>
    <w:rsid w:val="00947A65"/>
    <w:rsid w:val="00950F69"/>
    <w:rsid w:val="00965851"/>
    <w:rsid w:val="00972E19"/>
    <w:rsid w:val="009A4FAD"/>
    <w:rsid w:val="009B22D0"/>
    <w:rsid w:val="009B67F9"/>
    <w:rsid w:val="009D54D5"/>
    <w:rsid w:val="009E4DFC"/>
    <w:rsid w:val="00A0505D"/>
    <w:rsid w:val="00A07899"/>
    <w:rsid w:val="00A34D4D"/>
    <w:rsid w:val="00A350B5"/>
    <w:rsid w:val="00A50630"/>
    <w:rsid w:val="00A758AF"/>
    <w:rsid w:val="00A91874"/>
    <w:rsid w:val="00A9194D"/>
    <w:rsid w:val="00AA53D2"/>
    <w:rsid w:val="00AB462A"/>
    <w:rsid w:val="00AB4D0E"/>
    <w:rsid w:val="00AD0139"/>
    <w:rsid w:val="00AD6A4E"/>
    <w:rsid w:val="00AF655B"/>
    <w:rsid w:val="00B053FF"/>
    <w:rsid w:val="00B12960"/>
    <w:rsid w:val="00B200B9"/>
    <w:rsid w:val="00B3097F"/>
    <w:rsid w:val="00B37104"/>
    <w:rsid w:val="00B43CA7"/>
    <w:rsid w:val="00B5505A"/>
    <w:rsid w:val="00B61E46"/>
    <w:rsid w:val="00B64B43"/>
    <w:rsid w:val="00B70B13"/>
    <w:rsid w:val="00B75BF6"/>
    <w:rsid w:val="00BA448A"/>
    <w:rsid w:val="00BC53A1"/>
    <w:rsid w:val="00BD416E"/>
    <w:rsid w:val="00BD4999"/>
    <w:rsid w:val="00BE62D8"/>
    <w:rsid w:val="00BF0226"/>
    <w:rsid w:val="00BF086B"/>
    <w:rsid w:val="00BF6C8C"/>
    <w:rsid w:val="00BF6F9D"/>
    <w:rsid w:val="00C04B72"/>
    <w:rsid w:val="00C061E9"/>
    <w:rsid w:val="00C0682D"/>
    <w:rsid w:val="00C303E0"/>
    <w:rsid w:val="00C6194A"/>
    <w:rsid w:val="00C713A2"/>
    <w:rsid w:val="00C71CB6"/>
    <w:rsid w:val="00C84666"/>
    <w:rsid w:val="00C85CF3"/>
    <w:rsid w:val="00CB669A"/>
    <w:rsid w:val="00CB7FA7"/>
    <w:rsid w:val="00CC3021"/>
    <w:rsid w:val="00D22520"/>
    <w:rsid w:val="00D408E7"/>
    <w:rsid w:val="00D6092E"/>
    <w:rsid w:val="00D62314"/>
    <w:rsid w:val="00D73B4B"/>
    <w:rsid w:val="00D80F1E"/>
    <w:rsid w:val="00D965B0"/>
    <w:rsid w:val="00DA014E"/>
    <w:rsid w:val="00DA41BD"/>
    <w:rsid w:val="00DA78FE"/>
    <w:rsid w:val="00DD0ED6"/>
    <w:rsid w:val="00DD3205"/>
    <w:rsid w:val="00DE0699"/>
    <w:rsid w:val="00E03B47"/>
    <w:rsid w:val="00E05B8A"/>
    <w:rsid w:val="00E3060C"/>
    <w:rsid w:val="00E42F4E"/>
    <w:rsid w:val="00E441A3"/>
    <w:rsid w:val="00E53917"/>
    <w:rsid w:val="00E704C8"/>
    <w:rsid w:val="00E70A2D"/>
    <w:rsid w:val="00E712AA"/>
    <w:rsid w:val="00E85666"/>
    <w:rsid w:val="00E9512C"/>
    <w:rsid w:val="00EA09B1"/>
    <w:rsid w:val="00ED5177"/>
    <w:rsid w:val="00EF26FC"/>
    <w:rsid w:val="00EF2EB4"/>
    <w:rsid w:val="00EF4673"/>
    <w:rsid w:val="00F15AE4"/>
    <w:rsid w:val="00F15DA8"/>
    <w:rsid w:val="00F2519D"/>
    <w:rsid w:val="00F25391"/>
    <w:rsid w:val="00F302DA"/>
    <w:rsid w:val="00F332BA"/>
    <w:rsid w:val="00F43557"/>
    <w:rsid w:val="00F5034D"/>
    <w:rsid w:val="00F50ED8"/>
    <w:rsid w:val="00F5786A"/>
    <w:rsid w:val="00F604A7"/>
    <w:rsid w:val="00F67DCF"/>
    <w:rsid w:val="00F73E74"/>
    <w:rsid w:val="00F7706C"/>
    <w:rsid w:val="00FB5AC2"/>
    <w:rsid w:val="00FF0B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96A440"/>
  <w15:docId w15:val="{40E9BA6B-152C-4DFB-89D5-57DDBAC9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6"/>
      </w:numPr>
      <w:outlineLvl w:val="5"/>
    </w:pPr>
  </w:style>
  <w:style w:type="paragraph" w:styleId="Heading7">
    <w:name w:val="heading 7"/>
    <w:basedOn w:val="Normal"/>
    <w:next w:val="Normal"/>
    <w:link w:val="Heading7Char"/>
    <w:rsid w:val="00C303E0"/>
    <w:pPr>
      <w:keepNext/>
      <w:numPr>
        <w:ilvl w:val="6"/>
        <w:numId w:val="6"/>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4"/>
    </w:rPr>
  </w:style>
  <w:style w:type="character" w:customStyle="1" w:styleId="Heading7Char">
    <w:name w:val="Heading 7 Char"/>
    <w:basedOn w:val="DefaultParagraphFont"/>
    <w:link w:val="Heading7"/>
    <w:rsid w:val="00C303E0"/>
    <w:rPr>
      <w:b/>
      <w:bCs/>
    </w:rPr>
  </w:style>
  <w:style w:type="character" w:styleId="Strong">
    <w:name w:val="Strong"/>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7"/>
      </w:numPr>
      <w:contextualSpacing w:val="0"/>
    </w:pPr>
  </w:style>
  <w:style w:type="character" w:styleId="CommentReference">
    <w:name w:val="annotation reference"/>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9"/>
      </w:numPr>
      <w:ind w:left="548" w:hanging="274"/>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10"/>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uiPriority w:val="59"/>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64B43"/>
    <w:rPr>
      <w:sz w:val="20"/>
    </w:rPr>
  </w:style>
  <w:style w:type="character" w:customStyle="1" w:styleId="CommentTextChar">
    <w:name w:val="Comment Text Char"/>
    <w:basedOn w:val="DefaultParagraphFont"/>
    <w:link w:val="CommentText"/>
    <w:uiPriority w:val="99"/>
    <w:rsid w:val="00B64B43"/>
  </w:style>
  <w:style w:type="paragraph" w:styleId="CommentSubject">
    <w:name w:val="annotation subject"/>
    <w:basedOn w:val="CommentText"/>
    <w:next w:val="CommentText"/>
    <w:link w:val="CommentSubjectChar"/>
    <w:uiPriority w:val="99"/>
    <w:semiHidden/>
    <w:unhideWhenUsed/>
    <w:rsid w:val="00B64B43"/>
    <w:rPr>
      <w:b/>
      <w:bCs/>
    </w:rPr>
  </w:style>
  <w:style w:type="character" w:customStyle="1" w:styleId="CommentSubjectChar">
    <w:name w:val="Comment Subject Char"/>
    <w:basedOn w:val="CommentTextChar"/>
    <w:link w:val="CommentSubject"/>
    <w:uiPriority w:val="99"/>
    <w:semiHidden/>
    <w:rsid w:val="00B64B43"/>
    <w:rPr>
      <w:b/>
      <w:bCs/>
    </w:rPr>
  </w:style>
  <w:style w:type="paragraph" w:styleId="BodyText">
    <w:name w:val="Body Text"/>
    <w:basedOn w:val="Normal"/>
    <w:link w:val="BodyTextChar"/>
    <w:uiPriority w:val="99"/>
    <w:semiHidden/>
    <w:unhideWhenUsed/>
    <w:rsid w:val="00A34D4D"/>
    <w:pPr>
      <w:spacing w:after="120"/>
    </w:pPr>
  </w:style>
  <w:style w:type="character" w:customStyle="1" w:styleId="BodyTextChar">
    <w:name w:val="Body Text Char"/>
    <w:basedOn w:val="DefaultParagraphFont"/>
    <w:link w:val="BodyText"/>
    <w:uiPriority w:val="99"/>
    <w:semiHidden/>
    <w:rsid w:val="00A34D4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1683">
      <w:bodyDiv w:val="1"/>
      <w:marLeft w:val="0"/>
      <w:marRight w:val="0"/>
      <w:marTop w:val="0"/>
      <w:marBottom w:val="0"/>
      <w:divBdr>
        <w:top w:val="none" w:sz="0" w:space="0" w:color="auto"/>
        <w:left w:val="none" w:sz="0" w:space="0" w:color="auto"/>
        <w:bottom w:val="none" w:sz="0" w:space="0" w:color="auto"/>
        <w:right w:val="none" w:sz="0" w:space="0" w:color="auto"/>
      </w:divBdr>
    </w:div>
    <w:div w:id="1044257259">
      <w:bodyDiv w:val="1"/>
      <w:marLeft w:val="0"/>
      <w:marRight w:val="0"/>
      <w:marTop w:val="0"/>
      <w:marBottom w:val="0"/>
      <w:divBdr>
        <w:top w:val="none" w:sz="0" w:space="0" w:color="auto"/>
        <w:left w:val="none" w:sz="0" w:space="0" w:color="auto"/>
        <w:bottom w:val="none" w:sz="0" w:space="0" w:color="auto"/>
        <w:right w:val="none" w:sz="0" w:space="0" w:color="auto"/>
      </w:divBdr>
    </w:div>
    <w:div w:id="104537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swlabs.policymedical.net/policymed/anonymous/docViewer?stoken=65ac53bf-b30b-4644-9f59-a8838ddeaf51&amp;dtoken=ff88ec69-b756-439d-84ea-e732b827b77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medtraining.org" TargetMode="External"/><Relationship Id="rId2" Type="http://schemas.openxmlformats.org/officeDocument/2006/relationships/numbering" Target="numbering.xml"/><Relationship Id="rId16" Type="http://schemas.openxmlformats.org/officeDocument/2006/relationships/hyperlink" Target="https://bswlabs.policymedical.net/policymed/anonymous/docViewer?stoken=65ac53bf-b30b-4644-9f59-a8838ddeaf51&amp;dtoken=8d9a5919-6ede-475d-9866-5b383bf3884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bswlabs.policymedical.net/policymed/anonymous/docViewer?stoken=65ac53bf-b30b-4644-9f59-a8838ddeaf51&amp;dtoken=d7cc80d6-d87d-45af-b303-d774d5d8ce89"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swlabs.policymedical.net/policymed/anonymous/docViewer?stoken=65ac53bf-b30b-4644-9f59-a8838ddeaf51&amp;dtoken=e3e565e9-ea05-46be-8b4a-1b65ebe98dfb"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4F6D2-B506-438D-85C0-AA480409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e81754</dc:creator>
  <cp:lastModifiedBy>Steward, Raven W</cp:lastModifiedBy>
  <cp:revision>2</cp:revision>
  <cp:lastPrinted>2015-08-31T16:28:00Z</cp:lastPrinted>
  <dcterms:created xsi:type="dcterms:W3CDTF">2022-07-11T19:27:00Z</dcterms:created>
  <dcterms:modified xsi:type="dcterms:W3CDTF">2022-07-11T19:27:00Z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ies>
</file>