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43" w:rsidRDefault="001F6743">
      <w:bookmarkStart w:id="0" w:name="_GoBack"/>
      <w:bookmarkEnd w:id="0"/>
    </w:p>
    <w:p w:rsidR="00686E72" w:rsidRDefault="00686E72">
      <w:pPr>
        <w:rPr>
          <w:b/>
          <w:sz w:val="24"/>
          <w:szCs w:val="24"/>
        </w:rPr>
      </w:pPr>
      <w:r w:rsidRPr="00686E72">
        <w:rPr>
          <w:b/>
          <w:sz w:val="24"/>
          <w:szCs w:val="24"/>
        </w:rPr>
        <w:t>MEMORANDUM</w:t>
      </w:r>
    </w:p>
    <w:p w:rsidR="00686E72" w:rsidRPr="00F96067" w:rsidRDefault="007500BD">
      <w:pPr>
        <w:rPr>
          <w:sz w:val="20"/>
          <w:szCs w:val="20"/>
        </w:rPr>
      </w:pPr>
      <w:r w:rsidRPr="00B46243">
        <w:rPr>
          <w:b/>
          <w:sz w:val="20"/>
          <w:szCs w:val="20"/>
        </w:rPr>
        <w:t>Date</w:t>
      </w:r>
      <w:r>
        <w:rPr>
          <w:sz w:val="20"/>
          <w:szCs w:val="20"/>
        </w:rPr>
        <w:t xml:space="preserve">: </w:t>
      </w:r>
      <w:r w:rsidR="0027372A">
        <w:rPr>
          <w:sz w:val="20"/>
          <w:szCs w:val="20"/>
        </w:rPr>
        <w:t>10/26</w:t>
      </w:r>
      <w:r w:rsidR="00C57720">
        <w:rPr>
          <w:sz w:val="20"/>
          <w:szCs w:val="20"/>
        </w:rPr>
        <w:t>/2016</w:t>
      </w:r>
    </w:p>
    <w:p w:rsidR="00B46243" w:rsidRPr="00C57720" w:rsidRDefault="00686E72" w:rsidP="00B46243">
      <w:pPr>
        <w:spacing w:after="0"/>
        <w:rPr>
          <w:b/>
          <w:sz w:val="20"/>
          <w:szCs w:val="20"/>
          <w:u w:val="single"/>
        </w:rPr>
      </w:pPr>
      <w:r w:rsidRPr="00B46243">
        <w:rPr>
          <w:b/>
          <w:sz w:val="20"/>
          <w:szCs w:val="20"/>
        </w:rPr>
        <w:t>RE</w:t>
      </w:r>
      <w:r w:rsidRPr="00C57720">
        <w:rPr>
          <w:b/>
          <w:sz w:val="20"/>
          <w:szCs w:val="20"/>
        </w:rPr>
        <w:t xml:space="preserve">: </w:t>
      </w:r>
      <w:r w:rsidRPr="00C57720">
        <w:rPr>
          <w:b/>
          <w:sz w:val="20"/>
          <w:szCs w:val="20"/>
          <w:u w:val="single"/>
        </w:rPr>
        <w:t>Biannua</w:t>
      </w:r>
      <w:r w:rsidR="00014BD0" w:rsidRPr="00C57720">
        <w:rPr>
          <w:b/>
          <w:sz w:val="20"/>
          <w:szCs w:val="20"/>
          <w:u w:val="single"/>
        </w:rPr>
        <w:t>l Blood Culture Draw Volume Monitoring</w:t>
      </w:r>
      <w:r w:rsidRPr="00C57720">
        <w:rPr>
          <w:b/>
          <w:sz w:val="20"/>
          <w:szCs w:val="20"/>
          <w:u w:val="single"/>
        </w:rPr>
        <w:t xml:space="preserve"> </w:t>
      </w:r>
      <w:r w:rsidR="00C57720">
        <w:rPr>
          <w:b/>
          <w:sz w:val="20"/>
          <w:szCs w:val="20"/>
          <w:u w:val="single"/>
        </w:rPr>
        <w:t>&amp;</w:t>
      </w:r>
      <w:r w:rsidRPr="00C57720">
        <w:rPr>
          <w:b/>
          <w:sz w:val="20"/>
          <w:szCs w:val="20"/>
          <w:u w:val="single"/>
        </w:rPr>
        <w:t xml:space="preserve"> Feedback</w:t>
      </w:r>
      <w:r w:rsidR="00613938" w:rsidRPr="00C57720">
        <w:rPr>
          <w:b/>
          <w:sz w:val="20"/>
          <w:szCs w:val="20"/>
          <w:u w:val="single"/>
        </w:rPr>
        <w:t xml:space="preserve"> to Clinical Staff</w:t>
      </w:r>
      <w:r w:rsidR="00014BD0" w:rsidRPr="00C57720">
        <w:rPr>
          <w:b/>
          <w:sz w:val="20"/>
          <w:szCs w:val="20"/>
          <w:u w:val="single"/>
        </w:rPr>
        <w:t xml:space="preserve"> drawing Blood</w:t>
      </w:r>
    </w:p>
    <w:p w:rsidR="001821BD" w:rsidRDefault="00014BD0" w:rsidP="00B46243">
      <w:pPr>
        <w:spacing w:after="0"/>
        <w:rPr>
          <w:b/>
          <w:sz w:val="20"/>
          <w:szCs w:val="20"/>
          <w:u w:val="single"/>
        </w:rPr>
      </w:pPr>
      <w:r w:rsidRPr="00C57720">
        <w:rPr>
          <w:b/>
          <w:sz w:val="20"/>
          <w:szCs w:val="20"/>
        </w:rPr>
        <w:t xml:space="preserve"> </w:t>
      </w:r>
      <w:r w:rsidR="00B46243" w:rsidRPr="00C57720">
        <w:rPr>
          <w:b/>
          <w:sz w:val="20"/>
          <w:szCs w:val="20"/>
        </w:rPr>
        <w:t xml:space="preserve">      </w:t>
      </w:r>
      <w:r w:rsidRPr="00C57720">
        <w:rPr>
          <w:b/>
          <w:sz w:val="20"/>
          <w:szCs w:val="20"/>
          <w:u w:val="single"/>
        </w:rPr>
        <w:t>Cultures</w:t>
      </w:r>
    </w:p>
    <w:p w:rsidR="00686E72" w:rsidRPr="00C57720" w:rsidRDefault="001821BD" w:rsidP="00B46243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Date of S</w:t>
      </w:r>
      <w:r w:rsidR="00C57720" w:rsidRPr="00C57720">
        <w:rPr>
          <w:b/>
          <w:sz w:val="20"/>
          <w:szCs w:val="20"/>
          <w:u w:val="single"/>
        </w:rPr>
        <w:t>tudy</w:t>
      </w:r>
      <w:r>
        <w:rPr>
          <w:b/>
          <w:sz w:val="20"/>
          <w:szCs w:val="20"/>
          <w:u w:val="single"/>
        </w:rPr>
        <w:t xml:space="preserve">: </w:t>
      </w:r>
      <w:r w:rsidR="0027372A">
        <w:rPr>
          <w:b/>
          <w:sz w:val="20"/>
          <w:szCs w:val="20"/>
          <w:u w:val="single"/>
        </w:rPr>
        <w:t xml:space="preserve"> October 17-23</w:t>
      </w:r>
      <w:r w:rsidR="00C57720" w:rsidRPr="00C57720">
        <w:rPr>
          <w:b/>
          <w:sz w:val="20"/>
          <w:szCs w:val="20"/>
          <w:u w:val="single"/>
        </w:rPr>
        <w:t>, 2016</w:t>
      </w:r>
    </w:p>
    <w:p w:rsidR="00B46243" w:rsidRPr="00F96067" w:rsidRDefault="00B46243" w:rsidP="00B46243">
      <w:pPr>
        <w:spacing w:after="0"/>
        <w:rPr>
          <w:sz w:val="20"/>
          <w:szCs w:val="20"/>
        </w:rPr>
      </w:pPr>
    </w:p>
    <w:p w:rsidR="00686E72" w:rsidRDefault="00686E72">
      <w:pPr>
        <w:rPr>
          <w:sz w:val="20"/>
          <w:szCs w:val="20"/>
        </w:rPr>
      </w:pPr>
      <w:r w:rsidRPr="00F96067">
        <w:rPr>
          <w:sz w:val="20"/>
          <w:szCs w:val="20"/>
        </w:rPr>
        <w:t xml:space="preserve">Blood culture results are </w:t>
      </w:r>
      <w:r w:rsidR="00816009" w:rsidRPr="00F96067">
        <w:rPr>
          <w:sz w:val="20"/>
          <w:szCs w:val="20"/>
        </w:rPr>
        <w:t xml:space="preserve">extremely </w:t>
      </w:r>
      <w:r w:rsidRPr="00F96067">
        <w:rPr>
          <w:sz w:val="20"/>
          <w:szCs w:val="20"/>
        </w:rPr>
        <w:t xml:space="preserve">important to </w:t>
      </w:r>
      <w:r w:rsidR="004D4489">
        <w:rPr>
          <w:sz w:val="20"/>
          <w:szCs w:val="20"/>
        </w:rPr>
        <w:t>clinicians</w:t>
      </w:r>
      <w:r w:rsidRPr="00F96067">
        <w:rPr>
          <w:sz w:val="20"/>
          <w:szCs w:val="20"/>
        </w:rPr>
        <w:t xml:space="preserve"> in the management of patients with suspected septicemia (micro-organisms in the blood stream), a life-threatening illness.</w:t>
      </w:r>
    </w:p>
    <w:p w:rsidR="00E112C0" w:rsidRPr="00F96067" w:rsidRDefault="00E112C0" w:rsidP="00E112C0">
      <w:pPr>
        <w:rPr>
          <w:sz w:val="20"/>
          <w:szCs w:val="20"/>
        </w:rPr>
      </w:pPr>
      <w:r w:rsidRPr="00F96067">
        <w:rPr>
          <w:sz w:val="20"/>
          <w:szCs w:val="20"/>
        </w:rPr>
        <w:t xml:space="preserve">In order to provide feedback to those drawing blood cultures, the Boyce and Bynum Pathology Laboratory Microbiology Department </w:t>
      </w:r>
      <w:r>
        <w:rPr>
          <w:sz w:val="20"/>
          <w:szCs w:val="20"/>
        </w:rPr>
        <w:t>conducts</w:t>
      </w:r>
      <w:r w:rsidRPr="00F96067">
        <w:rPr>
          <w:sz w:val="20"/>
          <w:szCs w:val="20"/>
        </w:rPr>
        <w:t xml:space="preserve"> a study of the volume of blood that is drawn into each Blood Culture bottle received </w:t>
      </w:r>
      <w:r>
        <w:rPr>
          <w:sz w:val="20"/>
          <w:szCs w:val="20"/>
        </w:rPr>
        <w:t xml:space="preserve">in the central laboratory </w:t>
      </w:r>
      <w:r w:rsidRPr="00F96067">
        <w:rPr>
          <w:sz w:val="20"/>
          <w:szCs w:val="20"/>
        </w:rPr>
        <w:t xml:space="preserve">for one week. This </w:t>
      </w:r>
      <w:r>
        <w:rPr>
          <w:sz w:val="20"/>
          <w:szCs w:val="20"/>
        </w:rPr>
        <w:t>study is</w:t>
      </w:r>
      <w:r w:rsidRPr="00F96067">
        <w:rPr>
          <w:sz w:val="20"/>
          <w:szCs w:val="20"/>
        </w:rPr>
        <w:t xml:space="preserve"> </w:t>
      </w:r>
      <w:r>
        <w:rPr>
          <w:sz w:val="20"/>
          <w:szCs w:val="20"/>
        </w:rPr>
        <w:t>performed</w:t>
      </w:r>
      <w:r w:rsidRPr="00F96067">
        <w:rPr>
          <w:sz w:val="20"/>
          <w:szCs w:val="20"/>
        </w:rPr>
        <w:t xml:space="preserve"> on a bi-annual basis. </w:t>
      </w:r>
    </w:p>
    <w:p w:rsidR="0027372A" w:rsidRDefault="004D4489">
      <w:pPr>
        <w:rPr>
          <w:b/>
          <w:sz w:val="20"/>
          <w:szCs w:val="20"/>
        </w:rPr>
      </w:pPr>
      <w:r w:rsidRPr="00F96067">
        <w:rPr>
          <w:sz w:val="20"/>
          <w:szCs w:val="20"/>
        </w:rPr>
        <w:t xml:space="preserve">The amount of blood placed into a blood culture bottle is the most important factor affecting the sensitivity of blood cultures. </w:t>
      </w:r>
      <w:r w:rsidR="00C31836" w:rsidRPr="00F96067">
        <w:rPr>
          <w:sz w:val="20"/>
          <w:szCs w:val="20"/>
        </w:rPr>
        <w:t xml:space="preserve">The volume of blood drawn for culture directly affects the ability to recover micro-organisms from </w:t>
      </w:r>
      <w:r>
        <w:rPr>
          <w:sz w:val="20"/>
          <w:szCs w:val="20"/>
        </w:rPr>
        <w:t>a</w:t>
      </w:r>
      <w:r w:rsidR="00C31836" w:rsidRPr="00F96067">
        <w:rPr>
          <w:sz w:val="20"/>
          <w:szCs w:val="20"/>
        </w:rPr>
        <w:t xml:space="preserve"> patient’s blood</w:t>
      </w:r>
      <w:r w:rsidR="00C31836" w:rsidRPr="00C57720">
        <w:rPr>
          <w:b/>
          <w:sz w:val="20"/>
          <w:szCs w:val="20"/>
        </w:rPr>
        <w:t>.</w:t>
      </w:r>
    </w:p>
    <w:p w:rsidR="00E112C0" w:rsidRPr="0027372A" w:rsidRDefault="00C31836">
      <w:pPr>
        <w:rPr>
          <w:b/>
          <w:color w:val="FF0000"/>
          <w:sz w:val="20"/>
          <w:szCs w:val="20"/>
          <w:u w:val="single"/>
        </w:rPr>
      </w:pPr>
      <w:r w:rsidRPr="00C57720">
        <w:rPr>
          <w:b/>
          <w:sz w:val="20"/>
          <w:szCs w:val="20"/>
        </w:rPr>
        <w:t xml:space="preserve"> </w:t>
      </w:r>
      <w:r w:rsidR="004D4489" w:rsidRPr="0027372A">
        <w:rPr>
          <w:b/>
          <w:color w:val="FF0000"/>
          <w:sz w:val="20"/>
          <w:szCs w:val="20"/>
          <w:u w:val="single"/>
        </w:rPr>
        <w:t>Low volumes of blood may result in false negative blood cultures</w:t>
      </w:r>
      <w:r w:rsidR="004D4489" w:rsidRPr="0027372A">
        <w:rPr>
          <w:b/>
          <w:color w:val="FF0000"/>
          <w:sz w:val="20"/>
          <w:szCs w:val="20"/>
        </w:rPr>
        <w:t>.</w:t>
      </w:r>
      <w:r w:rsidR="00E112C0" w:rsidRPr="0027372A">
        <w:rPr>
          <w:b/>
          <w:color w:val="FF0000"/>
          <w:sz w:val="20"/>
          <w:szCs w:val="20"/>
        </w:rPr>
        <w:t xml:space="preserve"> </w:t>
      </w:r>
      <w:r w:rsidR="00E112C0" w:rsidRPr="0027372A">
        <w:rPr>
          <w:b/>
          <w:color w:val="FF0000"/>
          <w:sz w:val="20"/>
          <w:szCs w:val="20"/>
          <w:u w:val="single"/>
        </w:rPr>
        <w:t>Percentag</w:t>
      </w:r>
      <w:r w:rsidR="00C57720" w:rsidRPr="0027372A">
        <w:rPr>
          <w:b/>
          <w:color w:val="FF0000"/>
          <w:sz w:val="20"/>
          <w:szCs w:val="20"/>
          <w:u w:val="single"/>
        </w:rPr>
        <w:t>e of Low Volume Blood Cultures submitted during this study period was</w:t>
      </w:r>
      <w:r w:rsidR="0027372A" w:rsidRPr="0027372A">
        <w:rPr>
          <w:b/>
          <w:color w:val="FF0000"/>
          <w:sz w:val="20"/>
          <w:szCs w:val="20"/>
          <w:u w:val="single"/>
        </w:rPr>
        <w:t xml:space="preserve"> 7.0</w:t>
      </w:r>
      <w:proofErr w:type="gramStart"/>
      <w:r w:rsidR="00E112C0" w:rsidRPr="0027372A">
        <w:rPr>
          <w:b/>
          <w:color w:val="FF0000"/>
          <w:sz w:val="20"/>
          <w:szCs w:val="20"/>
          <w:u w:val="single"/>
        </w:rPr>
        <w:t>% ;</w:t>
      </w:r>
      <w:proofErr w:type="gramEnd"/>
      <w:r w:rsidR="00E112C0" w:rsidRPr="0027372A">
        <w:rPr>
          <w:b/>
          <w:color w:val="FF0000"/>
          <w:sz w:val="20"/>
          <w:szCs w:val="20"/>
          <w:u w:val="single"/>
        </w:rPr>
        <w:t xml:space="preserve"> </w:t>
      </w:r>
      <w:r w:rsidR="0027372A" w:rsidRPr="0027372A">
        <w:rPr>
          <w:b/>
          <w:color w:val="FF0000"/>
          <w:sz w:val="20"/>
          <w:szCs w:val="20"/>
          <w:u w:val="single"/>
        </w:rPr>
        <w:t>up from 4.3</w:t>
      </w:r>
      <w:r w:rsidR="00E112C0" w:rsidRPr="0027372A">
        <w:rPr>
          <w:b/>
          <w:color w:val="FF0000"/>
          <w:sz w:val="20"/>
          <w:szCs w:val="20"/>
          <w:u w:val="single"/>
        </w:rPr>
        <w:t xml:space="preserve">% in the </w:t>
      </w:r>
      <w:r w:rsidR="0027372A" w:rsidRPr="0027372A">
        <w:rPr>
          <w:b/>
          <w:color w:val="FF0000"/>
          <w:sz w:val="20"/>
          <w:szCs w:val="20"/>
          <w:u w:val="single"/>
        </w:rPr>
        <w:t>May 2016</w:t>
      </w:r>
      <w:r w:rsidR="00E112C0" w:rsidRPr="0027372A">
        <w:rPr>
          <w:b/>
          <w:color w:val="FF0000"/>
          <w:sz w:val="20"/>
          <w:szCs w:val="20"/>
          <w:u w:val="single"/>
        </w:rPr>
        <w:t xml:space="preserve"> study.</w:t>
      </w:r>
    </w:p>
    <w:p w:rsidR="00686E72" w:rsidRPr="000567E8" w:rsidRDefault="00E112C0">
      <w:pPr>
        <w:rPr>
          <w:b/>
          <w:color w:val="FF0000"/>
          <w:sz w:val="20"/>
          <w:szCs w:val="20"/>
          <w:u w:val="single"/>
        </w:rPr>
      </w:pPr>
      <w:r w:rsidRPr="000567E8">
        <w:rPr>
          <w:b/>
          <w:color w:val="FF0000"/>
          <w:sz w:val="20"/>
          <w:szCs w:val="20"/>
          <w:u w:val="single"/>
        </w:rPr>
        <w:t>For best results</w:t>
      </w:r>
      <w:r w:rsidR="00C31836" w:rsidRPr="000567E8">
        <w:rPr>
          <w:b/>
          <w:color w:val="FF0000"/>
          <w:sz w:val="20"/>
          <w:szCs w:val="20"/>
          <w:u w:val="single"/>
        </w:rPr>
        <w:t xml:space="preserve">, the recommended blood culture draw volume for adults is </w:t>
      </w:r>
      <w:r w:rsidRPr="000567E8">
        <w:rPr>
          <w:b/>
          <w:color w:val="FF0000"/>
          <w:sz w:val="20"/>
          <w:szCs w:val="20"/>
          <w:u w:val="single"/>
        </w:rPr>
        <w:t xml:space="preserve">2 bottles </w:t>
      </w:r>
      <w:r w:rsidR="001821BD" w:rsidRPr="000567E8">
        <w:rPr>
          <w:b/>
          <w:color w:val="FF0000"/>
          <w:sz w:val="20"/>
          <w:szCs w:val="20"/>
          <w:u w:val="single"/>
        </w:rPr>
        <w:t xml:space="preserve">(one SA and one SN) </w:t>
      </w:r>
      <w:r w:rsidRPr="000567E8">
        <w:rPr>
          <w:b/>
          <w:color w:val="FF0000"/>
          <w:sz w:val="20"/>
          <w:szCs w:val="20"/>
          <w:u w:val="single"/>
        </w:rPr>
        <w:t>with 10ml of blood in each.</w:t>
      </w:r>
    </w:p>
    <w:p w:rsidR="00686E72" w:rsidRDefault="00C57720">
      <w:pPr>
        <w:rPr>
          <w:sz w:val="20"/>
          <w:szCs w:val="20"/>
        </w:rPr>
      </w:pPr>
      <w:r w:rsidRPr="0027372A">
        <w:rPr>
          <w:b/>
          <w:color w:val="7030A0"/>
          <w:sz w:val="20"/>
          <w:szCs w:val="20"/>
          <w:u w:val="single"/>
        </w:rPr>
        <w:t>Overfilling</w:t>
      </w:r>
      <w:r w:rsidR="00816009" w:rsidRPr="0027372A">
        <w:rPr>
          <w:b/>
          <w:color w:val="7030A0"/>
          <w:sz w:val="20"/>
          <w:szCs w:val="20"/>
          <w:u w:val="single"/>
        </w:rPr>
        <w:t xml:space="preserve"> a bottle </w:t>
      </w:r>
      <w:r w:rsidRPr="0027372A">
        <w:rPr>
          <w:b/>
          <w:color w:val="7030A0"/>
          <w:sz w:val="20"/>
          <w:szCs w:val="20"/>
          <w:u w:val="single"/>
        </w:rPr>
        <w:t xml:space="preserve">may </w:t>
      </w:r>
      <w:r w:rsidR="00816009" w:rsidRPr="0027372A">
        <w:rPr>
          <w:b/>
          <w:color w:val="7030A0"/>
          <w:sz w:val="20"/>
          <w:szCs w:val="20"/>
          <w:u w:val="single"/>
        </w:rPr>
        <w:t xml:space="preserve">also </w:t>
      </w:r>
      <w:r w:rsidRPr="0027372A">
        <w:rPr>
          <w:b/>
          <w:color w:val="7030A0"/>
          <w:sz w:val="20"/>
          <w:szCs w:val="20"/>
          <w:u w:val="single"/>
        </w:rPr>
        <w:t>result in a false negative blood culture</w:t>
      </w:r>
      <w:r w:rsidR="00816009" w:rsidRPr="0027372A">
        <w:rPr>
          <w:b/>
          <w:color w:val="7030A0"/>
          <w:sz w:val="20"/>
          <w:szCs w:val="20"/>
        </w:rPr>
        <w:t>.</w:t>
      </w:r>
      <w:r w:rsidR="00816009" w:rsidRPr="0027372A">
        <w:rPr>
          <w:color w:val="7030A0"/>
          <w:sz w:val="20"/>
          <w:szCs w:val="20"/>
        </w:rPr>
        <w:t xml:space="preserve"> </w:t>
      </w:r>
      <w:r w:rsidR="001821BD" w:rsidRPr="0027372A">
        <w:rPr>
          <w:color w:val="7030A0"/>
          <w:sz w:val="20"/>
          <w:szCs w:val="20"/>
        </w:rPr>
        <w:t xml:space="preserve"> </w:t>
      </w:r>
      <w:r w:rsidR="001821BD" w:rsidRPr="0027372A">
        <w:rPr>
          <w:b/>
          <w:color w:val="7030A0"/>
          <w:sz w:val="20"/>
          <w:szCs w:val="20"/>
          <w:u w:val="single"/>
        </w:rPr>
        <w:t>Percentage of Overfilled Blood</w:t>
      </w:r>
      <w:r w:rsidR="001821BD" w:rsidRPr="0027372A">
        <w:rPr>
          <w:color w:val="7030A0"/>
          <w:sz w:val="20"/>
          <w:szCs w:val="20"/>
        </w:rPr>
        <w:t xml:space="preserve"> </w:t>
      </w:r>
      <w:r w:rsidR="001821BD" w:rsidRPr="0027372A">
        <w:rPr>
          <w:b/>
          <w:color w:val="7030A0"/>
          <w:sz w:val="20"/>
          <w:szCs w:val="20"/>
          <w:u w:val="single"/>
        </w:rPr>
        <w:t>Cultures submitted</w:t>
      </w:r>
      <w:r w:rsidR="0027372A" w:rsidRPr="0027372A">
        <w:rPr>
          <w:b/>
          <w:color w:val="7030A0"/>
          <w:sz w:val="20"/>
          <w:szCs w:val="20"/>
          <w:u w:val="single"/>
        </w:rPr>
        <w:t xml:space="preserve"> during this study period was 33%; this is up from14</w:t>
      </w:r>
      <w:r w:rsidR="001821BD" w:rsidRPr="0027372A">
        <w:rPr>
          <w:b/>
          <w:color w:val="7030A0"/>
          <w:sz w:val="20"/>
          <w:szCs w:val="20"/>
          <w:u w:val="single"/>
        </w:rPr>
        <w:t xml:space="preserve">% in the </w:t>
      </w:r>
      <w:r w:rsidR="0027372A" w:rsidRPr="0027372A">
        <w:rPr>
          <w:b/>
          <w:color w:val="7030A0"/>
          <w:sz w:val="20"/>
          <w:szCs w:val="20"/>
          <w:u w:val="single"/>
        </w:rPr>
        <w:t>May 2016</w:t>
      </w:r>
      <w:r w:rsidR="001821BD" w:rsidRPr="0027372A">
        <w:rPr>
          <w:b/>
          <w:color w:val="7030A0"/>
          <w:sz w:val="20"/>
          <w:szCs w:val="20"/>
          <w:u w:val="single"/>
        </w:rPr>
        <w:t xml:space="preserve"> study.</w:t>
      </w:r>
      <w:r w:rsidR="001821BD">
        <w:rPr>
          <w:b/>
          <w:sz w:val="20"/>
          <w:szCs w:val="20"/>
        </w:rPr>
        <w:t xml:space="preserve"> </w:t>
      </w:r>
      <w:r w:rsidR="00816009" w:rsidRPr="00F96067">
        <w:rPr>
          <w:sz w:val="20"/>
          <w:szCs w:val="20"/>
        </w:rPr>
        <w:t xml:space="preserve">When the volume of nutrient broth and anticoagulant in the bottle is overwhelmed by the volume of blood, micro-organisms may not be able to grow </w:t>
      </w:r>
      <w:r w:rsidR="007500BD">
        <w:rPr>
          <w:sz w:val="20"/>
          <w:szCs w:val="20"/>
        </w:rPr>
        <w:t xml:space="preserve">properly </w:t>
      </w:r>
      <w:r w:rsidR="00816009" w:rsidRPr="00F96067">
        <w:rPr>
          <w:sz w:val="20"/>
          <w:szCs w:val="20"/>
        </w:rPr>
        <w:t>and a false negative may result.</w:t>
      </w:r>
    </w:p>
    <w:p w:rsidR="00E112C0" w:rsidRPr="000567E8" w:rsidRDefault="00E112C0">
      <w:pPr>
        <w:rPr>
          <w:b/>
          <w:color w:val="7030A0"/>
          <w:sz w:val="20"/>
          <w:szCs w:val="20"/>
          <w:u w:val="single"/>
        </w:rPr>
      </w:pPr>
      <w:r w:rsidRPr="000567E8">
        <w:rPr>
          <w:b/>
          <w:color w:val="7030A0"/>
          <w:sz w:val="20"/>
          <w:szCs w:val="20"/>
          <w:u w:val="single"/>
        </w:rPr>
        <w:t>Do not place more than 10ml blood in the SN (purple cap) bottle or SA (blue cap) bottle</w:t>
      </w:r>
      <w:r w:rsidR="001821BD" w:rsidRPr="000567E8">
        <w:rPr>
          <w:b/>
          <w:color w:val="7030A0"/>
          <w:sz w:val="20"/>
          <w:szCs w:val="20"/>
          <w:u w:val="single"/>
        </w:rPr>
        <w:t>,</w:t>
      </w:r>
      <w:r w:rsidRPr="000567E8">
        <w:rPr>
          <w:b/>
          <w:color w:val="7030A0"/>
          <w:sz w:val="20"/>
          <w:szCs w:val="20"/>
          <w:u w:val="single"/>
        </w:rPr>
        <w:t xml:space="preserve"> or more than 4ml in the PF </w:t>
      </w:r>
      <w:r w:rsidR="001821BD" w:rsidRPr="000567E8">
        <w:rPr>
          <w:b/>
          <w:color w:val="7030A0"/>
          <w:sz w:val="20"/>
          <w:szCs w:val="20"/>
          <w:u w:val="single"/>
        </w:rPr>
        <w:t xml:space="preserve">(yellow cap) </w:t>
      </w:r>
      <w:r w:rsidRPr="000567E8">
        <w:rPr>
          <w:b/>
          <w:color w:val="7030A0"/>
          <w:sz w:val="20"/>
          <w:szCs w:val="20"/>
          <w:u w:val="single"/>
        </w:rPr>
        <w:t>bottle</w:t>
      </w:r>
      <w:r w:rsidR="001821BD" w:rsidRPr="000567E8">
        <w:rPr>
          <w:b/>
          <w:color w:val="7030A0"/>
          <w:sz w:val="20"/>
          <w:szCs w:val="20"/>
          <w:u w:val="single"/>
        </w:rPr>
        <w:t>.</w:t>
      </w:r>
    </w:p>
    <w:p w:rsidR="00F96067" w:rsidRDefault="00F96067">
      <w:pPr>
        <w:rPr>
          <w:sz w:val="20"/>
          <w:szCs w:val="20"/>
        </w:rPr>
      </w:pPr>
      <w:r w:rsidRPr="00F96067">
        <w:rPr>
          <w:sz w:val="20"/>
          <w:szCs w:val="20"/>
        </w:rPr>
        <w:t xml:space="preserve">Along with the results, a copy of the Boyce and Bynum Blood Culture Draw Requirements </w:t>
      </w:r>
      <w:r w:rsidR="00014BD0">
        <w:rPr>
          <w:sz w:val="20"/>
          <w:szCs w:val="20"/>
        </w:rPr>
        <w:t>is</w:t>
      </w:r>
      <w:r w:rsidRPr="00F96067">
        <w:rPr>
          <w:sz w:val="20"/>
          <w:szCs w:val="20"/>
        </w:rPr>
        <w:t xml:space="preserve"> included</w:t>
      </w:r>
      <w:r w:rsidR="00014BD0">
        <w:rPr>
          <w:sz w:val="20"/>
          <w:szCs w:val="20"/>
        </w:rPr>
        <w:t>. Please use this information</w:t>
      </w:r>
      <w:r w:rsidRPr="00F96067">
        <w:rPr>
          <w:sz w:val="20"/>
          <w:szCs w:val="20"/>
        </w:rPr>
        <w:t xml:space="preserve"> as a</w:t>
      </w:r>
      <w:r w:rsidR="00770D50">
        <w:rPr>
          <w:sz w:val="20"/>
          <w:szCs w:val="20"/>
        </w:rPr>
        <w:t>n</w:t>
      </w:r>
      <w:r w:rsidRPr="00F96067">
        <w:rPr>
          <w:sz w:val="20"/>
          <w:szCs w:val="20"/>
        </w:rPr>
        <w:t xml:space="preserve"> aid </w:t>
      </w:r>
      <w:r w:rsidR="00770D50">
        <w:rPr>
          <w:sz w:val="20"/>
          <w:szCs w:val="20"/>
        </w:rPr>
        <w:t>to assist in educating</w:t>
      </w:r>
      <w:r w:rsidR="00014BD0">
        <w:rPr>
          <w:sz w:val="20"/>
          <w:szCs w:val="20"/>
        </w:rPr>
        <w:t>/re-education</w:t>
      </w:r>
      <w:r w:rsidR="00770D50">
        <w:rPr>
          <w:sz w:val="20"/>
          <w:szCs w:val="20"/>
        </w:rPr>
        <w:t xml:space="preserve"> staff on </w:t>
      </w:r>
      <w:r w:rsidR="00014BD0">
        <w:rPr>
          <w:sz w:val="20"/>
          <w:szCs w:val="20"/>
        </w:rPr>
        <w:t xml:space="preserve">the critical importance of obtaining </w:t>
      </w:r>
      <w:r w:rsidR="00770D50">
        <w:rPr>
          <w:sz w:val="20"/>
          <w:szCs w:val="20"/>
        </w:rPr>
        <w:t>optimal</w:t>
      </w:r>
      <w:r w:rsidR="00014BD0">
        <w:rPr>
          <w:sz w:val="20"/>
          <w:szCs w:val="20"/>
        </w:rPr>
        <w:t xml:space="preserve"> draw volumes for Blood Cultures.</w:t>
      </w:r>
    </w:p>
    <w:p w:rsidR="007500BD" w:rsidRDefault="000E455E">
      <w:pPr>
        <w:rPr>
          <w:sz w:val="20"/>
          <w:szCs w:val="20"/>
        </w:rPr>
      </w:pPr>
      <w:r>
        <w:rPr>
          <w:sz w:val="20"/>
          <w:szCs w:val="20"/>
        </w:rPr>
        <w:t>Respectfully</w:t>
      </w:r>
      <w:r w:rsidR="007500BD">
        <w:rPr>
          <w:sz w:val="20"/>
          <w:szCs w:val="20"/>
        </w:rPr>
        <w:t>,</w:t>
      </w:r>
    </w:p>
    <w:p w:rsidR="00F96067" w:rsidRDefault="00F96067" w:rsidP="00F96067">
      <w:pPr>
        <w:spacing w:after="0"/>
        <w:rPr>
          <w:sz w:val="20"/>
          <w:szCs w:val="20"/>
        </w:rPr>
      </w:pPr>
      <w:r w:rsidRPr="00F96067">
        <w:rPr>
          <w:sz w:val="20"/>
          <w:szCs w:val="20"/>
        </w:rPr>
        <w:t xml:space="preserve">Joanne Reed </w:t>
      </w:r>
      <w:proofErr w:type="gramStart"/>
      <w:r w:rsidRPr="00F96067">
        <w:rPr>
          <w:sz w:val="20"/>
          <w:szCs w:val="20"/>
        </w:rPr>
        <w:t>MT(</w:t>
      </w:r>
      <w:proofErr w:type="gramEnd"/>
      <w:r w:rsidRPr="00F96067">
        <w:rPr>
          <w:sz w:val="20"/>
          <w:szCs w:val="20"/>
        </w:rPr>
        <w:t>ASCP)</w:t>
      </w:r>
    </w:p>
    <w:p w:rsidR="00F96067" w:rsidRDefault="00F96067" w:rsidP="00F96067">
      <w:pPr>
        <w:spacing w:after="0"/>
        <w:rPr>
          <w:sz w:val="20"/>
          <w:szCs w:val="20"/>
        </w:rPr>
      </w:pPr>
      <w:r>
        <w:rPr>
          <w:sz w:val="20"/>
          <w:szCs w:val="20"/>
        </w:rPr>
        <w:t>Microbiology Supervisor</w:t>
      </w:r>
    </w:p>
    <w:p w:rsidR="00F96067" w:rsidRDefault="00F96067" w:rsidP="00F96067">
      <w:pPr>
        <w:spacing w:after="0"/>
        <w:rPr>
          <w:sz w:val="20"/>
          <w:szCs w:val="20"/>
        </w:rPr>
      </w:pPr>
      <w:r>
        <w:rPr>
          <w:sz w:val="20"/>
          <w:szCs w:val="20"/>
        </w:rPr>
        <w:t>Boyce and Bynum Pathology Laboratories</w:t>
      </w:r>
    </w:p>
    <w:p w:rsidR="000E455E" w:rsidRPr="00F96067" w:rsidRDefault="000E455E" w:rsidP="00F96067">
      <w:pPr>
        <w:spacing w:after="0"/>
        <w:rPr>
          <w:sz w:val="20"/>
          <w:szCs w:val="20"/>
        </w:rPr>
      </w:pPr>
      <w:r>
        <w:rPr>
          <w:sz w:val="20"/>
          <w:szCs w:val="20"/>
        </w:rPr>
        <w:t>(573) 886-4690</w:t>
      </w:r>
    </w:p>
    <w:p w:rsidR="00F96067" w:rsidRPr="00F96067" w:rsidRDefault="00F96067">
      <w:pPr>
        <w:rPr>
          <w:sz w:val="20"/>
          <w:szCs w:val="20"/>
        </w:rPr>
      </w:pPr>
    </w:p>
    <w:p w:rsidR="00F96067" w:rsidRPr="00F96067" w:rsidRDefault="00F96067">
      <w:pPr>
        <w:rPr>
          <w:sz w:val="20"/>
          <w:szCs w:val="20"/>
        </w:rPr>
      </w:pPr>
    </w:p>
    <w:sectPr w:rsidR="00F96067" w:rsidRPr="00F96067" w:rsidSect="001F674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002" w:rsidRDefault="00D81002" w:rsidP="00686E72">
      <w:pPr>
        <w:spacing w:after="0" w:line="240" w:lineRule="auto"/>
      </w:pPr>
      <w:r>
        <w:separator/>
      </w:r>
    </w:p>
  </w:endnote>
  <w:endnote w:type="continuationSeparator" w:id="0">
    <w:p w:rsidR="00D81002" w:rsidRDefault="00D81002" w:rsidP="0068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002" w:rsidRDefault="00D81002" w:rsidP="00686E72">
      <w:pPr>
        <w:spacing w:after="0" w:line="240" w:lineRule="auto"/>
      </w:pPr>
      <w:r>
        <w:separator/>
      </w:r>
    </w:p>
  </w:footnote>
  <w:footnote w:type="continuationSeparator" w:id="0">
    <w:p w:rsidR="00D81002" w:rsidRDefault="00D81002" w:rsidP="0068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C0" w:rsidRDefault="00E112C0">
    <w:pPr>
      <w:pStyle w:val="Header"/>
    </w:pPr>
    <w:r w:rsidRPr="00686E72">
      <w:rPr>
        <w:noProof/>
      </w:rPr>
      <w:drawing>
        <wp:inline distT="0" distB="0" distL="0" distR="0">
          <wp:extent cx="2194560" cy="603504"/>
          <wp:effectExtent l="19050" t="0" r="0" b="0"/>
          <wp:docPr id="4" name="Picture 1" descr="BBPL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PL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03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 w:rsidRPr="00686E72">
      <w:rPr>
        <w:b/>
      </w:rPr>
      <w:t>MICROBIOLOGY DEPARTMENT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E72"/>
    <w:rsid w:val="00014BD0"/>
    <w:rsid w:val="000567E8"/>
    <w:rsid w:val="000B10AD"/>
    <w:rsid w:val="000E455E"/>
    <w:rsid w:val="001543E0"/>
    <w:rsid w:val="001821BD"/>
    <w:rsid w:val="001F6743"/>
    <w:rsid w:val="0027372A"/>
    <w:rsid w:val="002A609F"/>
    <w:rsid w:val="00397C13"/>
    <w:rsid w:val="003E103E"/>
    <w:rsid w:val="004D4489"/>
    <w:rsid w:val="00613938"/>
    <w:rsid w:val="0064423B"/>
    <w:rsid w:val="0065592C"/>
    <w:rsid w:val="00686E72"/>
    <w:rsid w:val="007500BD"/>
    <w:rsid w:val="00770D50"/>
    <w:rsid w:val="007E304B"/>
    <w:rsid w:val="007F37D3"/>
    <w:rsid w:val="00816009"/>
    <w:rsid w:val="00836E50"/>
    <w:rsid w:val="00897A20"/>
    <w:rsid w:val="008E2AAB"/>
    <w:rsid w:val="00A7181E"/>
    <w:rsid w:val="00AA27AB"/>
    <w:rsid w:val="00AB3C22"/>
    <w:rsid w:val="00B46243"/>
    <w:rsid w:val="00C31836"/>
    <w:rsid w:val="00C57720"/>
    <w:rsid w:val="00C71C6F"/>
    <w:rsid w:val="00CF3B7A"/>
    <w:rsid w:val="00D52A01"/>
    <w:rsid w:val="00D81002"/>
    <w:rsid w:val="00D85201"/>
    <w:rsid w:val="00DA5357"/>
    <w:rsid w:val="00DD5137"/>
    <w:rsid w:val="00E112C0"/>
    <w:rsid w:val="00F50DE9"/>
    <w:rsid w:val="00F96067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E72"/>
  </w:style>
  <w:style w:type="paragraph" w:styleId="Footer">
    <w:name w:val="footer"/>
    <w:basedOn w:val="Normal"/>
    <w:link w:val="FooterChar"/>
    <w:uiPriority w:val="99"/>
    <w:semiHidden/>
    <w:unhideWhenUsed/>
    <w:rsid w:val="0068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E72"/>
  </w:style>
  <w:style w:type="paragraph" w:styleId="BalloonText">
    <w:name w:val="Balloon Text"/>
    <w:basedOn w:val="Normal"/>
    <w:link w:val="BalloonTextChar"/>
    <w:uiPriority w:val="99"/>
    <w:semiHidden/>
    <w:unhideWhenUsed/>
    <w:rsid w:val="0068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E72"/>
  </w:style>
  <w:style w:type="paragraph" w:styleId="Footer">
    <w:name w:val="footer"/>
    <w:basedOn w:val="Normal"/>
    <w:link w:val="FooterChar"/>
    <w:uiPriority w:val="99"/>
    <w:semiHidden/>
    <w:unhideWhenUsed/>
    <w:rsid w:val="0068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E72"/>
  </w:style>
  <w:style w:type="paragraph" w:styleId="BalloonText">
    <w:name w:val="Balloon Text"/>
    <w:basedOn w:val="Normal"/>
    <w:link w:val="BalloonTextChar"/>
    <w:uiPriority w:val="99"/>
    <w:semiHidden/>
    <w:unhideWhenUsed/>
    <w:rsid w:val="0068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</dc:creator>
  <cp:lastModifiedBy>krj</cp:lastModifiedBy>
  <cp:revision>2</cp:revision>
  <cp:lastPrinted>2014-07-21T21:55:00Z</cp:lastPrinted>
  <dcterms:created xsi:type="dcterms:W3CDTF">2017-09-18T13:54:00Z</dcterms:created>
  <dcterms:modified xsi:type="dcterms:W3CDTF">2017-09-18T13:54:00Z</dcterms:modified>
</cp:coreProperties>
</file>