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5490"/>
      </w:tblGrid>
      <w:tr w:rsidR="008A5117" w:rsidTr="002A6594">
        <w:trPr>
          <w:cantSplit/>
          <w:trHeight w:val="1700"/>
        </w:trPr>
        <w:tc>
          <w:tcPr>
            <w:tcW w:w="4770" w:type="dxa"/>
          </w:tcPr>
          <w:p w:rsidR="008A5117" w:rsidRDefault="00462884" w:rsidP="00D14A9E">
            <w:pPr>
              <w:pStyle w:val="Heading5"/>
              <w:jc w:val="center"/>
              <w:rPr>
                <w:sz w:val="24"/>
                <w:szCs w:val="24"/>
              </w:rPr>
            </w:pPr>
            <w:bookmarkStart w:id="0" w:name="_GoBack"/>
            <w:bookmarkEnd w:id="0"/>
            <w:r>
              <w:rPr>
                <w:noProof/>
              </w:rPr>
              <w:drawing>
                <wp:inline distT="0" distB="0" distL="0" distR="0">
                  <wp:extent cx="2311722" cy="603250"/>
                  <wp:effectExtent l="0" t="0" r="0" b="0"/>
                  <wp:docPr id="2" name="Picture 1" descr="C:\Users\mindyp\AppData\Local\Microsoft\Windows\Temporary Internet Files\Content.Outlook\VBIRRK80\sp_medical_center_high_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dyp\AppData\Local\Microsoft\Windows\Temporary Internet Files\Content.Outlook\VBIRRK80\sp_medical_center_high_res.gif"/>
                          <pic:cNvPicPr>
                            <a:picLocks noChangeAspect="1" noChangeArrowheads="1"/>
                          </pic:cNvPicPr>
                        </pic:nvPicPr>
                        <pic:blipFill>
                          <a:blip r:embed="rId10" cstate="print"/>
                          <a:srcRect/>
                          <a:stretch>
                            <a:fillRect/>
                          </a:stretch>
                        </pic:blipFill>
                        <pic:spPr bwMode="auto">
                          <a:xfrm>
                            <a:off x="0" y="0"/>
                            <a:ext cx="2311545" cy="603204"/>
                          </a:xfrm>
                          <a:prstGeom prst="rect">
                            <a:avLst/>
                          </a:prstGeom>
                          <a:noFill/>
                          <a:ln w="9525">
                            <a:noFill/>
                            <a:miter lim="800000"/>
                            <a:headEnd/>
                            <a:tailEnd/>
                          </a:ln>
                        </pic:spPr>
                      </pic:pic>
                    </a:graphicData>
                  </a:graphic>
                </wp:inline>
              </w:drawing>
            </w:r>
          </w:p>
          <w:p w:rsidR="00462884" w:rsidRPr="00F660AC" w:rsidRDefault="00462884" w:rsidP="00462884">
            <w:pPr>
              <w:jc w:val="center"/>
            </w:pPr>
            <w:r w:rsidRPr="00F660AC">
              <w:t>600 E Main Street</w:t>
            </w:r>
          </w:p>
          <w:p w:rsidR="00462884" w:rsidRDefault="00462884" w:rsidP="00462884">
            <w:pPr>
              <w:jc w:val="center"/>
              <w:rPr>
                <w:color w:val="1F497D"/>
              </w:rPr>
            </w:pPr>
            <w:r w:rsidRPr="00F660AC">
              <w:t>Elma WA  98541</w:t>
            </w:r>
          </w:p>
          <w:p w:rsidR="008A5117" w:rsidRDefault="008A5117" w:rsidP="00462884">
            <w:pPr>
              <w:rPr>
                <w:sz w:val="28"/>
              </w:rPr>
            </w:pPr>
          </w:p>
        </w:tc>
        <w:tc>
          <w:tcPr>
            <w:tcW w:w="5490" w:type="dxa"/>
          </w:tcPr>
          <w:p w:rsidR="002A6594" w:rsidRPr="00F660AC" w:rsidRDefault="002A6594" w:rsidP="00D14A9E">
            <w:pPr>
              <w:rPr>
                <w:rFonts w:ascii="Arial" w:hAnsi="Arial" w:cs="Arial"/>
                <w:sz w:val="28"/>
              </w:rPr>
            </w:pPr>
          </w:p>
          <w:p w:rsidR="008A5117" w:rsidRPr="00F660AC" w:rsidRDefault="00ED4AC0" w:rsidP="00D14A9E">
            <w:pPr>
              <w:rPr>
                <w:rFonts w:ascii="Arial" w:hAnsi="Arial" w:cs="Arial"/>
                <w:sz w:val="28"/>
                <w:u w:val="single"/>
              </w:rPr>
            </w:pPr>
            <w:r w:rsidRPr="00F660AC">
              <w:rPr>
                <w:rFonts w:ascii="Arial" w:hAnsi="Arial" w:cs="Arial"/>
                <w:sz w:val="28"/>
              </w:rPr>
              <w:t>Title</w:t>
            </w:r>
            <w:r w:rsidR="002A6594" w:rsidRPr="00F660AC">
              <w:rPr>
                <w:rFonts w:ascii="Arial" w:hAnsi="Arial" w:cs="Arial"/>
                <w:sz w:val="28"/>
              </w:rPr>
              <w:t>:</w:t>
            </w:r>
            <w:r w:rsidR="00332F83" w:rsidRPr="00F660AC">
              <w:rPr>
                <w:rFonts w:ascii="Arial" w:hAnsi="Arial" w:cs="Arial"/>
                <w:sz w:val="28"/>
              </w:rPr>
              <w:t xml:space="preserve"> </w:t>
            </w:r>
            <w:r w:rsidR="009C7D80">
              <w:rPr>
                <w:rFonts w:ascii="Arial" w:hAnsi="Arial" w:cs="Arial"/>
                <w:sz w:val="28"/>
              </w:rPr>
              <w:t>ImmunoCard STAT Strep A</w:t>
            </w:r>
          </w:p>
          <w:p w:rsidR="008A5117" w:rsidRPr="00F660AC" w:rsidRDefault="00ED4AC0" w:rsidP="008A5117">
            <w:pPr>
              <w:rPr>
                <w:rFonts w:ascii="Arial" w:hAnsi="Arial" w:cs="Arial"/>
                <w:sz w:val="28"/>
              </w:rPr>
            </w:pPr>
            <w:r w:rsidRPr="00F660AC">
              <w:rPr>
                <w:rFonts w:ascii="Arial" w:hAnsi="Arial" w:cs="Arial"/>
                <w:sz w:val="28"/>
              </w:rPr>
              <w:t>Department</w:t>
            </w:r>
            <w:r w:rsidR="002A6594" w:rsidRPr="00F660AC">
              <w:rPr>
                <w:rFonts w:ascii="Arial" w:hAnsi="Arial" w:cs="Arial"/>
                <w:sz w:val="28"/>
              </w:rPr>
              <w:t>:</w:t>
            </w:r>
            <w:r w:rsidR="00332F83" w:rsidRPr="00F660AC">
              <w:rPr>
                <w:rFonts w:ascii="Arial" w:hAnsi="Arial" w:cs="Arial"/>
                <w:sz w:val="28"/>
              </w:rPr>
              <w:t xml:space="preserve"> </w:t>
            </w:r>
            <w:r w:rsidR="009C7D80">
              <w:rPr>
                <w:rFonts w:ascii="Arial" w:hAnsi="Arial" w:cs="Arial"/>
                <w:sz w:val="28"/>
              </w:rPr>
              <w:t>Laboratory</w:t>
            </w:r>
          </w:p>
          <w:p w:rsidR="002A6594" w:rsidRPr="00F660AC" w:rsidRDefault="00C53FAB" w:rsidP="00EC7AC6">
            <w:pPr>
              <w:rPr>
                <w:rFonts w:ascii="Arial" w:hAnsi="Arial" w:cs="Arial"/>
                <w:sz w:val="28"/>
              </w:rPr>
            </w:pPr>
            <w:r>
              <w:rPr>
                <w:rFonts w:ascii="Arial" w:hAnsi="Arial" w:cs="Arial"/>
                <w:sz w:val="28"/>
              </w:rPr>
              <w:t xml:space="preserve">Total Number of </w:t>
            </w:r>
            <w:r w:rsidR="002A6594" w:rsidRPr="00F660AC">
              <w:rPr>
                <w:rFonts w:ascii="Arial" w:hAnsi="Arial" w:cs="Arial"/>
                <w:sz w:val="28"/>
              </w:rPr>
              <w:t>Pages:</w:t>
            </w:r>
            <w:r w:rsidR="00005FEA">
              <w:rPr>
                <w:rFonts w:ascii="Arial" w:hAnsi="Arial" w:cs="Arial"/>
                <w:sz w:val="28"/>
              </w:rPr>
              <w:t xml:space="preserve"> </w:t>
            </w:r>
            <w:r w:rsidR="009C7D80">
              <w:rPr>
                <w:rFonts w:ascii="Arial" w:hAnsi="Arial" w:cs="Arial"/>
                <w:sz w:val="28"/>
              </w:rPr>
              <w:t>6</w:t>
            </w:r>
          </w:p>
        </w:tc>
      </w:tr>
      <w:tr w:rsidR="008A5117" w:rsidRPr="001A1EBF" w:rsidTr="00332F83">
        <w:trPr>
          <w:cantSplit/>
          <w:trHeight w:val="233"/>
        </w:trPr>
        <w:tc>
          <w:tcPr>
            <w:tcW w:w="4770" w:type="dxa"/>
          </w:tcPr>
          <w:p w:rsidR="008A5117" w:rsidRPr="00F660AC" w:rsidRDefault="008A5117" w:rsidP="00D14A9E">
            <w:pPr>
              <w:pStyle w:val="Heading1"/>
              <w:rPr>
                <w:rFonts w:ascii="Arial" w:hAnsi="Arial" w:cs="Arial"/>
                <w:sz w:val="20"/>
              </w:rPr>
            </w:pPr>
            <w:r w:rsidRPr="00F660AC">
              <w:rPr>
                <w:rFonts w:ascii="Arial" w:hAnsi="Arial" w:cs="Arial"/>
                <w:sz w:val="20"/>
              </w:rPr>
              <w:t>Effective Date:</w:t>
            </w:r>
            <w:r w:rsidR="00332F83" w:rsidRPr="00F660AC">
              <w:rPr>
                <w:rFonts w:ascii="Arial" w:hAnsi="Arial" w:cs="Arial"/>
                <w:sz w:val="20"/>
              </w:rPr>
              <w:t xml:space="preserve"> </w:t>
            </w:r>
            <w:r w:rsidR="001D4D17">
              <w:rPr>
                <w:rFonts w:ascii="Arial" w:hAnsi="Arial" w:cs="Arial"/>
                <w:sz w:val="20"/>
              </w:rPr>
              <w:t xml:space="preserve">  </w:t>
            </w:r>
            <w:r w:rsidR="00D21C63">
              <w:rPr>
                <w:rFonts w:ascii="Arial" w:hAnsi="Arial" w:cs="Arial"/>
                <w:sz w:val="20"/>
              </w:rPr>
              <w:t xml:space="preserve">          </w:t>
            </w:r>
            <w:r w:rsidR="00F00893">
              <w:rPr>
                <w:rFonts w:ascii="Arial" w:hAnsi="Arial" w:cs="Arial"/>
                <w:sz w:val="20"/>
              </w:rPr>
              <w:t xml:space="preserve">    </w:t>
            </w:r>
            <w:r w:rsidR="001D4D17">
              <w:rPr>
                <w:rFonts w:ascii="Arial" w:hAnsi="Arial" w:cs="Arial"/>
                <w:sz w:val="20"/>
              </w:rPr>
              <w:t xml:space="preserve"> </w:t>
            </w:r>
            <w:r w:rsidRPr="00F660AC">
              <w:rPr>
                <w:rFonts w:ascii="Arial" w:hAnsi="Arial" w:cs="Arial"/>
                <w:sz w:val="20"/>
              </w:rPr>
              <w:t>Revised:</w:t>
            </w:r>
          </w:p>
          <w:p w:rsidR="008A5117" w:rsidRPr="00F660AC" w:rsidRDefault="008A5117" w:rsidP="00D14A9E">
            <w:pPr>
              <w:rPr>
                <w:rFonts w:ascii="Arial" w:hAnsi="Arial" w:cs="Arial"/>
                <w:color w:val="FF0000"/>
              </w:rPr>
            </w:pPr>
          </w:p>
        </w:tc>
        <w:tc>
          <w:tcPr>
            <w:tcW w:w="5490" w:type="dxa"/>
          </w:tcPr>
          <w:p w:rsidR="008A5117" w:rsidRPr="00F660AC" w:rsidRDefault="008A5117" w:rsidP="00EC7AC6">
            <w:pPr>
              <w:pStyle w:val="Heading3"/>
              <w:jc w:val="left"/>
              <w:rPr>
                <w:rFonts w:ascii="Arial" w:hAnsi="Arial" w:cs="Arial"/>
              </w:rPr>
            </w:pPr>
          </w:p>
        </w:tc>
      </w:tr>
      <w:tr w:rsidR="008A5117" w:rsidRPr="001A1EBF" w:rsidTr="00332F83">
        <w:trPr>
          <w:cantSplit/>
          <w:trHeight w:val="1241"/>
        </w:trPr>
        <w:tc>
          <w:tcPr>
            <w:tcW w:w="4770" w:type="dxa"/>
          </w:tcPr>
          <w:p w:rsidR="00332F83" w:rsidRDefault="008A5117" w:rsidP="00332F83">
            <w:pPr>
              <w:pStyle w:val="Heading1"/>
              <w:spacing w:after="240"/>
              <w:rPr>
                <w:rFonts w:ascii="Arial" w:hAnsi="Arial" w:cs="Arial"/>
              </w:rPr>
            </w:pPr>
            <w:r w:rsidRPr="00F660AC">
              <w:rPr>
                <w:rFonts w:ascii="Arial" w:hAnsi="Arial" w:cs="Arial"/>
              </w:rPr>
              <w:t>Approval:</w:t>
            </w:r>
            <w:r w:rsidR="00332EC7">
              <w:rPr>
                <w:rFonts w:ascii="Arial" w:hAnsi="Arial" w:cs="Arial"/>
              </w:rPr>
              <w:t>_______________Date_______</w:t>
            </w:r>
          </w:p>
          <w:p w:rsidR="00332EC7" w:rsidRPr="00332EC7" w:rsidRDefault="00332EC7" w:rsidP="00332EC7">
            <w:r>
              <w:t xml:space="preserve">                 Medical Director</w:t>
            </w:r>
          </w:p>
          <w:p w:rsidR="00332EC7" w:rsidRPr="00332EC7" w:rsidRDefault="00332EC7" w:rsidP="00332EC7"/>
          <w:p w:rsidR="004772FC" w:rsidRPr="00F660AC" w:rsidRDefault="004772FC" w:rsidP="004772FC">
            <w:pPr>
              <w:rPr>
                <w:rFonts w:ascii="Arial" w:hAnsi="Arial" w:cs="Arial"/>
              </w:rPr>
            </w:pPr>
          </w:p>
          <w:p w:rsidR="004772FC" w:rsidRPr="00F660AC" w:rsidRDefault="004772FC" w:rsidP="004772FC">
            <w:pPr>
              <w:rPr>
                <w:rFonts w:ascii="Arial" w:hAnsi="Arial" w:cs="Arial"/>
              </w:rPr>
            </w:pPr>
            <w:r w:rsidRPr="00F660AC">
              <w:rPr>
                <w:rFonts w:ascii="Arial" w:hAnsi="Arial" w:cs="Arial"/>
              </w:rPr>
              <w:t xml:space="preserve">Author name/title: </w:t>
            </w:r>
            <w:r w:rsidR="00005FEA">
              <w:rPr>
                <w:rFonts w:ascii="Arial" w:hAnsi="Arial" w:cs="Arial"/>
              </w:rPr>
              <w:t>Don Biehl MT(ASCP)</w:t>
            </w:r>
          </w:p>
        </w:tc>
        <w:tc>
          <w:tcPr>
            <w:tcW w:w="5490" w:type="dxa"/>
          </w:tcPr>
          <w:p w:rsidR="008A5117" w:rsidRPr="00F660AC" w:rsidRDefault="008A5117" w:rsidP="00D14A9E">
            <w:pPr>
              <w:jc w:val="center"/>
              <w:rPr>
                <w:rFonts w:ascii="Arial" w:hAnsi="Arial" w:cs="Arial"/>
              </w:rPr>
            </w:pPr>
          </w:p>
          <w:p w:rsidR="008A5117" w:rsidRPr="00F660AC" w:rsidRDefault="008A5117" w:rsidP="00D14A9E">
            <w:pPr>
              <w:jc w:val="center"/>
              <w:rPr>
                <w:rFonts w:ascii="Arial" w:hAnsi="Arial" w:cs="Arial"/>
              </w:rPr>
            </w:pPr>
          </w:p>
          <w:p w:rsidR="002A6594" w:rsidRPr="00F660AC" w:rsidRDefault="002A6594" w:rsidP="00D14A9E">
            <w:pPr>
              <w:jc w:val="center"/>
              <w:rPr>
                <w:rFonts w:ascii="Arial" w:hAnsi="Arial" w:cs="Arial"/>
              </w:rPr>
            </w:pPr>
          </w:p>
          <w:p w:rsidR="002A6594" w:rsidRPr="00F660AC" w:rsidRDefault="002A6594" w:rsidP="00D14A9E">
            <w:pPr>
              <w:jc w:val="center"/>
              <w:rPr>
                <w:rFonts w:ascii="Arial" w:hAnsi="Arial" w:cs="Arial"/>
              </w:rPr>
            </w:pPr>
          </w:p>
          <w:p w:rsidR="002A6594" w:rsidRPr="00F660AC" w:rsidRDefault="002A6594" w:rsidP="002A6594">
            <w:pPr>
              <w:rPr>
                <w:rFonts w:ascii="Arial" w:hAnsi="Arial" w:cs="Arial"/>
                <w:szCs w:val="22"/>
              </w:rPr>
            </w:pPr>
          </w:p>
        </w:tc>
      </w:tr>
    </w:tbl>
    <w:p w:rsidR="002A6594" w:rsidRDefault="002A6594" w:rsidP="002A6594">
      <w:pPr>
        <w:pStyle w:val="NormalWeb"/>
        <w:spacing w:before="0" w:beforeAutospacing="0" w:after="0" w:afterAutospacing="0"/>
        <w:rPr>
          <w:rFonts w:ascii="Arial" w:hAnsi="Arial" w:cs="Arial"/>
          <w:bCs/>
          <w:color w:val="000000"/>
        </w:rPr>
      </w:pPr>
    </w:p>
    <w:p w:rsidR="009C7D80" w:rsidRDefault="009C7D80" w:rsidP="002A6594">
      <w:pPr>
        <w:pStyle w:val="NormalWeb"/>
        <w:spacing w:before="0" w:beforeAutospacing="0" w:after="0" w:afterAutospacing="0"/>
        <w:rPr>
          <w:rFonts w:ascii="Arial" w:hAnsi="Arial" w:cs="Arial"/>
          <w:bCs/>
          <w:color w:val="000000"/>
        </w:rPr>
      </w:pPr>
      <w:r>
        <w:rPr>
          <w:rFonts w:ascii="Arial" w:hAnsi="Arial" w:cs="Arial"/>
          <w:b/>
          <w:bCs/>
          <w:color w:val="000000"/>
          <w:sz w:val="28"/>
          <w:szCs w:val="28"/>
        </w:rPr>
        <w:t>Intended Use:</w:t>
      </w:r>
    </w:p>
    <w:p w:rsidR="009C7D80" w:rsidRDefault="009C7D80" w:rsidP="002A6594">
      <w:pPr>
        <w:pStyle w:val="NormalWeb"/>
        <w:spacing w:before="0" w:beforeAutospacing="0" w:after="0" w:afterAutospacing="0"/>
        <w:rPr>
          <w:rFonts w:ascii="Arial" w:hAnsi="Arial" w:cs="Arial"/>
          <w:bCs/>
          <w:color w:val="000000"/>
        </w:rPr>
      </w:pPr>
      <w:r>
        <w:rPr>
          <w:rFonts w:ascii="Arial" w:hAnsi="Arial" w:cs="Arial"/>
          <w:bCs/>
          <w:color w:val="000000"/>
        </w:rPr>
        <w:tab/>
        <w:t>The ImmoCard STAT Strep A test is intended for the qualitative detection of Group A Streptococcal antigen from throat swabs or confirmation of presumptive Group A Streptococcal colonies recovered from culture.</w:t>
      </w:r>
    </w:p>
    <w:p w:rsidR="009C7D80" w:rsidRDefault="009C7D80" w:rsidP="002A6594">
      <w:pPr>
        <w:pStyle w:val="NormalWeb"/>
        <w:spacing w:before="0" w:beforeAutospacing="0" w:after="0" w:afterAutospacing="0"/>
        <w:rPr>
          <w:rFonts w:ascii="Arial" w:hAnsi="Arial" w:cs="Arial"/>
          <w:bCs/>
          <w:color w:val="000000"/>
        </w:rPr>
      </w:pPr>
    </w:p>
    <w:p w:rsidR="009C7D80" w:rsidRDefault="009C7D80" w:rsidP="002A6594">
      <w:pPr>
        <w:pStyle w:val="NormalWeb"/>
        <w:spacing w:before="0" w:beforeAutospacing="0" w:after="0" w:afterAutospacing="0"/>
        <w:rPr>
          <w:rFonts w:ascii="Arial" w:hAnsi="Arial" w:cs="Arial"/>
          <w:bCs/>
          <w:color w:val="000000"/>
        </w:rPr>
      </w:pPr>
      <w:r>
        <w:rPr>
          <w:rFonts w:ascii="Arial" w:hAnsi="Arial" w:cs="Arial"/>
          <w:b/>
          <w:bCs/>
          <w:color w:val="000000"/>
          <w:sz w:val="28"/>
          <w:szCs w:val="28"/>
        </w:rPr>
        <w:t>Summary and Explanation of Test:</w:t>
      </w:r>
    </w:p>
    <w:p w:rsidR="009C7D80" w:rsidRDefault="009C7D80" w:rsidP="002A6594">
      <w:pPr>
        <w:pStyle w:val="NormalWeb"/>
        <w:spacing w:before="0" w:beforeAutospacing="0" w:after="0" w:afterAutospacing="0"/>
        <w:rPr>
          <w:rFonts w:ascii="Arial" w:hAnsi="Arial" w:cs="Arial"/>
          <w:bCs/>
          <w:color w:val="000000"/>
        </w:rPr>
      </w:pPr>
      <w:r>
        <w:rPr>
          <w:rFonts w:ascii="Arial" w:hAnsi="Arial" w:cs="Arial"/>
          <w:bCs/>
          <w:color w:val="000000"/>
        </w:rPr>
        <w:tab/>
        <w:t>Group A Streptococcus is one of the most important causes of acute upper respiratory infection. Early diagnosis and treatment of Group A Streptococcal pharyngitis has been shown to reduce the severity of symptoms and further complications such as rheumatic fever and glomerulonephritis. Conventional identification procedures for Group A Streptococcus from throat swabs involve the isolation and subsequent identification of viable pathogens by techniques that require 24 to 48 hours or longer.</w:t>
      </w:r>
      <w:r w:rsidR="000E0EEB">
        <w:rPr>
          <w:rFonts w:ascii="Arial" w:hAnsi="Arial" w:cs="Arial"/>
          <w:bCs/>
          <w:color w:val="000000"/>
        </w:rPr>
        <w:t xml:space="preserve"> The ImmuCard STAT Strep A Test detects either viable or nonviable organisms directly from a throat swab, providing results in five minutes.</w:t>
      </w:r>
    </w:p>
    <w:p w:rsidR="000E0EEB" w:rsidRDefault="000E0EEB" w:rsidP="002A6594">
      <w:pPr>
        <w:pStyle w:val="NormalWeb"/>
        <w:spacing w:before="0" w:beforeAutospacing="0" w:after="0" w:afterAutospacing="0"/>
        <w:rPr>
          <w:rFonts w:ascii="Arial" w:hAnsi="Arial" w:cs="Arial"/>
          <w:bCs/>
          <w:color w:val="000000"/>
        </w:rPr>
      </w:pPr>
    </w:p>
    <w:p w:rsidR="000E0EEB" w:rsidRDefault="000E0EEB" w:rsidP="002A6594">
      <w:pPr>
        <w:pStyle w:val="NormalWeb"/>
        <w:spacing w:before="0" w:beforeAutospacing="0" w:after="0" w:afterAutospacing="0"/>
        <w:rPr>
          <w:rFonts w:ascii="Arial" w:hAnsi="Arial" w:cs="Arial"/>
          <w:bCs/>
          <w:color w:val="000000"/>
        </w:rPr>
      </w:pPr>
      <w:r>
        <w:rPr>
          <w:rFonts w:ascii="Arial" w:hAnsi="Arial" w:cs="Arial"/>
          <w:b/>
          <w:bCs/>
          <w:color w:val="000000"/>
          <w:sz w:val="28"/>
          <w:szCs w:val="28"/>
        </w:rPr>
        <w:t>Biological Principles:</w:t>
      </w:r>
    </w:p>
    <w:p w:rsidR="000E0EEB" w:rsidRDefault="000E0EEB" w:rsidP="002A6594">
      <w:pPr>
        <w:pStyle w:val="NormalWeb"/>
        <w:spacing w:before="0" w:beforeAutospacing="0" w:after="0" w:afterAutospacing="0"/>
        <w:rPr>
          <w:rFonts w:ascii="Arial" w:hAnsi="Arial" w:cs="Arial"/>
          <w:bCs/>
          <w:color w:val="000000"/>
        </w:rPr>
      </w:pPr>
      <w:r>
        <w:rPr>
          <w:rFonts w:ascii="Arial" w:hAnsi="Arial" w:cs="Arial"/>
          <w:bCs/>
          <w:color w:val="000000"/>
        </w:rPr>
        <w:tab/>
        <w:t>The ImmuCard STAT Strep A test uses color immunochromatographic dipstick technology with rabbit antibodies coated on a nitrocellulose membrane. In the test  procedure, a throat swab is subjected to a chemical extraction of a carbohydrate a</w:t>
      </w:r>
      <w:r w:rsidR="00F02F5D">
        <w:rPr>
          <w:rFonts w:ascii="Arial" w:hAnsi="Arial" w:cs="Arial"/>
          <w:bCs/>
          <w:color w:val="000000"/>
        </w:rPr>
        <w:t>n</w:t>
      </w:r>
      <w:r>
        <w:rPr>
          <w:rFonts w:ascii="Arial" w:hAnsi="Arial" w:cs="Arial"/>
          <w:bCs/>
          <w:color w:val="000000"/>
        </w:rPr>
        <w:t xml:space="preserve">tigen unique to Group A Streptococcus. </w:t>
      </w:r>
      <w:r w:rsidR="00F02F5D">
        <w:rPr>
          <w:rFonts w:ascii="Arial" w:hAnsi="Arial" w:cs="Arial"/>
          <w:bCs/>
          <w:color w:val="000000"/>
        </w:rPr>
        <w:t xml:space="preserve">The test stick is then placed in the extraction mixture and the mixture migrates along the membrane. If Group A Streptococcus is present in the sample, it will form a complex with the anti-Group A Streptococcus antibody </w:t>
      </w:r>
      <w:r w:rsidR="00806C64">
        <w:rPr>
          <w:rFonts w:ascii="Arial" w:hAnsi="Arial" w:cs="Arial"/>
          <w:bCs/>
          <w:color w:val="000000"/>
        </w:rPr>
        <w:t>conjugated color particles. The complex will then be bound by the anti-Group A Streptococcus capture antibody and a visible blue test line will appear to indicate a positive result.</w:t>
      </w:r>
    </w:p>
    <w:p w:rsidR="00806C64" w:rsidRDefault="00806C64" w:rsidP="002A6594">
      <w:pPr>
        <w:pStyle w:val="NormalWeb"/>
        <w:spacing w:before="0" w:beforeAutospacing="0" w:after="0" w:afterAutospacing="0"/>
        <w:rPr>
          <w:rFonts w:ascii="Arial" w:hAnsi="Arial" w:cs="Arial"/>
          <w:bCs/>
          <w:color w:val="000000"/>
        </w:rPr>
      </w:pPr>
    </w:p>
    <w:p w:rsidR="00806C64" w:rsidRDefault="00806C64" w:rsidP="002A659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Reagents/Materials Provided:</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
          <w:bCs/>
          <w:color w:val="000000"/>
          <w:sz w:val="28"/>
          <w:szCs w:val="28"/>
        </w:rPr>
        <w:tab/>
      </w:r>
      <w:r>
        <w:rPr>
          <w:rFonts w:ascii="Arial" w:hAnsi="Arial" w:cs="Arial"/>
          <w:bCs/>
          <w:color w:val="000000"/>
        </w:rPr>
        <w:t>50 Test Sticks</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50 Test Tubes</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50 Sterile Swabs</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lastRenderedPageBreak/>
        <w:tab/>
        <w:t>1 Reagent 1 (2M Sodium Nitrite)</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1 Reagent 2 (0.3M Acetic Acid)</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1 Positive Control (Nonviable Group A Streptococci, 0.1% Sodium Azide)</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1 Negative Control (Nonviable Group C Streptococci, 0.1% Sodium Azide)</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1 Directional Insert</w:t>
      </w:r>
    </w:p>
    <w:p w:rsidR="00806C64" w:rsidRDefault="00806C64" w:rsidP="002A6594">
      <w:pPr>
        <w:pStyle w:val="NormalWeb"/>
        <w:spacing w:before="0" w:beforeAutospacing="0" w:after="0" w:afterAutospacing="0"/>
        <w:rPr>
          <w:rFonts w:ascii="Arial" w:hAnsi="Arial" w:cs="Arial"/>
          <w:bCs/>
          <w:color w:val="000000"/>
        </w:rPr>
      </w:pP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Materials required, but not provided: A timer or stopwatch</w:t>
      </w:r>
    </w:p>
    <w:p w:rsidR="00806C64" w:rsidRDefault="00806C64" w:rsidP="002A6594">
      <w:pPr>
        <w:pStyle w:val="NormalWeb"/>
        <w:spacing w:before="0" w:beforeAutospacing="0" w:after="0" w:afterAutospacing="0"/>
        <w:rPr>
          <w:rFonts w:ascii="Arial" w:hAnsi="Arial" w:cs="Arial"/>
          <w:bCs/>
          <w:color w:val="000000"/>
        </w:rPr>
      </w:pP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
          <w:bCs/>
          <w:color w:val="000000"/>
          <w:sz w:val="28"/>
          <w:szCs w:val="28"/>
        </w:rPr>
        <w:t>Storage:</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Store test sticks and reagents tightly capped at 15-30 C.</w:t>
      </w:r>
    </w:p>
    <w:p w:rsidR="00806C64" w:rsidRDefault="00806C64" w:rsidP="002A6594">
      <w:pPr>
        <w:pStyle w:val="NormalWeb"/>
        <w:spacing w:before="0" w:beforeAutospacing="0" w:after="0" w:afterAutospacing="0"/>
        <w:rPr>
          <w:rFonts w:ascii="Arial" w:hAnsi="Arial" w:cs="Arial"/>
          <w:bCs/>
          <w:color w:val="000000"/>
        </w:rPr>
      </w:pPr>
      <w:r>
        <w:rPr>
          <w:rFonts w:ascii="Arial" w:hAnsi="Arial" w:cs="Arial"/>
          <w:bCs/>
          <w:color w:val="000000"/>
        </w:rPr>
        <w:tab/>
        <w:t>Do not use test sticks or reagents after expiration date.</w:t>
      </w:r>
    </w:p>
    <w:p w:rsidR="00806C64" w:rsidRDefault="00806C64" w:rsidP="002A6594">
      <w:pPr>
        <w:pStyle w:val="NormalWeb"/>
        <w:spacing w:before="0" w:beforeAutospacing="0" w:after="0" w:afterAutospacing="0"/>
        <w:rPr>
          <w:rFonts w:ascii="Arial" w:hAnsi="Arial" w:cs="Arial"/>
          <w:bCs/>
          <w:color w:val="000000"/>
        </w:rPr>
      </w:pPr>
    </w:p>
    <w:p w:rsidR="00806C64" w:rsidRDefault="00927DF4" w:rsidP="002A6594">
      <w:pPr>
        <w:pStyle w:val="NormalWeb"/>
        <w:spacing w:before="0" w:beforeAutospacing="0" w:after="0" w:afterAutospacing="0"/>
        <w:rPr>
          <w:rFonts w:ascii="Arial" w:hAnsi="Arial" w:cs="Arial"/>
          <w:bCs/>
          <w:color w:val="000000"/>
        </w:rPr>
      </w:pPr>
      <w:r>
        <w:rPr>
          <w:rFonts w:ascii="Arial" w:hAnsi="Arial" w:cs="Arial"/>
          <w:b/>
          <w:bCs/>
          <w:color w:val="000000"/>
          <w:sz w:val="28"/>
          <w:szCs w:val="28"/>
        </w:rPr>
        <w:t>Precautions:</w:t>
      </w:r>
    </w:p>
    <w:p w:rsidR="00927DF4" w:rsidRDefault="00927DF4" w:rsidP="002A6594">
      <w:pPr>
        <w:pStyle w:val="NormalWeb"/>
        <w:spacing w:before="0" w:beforeAutospacing="0" w:after="0" w:afterAutospacing="0"/>
        <w:rPr>
          <w:rFonts w:ascii="Arial" w:hAnsi="Arial" w:cs="Arial"/>
          <w:bCs/>
          <w:color w:val="000000"/>
        </w:rPr>
      </w:pPr>
      <w:r>
        <w:rPr>
          <w:rFonts w:ascii="Arial" w:hAnsi="Arial" w:cs="Arial"/>
          <w:bCs/>
          <w:color w:val="000000"/>
        </w:rPr>
        <w:tab/>
        <w:t>For in vitro diagnostic use.</w:t>
      </w:r>
    </w:p>
    <w:p w:rsidR="00743129" w:rsidRDefault="00743129" w:rsidP="002A6594">
      <w:pPr>
        <w:pStyle w:val="NormalWeb"/>
        <w:spacing w:before="0" w:beforeAutospacing="0" w:after="0" w:afterAutospacing="0"/>
        <w:rPr>
          <w:rFonts w:ascii="Arial" w:hAnsi="Arial" w:cs="Arial"/>
          <w:bCs/>
          <w:color w:val="000000"/>
        </w:rPr>
      </w:pPr>
      <w:r>
        <w:rPr>
          <w:rFonts w:ascii="Arial" w:hAnsi="Arial" w:cs="Arial"/>
          <w:bCs/>
          <w:color w:val="000000"/>
        </w:rPr>
        <w:tab/>
      </w:r>
    </w:p>
    <w:p w:rsidR="00927DF4" w:rsidRDefault="00743129" w:rsidP="00743129">
      <w:pPr>
        <w:pStyle w:val="NormalWeb"/>
        <w:spacing w:before="0" w:beforeAutospacing="0" w:after="0" w:afterAutospacing="0"/>
        <w:ind w:firstLine="720"/>
        <w:rPr>
          <w:rFonts w:ascii="Arial" w:hAnsi="Arial" w:cs="Arial"/>
          <w:bCs/>
          <w:color w:val="000000"/>
        </w:rPr>
      </w:pPr>
      <w:r>
        <w:rPr>
          <w:rFonts w:ascii="Arial" w:hAnsi="Arial" w:cs="Arial"/>
          <w:bCs/>
          <w:color w:val="000000"/>
        </w:rPr>
        <w:t>Follow laboratory/hospital guidelines in the identification, collection, handling, storage, and disposal of controls, patient specimens, and all items exposed to patient specimens.</w:t>
      </w:r>
    </w:p>
    <w:p w:rsidR="00743129" w:rsidRDefault="00743129" w:rsidP="00743129">
      <w:pPr>
        <w:pStyle w:val="NormalWeb"/>
        <w:spacing w:before="0" w:beforeAutospacing="0" w:after="0" w:afterAutospacing="0"/>
        <w:ind w:firstLine="720"/>
        <w:rPr>
          <w:rFonts w:ascii="Arial" w:hAnsi="Arial" w:cs="Arial"/>
          <w:bCs/>
          <w:color w:val="000000"/>
        </w:rPr>
      </w:pPr>
    </w:p>
    <w:p w:rsidR="00743129" w:rsidRDefault="00743129" w:rsidP="00743129">
      <w:pPr>
        <w:pStyle w:val="NormalWeb"/>
        <w:spacing w:before="0" w:beforeAutospacing="0" w:after="0" w:afterAutospacing="0"/>
        <w:ind w:firstLine="720"/>
        <w:rPr>
          <w:rFonts w:ascii="Arial" w:hAnsi="Arial" w:cs="Arial"/>
          <w:bCs/>
          <w:color w:val="000000"/>
        </w:rPr>
      </w:pPr>
      <w:r>
        <w:rPr>
          <w:rFonts w:ascii="Arial" w:hAnsi="Arial" w:cs="Arial"/>
          <w:bCs/>
          <w:color w:val="000000"/>
        </w:rPr>
        <w:t>Reagent 2 contains an acid. If the solution comes in contact with the skin or eyes, flush with large volumes of water.</w:t>
      </w:r>
    </w:p>
    <w:p w:rsidR="00743129" w:rsidRDefault="00743129" w:rsidP="00743129">
      <w:pPr>
        <w:pStyle w:val="NormalWeb"/>
        <w:spacing w:before="0" w:beforeAutospacing="0" w:after="0" w:afterAutospacing="0"/>
        <w:ind w:firstLine="720"/>
        <w:rPr>
          <w:rFonts w:ascii="Arial" w:hAnsi="Arial" w:cs="Arial"/>
          <w:bCs/>
          <w:color w:val="000000"/>
        </w:rPr>
      </w:pPr>
    </w:p>
    <w:p w:rsidR="00743129" w:rsidRDefault="00743129" w:rsidP="00743129">
      <w:pPr>
        <w:pStyle w:val="NormalWeb"/>
        <w:spacing w:before="0" w:beforeAutospacing="0" w:after="0" w:afterAutospacing="0"/>
        <w:ind w:firstLine="720"/>
        <w:rPr>
          <w:rFonts w:ascii="Arial" w:hAnsi="Arial" w:cs="Arial"/>
          <w:bCs/>
          <w:color w:val="000000"/>
        </w:rPr>
      </w:pPr>
      <w:r>
        <w:rPr>
          <w:rFonts w:ascii="Arial" w:hAnsi="Arial" w:cs="Arial"/>
          <w:bCs/>
          <w:color w:val="000000"/>
        </w:rPr>
        <w:t>The positive and negative controls contain 0.1% sodium azide which can react with lead or copper plumbing to form potentially explosive metal azide. For sites permitted to dispose of material down the sink, large quantities of water must be used to flush discarded control material down the sink&gt;</w:t>
      </w:r>
    </w:p>
    <w:p w:rsidR="00743129" w:rsidRDefault="00743129" w:rsidP="00743129">
      <w:pPr>
        <w:pStyle w:val="NormalWeb"/>
        <w:spacing w:before="0" w:beforeAutospacing="0" w:after="0" w:afterAutospacing="0"/>
        <w:ind w:firstLine="720"/>
        <w:rPr>
          <w:rFonts w:ascii="Arial" w:hAnsi="Arial" w:cs="Arial"/>
          <w:bCs/>
          <w:color w:val="000000"/>
        </w:rPr>
      </w:pPr>
    </w:p>
    <w:p w:rsidR="00743129" w:rsidRDefault="00743129" w:rsidP="00743129">
      <w:pPr>
        <w:pStyle w:val="NormalWeb"/>
        <w:spacing w:before="0" w:beforeAutospacing="0" w:after="0" w:afterAutospacing="0"/>
        <w:ind w:firstLine="720"/>
        <w:rPr>
          <w:rFonts w:ascii="Arial" w:hAnsi="Arial" w:cs="Arial"/>
          <w:bCs/>
          <w:color w:val="000000"/>
        </w:rPr>
      </w:pPr>
      <w:r>
        <w:rPr>
          <w:rFonts w:ascii="Arial" w:hAnsi="Arial" w:cs="Arial"/>
          <w:bCs/>
          <w:color w:val="000000"/>
        </w:rPr>
        <w:t>Do not interchange or mix components from different kit lots.</w:t>
      </w:r>
    </w:p>
    <w:p w:rsidR="00743129" w:rsidRDefault="00743129" w:rsidP="00743129">
      <w:pPr>
        <w:pStyle w:val="NormalWeb"/>
        <w:spacing w:before="0" w:beforeAutospacing="0" w:after="0" w:afterAutospacing="0"/>
        <w:rPr>
          <w:rFonts w:ascii="Arial" w:hAnsi="Arial" w:cs="Arial"/>
          <w:bCs/>
          <w:color w:val="000000"/>
        </w:rPr>
      </w:pPr>
    </w:p>
    <w:p w:rsidR="00743129" w:rsidRDefault="00743129" w:rsidP="00743129">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Specimen Collection and Preparation:</w:t>
      </w:r>
    </w:p>
    <w:p w:rsidR="00743129" w:rsidRDefault="00743129" w:rsidP="00743129">
      <w:pPr>
        <w:pStyle w:val="NormalWeb"/>
        <w:spacing w:before="0" w:beforeAutospacing="0" w:after="0" w:afterAutospacing="0"/>
        <w:rPr>
          <w:rFonts w:ascii="Arial" w:hAnsi="Arial" w:cs="Arial"/>
          <w:bCs/>
          <w:color w:val="000000"/>
        </w:rPr>
      </w:pPr>
      <w:r>
        <w:rPr>
          <w:rFonts w:ascii="Arial" w:hAnsi="Arial" w:cs="Arial"/>
          <w:b/>
          <w:bCs/>
          <w:color w:val="000000"/>
          <w:sz w:val="28"/>
          <w:szCs w:val="28"/>
        </w:rPr>
        <w:tab/>
      </w:r>
      <w:r>
        <w:rPr>
          <w:rFonts w:ascii="Arial" w:hAnsi="Arial" w:cs="Arial"/>
          <w:bCs/>
          <w:color w:val="000000"/>
        </w:rPr>
        <w:t>Collect specimens with a sterile swab from the tonsils and/or back of the throat taking care to avoid teeth, gums, tongue and cheek surfaces.</w:t>
      </w:r>
    </w:p>
    <w:p w:rsidR="00743129" w:rsidRDefault="00743129" w:rsidP="00743129">
      <w:pPr>
        <w:pStyle w:val="NormalWeb"/>
        <w:numPr>
          <w:ilvl w:val="0"/>
          <w:numId w:val="6"/>
        </w:numPr>
        <w:spacing w:before="0" w:beforeAutospacing="0" w:after="0" w:afterAutospacing="0"/>
        <w:rPr>
          <w:rFonts w:ascii="Arial" w:hAnsi="Arial" w:cs="Arial"/>
          <w:bCs/>
          <w:color w:val="000000"/>
        </w:rPr>
      </w:pPr>
      <w:r>
        <w:rPr>
          <w:rFonts w:ascii="Arial" w:hAnsi="Arial" w:cs="Arial"/>
          <w:bCs/>
          <w:color w:val="000000"/>
        </w:rPr>
        <w:t>Do not use swabs with cotton tips, wooden shafts or calcium alginate swabs.</w:t>
      </w:r>
    </w:p>
    <w:p w:rsidR="00743129" w:rsidRDefault="00743129" w:rsidP="00743129">
      <w:pPr>
        <w:pStyle w:val="NormalWeb"/>
        <w:numPr>
          <w:ilvl w:val="0"/>
          <w:numId w:val="6"/>
        </w:numPr>
        <w:spacing w:before="0" w:beforeAutospacing="0" w:after="0" w:afterAutospacing="0"/>
        <w:rPr>
          <w:rFonts w:ascii="Arial" w:hAnsi="Arial" w:cs="Arial"/>
          <w:bCs/>
          <w:color w:val="000000"/>
        </w:rPr>
      </w:pPr>
      <w:r>
        <w:rPr>
          <w:rFonts w:ascii="Arial" w:hAnsi="Arial" w:cs="Arial"/>
          <w:bCs/>
          <w:color w:val="000000"/>
        </w:rPr>
        <w:t xml:space="preserve">Do not </w:t>
      </w:r>
      <w:r w:rsidR="00A43FD0">
        <w:rPr>
          <w:rFonts w:ascii="Arial" w:hAnsi="Arial" w:cs="Arial"/>
          <w:bCs/>
          <w:color w:val="000000"/>
        </w:rPr>
        <w:t>use a collection system that contains charcoal or semisolid transport media.</w:t>
      </w:r>
    </w:p>
    <w:p w:rsidR="00FB7BEE" w:rsidRDefault="00FB7BEE" w:rsidP="00743129">
      <w:pPr>
        <w:pStyle w:val="NormalWeb"/>
        <w:numPr>
          <w:ilvl w:val="0"/>
          <w:numId w:val="6"/>
        </w:numPr>
        <w:spacing w:before="0" w:beforeAutospacing="0" w:after="0" w:afterAutospacing="0"/>
        <w:rPr>
          <w:rFonts w:ascii="Arial" w:hAnsi="Arial" w:cs="Arial"/>
          <w:bCs/>
          <w:color w:val="000000"/>
        </w:rPr>
      </w:pPr>
      <w:r>
        <w:rPr>
          <w:rFonts w:ascii="Arial" w:hAnsi="Arial" w:cs="Arial"/>
          <w:bCs/>
          <w:color w:val="000000"/>
        </w:rPr>
        <w:t>Two swabs must be collected from each patient. The procedure for Immucard STAT Group A and the negative confirmation (if necessary) both require an extraction procedure and the sample in both cases become nonviable afterward.</w:t>
      </w:r>
    </w:p>
    <w:p w:rsidR="00FB7BEE" w:rsidRDefault="00FB7BEE" w:rsidP="00743129">
      <w:pPr>
        <w:pStyle w:val="NormalWeb"/>
        <w:numPr>
          <w:ilvl w:val="0"/>
          <w:numId w:val="6"/>
        </w:numPr>
        <w:spacing w:before="0" w:beforeAutospacing="0" w:after="0" w:afterAutospacing="0"/>
        <w:rPr>
          <w:rFonts w:ascii="Arial" w:hAnsi="Arial" w:cs="Arial"/>
          <w:bCs/>
          <w:color w:val="000000"/>
        </w:rPr>
      </w:pPr>
      <w:r>
        <w:rPr>
          <w:rFonts w:ascii="Arial" w:hAnsi="Arial" w:cs="Arial"/>
          <w:bCs/>
          <w:color w:val="000000"/>
        </w:rPr>
        <w:t>Process the swab as soon as possible after collection. If you do not perform the test immediately, store the swab either at room temperature for refrigerated for up to 48 hours. The swabs and the test kit must be at room temperature prior to testing.</w:t>
      </w:r>
    </w:p>
    <w:p w:rsidR="00FB7BEE" w:rsidRDefault="00FB7BEE" w:rsidP="00FB7BEE">
      <w:pPr>
        <w:pStyle w:val="NormalWeb"/>
        <w:spacing w:before="0" w:beforeAutospacing="0" w:after="0" w:afterAutospacing="0"/>
        <w:ind w:left="720"/>
        <w:rPr>
          <w:rFonts w:ascii="Arial" w:hAnsi="Arial" w:cs="Arial"/>
          <w:bCs/>
          <w:color w:val="000000"/>
        </w:rPr>
      </w:pPr>
      <w:r>
        <w:rPr>
          <w:rFonts w:ascii="Arial" w:hAnsi="Arial" w:cs="Arial"/>
          <w:bCs/>
          <w:color w:val="000000"/>
        </w:rPr>
        <w:t>Sample transport:</w:t>
      </w:r>
    </w:p>
    <w:p w:rsidR="00FB7BEE" w:rsidRDefault="00FB7BEE" w:rsidP="00FB7BEE">
      <w:pPr>
        <w:pStyle w:val="NormalWeb"/>
        <w:numPr>
          <w:ilvl w:val="0"/>
          <w:numId w:val="8"/>
        </w:numPr>
        <w:spacing w:before="0" w:beforeAutospacing="0" w:after="0" w:afterAutospacing="0"/>
        <w:rPr>
          <w:rFonts w:ascii="Arial" w:hAnsi="Arial" w:cs="Arial"/>
          <w:bCs/>
          <w:color w:val="000000"/>
        </w:rPr>
      </w:pPr>
      <w:r>
        <w:rPr>
          <w:rFonts w:ascii="Arial" w:hAnsi="Arial" w:cs="Arial"/>
          <w:bCs/>
          <w:color w:val="000000"/>
        </w:rPr>
        <w:lastRenderedPageBreak/>
        <w:t>The test does not require live organism for testing, a rayon transport swab containing Stuart’s or Amies media may be used in place of the swabs that come with the kit.</w:t>
      </w:r>
    </w:p>
    <w:p w:rsidR="00E36477" w:rsidRDefault="00E36477" w:rsidP="00E36477">
      <w:pPr>
        <w:pStyle w:val="NormalWeb"/>
        <w:spacing w:before="0" w:beforeAutospacing="0" w:after="0" w:afterAutospacing="0"/>
        <w:rPr>
          <w:rFonts w:ascii="Arial" w:hAnsi="Arial" w:cs="Arial"/>
          <w:bCs/>
          <w:color w:val="000000"/>
        </w:rPr>
      </w:pPr>
    </w:p>
    <w:p w:rsidR="00E36477" w:rsidRDefault="00E36477" w:rsidP="00E36477">
      <w:pPr>
        <w:pStyle w:val="NormalWeb"/>
        <w:spacing w:before="0" w:beforeAutospacing="0" w:after="0" w:afterAutospacing="0"/>
        <w:rPr>
          <w:rFonts w:ascii="Arial" w:hAnsi="Arial" w:cs="Arial"/>
          <w:bCs/>
          <w:color w:val="000000"/>
        </w:rPr>
      </w:pPr>
      <w:r>
        <w:rPr>
          <w:rFonts w:ascii="Arial" w:hAnsi="Arial" w:cs="Arial"/>
          <w:b/>
          <w:bCs/>
          <w:color w:val="000000"/>
          <w:sz w:val="28"/>
          <w:szCs w:val="28"/>
        </w:rPr>
        <w:t>Test Procedure:</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Just before testing add 3 drops of Reagent 1</w:t>
      </w:r>
      <w:r w:rsidR="00D45A5A">
        <w:rPr>
          <w:rFonts w:ascii="Arial" w:hAnsi="Arial" w:cs="Arial"/>
          <w:bCs/>
          <w:color w:val="000000"/>
        </w:rPr>
        <w:t>(pink)</w:t>
      </w:r>
      <w:r>
        <w:rPr>
          <w:rFonts w:ascii="Arial" w:hAnsi="Arial" w:cs="Arial"/>
          <w:bCs/>
          <w:color w:val="000000"/>
        </w:rPr>
        <w:t xml:space="preserve"> and 3 drops of Reagent 2</w:t>
      </w:r>
      <w:r w:rsidR="00D45A5A">
        <w:rPr>
          <w:rFonts w:ascii="Arial" w:hAnsi="Arial" w:cs="Arial"/>
          <w:bCs/>
          <w:color w:val="000000"/>
        </w:rPr>
        <w:t xml:space="preserve"> to the rest tube (the solution should turn light yellow).</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Immediately put the swab in the tube</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Vigorously mix the solution my rotating the swab forcefully against the sides of the tube at least ten times. The best results are obtained when the specimen is vigorously extracted in the solution.</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Let stand for 1 minute.</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Express as much liquid as possible from the swab by squeezing the sides of the tube as the swab is withdrawn.</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Discard the swab.</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Remove the test stick from the container; immediately recap the container.</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Place the absorbent end of the test stick into the extracted sample.</w:t>
      </w:r>
    </w:p>
    <w:p w:rsidR="00E36477" w:rsidRDefault="00E36477" w:rsidP="00E36477">
      <w:pPr>
        <w:pStyle w:val="NormalWeb"/>
        <w:numPr>
          <w:ilvl w:val="0"/>
          <w:numId w:val="9"/>
        </w:numPr>
        <w:spacing w:before="0" w:beforeAutospacing="0" w:after="0" w:afterAutospacing="0"/>
        <w:rPr>
          <w:rFonts w:ascii="Arial" w:hAnsi="Arial" w:cs="Arial"/>
          <w:bCs/>
          <w:color w:val="000000"/>
        </w:rPr>
      </w:pPr>
      <w:r>
        <w:rPr>
          <w:rFonts w:ascii="Arial" w:hAnsi="Arial" w:cs="Arial"/>
          <w:bCs/>
          <w:color w:val="000000"/>
        </w:rPr>
        <w:t>Read the result at 5 minutes. Positive results may be read as soon as the red control line appears, negative results must wait the full 5 minutes.</w:t>
      </w:r>
    </w:p>
    <w:p w:rsidR="00A32988" w:rsidRPr="00A32988" w:rsidRDefault="00C3731A" w:rsidP="00E36477">
      <w:pPr>
        <w:pStyle w:val="NormalWeb"/>
        <w:numPr>
          <w:ilvl w:val="0"/>
          <w:numId w:val="9"/>
        </w:numPr>
        <w:spacing w:before="0" w:beforeAutospacing="0" w:after="0" w:afterAutospacing="0"/>
        <w:rPr>
          <w:rFonts w:ascii="Arial" w:hAnsi="Arial" w:cs="Arial"/>
          <w:bCs/>
          <w:color w:val="000000"/>
        </w:rPr>
      </w:pPr>
      <w:r>
        <w:rPr>
          <w:rFonts w:ascii="Arial" w:hAnsi="Arial" w:cs="Arial"/>
          <w:b/>
          <w:bCs/>
          <w:color w:val="000000"/>
        </w:rPr>
        <w:t xml:space="preserve">Reults are invalid after the stated read time. </w:t>
      </w:r>
    </w:p>
    <w:p w:rsidR="00A32988" w:rsidRDefault="00A32988" w:rsidP="00A32988">
      <w:pPr>
        <w:pStyle w:val="NormalWeb"/>
        <w:spacing w:before="0" w:beforeAutospacing="0" w:after="0" w:afterAutospacing="0"/>
        <w:rPr>
          <w:rFonts w:ascii="Arial" w:hAnsi="Arial" w:cs="Arial"/>
          <w:b/>
          <w:bCs/>
          <w:color w:val="000000"/>
        </w:rPr>
      </w:pPr>
    </w:p>
    <w:p w:rsidR="00A32988" w:rsidRDefault="00A32988" w:rsidP="00A32988">
      <w:pPr>
        <w:pStyle w:val="NormalWeb"/>
        <w:spacing w:before="0" w:beforeAutospacing="0" w:after="0" w:afterAutospacing="0"/>
        <w:rPr>
          <w:rFonts w:ascii="Arial" w:hAnsi="Arial" w:cs="Arial"/>
          <w:bCs/>
          <w:color w:val="000000"/>
        </w:rPr>
      </w:pPr>
      <w:r>
        <w:rPr>
          <w:rFonts w:ascii="Arial" w:hAnsi="Arial" w:cs="Arial"/>
          <w:b/>
          <w:bCs/>
          <w:color w:val="000000"/>
          <w:sz w:val="28"/>
          <w:szCs w:val="28"/>
        </w:rPr>
        <w:t>Interpretation of Results:</w:t>
      </w:r>
    </w:p>
    <w:p w:rsidR="00A32988" w:rsidRDefault="00A32988" w:rsidP="00A32988">
      <w:pPr>
        <w:pStyle w:val="NormalWeb"/>
        <w:spacing w:before="0" w:beforeAutospacing="0" w:after="0" w:afterAutospacing="0"/>
        <w:rPr>
          <w:rFonts w:ascii="Arial" w:hAnsi="Arial" w:cs="Arial"/>
          <w:b/>
          <w:bCs/>
          <w:color w:val="000000"/>
        </w:rPr>
      </w:pPr>
      <w:r>
        <w:rPr>
          <w:rFonts w:ascii="Arial" w:hAnsi="Arial" w:cs="Arial"/>
          <w:bCs/>
          <w:color w:val="000000"/>
        </w:rPr>
        <w:tab/>
      </w:r>
      <w:r>
        <w:rPr>
          <w:rFonts w:ascii="Arial" w:hAnsi="Arial" w:cs="Arial"/>
          <w:b/>
          <w:bCs/>
          <w:color w:val="000000"/>
        </w:rPr>
        <w:t>Note: A blue or red line that appears uneven in color density is considered a valid result. In cases of moderate or high positive specimens, some blue color behind the test line may be seen; as long as the test line and control line are visible, the results are valid.</w:t>
      </w:r>
    </w:p>
    <w:p w:rsidR="00A32988" w:rsidRDefault="00A32988" w:rsidP="00A32988">
      <w:pPr>
        <w:pStyle w:val="NormalWeb"/>
        <w:spacing w:before="0" w:beforeAutospacing="0" w:after="0" w:afterAutospacing="0"/>
        <w:rPr>
          <w:rFonts w:ascii="Arial" w:hAnsi="Arial" w:cs="Arial"/>
          <w:b/>
          <w:bCs/>
          <w:color w:val="000000"/>
        </w:rPr>
      </w:pPr>
    </w:p>
    <w:p w:rsidR="00D45A5A" w:rsidRDefault="00D45A5A" w:rsidP="00A32988">
      <w:pPr>
        <w:pStyle w:val="NormalWeb"/>
        <w:spacing w:before="0" w:beforeAutospacing="0" w:after="0" w:afterAutospacing="0"/>
        <w:rPr>
          <w:rFonts w:ascii="Arial" w:hAnsi="Arial" w:cs="Arial"/>
          <w:bCs/>
          <w:color w:val="000000"/>
        </w:rPr>
      </w:pPr>
      <w:r>
        <w:rPr>
          <w:rFonts w:ascii="Arial" w:hAnsi="Arial" w:cs="Arial"/>
          <w:b/>
          <w:bCs/>
          <w:color w:val="000000"/>
        </w:rPr>
        <w:t>POSITIVE:</w:t>
      </w:r>
    </w:p>
    <w:p w:rsidR="00D45A5A" w:rsidRDefault="00D45A5A" w:rsidP="00A32988">
      <w:pPr>
        <w:pStyle w:val="NormalWeb"/>
        <w:spacing w:before="0" w:beforeAutospacing="0" w:after="0" w:afterAutospacing="0"/>
        <w:rPr>
          <w:rFonts w:ascii="Arial" w:hAnsi="Arial" w:cs="Arial"/>
          <w:bCs/>
          <w:color w:val="000000"/>
        </w:rPr>
      </w:pPr>
      <w:r>
        <w:rPr>
          <w:rFonts w:ascii="Arial" w:hAnsi="Arial" w:cs="Arial"/>
          <w:bCs/>
          <w:color w:val="000000"/>
        </w:rPr>
        <w:tab/>
        <w:t>A blue test line and red control line is a positive result for the detection of Group A Streptococcus antigen. Note that the blue line can be any shade of blue and can be lighter or darker.</w:t>
      </w:r>
    </w:p>
    <w:p w:rsidR="00D45A5A" w:rsidRDefault="00D45A5A" w:rsidP="00A32988">
      <w:pPr>
        <w:pStyle w:val="NormalWeb"/>
        <w:spacing w:before="0" w:beforeAutospacing="0" w:after="0" w:afterAutospacing="0"/>
        <w:rPr>
          <w:rFonts w:ascii="Arial" w:hAnsi="Arial" w:cs="Arial"/>
          <w:bCs/>
          <w:color w:val="000000"/>
        </w:rPr>
      </w:pPr>
    </w:p>
    <w:p w:rsidR="00D45A5A" w:rsidRDefault="00D45A5A" w:rsidP="00A32988">
      <w:pPr>
        <w:pStyle w:val="NormalWeb"/>
        <w:spacing w:before="0" w:beforeAutospacing="0" w:after="0" w:afterAutospacing="0"/>
        <w:rPr>
          <w:rFonts w:ascii="Arial" w:hAnsi="Arial" w:cs="Arial"/>
          <w:bCs/>
          <w:color w:val="000000"/>
        </w:rPr>
      </w:pPr>
      <w:r>
        <w:rPr>
          <w:rFonts w:ascii="Arial" w:hAnsi="Arial" w:cs="Arial"/>
          <w:b/>
          <w:bCs/>
          <w:color w:val="000000"/>
        </w:rPr>
        <w:t>NEGATIVE:</w:t>
      </w:r>
    </w:p>
    <w:p w:rsidR="00D45A5A" w:rsidRDefault="00D45A5A" w:rsidP="00A32988">
      <w:pPr>
        <w:pStyle w:val="NormalWeb"/>
        <w:spacing w:before="0" w:beforeAutospacing="0" w:after="0" w:afterAutospacing="0"/>
        <w:rPr>
          <w:rFonts w:ascii="Arial" w:hAnsi="Arial" w:cs="Arial"/>
          <w:bCs/>
          <w:color w:val="000000"/>
        </w:rPr>
      </w:pPr>
      <w:r>
        <w:rPr>
          <w:rFonts w:ascii="Arial" w:hAnsi="Arial" w:cs="Arial"/>
          <w:bCs/>
          <w:color w:val="000000"/>
        </w:rPr>
        <w:tab/>
        <w:t>A red control line, but no blue test line is a presumptive negative test result.</w:t>
      </w:r>
    </w:p>
    <w:p w:rsidR="00D45A5A" w:rsidRDefault="00D45A5A" w:rsidP="00A32988">
      <w:pPr>
        <w:pStyle w:val="NormalWeb"/>
        <w:spacing w:before="0" w:beforeAutospacing="0" w:after="0" w:afterAutospacing="0"/>
        <w:rPr>
          <w:rFonts w:ascii="Arial" w:hAnsi="Arial" w:cs="Arial"/>
          <w:bCs/>
          <w:color w:val="000000"/>
        </w:rPr>
      </w:pPr>
    </w:p>
    <w:p w:rsidR="00D45A5A" w:rsidRDefault="00D45A5A" w:rsidP="00A32988">
      <w:pPr>
        <w:pStyle w:val="NormalWeb"/>
        <w:spacing w:before="0" w:beforeAutospacing="0" w:after="0" w:afterAutospacing="0"/>
        <w:rPr>
          <w:rFonts w:ascii="Arial" w:hAnsi="Arial" w:cs="Arial"/>
          <w:bCs/>
          <w:color w:val="000000"/>
        </w:rPr>
      </w:pPr>
      <w:r>
        <w:rPr>
          <w:rFonts w:ascii="Arial" w:hAnsi="Arial" w:cs="Arial"/>
          <w:b/>
          <w:bCs/>
          <w:color w:val="000000"/>
        </w:rPr>
        <w:t>INVALID:</w:t>
      </w:r>
    </w:p>
    <w:p w:rsidR="00D45A5A" w:rsidRDefault="00D45A5A" w:rsidP="00A32988">
      <w:pPr>
        <w:pStyle w:val="NormalWeb"/>
        <w:spacing w:before="0" w:beforeAutospacing="0" w:after="0" w:afterAutospacing="0"/>
        <w:rPr>
          <w:rFonts w:ascii="Arial" w:hAnsi="Arial" w:cs="Arial"/>
          <w:bCs/>
          <w:color w:val="000000"/>
        </w:rPr>
      </w:pPr>
      <w:r>
        <w:rPr>
          <w:rFonts w:ascii="Arial" w:hAnsi="Arial" w:cs="Arial"/>
          <w:bCs/>
          <w:color w:val="000000"/>
        </w:rPr>
        <w:tab/>
        <w:t>If no control line appears or the background color makes reading the red control line impossible, the result is invalid. If this occurs, repeat the test on a new test stick or contact Meridian Bioscience Technical Services.</w:t>
      </w:r>
    </w:p>
    <w:p w:rsidR="00D45A5A" w:rsidRDefault="00D45A5A" w:rsidP="00A32988">
      <w:pPr>
        <w:pStyle w:val="NormalWeb"/>
        <w:spacing w:before="0" w:beforeAutospacing="0" w:after="0" w:afterAutospacing="0"/>
        <w:rPr>
          <w:rFonts w:ascii="Arial" w:hAnsi="Arial" w:cs="Arial"/>
          <w:bCs/>
          <w:color w:val="000000"/>
        </w:rPr>
      </w:pPr>
      <w:r>
        <w:rPr>
          <w:rFonts w:ascii="Arial" w:hAnsi="Arial" w:cs="Arial"/>
          <w:bCs/>
          <w:noProof/>
          <w:color w:val="000000"/>
        </w:rPr>
        <w:drawing>
          <wp:anchor distT="0" distB="0" distL="114300" distR="114300" simplePos="0" relativeHeight="251659264" behindDoc="0" locked="0" layoutInCell="1" allowOverlap="1">
            <wp:simplePos x="0" y="0"/>
            <wp:positionH relativeFrom="margin">
              <wp:posOffset>295275</wp:posOffset>
            </wp:positionH>
            <wp:positionV relativeFrom="margin">
              <wp:posOffset>7029450</wp:posOffset>
            </wp:positionV>
            <wp:extent cx="4886325" cy="1285875"/>
            <wp:effectExtent l="19050" t="0" r="9525" b="0"/>
            <wp:wrapSquare wrapText="bothSides"/>
            <wp:docPr id="1" name="Picture 0" descr="strep-a-test-proced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p-a-test-procedure.jpg"/>
                    <pic:cNvPicPr/>
                  </pic:nvPicPr>
                  <pic:blipFill>
                    <a:blip r:embed="rId11" cstate="print"/>
                    <a:srcRect l="3743" t="49845" r="4814" b="8359"/>
                    <a:stretch>
                      <a:fillRect/>
                    </a:stretch>
                  </pic:blipFill>
                  <pic:spPr>
                    <a:xfrm>
                      <a:off x="0" y="0"/>
                      <a:ext cx="4886325" cy="1285875"/>
                    </a:xfrm>
                    <a:prstGeom prst="rect">
                      <a:avLst/>
                    </a:prstGeom>
                  </pic:spPr>
                </pic:pic>
              </a:graphicData>
            </a:graphic>
          </wp:anchor>
        </w:drawing>
      </w:r>
    </w:p>
    <w:p w:rsidR="00D45A5A" w:rsidRDefault="00D45A5A" w:rsidP="00A32988">
      <w:pPr>
        <w:pStyle w:val="NormalWeb"/>
        <w:spacing w:before="0" w:beforeAutospacing="0" w:after="0" w:afterAutospacing="0"/>
        <w:rPr>
          <w:rFonts w:ascii="Arial" w:hAnsi="Arial" w:cs="Arial"/>
          <w:b/>
          <w:bCs/>
          <w:color w:val="000000"/>
          <w:sz w:val="28"/>
          <w:szCs w:val="28"/>
        </w:rPr>
      </w:pPr>
    </w:p>
    <w:p w:rsidR="00D45A5A" w:rsidRDefault="00D45A5A" w:rsidP="00A32988">
      <w:pPr>
        <w:pStyle w:val="NormalWeb"/>
        <w:spacing w:before="0" w:beforeAutospacing="0" w:after="0" w:afterAutospacing="0"/>
        <w:rPr>
          <w:rFonts w:ascii="Arial" w:hAnsi="Arial" w:cs="Arial"/>
          <w:b/>
          <w:bCs/>
          <w:color w:val="000000"/>
          <w:sz w:val="28"/>
          <w:szCs w:val="28"/>
        </w:rPr>
      </w:pPr>
    </w:p>
    <w:p w:rsidR="00D45A5A" w:rsidRDefault="00D45A5A" w:rsidP="00A32988">
      <w:pPr>
        <w:pStyle w:val="NormalWeb"/>
        <w:spacing w:before="0" w:beforeAutospacing="0" w:after="0" w:afterAutospacing="0"/>
        <w:rPr>
          <w:rFonts w:ascii="Arial" w:hAnsi="Arial" w:cs="Arial"/>
          <w:b/>
          <w:bCs/>
          <w:color w:val="000000"/>
          <w:sz w:val="28"/>
          <w:szCs w:val="28"/>
        </w:rPr>
      </w:pPr>
    </w:p>
    <w:p w:rsidR="00842125" w:rsidRDefault="00D45A5A" w:rsidP="00A32988">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lastRenderedPageBreak/>
        <w:t>Quality Control:</w:t>
      </w:r>
    </w:p>
    <w:p w:rsidR="00E36477" w:rsidRDefault="00D45A5A" w:rsidP="00A32988">
      <w:pPr>
        <w:pStyle w:val="NormalWeb"/>
        <w:spacing w:before="0" w:beforeAutospacing="0" w:after="0" w:afterAutospacing="0"/>
        <w:rPr>
          <w:rFonts w:ascii="Arial" w:hAnsi="Arial" w:cs="Arial"/>
          <w:bCs/>
          <w:color w:val="000000"/>
        </w:rPr>
      </w:pPr>
      <w:r>
        <w:rPr>
          <w:rFonts w:ascii="Arial" w:hAnsi="Arial" w:cs="Arial"/>
          <w:bCs/>
          <w:color w:val="000000"/>
        </w:rPr>
        <w:t xml:space="preserve"> </w:t>
      </w:r>
      <w:r w:rsidR="00A32988">
        <w:rPr>
          <w:rFonts w:ascii="Arial" w:hAnsi="Arial" w:cs="Arial"/>
          <w:b/>
          <w:bCs/>
          <w:color w:val="000000"/>
        </w:rPr>
        <w:t xml:space="preserve"> </w:t>
      </w:r>
      <w:r w:rsidR="00E36477">
        <w:rPr>
          <w:rFonts w:ascii="Arial" w:hAnsi="Arial" w:cs="Arial"/>
          <w:bCs/>
          <w:color w:val="000000"/>
        </w:rPr>
        <w:t xml:space="preserve">   </w:t>
      </w:r>
    </w:p>
    <w:p w:rsidR="00D45A5A" w:rsidRDefault="00842125" w:rsidP="00A32988">
      <w:pPr>
        <w:pStyle w:val="NormalWeb"/>
        <w:spacing w:before="0" w:beforeAutospacing="0" w:after="0" w:afterAutospacing="0"/>
        <w:rPr>
          <w:rFonts w:ascii="Arial" w:hAnsi="Arial" w:cs="Arial"/>
          <w:bCs/>
          <w:color w:val="000000"/>
        </w:rPr>
      </w:pPr>
      <w:r>
        <w:rPr>
          <w:rFonts w:ascii="Arial" w:hAnsi="Arial" w:cs="Arial"/>
          <w:b/>
          <w:bCs/>
          <w:color w:val="000000"/>
        </w:rPr>
        <w:t>Internal Controls</w:t>
      </w:r>
      <w:r>
        <w:rPr>
          <w:rFonts w:ascii="Arial" w:hAnsi="Arial" w:cs="Arial"/>
          <w:bCs/>
          <w:color w:val="000000"/>
        </w:rPr>
        <w:t>-The ImmuCard STAT Strep A test provides three levels of procedural controls with each test run:</w:t>
      </w:r>
    </w:p>
    <w:p w:rsidR="00842125" w:rsidRDefault="00842125" w:rsidP="00842125">
      <w:pPr>
        <w:pStyle w:val="NormalWeb"/>
        <w:numPr>
          <w:ilvl w:val="0"/>
          <w:numId w:val="10"/>
        </w:numPr>
        <w:spacing w:before="0" w:beforeAutospacing="0" w:after="0" w:afterAutospacing="0"/>
        <w:rPr>
          <w:rFonts w:ascii="Arial" w:hAnsi="Arial" w:cs="Arial"/>
          <w:bCs/>
          <w:color w:val="000000"/>
        </w:rPr>
      </w:pPr>
      <w:r>
        <w:rPr>
          <w:rFonts w:ascii="Arial" w:hAnsi="Arial" w:cs="Arial"/>
          <w:bCs/>
          <w:color w:val="000000"/>
        </w:rPr>
        <w:t>The color of the liquid changes from pink to light yellow as you add the Extraction Reagent 2 to Extraction Reagent 1. This is an internal extraction reagent control. The color change means that you mixed the extraction reagents properly. The color change also means that the reagents are functioning properly.</w:t>
      </w:r>
    </w:p>
    <w:p w:rsidR="00842125" w:rsidRDefault="00842125" w:rsidP="00842125">
      <w:pPr>
        <w:pStyle w:val="NormalWeb"/>
        <w:numPr>
          <w:ilvl w:val="0"/>
          <w:numId w:val="10"/>
        </w:numPr>
        <w:spacing w:before="0" w:beforeAutospacing="0" w:after="0" w:afterAutospacing="0"/>
        <w:rPr>
          <w:rFonts w:ascii="Arial" w:hAnsi="Arial" w:cs="Arial"/>
          <w:bCs/>
          <w:color w:val="000000"/>
        </w:rPr>
      </w:pPr>
      <w:r>
        <w:rPr>
          <w:rFonts w:ascii="Arial" w:hAnsi="Arial" w:cs="Arial"/>
          <w:bCs/>
          <w:color w:val="000000"/>
        </w:rPr>
        <w:t>The red control line is an internal positive procedural control. The test stick must absorb the proper amount of sample and the test stick must</w:t>
      </w:r>
      <w:r w:rsidR="00A32088">
        <w:rPr>
          <w:rFonts w:ascii="Arial" w:hAnsi="Arial" w:cs="Arial"/>
          <w:bCs/>
          <w:color w:val="000000"/>
        </w:rPr>
        <w:t xml:space="preserve"> be working properly for the red</w:t>
      </w:r>
      <w:r>
        <w:rPr>
          <w:rFonts w:ascii="Arial" w:hAnsi="Arial" w:cs="Arial"/>
          <w:bCs/>
          <w:color w:val="000000"/>
        </w:rPr>
        <w:t xml:space="preserve"> control line to appear.</w:t>
      </w:r>
      <w:r w:rsidR="00A32088">
        <w:rPr>
          <w:rFonts w:ascii="Arial" w:hAnsi="Arial" w:cs="Arial"/>
          <w:bCs/>
          <w:color w:val="000000"/>
        </w:rPr>
        <w:t xml:space="preserve"> </w:t>
      </w:r>
      <w:r w:rsidR="009A49C2">
        <w:rPr>
          <w:rFonts w:ascii="Arial" w:hAnsi="Arial" w:cs="Arial"/>
          <w:bCs/>
          <w:color w:val="000000"/>
        </w:rPr>
        <w:t>For the test stick to work properly, the capillary flow must occur.</w:t>
      </w:r>
    </w:p>
    <w:p w:rsidR="009A49C2" w:rsidRDefault="009A49C2" w:rsidP="00842125">
      <w:pPr>
        <w:pStyle w:val="NormalWeb"/>
        <w:numPr>
          <w:ilvl w:val="0"/>
          <w:numId w:val="10"/>
        </w:numPr>
        <w:spacing w:before="0" w:beforeAutospacing="0" w:after="0" w:afterAutospacing="0"/>
        <w:rPr>
          <w:rFonts w:ascii="Arial" w:hAnsi="Arial" w:cs="Arial"/>
          <w:bCs/>
          <w:color w:val="000000"/>
        </w:rPr>
      </w:pPr>
      <w:r>
        <w:rPr>
          <w:rFonts w:ascii="Arial" w:hAnsi="Arial" w:cs="Arial"/>
          <w:bCs/>
          <w:color w:val="000000"/>
        </w:rPr>
        <w:t>A clear background is an internal background negative procedural control. If no interfering substances are in the specimen and the test stick is working properly, the background in the control line area will be clear. A discernible result will be seen.</w:t>
      </w:r>
    </w:p>
    <w:p w:rsidR="00CC7F1C" w:rsidRDefault="00CC7F1C" w:rsidP="00CC7F1C">
      <w:pPr>
        <w:pStyle w:val="NormalWeb"/>
        <w:spacing w:before="0" w:beforeAutospacing="0" w:after="0" w:afterAutospacing="0"/>
        <w:rPr>
          <w:rFonts w:ascii="Arial" w:hAnsi="Arial" w:cs="Arial"/>
          <w:bCs/>
          <w:color w:val="000000"/>
        </w:rPr>
      </w:pPr>
    </w:p>
    <w:p w:rsidR="00CC7F1C" w:rsidRDefault="00280D73" w:rsidP="00CC7F1C">
      <w:pPr>
        <w:pStyle w:val="NormalWeb"/>
        <w:spacing w:before="0" w:beforeAutospacing="0" w:after="0" w:afterAutospacing="0"/>
        <w:rPr>
          <w:rFonts w:ascii="Arial" w:hAnsi="Arial" w:cs="Arial"/>
          <w:bCs/>
          <w:color w:val="000000"/>
        </w:rPr>
      </w:pPr>
      <w:r>
        <w:rPr>
          <w:rFonts w:ascii="Arial" w:hAnsi="Arial" w:cs="Arial"/>
          <w:b/>
          <w:bCs/>
          <w:color w:val="000000"/>
        </w:rPr>
        <w:t>External Quality Controls</w:t>
      </w:r>
      <w:r w:rsidR="00A01407">
        <w:rPr>
          <w:rFonts w:ascii="Arial" w:hAnsi="Arial" w:cs="Arial"/>
          <w:bCs/>
          <w:color w:val="000000"/>
        </w:rPr>
        <w:t>- Each kit contains  Positive and Negative Control material. The controls are for external quality control testing. Use the controls to test that the reagents and the test sticks are working. Also use the controls to test that you are able to correctly perform the test procedure. Some commercial controls may contain interfering additives. Therefore Meridian Bioscience recommends that you do not use other commercial controls with the ImmuCard STAT Strep A test.</w:t>
      </w:r>
    </w:p>
    <w:p w:rsidR="005F0C07" w:rsidRDefault="005F0C07" w:rsidP="00CC7F1C">
      <w:pPr>
        <w:pStyle w:val="NormalWeb"/>
        <w:spacing w:before="0" w:beforeAutospacing="0" w:after="0" w:afterAutospacing="0"/>
        <w:rPr>
          <w:rFonts w:ascii="Arial" w:hAnsi="Arial" w:cs="Arial"/>
          <w:bCs/>
          <w:color w:val="000000"/>
        </w:rPr>
      </w:pPr>
    </w:p>
    <w:p w:rsidR="005F0C07" w:rsidRDefault="00271462" w:rsidP="00CC7F1C">
      <w:pPr>
        <w:pStyle w:val="NormalWeb"/>
        <w:spacing w:before="0" w:beforeAutospacing="0" w:after="0" w:afterAutospacing="0"/>
        <w:rPr>
          <w:rFonts w:ascii="Arial" w:hAnsi="Arial" w:cs="Arial"/>
          <w:bCs/>
          <w:color w:val="000000"/>
        </w:rPr>
      </w:pPr>
      <w:r>
        <w:rPr>
          <w:rFonts w:ascii="Arial" w:hAnsi="Arial" w:cs="Arial"/>
          <w:bCs/>
          <w:color w:val="000000"/>
        </w:rPr>
        <w:t>External q</w:t>
      </w:r>
      <w:r w:rsidR="005F0C07">
        <w:rPr>
          <w:rFonts w:ascii="Arial" w:hAnsi="Arial" w:cs="Arial"/>
          <w:bCs/>
          <w:color w:val="000000"/>
        </w:rPr>
        <w:t xml:space="preserve">uality control will be performed each new lot, delivery, or every 30 days in accordance with CLIA regulations. </w:t>
      </w:r>
    </w:p>
    <w:p w:rsidR="000E2EF4" w:rsidRDefault="000E2EF4" w:rsidP="00CC7F1C">
      <w:pPr>
        <w:pStyle w:val="NormalWeb"/>
        <w:spacing w:before="0" w:beforeAutospacing="0" w:after="0" w:afterAutospacing="0"/>
        <w:rPr>
          <w:rFonts w:ascii="Arial" w:hAnsi="Arial" w:cs="Arial"/>
          <w:bCs/>
          <w:color w:val="000000"/>
        </w:rPr>
      </w:pPr>
    </w:p>
    <w:p w:rsidR="000E2EF4" w:rsidRDefault="000E2EF4" w:rsidP="00CC7F1C">
      <w:pPr>
        <w:pStyle w:val="NormalWeb"/>
        <w:spacing w:before="0" w:beforeAutospacing="0" w:after="0" w:afterAutospacing="0"/>
        <w:rPr>
          <w:rFonts w:ascii="Arial" w:hAnsi="Arial" w:cs="Arial"/>
          <w:b/>
          <w:bCs/>
          <w:color w:val="000000"/>
        </w:rPr>
      </w:pPr>
      <w:r>
        <w:rPr>
          <w:rFonts w:ascii="Arial" w:hAnsi="Arial" w:cs="Arial"/>
          <w:b/>
          <w:bCs/>
          <w:color w:val="000000"/>
        </w:rPr>
        <w:t>External Quality Control Procedure:</w:t>
      </w:r>
    </w:p>
    <w:p w:rsidR="000E2EF4" w:rsidRDefault="000E2EF4" w:rsidP="000E2EF4">
      <w:pPr>
        <w:pStyle w:val="NormalWeb"/>
        <w:numPr>
          <w:ilvl w:val="0"/>
          <w:numId w:val="12"/>
        </w:numPr>
        <w:spacing w:before="0" w:beforeAutospacing="0" w:after="0" w:afterAutospacing="0"/>
        <w:rPr>
          <w:rFonts w:ascii="Arial" w:hAnsi="Arial" w:cs="Arial"/>
          <w:bCs/>
          <w:color w:val="000000"/>
        </w:rPr>
      </w:pPr>
      <w:r>
        <w:rPr>
          <w:rFonts w:ascii="Arial" w:hAnsi="Arial" w:cs="Arial"/>
          <w:bCs/>
          <w:color w:val="000000"/>
        </w:rPr>
        <w:t xml:space="preserve">Dispense 3 drops </w:t>
      </w:r>
      <w:r w:rsidR="004A4C66">
        <w:rPr>
          <w:rFonts w:ascii="Arial" w:hAnsi="Arial" w:cs="Arial"/>
          <w:bCs/>
          <w:color w:val="000000"/>
        </w:rPr>
        <w:t>Reagent 1 and 3 drops Reagent 2 into a test tube.</w:t>
      </w:r>
    </w:p>
    <w:p w:rsidR="004A4C66" w:rsidRDefault="004A4C66" w:rsidP="000E2EF4">
      <w:pPr>
        <w:pStyle w:val="NormalWeb"/>
        <w:numPr>
          <w:ilvl w:val="0"/>
          <w:numId w:val="12"/>
        </w:numPr>
        <w:spacing w:before="0" w:beforeAutospacing="0" w:after="0" w:afterAutospacing="0"/>
        <w:rPr>
          <w:rFonts w:ascii="Arial" w:hAnsi="Arial" w:cs="Arial"/>
          <w:bCs/>
          <w:color w:val="000000"/>
        </w:rPr>
      </w:pPr>
      <w:r>
        <w:rPr>
          <w:rFonts w:ascii="Arial" w:hAnsi="Arial" w:cs="Arial"/>
          <w:bCs/>
          <w:color w:val="000000"/>
        </w:rPr>
        <w:t>Vigorously mix the control contents. Add 1 free falling drop of Control fron dropper bottle.</w:t>
      </w:r>
    </w:p>
    <w:p w:rsidR="004A4C66" w:rsidRDefault="004A4C66" w:rsidP="000E2EF4">
      <w:pPr>
        <w:pStyle w:val="NormalWeb"/>
        <w:numPr>
          <w:ilvl w:val="0"/>
          <w:numId w:val="12"/>
        </w:numPr>
        <w:spacing w:before="0" w:beforeAutospacing="0" w:after="0" w:afterAutospacing="0"/>
        <w:rPr>
          <w:rFonts w:ascii="Arial" w:hAnsi="Arial" w:cs="Arial"/>
          <w:bCs/>
          <w:color w:val="000000"/>
        </w:rPr>
      </w:pPr>
      <w:r>
        <w:rPr>
          <w:rFonts w:ascii="Arial" w:hAnsi="Arial" w:cs="Arial"/>
          <w:bCs/>
          <w:color w:val="000000"/>
        </w:rPr>
        <w:t>Place a clean into test tube.</w:t>
      </w:r>
    </w:p>
    <w:p w:rsidR="004A4C66" w:rsidRPr="000E2EF4" w:rsidRDefault="004A4C66" w:rsidP="000E2EF4">
      <w:pPr>
        <w:pStyle w:val="NormalWeb"/>
        <w:numPr>
          <w:ilvl w:val="0"/>
          <w:numId w:val="12"/>
        </w:numPr>
        <w:spacing w:before="0" w:beforeAutospacing="0" w:after="0" w:afterAutospacing="0"/>
        <w:rPr>
          <w:rFonts w:ascii="Arial" w:hAnsi="Arial" w:cs="Arial"/>
          <w:bCs/>
          <w:color w:val="000000"/>
        </w:rPr>
      </w:pPr>
      <w:r>
        <w:rPr>
          <w:rFonts w:ascii="Arial" w:hAnsi="Arial" w:cs="Arial"/>
          <w:bCs/>
          <w:color w:val="000000"/>
        </w:rPr>
        <w:t>Continue as you would for a patient sample, as instructed in the Procedure section.</w:t>
      </w:r>
    </w:p>
    <w:p w:rsidR="00271462" w:rsidRDefault="00271462" w:rsidP="00CC7F1C">
      <w:pPr>
        <w:pStyle w:val="NormalWeb"/>
        <w:spacing w:before="0" w:beforeAutospacing="0" w:after="0" w:afterAutospacing="0"/>
        <w:rPr>
          <w:rFonts w:ascii="Arial" w:hAnsi="Arial" w:cs="Arial"/>
          <w:bCs/>
          <w:color w:val="000000"/>
        </w:rPr>
      </w:pPr>
    </w:p>
    <w:p w:rsidR="00BF11F5" w:rsidRDefault="00BF11F5" w:rsidP="00CC7F1C">
      <w:pPr>
        <w:pStyle w:val="NormalWeb"/>
        <w:spacing w:before="0" w:beforeAutospacing="0" w:after="0" w:afterAutospacing="0"/>
        <w:rPr>
          <w:rFonts w:ascii="Arial" w:hAnsi="Arial" w:cs="Arial"/>
          <w:bCs/>
          <w:color w:val="000000"/>
        </w:rPr>
      </w:pPr>
      <w:r>
        <w:rPr>
          <w:rFonts w:ascii="Arial" w:hAnsi="Arial" w:cs="Arial"/>
          <w:b/>
          <w:bCs/>
          <w:color w:val="000000"/>
          <w:sz w:val="28"/>
          <w:szCs w:val="28"/>
        </w:rPr>
        <w:t>Expected Values:</w:t>
      </w:r>
    </w:p>
    <w:p w:rsidR="00BF11F5" w:rsidRPr="00BF11F5" w:rsidRDefault="00BF11F5" w:rsidP="00CC7F1C">
      <w:pPr>
        <w:pStyle w:val="NormalWeb"/>
        <w:spacing w:before="0" w:beforeAutospacing="0" w:after="0" w:afterAutospacing="0"/>
        <w:rPr>
          <w:rFonts w:ascii="Arial" w:hAnsi="Arial" w:cs="Arial"/>
          <w:bCs/>
          <w:color w:val="000000"/>
        </w:rPr>
      </w:pPr>
      <w:r>
        <w:rPr>
          <w:rFonts w:ascii="Arial" w:hAnsi="Arial" w:cs="Arial"/>
          <w:bCs/>
          <w:color w:val="000000"/>
        </w:rPr>
        <w:tab/>
        <w:t>Approximately 19% of all upper respiratory infections are caused by Group A Streptococci. Streptococcal pharyngitis displays a seasonal variation and is most prevalent during winter and early spring. The highest incidence of this disease is found in crowded populations such as military bases and in school-aged children.</w:t>
      </w:r>
    </w:p>
    <w:p w:rsidR="00271462" w:rsidRDefault="00271462" w:rsidP="00CC7F1C">
      <w:pPr>
        <w:pStyle w:val="NormalWeb"/>
        <w:spacing w:before="0" w:beforeAutospacing="0" w:after="0" w:afterAutospacing="0"/>
        <w:rPr>
          <w:rFonts w:ascii="Arial" w:hAnsi="Arial" w:cs="Arial"/>
          <w:bCs/>
          <w:color w:val="000000"/>
        </w:rPr>
      </w:pPr>
    </w:p>
    <w:p w:rsidR="00B83126" w:rsidRDefault="00DC04E5" w:rsidP="00CC7F1C">
      <w:pPr>
        <w:pStyle w:val="NormalWeb"/>
        <w:spacing w:before="0" w:beforeAutospacing="0" w:after="0" w:afterAutospacing="0"/>
        <w:rPr>
          <w:rFonts w:ascii="Arial" w:hAnsi="Arial" w:cs="Arial"/>
          <w:bCs/>
          <w:color w:val="000000"/>
        </w:rPr>
      </w:pPr>
      <w:r>
        <w:rPr>
          <w:rFonts w:ascii="Arial" w:hAnsi="Arial" w:cs="Arial"/>
          <w:b/>
          <w:bCs/>
          <w:color w:val="000000"/>
          <w:sz w:val="28"/>
          <w:szCs w:val="28"/>
        </w:rPr>
        <w:t xml:space="preserve">Performance Characteristics: </w:t>
      </w:r>
    </w:p>
    <w:p w:rsidR="00DC04E5" w:rsidRDefault="00DC04E5" w:rsidP="00CC7F1C">
      <w:pPr>
        <w:pStyle w:val="NormalWeb"/>
        <w:spacing w:before="0" w:beforeAutospacing="0" w:after="0" w:afterAutospacing="0"/>
        <w:rPr>
          <w:rFonts w:ascii="Arial" w:hAnsi="Arial" w:cs="Arial"/>
          <w:bCs/>
          <w:color w:val="000000"/>
        </w:rPr>
      </w:pPr>
      <w:r>
        <w:rPr>
          <w:rFonts w:ascii="Arial" w:hAnsi="Arial" w:cs="Arial"/>
          <w:bCs/>
          <w:color w:val="000000"/>
        </w:rPr>
        <w:tab/>
        <w:t>In a multicenter evaluation, a total of 639 throat swabs collected from patienting with pharyngitis. Each swab was inoculated to a sheep blood agar plate, then tested by the Immu</w:t>
      </w:r>
      <w:r w:rsidR="00447BDC">
        <w:rPr>
          <w:rFonts w:ascii="Arial" w:hAnsi="Arial" w:cs="Arial"/>
          <w:bCs/>
          <w:color w:val="000000"/>
        </w:rPr>
        <w:t>no</w:t>
      </w:r>
      <w:r>
        <w:rPr>
          <w:rFonts w:ascii="Arial" w:hAnsi="Arial" w:cs="Arial"/>
          <w:bCs/>
          <w:color w:val="000000"/>
        </w:rPr>
        <w:t>Card STAT Group A Strep test. Plates were incubated for 18-24 hours at 35-37 C at 5-10% CO2 with a Bacitracin disk. Presumptive GAS colonies were confimrd with commercially available Strep A testing kits.</w:t>
      </w:r>
    </w:p>
    <w:p w:rsidR="00DC04E5" w:rsidRDefault="00DC04E5" w:rsidP="00CC7F1C">
      <w:pPr>
        <w:pStyle w:val="NormalWeb"/>
        <w:spacing w:before="0" w:beforeAutospacing="0" w:after="0" w:afterAutospacing="0"/>
        <w:rPr>
          <w:rFonts w:ascii="Arial" w:hAnsi="Arial" w:cs="Arial"/>
          <w:bCs/>
          <w:color w:val="000000"/>
        </w:rPr>
      </w:pPr>
      <w:r>
        <w:rPr>
          <w:rFonts w:ascii="Arial" w:hAnsi="Arial" w:cs="Arial"/>
          <w:bCs/>
          <w:color w:val="000000"/>
        </w:rPr>
        <w:tab/>
        <w:t>Of the 639 total specimens, 464 were found to be negative by culture and 454 were also negative by Immu</w:t>
      </w:r>
      <w:r w:rsidR="00447BDC">
        <w:rPr>
          <w:rFonts w:ascii="Arial" w:hAnsi="Arial" w:cs="Arial"/>
          <w:bCs/>
          <w:color w:val="000000"/>
        </w:rPr>
        <w:t>no</w:t>
      </w:r>
      <w:r>
        <w:rPr>
          <w:rFonts w:ascii="Arial" w:hAnsi="Arial" w:cs="Arial"/>
          <w:bCs/>
          <w:color w:val="000000"/>
        </w:rPr>
        <w:t>Card STAT Strep A test, for a specificity of 97.8%. Of the 175 specimens found to be positive by culture, 168 were also positive by ImmuCard STAT Strep A test, for a sensitivity of 96.0%. The 95% confidence intervals were calculated to be 96.6-99.0% for a specificity and 94.4-97.6%</w:t>
      </w:r>
      <w:r w:rsidR="00447BDC">
        <w:rPr>
          <w:rFonts w:ascii="Arial" w:hAnsi="Arial" w:cs="Arial"/>
          <w:bCs/>
          <w:color w:val="000000"/>
        </w:rPr>
        <w:t xml:space="preserve"> for sensitivity. Overall agreement between culture and the ImmunoCard STAT Strep A test was 97.3% (622/639).</w:t>
      </w:r>
    </w:p>
    <w:p w:rsidR="00341B83" w:rsidRPr="00DC04E5" w:rsidRDefault="00341B83" w:rsidP="00CC7F1C">
      <w:pPr>
        <w:pStyle w:val="NormalWeb"/>
        <w:spacing w:before="0" w:beforeAutospacing="0" w:after="0" w:afterAutospacing="0"/>
        <w:rPr>
          <w:rFonts w:ascii="Arial" w:hAnsi="Arial" w:cs="Arial"/>
          <w:bCs/>
          <w:color w:val="000000"/>
        </w:rPr>
      </w:pPr>
      <w:r>
        <w:rPr>
          <w:rFonts w:ascii="Arial" w:hAnsi="Arial" w:cs="Arial"/>
          <w:bCs/>
          <w:color w:val="000000"/>
        </w:rPr>
        <w:tab/>
        <w:t>In addition, the ImmunoCard STAT Strep A test was used to confirm the identification of Group A Strep on blood agar plates. As a culture confirmation test, the ImmunoCard STAT Strep A  test was 100% sensitive (62/62) and 100% specific (39/39).</w:t>
      </w:r>
    </w:p>
    <w:p w:rsidR="00806C64" w:rsidRDefault="00806C64" w:rsidP="002A6594">
      <w:pPr>
        <w:pStyle w:val="NormalWeb"/>
        <w:spacing w:before="0" w:beforeAutospacing="0" w:after="0" w:afterAutospacing="0"/>
        <w:rPr>
          <w:rFonts w:ascii="Arial" w:hAnsi="Arial" w:cs="Arial"/>
          <w:bCs/>
          <w:color w:val="000000"/>
        </w:rPr>
      </w:pPr>
    </w:p>
    <w:p w:rsidR="006B33DA" w:rsidRDefault="005D2D5B" w:rsidP="002A6594">
      <w:pPr>
        <w:pStyle w:val="NormalWeb"/>
        <w:spacing w:before="0" w:beforeAutospacing="0" w:after="0" w:afterAutospacing="0"/>
        <w:rPr>
          <w:rFonts w:ascii="Arial" w:hAnsi="Arial" w:cs="Arial"/>
          <w:bCs/>
          <w:color w:val="000000"/>
        </w:rPr>
      </w:pPr>
      <w:r>
        <w:rPr>
          <w:rFonts w:ascii="Arial" w:hAnsi="Arial" w:cs="Arial"/>
          <w:b/>
          <w:bCs/>
          <w:color w:val="000000"/>
        </w:rPr>
        <w:t>Cross</w:t>
      </w:r>
      <w:r w:rsidR="006B33DA">
        <w:rPr>
          <w:rFonts w:ascii="Arial" w:hAnsi="Arial" w:cs="Arial"/>
          <w:b/>
          <w:bCs/>
          <w:color w:val="000000"/>
        </w:rPr>
        <w:t>reactivity:</w:t>
      </w:r>
    </w:p>
    <w:p w:rsidR="006B33DA" w:rsidRPr="006B33DA" w:rsidRDefault="006B33DA" w:rsidP="002A6594">
      <w:pPr>
        <w:pStyle w:val="NormalWeb"/>
        <w:spacing w:before="0" w:beforeAutospacing="0" w:after="0" w:afterAutospacing="0"/>
        <w:rPr>
          <w:rFonts w:ascii="Arial" w:hAnsi="Arial" w:cs="Arial"/>
          <w:bCs/>
          <w:color w:val="000000"/>
        </w:rPr>
      </w:pPr>
      <w:r>
        <w:rPr>
          <w:rFonts w:ascii="Arial" w:hAnsi="Arial" w:cs="Arial"/>
          <w:bCs/>
          <w:color w:val="000000"/>
        </w:rPr>
        <w:tab/>
        <w:t>The following organisms tested at levels of approximately 1 x 10^8 organisms per test were found to be negative when used with the ImmunoCard STAT Strep A test.</w:t>
      </w:r>
    </w:p>
    <w:p w:rsidR="002772F8" w:rsidRDefault="002772F8" w:rsidP="002A6594">
      <w:pPr>
        <w:pStyle w:val="NormalWeb"/>
        <w:spacing w:before="0" w:beforeAutospacing="0" w:after="0" w:afterAutospacing="0"/>
        <w:rPr>
          <w:rFonts w:ascii="Arial" w:hAnsi="Arial" w:cs="Arial"/>
          <w:bCs/>
          <w:color w:val="000000"/>
        </w:rPr>
      </w:pP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Streptococcus Group B            Staphylococcus aureus           Bordetella pertussis</w:t>
      </w: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Streptococcus Group C            Staphylococcus epidermidis   Neisseria meningitides</w:t>
      </w: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Streptococcus Group F             Corynebacterium diphtheria   Neisseria gonorrhoeae</w:t>
      </w: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Streptococcus Group G            Serratia marcescens               Neisseria sicca</w:t>
      </w: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Streptococcus pneumoniae      Candida albicans                    Neisseria subflava</w:t>
      </w: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Streptococcus sanguis             Klebsiella pneumoniae            Branhamella catarrhalis</w:t>
      </w: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Streptococcus mutans             Pseudomonas aeruginosa       Hemophilus influenza</w:t>
      </w:r>
    </w:p>
    <w:p w:rsidR="002772F8" w:rsidRDefault="002772F8" w:rsidP="002A6594">
      <w:pPr>
        <w:pStyle w:val="NormalWeb"/>
        <w:spacing w:before="0" w:beforeAutospacing="0" w:after="0" w:afterAutospacing="0"/>
        <w:rPr>
          <w:rFonts w:ascii="Arial" w:hAnsi="Arial" w:cs="Arial"/>
          <w:bCs/>
          <w:color w:val="000000"/>
        </w:rPr>
      </w:pPr>
      <w:r>
        <w:rPr>
          <w:rFonts w:ascii="Arial" w:hAnsi="Arial" w:cs="Arial"/>
          <w:bCs/>
          <w:color w:val="000000"/>
        </w:rPr>
        <w:t>Enterococcus faecalis</w:t>
      </w:r>
    </w:p>
    <w:p w:rsidR="002772F8" w:rsidRDefault="002772F8" w:rsidP="002A6594">
      <w:pPr>
        <w:pStyle w:val="NormalWeb"/>
        <w:spacing w:before="0" w:beforeAutospacing="0" w:after="0" w:afterAutospacing="0"/>
        <w:rPr>
          <w:rFonts w:ascii="Arial" w:hAnsi="Arial" w:cs="Arial"/>
          <w:bCs/>
          <w:color w:val="000000"/>
        </w:rPr>
      </w:pPr>
    </w:p>
    <w:p w:rsidR="00E62BEB" w:rsidRDefault="00E62BEB" w:rsidP="002A6594">
      <w:pPr>
        <w:pStyle w:val="NormalWeb"/>
        <w:spacing w:before="0" w:beforeAutospacing="0" w:after="0" w:afterAutospacing="0"/>
        <w:rPr>
          <w:rFonts w:ascii="Arial" w:hAnsi="Arial" w:cs="Arial"/>
          <w:bCs/>
          <w:color w:val="000000"/>
        </w:rPr>
      </w:pPr>
      <w:r>
        <w:rPr>
          <w:rFonts w:ascii="Arial" w:hAnsi="Arial" w:cs="Arial"/>
          <w:b/>
          <w:bCs/>
          <w:color w:val="000000"/>
        </w:rPr>
        <w:t>POL Studies:</w:t>
      </w:r>
    </w:p>
    <w:p w:rsidR="00E62BEB" w:rsidRDefault="00E62BEB" w:rsidP="002A6594">
      <w:pPr>
        <w:pStyle w:val="NormalWeb"/>
        <w:spacing w:before="0" w:beforeAutospacing="0" w:after="0" w:afterAutospacing="0"/>
        <w:rPr>
          <w:rFonts w:ascii="Arial" w:hAnsi="Arial" w:cs="Arial"/>
          <w:bCs/>
          <w:color w:val="000000"/>
        </w:rPr>
      </w:pPr>
      <w:r>
        <w:rPr>
          <w:rFonts w:ascii="Arial" w:hAnsi="Arial" w:cs="Arial"/>
          <w:bCs/>
          <w:color w:val="000000"/>
        </w:rPr>
        <w:tab/>
        <w:t>An evaluation of the ImmunoCard STAT Strep A test was conducted at three physicians’ offices where testing was performed by personnel with diverse educational backgrounds. Each site tested the randomly coded panel consisting of 6 negative, 3 low positive, and 3 moderate positive specimens for three days. The results obtained had &gt;99% agreement (107/108) with the expected results.</w:t>
      </w:r>
    </w:p>
    <w:p w:rsidR="007F7945" w:rsidRDefault="007F7945" w:rsidP="002A6594">
      <w:pPr>
        <w:pStyle w:val="NormalWeb"/>
        <w:spacing w:before="0" w:beforeAutospacing="0" w:after="0" w:afterAutospacing="0"/>
        <w:rPr>
          <w:rFonts w:ascii="Arial" w:hAnsi="Arial" w:cs="Arial"/>
          <w:bCs/>
          <w:color w:val="000000"/>
        </w:rPr>
      </w:pPr>
    </w:p>
    <w:p w:rsidR="007F7945" w:rsidRDefault="007F7945"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781713" w:rsidRDefault="00781713" w:rsidP="002A6594">
      <w:pPr>
        <w:pStyle w:val="NormalWeb"/>
        <w:spacing w:before="0" w:beforeAutospacing="0" w:after="0" w:afterAutospacing="0"/>
        <w:rPr>
          <w:rFonts w:ascii="Arial" w:hAnsi="Arial" w:cs="Arial"/>
          <w:bCs/>
          <w:color w:val="000000"/>
        </w:rPr>
      </w:pPr>
    </w:p>
    <w:p w:rsidR="00D21C63" w:rsidRDefault="00D21C63" w:rsidP="00851EF9">
      <w:pPr>
        <w:shd w:val="clear" w:color="auto" w:fill="FFFFFF"/>
        <w:rPr>
          <w:rFonts w:ascii="Calibri" w:hAnsi="Calibri"/>
          <w:color w:val="1F497D"/>
          <w:sz w:val="22"/>
          <w:szCs w:val="22"/>
          <w:shd w:val="clear" w:color="auto" w:fill="FFFFFF"/>
        </w:rPr>
      </w:pPr>
    </w:p>
    <w:p w:rsidR="00D21C63" w:rsidRDefault="00D21C63" w:rsidP="00851EF9">
      <w:pPr>
        <w:shd w:val="clear" w:color="auto" w:fill="FFFFFF"/>
        <w:rPr>
          <w:rFonts w:ascii="Calibri" w:hAnsi="Calibri"/>
          <w:color w:val="1F497D"/>
          <w:sz w:val="22"/>
          <w:szCs w:val="22"/>
          <w:shd w:val="clear" w:color="auto" w:fill="FFFFFF"/>
        </w:rPr>
      </w:pPr>
    </w:p>
    <w:p w:rsidR="00851EF9" w:rsidRDefault="00851EF9" w:rsidP="00851EF9">
      <w:pPr>
        <w:shd w:val="clear" w:color="auto" w:fill="FFFFFF"/>
        <w:rPr>
          <w:rFonts w:ascii="Calibri" w:hAnsi="Calibri"/>
          <w:color w:val="1F497D"/>
          <w:sz w:val="22"/>
          <w:szCs w:val="22"/>
          <w:shd w:val="clear" w:color="auto" w:fill="FFFFFF"/>
        </w:rPr>
      </w:pPr>
      <w:r>
        <w:rPr>
          <w:rFonts w:ascii="Calibri" w:hAnsi="Calibri"/>
          <w:color w:val="1F497D"/>
          <w:sz w:val="22"/>
          <w:szCs w:val="22"/>
          <w:shd w:val="clear" w:color="auto" w:fill="FFFFFF"/>
        </w:rPr>
        <w:t> Reviewed (No Changes):</w:t>
      </w:r>
    </w:p>
    <w:p w:rsidR="00851EF9" w:rsidRDefault="00851EF9" w:rsidP="00851EF9">
      <w:pPr>
        <w:shd w:val="clear" w:color="auto" w:fill="FFFFFF"/>
        <w:rPr>
          <w:rFonts w:ascii="Calibri" w:eastAsia="Times New Roman" w:hAnsi="Calibri"/>
          <w:color w:val="1F497D"/>
          <w:sz w:val="22"/>
          <w:szCs w:val="22"/>
          <w:shd w:val="clear" w:color="auto" w:fill="FFFFFF"/>
        </w:rPr>
      </w:pP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48136B" w:rsidRDefault="00851EF9" w:rsidP="00D07FF9">
      <w:pPr>
        <w:pStyle w:val="NormalWeb"/>
        <w:spacing w:before="0" w:beforeAutospacing="0" w:after="0" w:afterAutospacing="0"/>
        <w:rPr>
          <w:rFonts w:ascii="Arial" w:hAnsi="Arial" w:cs="Arial"/>
        </w:rPr>
      </w:pPr>
    </w:p>
    <w:sectPr w:rsidR="00851EF9" w:rsidRPr="0048136B" w:rsidSect="00D66F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68" w:rsidRDefault="00A06B68" w:rsidP="002A6594">
      <w:r>
        <w:separator/>
      </w:r>
    </w:p>
  </w:endnote>
  <w:endnote w:type="continuationSeparator" w:id="0">
    <w:p w:rsidR="00A06B68" w:rsidRDefault="00A06B68" w:rsidP="002A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A9E" w:rsidRPr="00ED4AC0" w:rsidRDefault="00B83299">
    <w:pPr>
      <w:pStyle w:val="Footer"/>
      <w:rPr>
        <w:rFonts w:ascii="Arial" w:hAnsi="Arial"/>
        <w:sz w:val="22"/>
      </w:rPr>
    </w:pPr>
    <w:r>
      <w:rPr>
        <w:rFonts w:asciiTheme="majorHAnsi" w:hAnsiTheme="majorHAnsi" w:cstheme="majorHAnsi"/>
        <w:sz w:val="22"/>
      </w:rPr>
      <w:t>ImmunoCard STAT Strep A</w:t>
    </w:r>
    <w:r w:rsidR="00E655AD" w:rsidRPr="00E655AD">
      <w:rPr>
        <w:rFonts w:asciiTheme="majorHAnsi" w:hAnsiTheme="majorHAnsi" w:cstheme="majorHAnsi"/>
        <w:sz w:val="22"/>
      </w:rPr>
      <w:ptab w:relativeTo="margin" w:alignment="right" w:leader="none"/>
    </w:r>
    <w:r w:rsidR="00E655AD" w:rsidRPr="00E655AD">
      <w:rPr>
        <w:rFonts w:asciiTheme="majorHAnsi" w:hAnsiTheme="majorHAnsi" w:cstheme="majorHAnsi"/>
        <w:sz w:val="22"/>
      </w:rPr>
      <w:t xml:space="preserve">Page </w:t>
    </w:r>
    <w:r w:rsidR="00F60DEA" w:rsidRPr="00E655AD">
      <w:rPr>
        <w:rFonts w:ascii="Arial" w:hAnsi="Arial"/>
        <w:sz w:val="22"/>
      </w:rPr>
      <w:fldChar w:fldCharType="begin"/>
    </w:r>
    <w:r w:rsidR="00E655AD" w:rsidRPr="00E655AD">
      <w:rPr>
        <w:rFonts w:ascii="Arial" w:hAnsi="Arial"/>
        <w:sz w:val="22"/>
      </w:rPr>
      <w:instrText xml:space="preserve"> PAGE   \* MERGEFORMAT </w:instrText>
    </w:r>
    <w:r w:rsidR="00F60DEA" w:rsidRPr="00E655AD">
      <w:rPr>
        <w:rFonts w:ascii="Arial" w:hAnsi="Arial"/>
        <w:sz w:val="22"/>
      </w:rPr>
      <w:fldChar w:fldCharType="separate"/>
    </w:r>
    <w:r w:rsidR="00066086" w:rsidRPr="00066086">
      <w:rPr>
        <w:rFonts w:asciiTheme="majorHAnsi" w:hAnsiTheme="majorHAnsi" w:cstheme="majorHAnsi"/>
        <w:noProof/>
        <w:sz w:val="22"/>
      </w:rPr>
      <w:t>1</w:t>
    </w:r>
    <w:r w:rsidR="00F60DEA" w:rsidRPr="00E655AD">
      <w:rPr>
        <w:rFonts w:ascii="Arial" w:hAnsi="Arial"/>
        <w:sz w:val="22"/>
      </w:rPr>
      <w:fldChar w:fldCharType="end"/>
    </w:r>
    <w:r w:rsidR="00851EF9">
      <w:rPr>
        <w:rFonts w:ascii="Arial" w:hAnsi="Arial"/>
        <w:sz w:val="22"/>
      </w:rPr>
      <w:t xml:space="preserve"> of </w:t>
    </w:r>
    <w:r>
      <w:rPr>
        <w:rFonts w:ascii="Arial" w:hAnsi="Arial"/>
        <w:sz w:val="2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68" w:rsidRDefault="00A06B68" w:rsidP="002A6594">
      <w:r>
        <w:separator/>
      </w:r>
    </w:p>
  </w:footnote>
  <w:footnote w:type="continuationSeparator" w:id="0">
    <w:p w:rsidR="00A06B68" w:rsidRDefault="00A06B68" w:rsidP="002A6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F08"/>
    <w:multiLevelType w:val="hybridMultilevel"/>
    <w:tmpl w:val="FB326072"/>
    <w:lvl w:ilvl="0" w:tplc="B54499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64E2C"/>
    <w:multiLevelType w:val="hybridMultilevel"/>
    <w:tmpl w:val="30662B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065E6"/>
    <w:multiLevelType w:val="hybridMultilevel"/>
    <w:tmpl w:val="03F4E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C3B29"/>
    <w:multiLevelType w:val="hybridMultilevel"/>
    <w:tmpl w:val="C7020D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0CA5426"/>
    <w:multiLevelType w:val="hybridMultilevel"/>
    <w:tmpl w:val="D714A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125AA"/>
    <w:multiLevelType w:val="hybridMultilevel"/>
    <w:tmpl w:val="6810C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85A8A"/>
    <w:multiLevelType w:val="hybridMultilevel"/>
    <w:tmpl w:val="7BC23DA4"/>
    <w:lvl w:ilvl="0" w:tplc="112639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5F484B"/>
    <w:multiLevelType w:val="hybridMultilevel"/>
    <w:tmpl w:val="470C2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1350D"/>
    <w:multiLevelType w:val="hybridMultilevel"/>
    <w:tmpl w:val="60A4ECF6"/>
    <w:lvl w:ilvl="0" w:tplc="F26CA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291D8D"/>
    <w:multiLevelType w:val="hybridMultilevel"/>
    <w:tmpl w:val="B4F83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DC76A3"/>
    <w:multiLevelType w:val="multilevel"/>
    <w:tmpl w:val="535A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967515"/>
    <w:multiLevelType w:val="hybridMultilevel"/>
    <w:tmpl w:val="EE3E5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0"/>
  </w:num>
  <w:num w:numId="6">
    <w:abstractNumId w:val="9"/>
  </w:num>
  <w:num w:numId="7">
    <w:abstractNumId w:val="3"/>
  </w:num>
  <w:num w:numId="8">
    <w:abstractNumId w:val="11"/>
  </w:num>
  <w:num w:numId="9">
    <w:abstractNumId w:val="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E9"/>
    <w:rsid w:val="00005FEA"/>
    <w:rsid w:val="00020A9F"/>
    <w:rsid w:val="00060129"/>
    <w:rsid w:val="00066086"/>
    <w:rsid w:val="000728C6"/>
    <w:rsid w:val="00081A0B"/>
    <w:rsid w:val="000E0EEB"/>
    <w:rsid w:val="000E2EF4"/>
    <w:rsid w:val="001533BA"/>
    <w:rsid w:val="00163499"/>
    <w:rsid w:val="0019456C"/>
    <w:rsid w:val="001D4D17"/>
    <w:rsid w:val="001D6C72"/>
    <w:rsid w:val="00242049"/>
    <w:rsid w:val="00271462"/>
    <w:rsid w:val="002772F8"/>
    <w:rsid w:val="00280D73"/>
    <w:rsid w:val="002840BE"/>
    <w:rsid w:val="002A6594"/>
    <w:rsid w:val="00311552"/>
    <w:rsid w:val="00332EC7"/>
    <w:rsid w:val="00332F83"/>
    <w:rsid w:val="00341B83"/>
    <w:rsid w:val="003A6F0B"/>
    <w:rsid w:val="003B4572"/>
    <w:rsid w:val="003D67AF"/>
    <w:rsid w:val="00447BDC"/>
    <w:rsid w:val="00462884"/>
    <w:rsid w:val="004760FA"/>
    <w:rsid w:val="004772FC"/>
    <w:rsid w:val="0048136B"/>
    <w:rsid w:val="0049226C"/>
    <w:rsid w:val="004A4C66"/>
    <w:rsid w:val="004A6EA7"/>
    <w:rsid w:val="004C5F46"/>
    <w:rsid w:val="005334C8"/>
    <w:rsid w:val="00585AD0"/>
    <w:rsid w:val="005A4B2A"/>
    <w:rsid w:val="005B4225"/>
    <w:rsid w:val="005D2D5B"/>
    <w:rsid w:val="005F0C07"/>
    <w:rsid w:val="006077CB"/>
    <w:rsid w:val="00635AEA"/>
    <w:rsid w:val="00651246"/>
    <w:rsid w:val="00661AED"/>
    <w:rsid w:val="006704F9"/>
    <w:rsid w:val="00697A0F"/>
    <w:rsid w:val="006B33DA"/>
    <w:rsid w:val="00712A10"/>
    <w:rsid w:val="00743129"/>
    <w:rsid w:val="00760E91"/>
    <w:rsid w:val="00781713"/>
    <w:rsid w:val="007913FC"/>
    <w:rsid w:val="00791C96"/>
    <w:rsid w:val="007A6460"/>
    <w:rsid w:val="007C7F91"/>
    <w:rsid w:val="007D0DDF"/>
    <w:rsid w:val="007F7945"/>
    <w:rsid w:val="00806C64"/>
    <w:rsid w:val="008361B4"/>
    <w:rsid w:val="00842125"/>
    <w:rsid w:val="00845D40"/>
    <w:rsid w:val="00851EF9"/>
    <w:rsid w:val="00875E75"/>
    <w:rsid w:val="008A08B0"/>
    <w:rsid w:val="008A5117"/>
    <w:rsid w:val="008B6802"/>
    <w:rsid w:val="00913F52"/>
    <w:rsid w:val="00927DF4"/>
    <w:rsid w:val="00934461"/>
    <w:rsid w:val="00952FA0"/>
    <w:rsid w:val="00987ACF"/>
    <w:rsid w:val="009A49C2"/>
    <w:rsid w:val="009A74E9"/>
    <w:rsid w:val="009C020D"/>
    <w:rsid w:val="009C7D80"/>
    <w:rsid w:val="009D6213"/>
    <w:rsid w:val="009E3C6D"/>
    <w:rsid w:val="009E69E0"/>
    <w:rsid w:val="00A01407"/>
    <w:rsid w:val="00A04392"/>
    <w:rsid w:val="00A06B68"/>
    <w:rsid w:val="00A26D6E"/>
    <w:rsid w:val="00A27F35"/>
    <w:rsid w:val="00A32088"/>
    <w:rsid w:val="00A32988"/>
    <w:rsid w:val="00A43FD0"/>
    <w:rsid w:val="00A52427"/>
    <w:rsid w:val="00A94D4B"/>
    <w:rsid w:val="00AA1F96"/>
    <w:rsid w:val="00AB17C6"/>
    <w:rsid w:val="00AC0B30"/>
    <w:rsid w:val="00AF655B"/>
    <w:rsid w:val="00B75EA3"/>
    <w:rsid w:val="00B83126"/>
    <w:rsid w:val="00B83299"/>
    <w:rsid w:val="00B90B1E"/>
    <w:rsid w:val="00BB60A0"/>
    <w:rsid w:val="00BD0A9D"/>
    <w:rsid w:val="00BF11F5"/>
    <w:rsid w:val="00C10E11"/>
    <w:rsid w:val="00C204D6"/>
    <w:rsid w:val="00C2353C"/>
    <w:rsid w:val="00C23A20"/>
    <w:rsid w:val="00C3731A"/>
    <w:rsid w:val="00C53FAB"/>
    <w:rsid w:val="00C7584B"/>
    <w:rsid w:val="00C95C1D"/>
    <w:rsid w:val="00CA2FD5"/>
    <w:rsid w:val="00CB1863"/>
    <w:rsid w:val="00CC7F1C"/>
    <w:rsid w:val="00D07FF9"/>
    <w:rsid w:val="00D14A9E"/>
    <w:rsid w:val="00D21C63"/>
    <w:rsid w:val="00D4392B"/>
    <w:rsid w:val="00D45A5A"/>
    <w:rsid w:val="00D567CA"/>
    <w:rsid w:val="00D66F3E"/>
    <w:rsid w:val="00D8249A"/>
    <w:rsid w:val="00DC04E5"/>
    <w:rsid w:val="00DE5E7C"/>
    <w:rsid w:val="00DE647B"/>
    <w:rsid w:val="00DF33C1"/>
    <w:rsid w:val="00DF46A8"/>
    <w:rsid w:val="00E061EE"/>
    <w:rsid w:val="00E36477"/>
    <w:rsid w:val="00E61E97"/>
    <w:rsid w:val="00E62BEB"/>
    <w:rsid w:val="00E655AD"/>
    <w:rsid w:val="00EA4D6C"/>
    <w:rsid w:val="00EB19F0"/>
    <w:rsid w:val="00EB31FF"/>
    <w:rsid w:val="00EC7AC6"/>
    <w:rsid w:val="00ED3194"/>
    <w:rsid w:val="00ED4AC0"/>
    <w:rsid w:val="00F00893"/>
    <w:rsid w:val="00F02F5D"/>
    <w:rsid w:val="00F14794"/>
    <w:rsid w:val="00F20E89"/>
    <w:rsid w:val="00F60DEA"/>
    <w:rsid w:val="00F660AC"/>
    <w:rsid w:val="00F666D9"/>
    <w:rsid w:val="00FA1B4D"/>
    <w:rsid w:val="00FB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B46087C2-B311-4A2E-94DB-18DEE398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17"/>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8A5117"/>
    <w:pPr>
      <w:keepNext/>
      <w:outlineLvl w:val="0"/>
    </w:pPr>
  </w:style>
  <w:style w:type="paragraph" w:styleId="Heading3">
    <w:name w:val="heading 3"/>
    <w:basedOn w:val="Normal"/>
    <w:next w:val="Normal"/>
    <w:link w:val="Heading3Char"/>
    <w:qFormat/>
    <w:rsid w:val="008A5117"/>
    <w:pPr>
      <w:keepNext/>
      <w:jc w:val="center"/>
      <w:outlineLvl w:val="2"/>
    </w:pPr>
  </w:style>
  <w:style w:type="paragraph" w:styleId="Heading5">
    <w:name w:val="heading 5"/>
    <w:basedOn w:val="Normal"/>
    <w:next w:val="Normal"/>
    <w:link w:val="Heading5Char"/>
    <w:qFormat/>
    <w:rsid w:val="008A5117"/>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17"/>
    <w:rPr>
      <w:rFonts w:ascii="Times New Roman" w:eastAsia="Calibri" w:hAnsi="Times New Roman" w:cs="Times New Roman"/>
      <w:sz w:val="24"/>
      <w:szCs w:val="20"/>
    </w:rPr>
  </w:style>
  <w:style w:type="character" w:customStyle="1" w:styleId="Heading3Char">
    <w:name w:val="Heading 3 Char"/>
    <w:basedOn w:val="DefaultParagraphFont"/>
    <w:link w:val="Heading3"/>
    <w:rsid w:val="008A5117"/>
    <w:rPr>
      <w:rFonts w:ascii="Times New Roman" w:eastAsia="Calibri" w:hAnsi="Times New Roman" w:cs="Times New Roman"/>
      <w:sz w:val="24"/>
      <w:szCs w:val="20"/>
    </w:rPr>
  </w:style>
  <w:style w:type="character" w:customStyle="1" w:styleId="Heading5Char">
    <w:name w:val="Heading 5 Char"/>
    <w:basedOn w:val="DefaultParagraphFont"/>
    <w:link w:val="Heading5"/>
    <w:rsid w:val="008A5117"/>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8A5117"/>
    <w:rPr>
      <w:rFonts w:ascii="Tahoma" w:hAnsi="Tahoma" w:cs="Tahoma"/>
      <w:sz w:val="16"/>
      <w:szCs w:val="16"/>
    </w:rPr>
  </w:style>
  <w:style w:type="character" w:customStyle="1" w:styleId="BalloonTextChar">
    <w:name w:val="Balloon Text Char"/>
    <w:basedOn w:val="DefaultParagraphFont"/>
    <w:link w:val="BalloonText"/>
    <w:uiPriority w:val="99"/>
    <w:semiHidden/>
    <w:rsid w:val="008A5117"/>
    <w:rPr>
      <w:rFonts w:ascii="Tahoma" w:eastAsia="Calibri" w:hAnsi="Tahoma" w:cs="Tahoma"/>
      <w:sz w:val="16"/>
      <w:szCs w:val="16"/>
    </w:rPr>
  </w:style>
  <w:style w:type="paragraph" w:styleId="NormalWeb">
    <w:name w:val="Normal (Web)"/>
    <w:basedOn w:val="Normal"/>
    <w:uiPriority w:val="99"/>
    <w:unhideWhenUsed/>
    <w:rsid w:val="002A6594"/>
    <w:pPr>
      <w:spacing w:before="100" w:beforeAutospacing="1" w:after="100" w:afterAutospacing="1"/>
    </w:pPr>
    <w:rPr>
      <w:rFonts w:eastAsia="Times New Roman"/>
      <w:szCs w:val="24"/>
    </w:rPr>
  </w:style>
  <w:style w:type="paragraph" w:styleId="Header">
    <w:name w:val="header"/>
    <w:basedOn w:val="Normal"/>
    <w:link w:val="HeaderChar"/>
    <w:uiPriority w:val="99"/>
    <w:semiHidden/>
    <w:unhideWhenUsed/>
    <w:rsid w:val="002A6594"/>
    <w:pPr>
      <w:tabs>
        <w:tab w:val="center" w:pos="4680"/>
        <w:tab w:val="right" w:pos="9360"/>
      </w:tabs>
    </w:pPr>
  </w:style>
  <w:style w:type="character" w:customStyle="1" w:styleId="HeaderChar">
    <w:name w:val="Header Char"/>
    <w:basedOn w:val="DefaultParagraphFont"/>
    <w:link w:val="Header"/>
    <w:uiPriority w:val="99"/>
    <w:semiHidden/>
    <w:rsid w:val="002A6594"/>
    <w:rPr>
      <w:rFonts w:ascii="Times New Roman" w:eastAsia="Calibri" w:hAnsi="Times New Roman" w:cs="Times New Roman"/>
      <w:sz w:val="24"/>
      <w:szCs w:val="20"/>
    </w:rPr>
  </w:style>
  <w:style w:type="paragraph" w:styleId="Footer">
    <w:name w:val="footer"/>
    <w:basedOn w:val="Normal"/>
    <w:link w:val="FooterChar"/>
    <w:uiPriority w:val="99"/>
    <w:unhideWhenUsed/>
    <w:rsid w:val="002A6594"/>
    <w:pPr>
      <w:tabs>
        <w:tab w:val="center" w:pos="4680"/>
        <w:tab w:val="right" w:pos="9360"/>
      </w:tabs>
    </w:pPr>
  </w:style>
  <w:style w:type="character" w:customStyle="1" w:styleId="FooterChar">
    <w:name w:val="Footer Char"/>
    <w:basedOn w:val="DefaultParagraphFont"/>
    <w:link w:val="Footer"/>
    <w:uiPriority w:val="99"/>
    <w:rsid w:val="002A6594"/>
    <w:rPr>
      <w:rFonts w:ascii="Times New Roman" w:eastAsia="Calibri" w:hAnsi="Times New Roman" w:cs="Times New Roman"/>
      <w:sz w:val="24"/>
      <w:szCs w:val="20"/>
    </w:rPr>
  </w:style>
  <w:style w:type="paragraph" w:customStyle="1" w:styleId="Default">
    <w:name w:val="Default"/>
    <w:basedOn w:val="Normal"/>
    <w:rsid w:val="00332F83"/>
    <w:pPr>
      <w:autoSpaceDE w:val="0"/>
      <w:autoSpaceDN w:val="0"/>
    </w:pPr>
    <w:rPr>
      <w:rFonts w:ascii="Arial" w:eastAsia="SimSun" w:hAnsi="Arial" w:cs="Arial"/>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9200">
      <w:bodyDiv w:val="1"/>
      <w:marLeft w:val="0"/>
      <w:marRight w:val="0"/>
      <w:marTop w:val="0"/>
      <w:marBottom w:val="0"/>
      <w:divBdr>
        <w:top w:val="none" w:sz="0" w:space="0" w:color="auto"/>
        <w:left w:val="none" w:sz="0" w:space="0" w:color="auto"/>
        <w:bottom w:val="none" w:sz="0" w:space="0" w:color="auto"/>
        <w:right w:val="none" w:sz="0" w:space="0" w:color="auto"/>
      </w:divBdr>
      <w:divsChild>
        <w:div w:id="290088534">
          <w:marLeft w:val="0"/>
          <w:marRight w:val="0"/>
          <w:marTop w:val="0"/>
          <w:marBottom w:val="0"/>
          <w:divBdr>
            <w:top w:val="none" w:sz="0" w:space="0" w:color="auto"/>
            <w:left w:val="none" w:sz="0" w:space="0" w:color="auto"/>
            <w:bottom w:val="none" w:sz="0" w:space="0" w:color="auto"/>
            <w:right w:val="none" w:sz="0" w:space="0" w:color="auto"/>
          </w:divBdr>
          <w:divsChild>
            <w:div w:id="1612391597">
              <w:marLeft w:val="0"/>
              <w:marRight w:val="0"/>
              <w:marTop w:val="0"/>
              <w:marBottom w:val="0"/>
              <w:divBdr>
                <w:top w:val="none" w:sz="0" w:space="0" w:color="auto"/>
                <w:left w:val="none" w:sz="0" w:space="0" w:color="auto"/>
                <w:bottom w:val="none" w:sz="0" w:space="0" w:color="auto"/>
                <w:right w:val="none" w:sz="0" w:space="0" w:color="auto"/>
              </w:divBdr>
              <w:divsChild>
                <w:div w:id="1933120726">
                  <w:marLeft w:val="0"/>
                  <w:marRight w:val="0"/>
                  <w:marTop w:val="0"/>
                  <w:marBottom w:val="0"/>
                  <w:divBdr>
                    <w:top w:val="none" w:sz="0" w:space="0" w:color="auto"/>
                    <w:left w:val="none" w:sz="0" w:space="0" w:color="auto"/>
                    <w:bottom w:val="none" w:sz="0" w:space="0" w:color="auto"/>
                    <w:right w:val="none" w:sz="0" w:space="0" w:color="auto"/>
                  </w:divBdr>
                  <w:divsChild>
                    <w:div w:id="1910647434">
                      <w:marLeft w:val="0"/>
                      <w:marRight w:val="0"/>
                      <w:marTop w:val="0"/>
                      <w:marBottom w:val="0"/>
                      <w:divBdr>
                        <w:top w:val="none" w:sz="0" w:space="0" w:color="auto"/>
                        <w:left w:val="none" w:sz="0" w:space="0" w:color="auto"/>
                        <w:bottom w:val="none" w:sz="0" w:space="0" w:color="auto"/>
                        <w:right w:val="none" w:sz="0" w:space="0" w:color="auto"/>
                      </w:divBdr>
                      <w:divsChild>
                        <w:div w:id="266695658">
                          <w:marLeft w:val="0"/>
                          <w:marRight w:val="0"/>
                          <w:marTop w:val="0"/>
                          <w:marBottom w:val="0"/>
                          <w:divBdr>
                            <w:top w:val="none" w:sz="0" w:space="0" w:color="auto"/>
                            <w:left w:val="none" w:sz="0" w:space="0" w:color="auto"/>
                            <w:bottom w:val="none" w:sz="0" w:space="0" w:color="auto"/>
                            <w:right w:val="none" w:sz="0" w:space="0" w:color="auto"/>
                          </w:divBdr>
                          <w:divsChild>
                            <w:div w:id="1353067994">
                              <w:marLeft w:val="0"/>
                              <w:marRight w:val="0"/>
                              <w:marTop w:val="0"/>
                              <w:marBottom w:val="0"/>
                              <w:divBdr>
                                <w:top w:val="none" w:sz="0" w:space="0" w:color="auto"/>
                                <w:left w:val="none" w:sz="0" w:space="0" w:color="auto"/>
                                <w:bottom w:val="none" w:sz="0" w:space="0" w:color="auto"/>
                                <w:right w:val="none" w:sz="0" w:space="0" w:color="auto"/>
                              </w:divBdr>
                              <w:divsChild>
                                <w:div w:id="1605764051">
                                  <w:marLeft w:val="0"/>
                                  <w:marRight w:val="0"/>
                                  <w:marTop w:val="0"/>
                                  <w:marBottom w:val="0"/>
                                  <w:divBdr>
                                    <w:top w:val="none" w:sz="0" w:space="0" w:color="auto"/>
                                    <w:left w:val="none" w:sz="0" w:space="0" w:color="auto"/>
                                    <w:bottom w:val="none" w:sz="0" w:space="0" w:color="auto"/>
                                    <w:right w:val="none" w:sz="0" w:space="0" w:color="auto"/>
                                  </w:divBdr>
                                  <w:divsChild>
                                    <w:div w:id="1075012791">
                                      <w:marLeft w:val="0"/>
                                      <w:marRight w:val="0"/>
                                      <w:marTop w:val="0"/>
                                      <w:marBottom w:val="0"/>
                                      <w:divBdr>
                                        <w:top w:val="none" w:sz="0" w:space="0" w:color="auto"/>
                                        <w:left w:val="none" w:sz="0" w:space="0" w:color="auto"/>
                                        <w:bottom w:val="none" w:sz="0" w:space="0" w:color="auto"/>
                                        <w:right w:val="none" w:sz="0" w:space="0" w:color="auto"/>
                                      </w:divBdr>
                                      <w:divsChild>
                                        <w:div w:id="631980562">
                                          <w:marLeft w:val="0"/>
                                          <w:marRight w:val="0"/>
                                          <w:marTop w:val="0"/>
                                          <w:marBottom w:val="0"/>
                                          <w:divBdr>
                                            <w:top w:val="none" w:sz="0" w:space="0" w:color="auto"/>
                                            <w:left w:val="none" w:sz="0" w:space="0" w:color="auto"/>
                                            <w:bottom w:val="none" w:sz="0" w:space="0" w:color="auto"/>
                                            <w:right w:val="none" w:sz="0" w:space="0" w:color="auto"/>
                                          </w:divBdr>
                                          <w:divsChild>
                                            <w:div w:id="807473030">
                                              <w:marLeft w:val="0"/>
                                              <w:marRight w:val="0"/>
                                              <w:marTop w:val="0"/>
                                              <w:marBottom w:val="0"/>
                                              <w:divBdr>
                                                <w:top w:val="none" w:sz="0" w:space="0" w:color="auto"/>
                                                <w:left w:val="none" w:sz="0" w:space="0" w:color="auto"/>
                                                <w:bottom w:val="none" w:sz="0" w:space="0" w:color="auto"/>
                                                <w:right w:val="none" w:sz="0" w:space="0" w:color="auto"/>
                                              </w:divBdr>
                                              <w:divsChild>
                                                <w:div w:id="1442526456">
                                                  <w:marLeft w:val="0"/>
                                                  <w:marRight w:val="0"/>
                                                  <w:marTop w:val="0"/>
                                                  <w:marBottom w:val="0"/>
                                                  <w:divBdr>
                                                    <w:top w:val="none" w:sz="0" w:space="0" w:color="auto"/>
                                                    <w:left w:val="none" w:sz="0" w:space="0" w:color="auto"/>
                                                    <w:bottom w:val="none" w:sz="0" w:space="0" w:color="auto"/>
                                                    <w:right w:val="none" w:sz="0" w:space="0" w:color="auto"/>
                                                  </w:divBdr>
                                                  <w:divsChild>
                                                    <w:div w:id="899100390">
                                                      <w:marLeft w:val="0"/>
                                                      <w:marRight w:val="0"/>
                                                      <w:marTop w:val="0"/>
                                                      <w:marBottom w:val="0"/>
                                                      <w:divBdr>
                                                        <w:top w:val="none" w:sz="0" w:space="0" w:color="auto"/>
                                                        <w:left w:val="none" w:sz="0" w:space="0" w:color="auto"/>
                                                        <w:bottom w:val="none" w:sz="0" w:space="0" w:color="auto"/>
                                                        <w:right w:val="none" w:sz="0" w:space="0" w:color="auto"/>
                                                      </w:divBdr>
                                                      <w:divsChild>
                                                        <w:div w:id="539785679">
                                                          <w:marLeft w:val="0"/>
                                                          <w:marRight w:val="0"/>
                                                          <w:marTop w:val="0"/>
                                                          <w:marBottom w:val="0"/>
                                                          <w:divBdr>
                                                            <w:top w:val="none" w:sz="0" w:space="0" w:color="auto"/>
                                                            <w:left w:val="none" w:sz="0" w:space="0" w:color="auto"/>
                                                            <w:bottom w:val="none" w:sz="0" w:space="0" w:color="auto"/>
                                                            <w:right w:val="none" w:sz="0" w:space="0" w:color="auto"/>
                                                          </w:divBdr>
                                                          <w:divsChild>
                                                            <w:div w:id="1905792716">
                                                              <w:marLeft w:val="0"/>
                                                              <w:marRight w:val="0"/>
                                                              <w:marTop w:val="0"/>
                                                              <w:marBottom w:val="0"/>
                                                              <w:divBdr>
                                                                <w:top w:val="none" w:sz="0" w:space="0" w:color="auto"/>
                                                                <w:left w:val="none" w:sz="0" w:space="0" w:color="auto"/>
                                                                <w:bottom w:val="none" w:sz="0" w:space="0" w:color="auto"/>
                                                                <w:right w:val="none" w:sz="0" w:space="0" w:color="auto"/>
                                                              </w:divBdr>
                                                              <w:divsChild>
                                                                <w:div w:id="788164258">
                                                                  <w:marLeft w:val="0"/>
                                                                  <w:marRight w:val="0"/>
                                                                  <w:marTop w:val="0"/>
                                                                  <w:marBottom w:val="0"/>
                                                                  <w:divBdr>
                                                                    <w:top w:val="none" w:sz="0" w:space="0" w:color="auto"/>
                                                                    <w:left w:val="none" w:sz="0" w:space="0" w:color="auto"/>
                                                                    <w:bottom w:val="none" w:sz="0" w:space="0" w:color="auto"/>
                                                                    <w:right w:val="none" w:sz="0" w:space="0" w:color="auto"/>
                                                                  </w:divBdr>
                                                                  <w:divsChild>
                                                                    <w:div w:id="7099803">
                                                                      <w:marLeft w:val="0"/>
                                                                      <w:marRight w:val="0"/>
                                                                      <w:marTop w:val="0"/>
                                                                      <w:marBottom w:val="0"/>
                                                                      <w:divBdr>
                                                                        <w:top w:val="none" w:sz="0" w:space="0" w:color="auto"/>
                                                                        <w:left w:val="none" w:sz="0" w:space="0" w:color="auto"/>
                                                                        <w:bottom w:val="none" w:sz="0" w:space="0" w:color="auto"/>
                                                                        <w:right w:val="none" w:sz="0" w:space="0" w:color="auto"/>
                                                                      </w:divBdr>
                                                                      <w:divsChild>
                                                                        <w:div w:id="897131192">
                                                                          <w:marLeft w:val="0"/>
                                                                          <w:marRight w:val="0"/>
                                                                          <w:marTop w:val="0"/>
                                                                          <w:marBottom w:val="0"/>
                                                                          <w:divBdr>
                                                                            <w:top w:val="none" w:sz="0" w:space="0" w:color="auto"/>
                                                                            <w:left w:val="none" w:sz="0" w:space="0" w:color="auto"/>
                                                                            <w:bottom w:val="none" w:sz="0" w:space="0" w:color="auto"/>
                                                                            <w:right w:val="none" w:sz="0" w:space="0" w:color="auto"/>
                                                                          </w:divBdr>
                                                                          <w:divsChild>
                                                                            <w:div w:id="451021889">
                                                                              <w:marLeft w:val="0"/>
                                                                              <w:marRight w:val="0"/>
                                                                              <w:marTop w:val="0"/>
                                                                              <w:marBottom w:val="0"/>
                                                                              <w:divBdr>
                                                                                <w:top w:val="none" w:sz="0" w:space="0" w:color="auto"/>
                                                                                <w:left w:val="none" w:sz="0" w:space="0" w:color="auto"/>
                                                                                <w:bottom w:val="none" w:sz="0" w:space="0" w:color="auto"/>
                                                                                <w:right w:val="none" w:sz="0" w:space="0" w:color="auto"/>
                                                                              </w:divBdr>
                                                                              <w:divsChild>
                                                                                <w:div w:id="971834142">
                                                                                  <w:marLeft w:val="0"/>
                                                                                  <w:marRight w:val="0"/>
                                                                                  <w:marTop w:val="0"/>
                                                                                  <w:marBottom w:val="0"/>
                                                                                  <w:divBdr>
                                                                                    <w:top w:val="none" w:sz="0" w:space="0" w:color="auto"/>
                                                                                    <w:left w:val="none" w:sz="0" w:space="0" w:color="auto"/>
                                                                                    <w:bottom w:val="none" w:sz="0" w:space="0" w:color="auto"/>
                                                                                    <w:right w:val="none" w:sz="0" w:space="0" w:color="auto"/>
                                                                                  </w:divBdr>
                                                                                  <w:divsChild>
                                                                                    <w:div w:id="1002659394">
                                                                                      <w:marLeft w:val="0"/>
                                                                                      <w:marRight w:val="0"/>
                                                                                      <w:marTop w:val="0"/>
                                                                                      <w:marBottom w:val="0"/>
                                                                                      <w:divBdr>
                                                                                        <w:top w:val="none" w:sz="0" w:space="0" w:color="auto"/>
                                                                                        <w:left w:val="none" w:sz="0" w:space="0" w:color="auto"/>
                                                                                        <w:bottom w:val="none" w:sz="0" w:space="0" w:color="auto"/>
                                                                                        <w:right w:val="none" w:sz="0" w:space="0" w:color="auto"/>
                                                                                      </w:divBdr>
                                                                                      <w:divsChild>
                                                                                        <w:div w:id="522014417">
                                                                                          <w:marLeft w:val="0"/>
                                                                                          <w:marRight w:val="0"/>
                                                                                          <w:marTop w:val="0"/>
                                                                                          <w:marBottom w:val="0"/>
                                                                                          <w:divBdr>
                                                                                            <w:top w:val="none" w:sz="0" w:space="0" w:color="auto"/>
                                                                                            <w:left w:val="none" w:sz="0" w:space="0" w:color="auto"/>
                                                                                            <w:bottom w:val="none" w:sz="0" w:space="0" w:color="auto"/>
                                                                                            <w:right w:val="none" w:sz="0" w:space="0" w:color="auto"/>
                                                                                          </w:divBdr>
                                                                                          <w:divsChild>
                                                                                            <w:div w:id="2120637964">
                                                                                              <w:marLeft w:val="0"/>
                                                                                              <w:marRight w:val="0"/>
                                                                                              <w:marTop w:val="0"/>
                                                                                              <w:marBottom w:val="0"/>
                                                                                              <w:divBdr>
                                                                                                <w:top w:val="none" w:sz="0" w:space="0" w:color="auto"/>
                                                                                                <w:left w:val="none" w:sz="0" w:space="0" w:color="auto"/>
                                                                                                <w:bottom w:val="none" w:sz="0" w:space="0" w:color="auto"/>
                                                                                                <w:right w:val="none" w:sz="0" w:space="0" w:color="auto"/>
                                                                                              </w:divBdr>
                                                                                              <w:divsChild>
                                                                                                <w:div w:id="1388842942">
                                                                                                  <w:marLeft w:val="0"/>
                                                                                                  <w:marRight w:val="0"/>
                                                                                                  <w:marTop w:val="0"/>
                                                                                                  <w:marBottom w:val="0"/>
                                                                                                  <w:divBdr>
                                                                                                    <w:top w:val="none" w:sz="0" w:space="0" w:color="auto"/>
                                                                                                    <w:left w:val="none" w:sz="0" w:space="0" w:color="auto"/>
                                                                                                    <w:bottom w:val="none" w:sz="0" w:space="0" w:color="auto"/>
                                                                                                    <w:right w:val="none" w:sz="0" w:space="0" w:color="auto"/>
                                                                                                  </w:divBdr>
                                                                                                  <w:divsChild>
                                                                                                    <w:div w:id="10840667">
                                                                                                      <w:marLeft w:val="0"/>
                                                                                                      <w:marRight w:val="0"/>
                                                                                                      <w:marTop w:val="0"/>
                                                                                                      <w:marBottom w:val="0"/>
                                                                                                      <w:divBdr>
                                                                                                        <w:top w:val="none" w:sz="0" w:space="0" w:color="auto"/>
                                                                                                        <w:left w:val="none" w:sz="0" w:space="0" w:color="auto"/>
                                                                                                        <w:bottom w:val="none" w:sz="0" w:space="0" w:color="auto"/>
                                                                                                        <w:right w:val="none" w:sz="0" w:space="0" w:color="auto"/>
                                                                                                      </w:divBdr>
                                                                                                      <w:divsChild>
                                                                                                        <w:div w:id="1540241679">
                                                                                                          <w:marLeft w:val="0"/>
                                                                                                          <w:marRight w:val="0"/>
                                                                                                          <w:marTop w:val="0"/>
                                                                                                          <w:marBottom w:val="0"/>
                                                                                                          <w:divBdr>
                                                                                                            <w:top w:val="none" w:sz="0" w:space="0" w:color="auto"/>
                                                                                                            <w:left w:val="none" w:sz="0" w:space="0" w:color="auto"/>
                                                                                                            <w:bottom w:val="none" w:sz="0" w:space="0" w:color="auto"/>
                                                                                                            <w:right w:val="none" w:sz="0" w:space="0" w:color="auto"/>
                                                                                                          </w:divBdr>
                                                                                                          <w:divsChild>
                                                                                                            <w:div w:id="1625381489">
                                                                                                              <w:marLeft w:val="0"/>
                                                                                                              <w:marRight w:val="0"/>
                                                                                                              <w:marTop w:val="0"/>
                                                                                                              <w:marBottom w:val="0"/>
                                                                                                              <w:divBdr>
                                                                                                                <w:top w:val="none" w:sz="0" w:space="0" w:color="auto"/>
                                                                                                                <w:left w:val="none" w:sz="0" w:space="0" w:color="auto"/>
                                                                                                                <w:bottom w:val="none" w:sz="0" w:space="0" w:color="auto"/>
                                                                                                                <w:right w:val="none" w:sz="0" w:space="0" w:color="auto"/>
                                                                                                              </w:divBdr>
                                                                                                            </w:div>
                                                                                                            <w:div w:id="8286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chard\Desktop\SPMC_Policy_Header%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6CB88BAA5884DAE5E7231973CD752" ma:contentTypeVersion="0" ma:contentTypeDescription="Create a new document." ma:contentTypeScope="" ma:versionID="896a13d27b324dfa2f856606c6966c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193FC-77F2-41E8-B495-76D217454D4D}">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5F3F264-CA4E-4701-9591-C1A110DB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FB9F46-8FC0-4709-B422-667265F85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SPMC_Policy_Header[1]</Template>
  <TotalTime>0</TotalTime>
  <Pages>6</Pages>
  <Words>1826</Words>
  <Characters>10411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orchard</dc:creator>
  <cp:lastModifiedBy>Mara S. Hill</cp:lastModifiedBy>
  <cp:revision>2</cp:revision>
  <cp:lastPrinted>2012-02-01T15:27:00Z</cp:lastPrinted>
  <dcterms:created xsi:type="dcterms:W3CDTF">2017-04-13T22:34:00Z</dcterms:created>
  <dcterms:modified xsi:type="dcterms:W3CDTF">2017-04-13T22:34:00Z</dcterms:modified>
</cp:coreProperties>
</file>