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5490"/>
      </w:tblGrid>
      <w:tr w:rsidR="008A5117" w:rsidTr="002A6594">
        <w:trPr>
          <w:cantSplit/>
          <w:trHeight w:val="1700"/>
        </w:trPr>
        <w:tc>
          <w:tcPr>
            <w:tcW w:w="4770" w:type="dxa"/>
          </w:tcPr>
          <w:p w:rsidR="008A5117" w:rsidRDefault="00462884" w:rsidP="00D14A9E">
            <w:pPr>
              <w:pStyle w:val="Heading5"/>
              <w:jc w:val="center"/>
              <w:rPr>
                <w:sz w:val="24"/>
                <w:szCs w:val="24"/>
              </w:rPr>
            </w:pPr>
            <w:bookmarkStart w:id="0" w:name="_GoBack"/>
            <w:bookmarkEnd w:id="0"/>
            <w:r>
              <w:rPr>
                <w:noProof/>
              </w:rPr>
              <w:drawing>
                <wp:inline distT="0" distB="0" distL="0" distR="0">
                  <wp:extent cx="2311722" cy="603250"/>
                  <wp:effectExtent l="0" t="0" r="0" b="0"/>
                  <wp:docPr id="2" name="Picture 1" descr="C:\Users\mindyp\AppData\Local\Microsoft\Windows\Temporary Internet Files\Content.Outlook\VBIRRK80\sp_medical_center_high_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dyp\AppData\Local\Microsoft\Windows\Temporary Internet Files\Content.Outlook\VBIRRK80\sp_medical_center_high_res.gif"/>
                          <pic:cNvPicPr>
                            <a:picLocks noChangeAspect="1" noChangeArrowheads="1"/>
                          </pic:cNvPicPr>
                        </pic:nvPicPr>
                        <pic:blipFill>
                          <a:blip r:embed="rId11" cstate="print"/>
                          <a:srcRect/>
                          <a:stretch>
                            <a:fillRect/>
                          </a:stretch>
                        </pic:blipFill>
                        <pic:spPr bwMode="auto">
                          <a:xfrm>
                            <a:off x="0" y="0"/>
                            <a:ext cx="2311545" cy="603204"/>
                          </a:xfrm>
                          <a:prstGeom prst="rect">
                            <a:avLst/>
                          </a:prstGeom>
                          <a:noFill/>
                          <a:ln w="9525">
                            <a:noFill/>
                            <a:miter lim="800000"/>
                            <a:headEnd/>
                            <a:tailEnd/>
                          </a:ln>
                        </pic:spPr>
                      </pic:pic>
                    </a:graphicData>
                  </a:graphic>
                </wp:inline>
              </w:drawing>
            </w:r>
          </w:p>
          <w:p w:rsidR="00462884" w:rsidRPr="00F660AC" w:rsidRDefault="00462884" w:rsidP="00462884">
            <w:pPr>
              <w:jc w:val="center"/>
            </w:pPr>
            <w:r w:rsidRPr="00F660AC">
              <w:t>600 E Main Street</w:t>
            </w:r>
          </w:p>
          <w:p w:rsidR="00462884" w:rsidRDefault="00462884" w:rsidP="00462884">
            <w:pPr>
              <w:jc w:val="center"/>
              <w:rPr>
                <w:color w:val="1F497D"/>
              </w:rPr>
            </w:pPr>
            <w:r w:rsidRPr="00F660AC">
              <w:t>Elma WA  98541</w:t>
            </w:r>
          </w:p>
          <w:p w:rsidR="008A5117" w:rsidRDefault="008A5117" w:rsidP="00462884">
            <w:pPr>
              <w:rPr>
                <w:sz w:val="28"/>
              </w:rPr>
            </w:pPr>
          </w:p>
        </w:tc>
        <w:tc>
          <w:tcPr>
            <w:tcW w:w="5490" w:type="dxa"/>
          </w:tcPr>
          <w:p w:rsidR="002A6594" w:rsidRPr="00F660AC" w:rsidRDefault="002A6594" w:rsidP="00D14A9E">
            <w:pPr>
              <w:rPr>
                <w:rFonts w:ascii="Arial" w:hAnsi="Arial" w:cs="Arial"/>
                <w:sz w:val="28"/>
              </w:rPr>
            </w:pPr>
          </w:p>
          <w:p w:rsidR="008A5117" w:rsidRPr="00F660AC" w:rsidRDefault="00ED4AC0" w:rsidP="00D14A9E">
            <w:pPr>
              <w:rPr>
                <w:rFonts w:ascii="Arial" w:hAnsi="Arial" w:cs="Arial"/>
                <w:sz w:val="28"/>
                <w:u w:val="single"/>
              </w:rPr>
            </w:pPr>
            <w:r w:rsidRPr="00F660AC">
              <w:rPr>
                <w:rFonts w:ascii="Arial" w:hAnsi="Arial" w:cs="Arial"/>
                <w:sz w:val="28"/>
              </w:rPr>
              <w:t>Title</w:t>
            </w:r>
            <w:r w:rsidR="002A6594" w:rsidRPr="00F660AC">
              <w:rPr>
                <w:rFonts w:ascii="Arial" w:hAnsi="Arial" w:cs="Arial"/>
                <w:sz w:val="28"/>
              </w:rPr>
              <w:t>:</w:t>
            </w:r>
            <w:r w:rsidR="00332F83" w:rsidRPr="00F660AC">
              <w:rPr>
                <w:rFonts w:ascii="Arial" w:hAnsi="Arial" w:cs="Arial"/>
                <w:sz w:val="28"/>
              </w:rPr>
              <w:t xml:space="preserve"> </w:t>
            </w:r>
            <w:r w:rsidR="00423D99">
              <w:rPr>
                <w:rFonts w:ascii="Arial" w:hAnsi="Arial" w:cs="Arial"/>
                <w:sz w:val="28"/>
              </w:rPr>
              <w:t>Microbiology Specimen Requirements – Capital Medical Center</w:t>
            </w:r>
          </w:p>
          <w:p w:rsidR="008A5117" w:rsidRPr="00F660AC" w:rsidRDefault="00ED4AC0" w:rsidP="008A5117">
            <w:pPr>
              <w:rPr>
                <w:rFonts w:ascii="Arial" w:hAnsi="Arial" w:cs="Arial"/>
                <w:sz w:val="28"/>
              </w:rPr>
            </w:pPr>
            <w:r w:rsidRPr="00F660AC">
              <w:rPr>
                <w:rFonts w:ascii="Arial" w:hAnsi="Arial" w:cs="Arial"/>
                <w:sz w:val="28"/>
              </w:rPr>
              <w:t>Department</w:t>
            </w:r>
            <w:r w:rsidR="002A6594" w:rsidRPr="00F660AC">
              <w:rPr>
                <w:rFonts w:ascii="Arial" w:hAnsi="Arial" w:cs="Arial"/>
                <w:sz w:val="28"/>
              </w:rPr>
              <w:t>:</w:t>
            </w:r>
            <w:r w:rsidR="00332F83" w:rsidRPr="00F660AC">
              <w:rPr>
                <w:rFonts w:ascii="Arial" w:hAnsi="Arial" w:cs="Arial"/>
                <w:sz w:val="28"/>
              </w:rPr>
              <w:t xml:space="preserve"> </w:t>
            </w:r>
            <w:r w:rsidR="00423D99">
              <w:rPr>
                <w:rFonts w:ascii="Arial" w:hAnsi="Arial" w:cs="Arial"/>
                <w:sz w:val="28"/>
              </w:rPr>
              <w:t>Laboratory</w:t>
            </w:r>
          </w:p>
          <w:p w:rsidR="002A6594" w:rsidRPr="00F660AC" w:rsidRDefault="00C53FAB" w:rsidP="00EC7AC6">
            <w:pPr>
              <w:rPr>
                <w:rFonts w:ascii="Arial" w:hAnsi="Arial" w:cs="Arial"/>
                <w:sz w:val="28"/>
              </w:rPr>
            </w:pPr>
            <w:r>
              <w:rPr>
                <w:rFonts w:ascii="Arial" w:hAnsi="Arial" w:cs="Arial"/>
                <w:sz w:val="28"/>
              </w:rPr>
              <w:t xml:space="preserve">Total Number of </w:t>
            </w:r>
            <w:r w:rsidR="002A6594" w:rsidRPr="00F660AC">
              <w:rPr>
                <w:rFonts w:ascii="Arial" w:hAnsi="Arial" w:cs="Arial"/>
                <w:sz w:val="28"/>
              </w:rPr>
              <w:t>Pages:</w:t>
            </w:r>
            <w:r w:rsidR="00005FEA">
              <w:rPr>
                <w:rFonts w:ascii="Arial" w:hAnsi="Arial" w:cs="Arial"/>
                <w:sz w:val="28"/>
              </w:rPr>
              <w:t xml:space="preserve"> </w:t>
            </w:r>
            <w:r w:rsidR="00423D99">
              <w:rPr>
                <w:rFonts w:ascii="Arial" w:hAnsi="Arial" w:cs="Arial"/>
                <w:sz w:val="28"/>
              </w:rPr>
              <w:t>2</w:t>
            </w:r>
          </w:p>
        </w:tc>
      </w:tr>
      <w:tr w:rsidR="008A5117" w:rsidRPr="001A1EBF" w:rsidTr="00332F83">
        <w:trPr>
          <w:cantSplit/>
          <w:trHeight w:val="233"/>
        </w:trPr>
        <w:tc>
          <w:tcPr>
            <w:tcW w:w="4770" w:type="dxa"/>
          </w:tcPr>
          <w:p w:rsidR="008A5117" w:rsidRPr="00F660AC" w:rsidRDefault="008A5117" w:rsidP="00D14A9E">
            <w:pPr>
              <w:pStyle w:val="Heading1"/>
              <w:rPr>
                <w:rFonts w:ascii="Arial" w:hAnsi="Arial" w:cs="Arial"/>
                <w:sz w:val="20"/>
              </w:rPr>
            </w:pPr>
            <w:r w:rsidRPr="00F660AC">
              <w:rPr>
                <w:rFonts w:ascii="Arial" w:hAnsi="Arial" w:cs="Arial"/>
                <w:sz w:val="20"/>
              </w:rPr>
              <w:t>Effective Date:</w:t>
            </w:r>
            <w:r w:rsidR="00332F83" w:rsidRPr="00F660AC">
              <w:rPr>
                <w:rFonts w:ascii="Arial" w:hAnsi="Arial" w:cs="Arial"/>
                <w:sz w:val="20"/>
              </w:rPr>
              <w:t xml:space="preserve"> </w:t>
            </w:r>
            <w:r w:rsidR="001D4D17">
              <w:rPr>
                <w:rFonts w:ascii="Arial" w:hAnsi="Arial" w:cs="Arial"/>
                <w:sz w:val="20"/>
              </w:rPr>
              <w:t xml:space="preserve">  </w:t>
            </w:r>
            <w:r w:rsidR="00D21C63">
              <w:rPr>
                <w:rFonts w:ascii="Arial" w:hAnsi="Arial" w:cs="Arial"/>
                <w:sz w:val="20"/>
              </w:rPr>
              <w:t xml:space="preserve">          </w:t>
            </w:r>
            <w:r w:rsidR="00F00893">
              <w:rPr>
                <w:rFonts w:ascii="Arial" w:hAnsi="Arial" w:cs="Arial"/>
                <w:sz w:val="20"/>
              </w:rPr>
              <w:t xml:space="preserve">    </w:t>
            </w:r>
            <w:r w:rsidR="001D4D17">
              <w:rPr>
                <w:rFonts w:ascii="Arial" w:hAnsi="Arial" w:cs="Arial"/>
                <w:sz w:val="20"/>
              </w:rPr>
              <w:t xml:space="preserve"> </w:t>
            </w:r>
            <w:r w:rsidRPr="00F660AC">
              <w:rPr>
                <w:rFonts w:ascii="Arial" w:hAnsi="Arial" w:cs="Arial"/>
                <w:sz w:val="20"/>
              </w:rPr>
              <w:t>Revised:</w:t>
            </w:r>
          </w:p>
          <w:p w:rsidR="008A5117" w:rsidRPr="00F660AC" w:rsidRDefault="008A5117" w:rsidP="00D14A9E">
            <w:pPr>
              <w:rPr>
                <w:rFonts w:ascii="Arial" w:hAnsi="Arial" w:cs="Arial"/>
                <w:color w:val="FF0000"/>
              </w:rPr>
            </w:pPr>
          </w:p>
        </w:tc>
        <w:tc>
          <w:tcPr>
            <w:tcW w:w="5490" w:type="dxa"/>
          </w:tcPr>
          <w:p w:rsidR="008A5117" w:rsidRPr="00F660AC" w:rsidRDefault="008A5117" w:rsidP="00EC7AC6">
            <w:pPr>
              <w:pStyle w:val="Heading3"/>
              <w:jc w:val="left"/>
              <w:rPr>
                <w:rFonts w:ascii="Arial" w:hAnsi="Arial" w:cs="Arial"/>
              </w:rPr>
            </w:pPr>
          </w:p>
        </w:tc>
      </w:tr>
      <w:tr w:rsidR="008A5117" w:rsidRPr="001A1EBF" w:rsidTr="00332F83">
        <w:trPr>
          <w:cantSplit/>
          <w:trHeight w:val="1241"/>
        </w:trPr>
        <w:tc>
          <w:tcPr>
            <w:tcW w:w="4770" w:type="dxa"/>
          </w:tcPr>
          <w:p w:rsidR="00332F83" w:rsidRDefault="008A5117" w:rsidP="00332F83">
            <w:pPr>
              <w:pStyle w:val="Heading1"/>
              <w:spacing w:after="240"/>
              <w:rPr>
                <w:rFonts w:ascii="Arial" w:hAnsi="Arial" w:cs="Arial"/>
              </w:rPr>
            </w:pPr>
            <w:r w:rsidRPr="00F660AC">
              <w:rPr>
                <w:rFonts w:ascii="Arial" w:hAnsi="Arial" w:cs="Arial"/>
              </w:rPr>
              <w:t>Approval:</w:t>
            </w:r>
            <w:r w:rsidR="00332EC7">
              <w:rPr>
                <w:rFonts w:ascii="Arial" w:hAnsi="Arial" w:cs="Arial"/>
              </w:rPr>
              <w:t>_______________Date_______</w:t>
            </w:r>
          </w:p>
          <w:p w:rsidR="00332EC7" w:rsidRPr="00332EC7" w:rsidRDefault="00332EC7" w:rsidP="00332EC7">
            <w:r>
              <w:t xml:space="preserve">                 Medical Director</w:t>
            </w:r>
          </w:p>
          <w:p w:rsidR="00332EC7" w:rsidRPr="00332EC7" w:rsidRDefault="00332EC7" w:rsidP="00332EC7"/>
          <w:p w:rsidR="004772FC" w:rsidRPr="00F660AC" w:rsidRDefault="004772FC" w:rsidP="004772FC">
            <w:pPr>
              <w:rPr>
                <w:rFonts w:ascii="Arial" w:hAnsi="Arial" w:cs="Arial"/>
              </w:rPr>
            </w:pPr>
          </w:p>
          <w:p w:rsidR="004772FC" w:rsidRPr="00F660AC" w:rsidRDefault="004772FC" w:rsidP="004772FC">
            <w:pPr>
              <w:rPr>
                <w:rFonts w:ascii="Arial" w:hAnsi="Arial" w:cs="Arial"/>
              </w:rPr>
            </w:pPr>
            <w:r w:rsidRPr="00F660AC">
              <w:rPr>
                <w:rFonts w:ascii="Arial" w:hAnsi="Arial" w:cs="Arial"/>
              </w:rPr>
              <w:t xml:space="preserve">Author name/title: </w:t>
            </w:r>
            <w:r w:rsidR="00005FEA">
              <w:rPr>
                <w:rFonts w:ascii="Arial" w:hAnsi="Arial" w:cs="Arial"/>
              </w:rPr>
              <w:t>Don Biehl MT(ASCP)</w:t>
            </w:r>
          </w:p>
        </w:tc>
        <w:tc>
          <w:tcPr>
            <w:tcW w:w="5490" w:type="dxa"/>
          </w:tcPr>
          <w:p w:rsidR="008A5117" w:rsidRPr="00F660AC" w:rsidRDefault="008A5117" w:rsidP="00D14A9E">
            <w:pPr>
              <w:jc w:val="center"/>
              <w:rPr>
                <w:rFonts w:ascii="Arial" w:hAnsi="Arial" w:cs="Arial"/>
              </w:rPr>
            </w:pPr>
          </w:p>
          <w:p w:rsidR="008A5117" w:rsidRPr="00F660AC" w:rsidRDefault="008A5117" w:rsidP="00D14A9E">
            <w:pPr>
              <w:jc w:val="center"/>
              <w:rPr>
                <w:rFonts w:ascii="Arial" w:hAnsi="Arial" w:cs="Arial"/>
              </w:rPr>
            </w:pPr>
          </w:p>
          <w:p w:rsidR="002A6594" w:rsidRPr="00F660AC" w:rsidRDefault="002A6594" w:rsidP="00D14A9E">
            <w:pPr>
              <w:jc w:val="center"/>
              <w:rPr>
                <w:rFonts w:ascii="Arial" w:hAnsi="Arial" w:cs="Arial"/>
              </w:rPr>
            </w:pPr>
          </w:p>
          <w:p w:rsidR="002A6594" w:rsidRPr="00F660AC" w:rsidRDefault="002A6594" w:rsidP="00D14A9E">
            <w:pPr>
              <w:jc w:val="center"/>
              <w:rPr>
                <w:rFonts w:ascii="Arial" w:hAnsi="Arial" w:cs="Arial"/>
              </w:rPr>
            </w:pPr>
          </w:p>
          <w:p w:rsidR="002A6594" w:rsidRPr="00F660AC" w:rsidRDefault="002A6594" w:rsidP="002A6594">
            <w:pPr>
              <w:rPr>
                <w:rFonts w:ascii="Arial" w:hAnsi="Arial" w:cs="Arial"/>
                <w:szCs w:val="22"/>
              </w:rPr>
            </w:pPr>
          </w:p>
        </w:tc>
      </w:tr>
    </w:tbl>
    <w:p w:rsidR="002A6594" w:rsidRDefault="002A6594" w:rsidP="002A6594">
      <w:pPr>
        <w:pStyle w:val="NormalWeb"/>
        <w:spacing w:before="0" w:beforeAutospacing="0" w:after="0" w:afterAutospacing="0"/>
        <w:rPr>
          <w:rFonts w:ascii="Arial" w:hAnsi="Arial" w:cs="Arial"/>
          <w:bCs/>
          <w:color w:val="000000"/>
        </w:rPr>
      </w:pPr>
    </w:p>
    <w:p w:rsidR="00423D99" w:rsidRDefault="00423D99" w:rsidP="002A6594">
      <w:pPr>
        <w:pStyle w:val="NormalWeb"/>
        <w:spacing w:before="0" w:beforeAutospacing="0" w:after="0" w:afterAutospacing="0"/>
        <w:rPr>
          <w:rFonts w:ascii="Arial" w:hAnsi="Arial" w:cs="Arial"/>
          <w:bCs/>
          <w:color w:val="000000"/>
        </w:rPr>
      </w:pPr>
      <w:r>
        <w:rPr>
          <w:rFonts w:ascii="Arial" w:hAnsi="Arial" w:cs="Arial"/>
          <w:b/>
          <w:bCs/>
          <w:color w:val="000000"/>
          <w:sz w:val="28"/>
          <w:szCs w:val="28"/>
        </w:rPr>
        <w:t>Principle:</w:t>
      </w:r>
    </w:p>
    <w:p w:rsidR="00423D99" w:rsidRDefault="00423D99" w:rsidP="002A6594">
      <w:pPr>
        <w:pStyle w:val="NormalWeb"/>
        <w:spacing w:before="0" w:beforeAutospacing="0" w:after="0" w:afterAutospacing="0"/>
        <w:rPr>
          <w:rFonts w:ascii="Arial" w:hAnsi="Arial" w:cs="Arial"/>
          <w:bCs/>
          <w:color w:val="000000"/>
        </w:rPr>
      </w:pPr>
      <w:r>
        <w:rPr>
          <w:rFonts w:ascii="Arial" w:hAnsi="Arial" w:cs="Arial"/>
          <w:bCs/>
          <w:color w:val="000000"/>
        </w:rPr>
        <w:tab/>
        <w:t>Proper specimen collection and storage during transport are imperative to ensure that microbiology specimens are able to recover any potential pathogens when cultured. This will allow providers the best information possible to treat patients in a timely manner u</w:t>
      </w:r>
      <w:r w:rsidR="00EA33E0">
        <w:rPr>
          <w:rFonts w:ascii="Arial" w:hAnsi="Arial" w:cs="Arial"/>
          <w:bCs/>
          <w:color w:val="000000"/>
        </w:rPr>
        <w:t>sing the appropriate antimicrobial therapy</w:t>
      </w:r>
      <w:r>
        <w:rPr>
          <w:rFonts w:ascii="Arial" w:hAnsi="Arial" w:cs="Arial"/>
          <w:bCs/>
          <w:color w:val="000000"/>
        </w:rPr>
        <w:t>.</w:t>
      </w:r>
      <w:r w:rsidR="005B52C6">
        <w:rPr>
          <w:rFonts w:ascii="Arial" w:hAnsi="Arial" w:cs="Arial"/>
          <w:bCs/>
          <w:color w:val="000000"/>
        </w:rPr>
        <w:t xml:space="preserve"> </w:t>
      </w:r>
    </w:p>
    <w:p w:rsidR="005B52C6" w:rsidRPr="00423D99" w:rsidRDefault="005B52C6" w:rsidP="002A6594">
      <w:pPr>
        <w:pStyle w:val="NormalWeb"/>
        <w:spacing w:before="0" w:beforeAutospacing="0" w:after="0" w:afterAutospacing="0"/>
        <w:rPr>
          <w:rFonts w:ascii="Arial" w:hAnsi="Arial" w:cs="Arial"/>
          <w:bCs/>
          <w:color w:val="000000"/>
        </w:rPr>
      </w:pPr>
      <w:r>
        <w:rPr>
          <w:rFonts w:ascii="Arial" w:hAnsi="Arial" w:cs="Arial"/>
          <w:bCs/>
          <w:color w:val="000000"/>
        </w:rPr>
        <w:tab/>
        <w:t>All Microbiology will be performed at Capital Medical Center (CMC). For an in depth explanation of individual specimen types, consult the Capital Medical Center Microbiology Procedure Manual.</w:t>
      </w:r>
    </w:p>
    <w:p w:rsidR="00D21C63" w:rsidRDefault="00D21C63" w:rsidP="00851EF9">
      <w:pPr>
        <w:shd w:val="clear" w:color="auto" w:fill="FFFFFF"/>
        <w:rPr>
          <w:rFonts w:ascii="Calibri" w:hAnsi="Calibri"/>
          <w:color w:val="1F497D"/>
          <w:sz w:val="22"/>
          <w:szCs w:val="22"/>
          <w:shd w:val="clear" w:color="auto" w:fill="FFFFFF"/>
        </w:rPr>
      </w:pPr>
    </w:p>
    <w:p w:rsidR="003E3DC4" w:rsidRDefault="003E3DC4" w:rsidP="00851EF9">
      <w:pPr>
        <w:shd w:val="clear" w:color="auto" w:fill="FFFFFF"/>
        <w:rPr>
          <w:rFonts w:ascii="Calibri" w:hAnsi="Calibri"/>
          <w:szCs w:val="24"/>
          <w:shd w:val="clear" w:color="auto" w:fill="FFFFFF"/>
        </w:rPr>
      </w:pPr>
      <w:r>
        <w:rPr>
          <w:rFonts w:ascii="Calibri" w:hAnsi="Calibri"/>
          <w:b/>
          <w:sz w:val="28"/>
          <w:szCs w:val="28"/>
          <w:shd w:val="clear" w:color="auto" w:fill="FFFFFF"/>
        </w:rPr>
        <w:t>Specimen:</w:t>
      </w:r>
    </w:p>
    <w:p w:rsidR="003E3DC4" w:rsidRDefault="003E3DC4" w:rsidP="003E3DC4">
      <w:pPr>
        <w:pStyle w:val="ListParagraph"/>
        <w:numPr>
          <w:ilvl w:val="0"/>
          <w:numId w:val="6"/>
        </w:numPr>
        <w:shd w:val="clear" w:color="auto" w:fill="FFFFFF"/>
        <w:rPr>
          <w:rFonts w:ascii="Calibri" w:hAnsi="Calibri"/>
          <w:szCs w:val="24"/>
          <w:shd w:val="clear" w:color="auto" w:fill="FFFFFF"/>
        </w:rPr>
      </w:pPr>
      <w:r>
        <w:rPr>
          <w:rFonts w:ascii="Calibri" w:hAnsi="Calibri"/>
          <w:b/>
          <w:szCs w:val="24"/>
          <w:shd w:val="clear" w:color="auto" w:fill="FFFFFF"/>
        </w:rPr>
        <w:t>Body Fluids</w:t>
      </w:r>
      <w:r>
        <w:rPr>
          <w:rFonts w:ascii="Calibri" w:hAnsi="Calibri"/>
          <w:szCs w:val="24"/>
          <w:shd w:val="clear" w:color="auto" w:fill="FFFFFF"/>
        </w:rPr>
        <w:t xml:space="preserve"> – Sterile container, syringe, red top vacutainer, culturette, CSF collection tube, sterile urine cup. All body fluids are sent to CMC </w:t>
      </w:r>
      <w:r>
        <w:rPr>
          <w:rFonts w:ascii="Calibri" w:hAnsi="Calibri"/>
          <w:b/>
          <w:szCs w:val="24"/>
          <w:shd w:val="clear" w:color="auto" w:fill="FFFFFF"/>
        </w:rPr>
        <w:t>STAT</w:t>
      </w:r>
      <w:r>
        <w:rPr>
          <w:rFonts w:ascii="Calibri" w:hAnsi="Calibri"/>
          <w:szCs w:val="24"/>
          <w:shd w:val="clear" w:color="auto" w:fill="FFFFFF"/>
        </w:rPr>
        <w:t xml:space="preserve">. </w:t>
      </w:r>
    </w:p>
    <w:p w:rsidR="003E3DC4" w:rsidRDefault="003E3DC4" w:rsidP="003E3DC4">
      <w:pPr>
        <w:pStyle w:val="ListParagraph"/>
        <w:numPr>
          <w:ilvl w:val="0"/>
          <w:numId w:val="6"/>
        </w:numPr>
        <w:shd w:val="clear" w:color="auto" w:fill="FFFFFF"/>
        <w:rPr>
          <w:rFonts w:ascii="Calibri" w:hAnsi="Calibri"/>
          <w:szCs w:val="24"/>
          <w:shd w:val="clear" w:color="auto" w:fill="FFFFFF"/>
        </w:rPr>
      </w:pPr>
      <w:r>
        <w:rPr>
          <w:rFonts w:ascii="Calibri" w:hAnsi="Calibri"/>
          <w:b/>
          <w:szCs w:val="24"/>
          <w:shd w:val="clear" w:color="auto" w:fill="FFFFFF"/>
        </w:rPr>
        <w:t>Sputum</w:t>
      </w:r>
      <w:r>
        <w:rPr>
          <w:rFonts w:ascii="Calibri" w:hAnsi="Calibri"/>
          <w:szCs w:val="24"/>
          <w:shd w:val="clear" w:color="auto" w:fill="FFFFFF"/>
        </w:rPr>
        <w:t xml:space="preserve"> – 1-3 ml of a properly collected sputum or bronchial washing in a sterile container.</w:t>
      </w:r>
    </w:p>
    <w:p w:rsidR="003E3DC4" w:rsidRDefault="003E3DC4" w:rsidP="003E3DC4">
      <w:pPr>
        <w:pStyle w:val="ListParagraph"/>
        <w:numPr>
          <w:ilvl w:val="0"/>
          <w:numId w:val="6"/>
        </w:numPr>
        <w:shd w:val="clear" w:color="auto" w:fill="FFFFFF"/>
        <w:rPr>
          <w:rFonts w:ascii="Calibri" w:hAnsi="Calibri"/>
          <w:szCs w:val="24"/>
          <w:shd w:val="clear" w:color="auto" w:fill="FFFFFF"/>
        </w:rPr>
      </w:pPr>
      <w:r>
        <w:rPr>
          <w:rFonts w:ascii="Calibri" w:hAnsi="Calibri"/>
          <w:b/>
          <w:szCs w:val="24"/>
          <w:shd w:val="clear" w:color="auto" w:fill="FFFFFF"/>
        </w:rPr>
        <w:t>Urine</w:t>
      </w:r>
      <w:r>
        <w:rPr>
          <w:rFonts w:ascii="Calibri" w:hAnsi="Calibri"/>
          <w:szCs w:val="24"/>
          <w:shd w:val="clear" w:color="auto" w:fill="FFFFFF"/>
        </w:rPr>
        <w:t xml:space="preserve"> – Clean Catch Midstream, Catheterized, Cytoscopy, and Suprapubic </w:t>
      </w:r>
      <w:r w:rsidR="001C0257">
        <w:rPr>
          <w:rFonts w:ascii="Calibri" w:hAnsi="Calibri"/>
          <w:szCs w:val="24"/>
          <w:shd w:val="clear" w:color="auto" w:fill="FFFFFF"/>
        </w:rPr>
        <w:t>tap are the only acceptable course for culture. Urine should be aliquoted to a Urine Preservative tube within one hour of collection.</w:t>
      </w:r>
    </w:p>
    <w:p w:rsidR="001C0257" w:rsidRDefault="001C0257" w:rsidP="003E3DC4">
      <w:pPr>
        <w:pStyle w:val="ListParagraph"/>
        <w:numPr>
          <w:ilvl w:val="0"/>
          <w:numId w:val="6"/>
        </w:numPr>
        <w:shd w:val="clear" w:color="auto" w:fill="FFFFFF"/>
        <w:rPr>
          <w:rFonts w:ascii="Calibri" w:hAnsi="Calibri"/>
          <w:szCs w:val="24"/>
          <w:shd w:val="clear" w:color="auto" w:fill="FFFFFF"/>
        </w:rPr>
      </w:pPr>
      <w:r>
        <w:rPr>
          <w:rFonts w:ascii="Calibri" w:hAnsi="Calibri"/>
          <w:b/>
          <w:szCs w:val="24"/>
          <w:shd w:val="clear" w:color="auto" w:fill="FFFFFF"/>
        </w:rPr>
        <w:t>Throat</w:t>
      </w:r>
      <w:r>
        <w:rPr>
          <w:rFonts w:ascii="Calibri" w:hAnsi="Calibri"/>
          <w:szCs w:val="24"/>
          <w:shd w:val="clear" w:color="auto" w:fill="FFFFFF"/>
        </w:rPr>
        <w:t xml:space="preserve"> – Collect in culturette with liquid Amies or Staurts transport media.</w:t>
      </w:r>
    </w:p>
    <w:p w:rsidR="001C0257" w:rsidRDefault="001C0257" w:rsidP="003E3DC4">
      <w:pPr>
        <w:pStyle w:val="ListParagraph"/>
        <w:numPr>
          <w:ilvl w:val="0"/>
          <w:numId w:val="6"/>
        </w:numPr>
        <w:shd w:val="clear" w:color="auto" w:fill="FFFFFF"/>
        <w:rPr>
          <w:rFonts w:ascii="Calibri" w:hAnsi="Calibri"/>
          <w:szCs w:val="24"/>
          <w:shd w:val="clear" w:color="auto" w:fill="FFFFFF"/>
        </w:rPr>
      </w:pPr>
      <w:r>
        <w:rPr>
          <w:rFonts w:ascii="Calibri" w:hAnsi="Calibri"/>
          <w:b/>
          <w:szCs w:val="24"/>
          <w:shd w:val="clear" w:color="auto" w:fill="FFFFFF"/>
        </w:rPr>
        <w:t>Yeast</w:t>
      </w:r>
      <w:r>
        <w:rPr>
          <w:rFonts w:ascii="Calibri" w:hAnsi="Calibri"/>
          <w:szCs w:val="24"/>
          <w:shd w:val="clear" w:color="auto" w:fill="FFFFFF"/>
        </w:rPr>
        <w:t xml:space="preserve"> – Submit on a culturette or in a sterile container.</w:t>
      </w:r>
    </w:p>
    <w:p w:rsidR="001C0257" w:rsidRDefault="001C0257" w:rsidP="003E3DC4">
      <w:pPr>
        <w:pStyle w:val="ListParagraph"/>
        <w:numPr>
          <w:ilvl w:val="0"/>
          <w:numId w:val="6"/>
        </w:numPr>
        <w:shd w:val="clear" w:color="auto" w:fill="FFFFFF"/>
        <w:rPr>
          <w:rFonts w:ascii="Calibri" w:hAnsi="Calibri"/>
          <w:szCs w:val="24"/>
          <w:shd w:val="clear" w:color="auto" w:fill="FFFFFF"/>
        </w:rPr>
      </w:pPr>
      <w:r>
        <w:rPr>
          <w:rFonts w:ascii="Calibri" w:hAnsi="Calibri"/>
          <w:b/>
          <w:szCs w:val="24"/>
          <w:shd w:val="clear" w:color="auto" w:fill="FFFFFF"/>
        </w:rPr>
        <w:t>Wound</w:t>
      </w:r>
      <w:r>
        <w:rPr>
          <w:rFonts w:ascii="Calibri" w:hAnsi="Calibri"/>
          <w:szCs w:val="24"/>
          <w:shd w:val="clear" w:color="auto" w:fill="FFFFFF"/>
        </w:rPr>
        <w:t xml:space="preserve"> – Submit in a culturette, source required. An </w:t>
      </w:r>
      <w:r>
        <w:rPr>
          <w:rFonts w:ascii="Calibri" w:hAnsi="Calibri"/>
          <w:b/>
          <w:szCs w:val="24"/>
          <w:shd w:val="clear" w:color="auto" w:fill="FFFFFF"/>
        </w:rPr>
        <w:t>Ab</w:t>
      </w:r>
      <w:r w:rsidR="00D635FB">
        <w:rPr>
          <w:rFonts w:ascii="Calibri" w:hAnsi="Calibri"/>
          <w:b/>
          <w:szCs w:val="24"/>
          <w:shd w:val="clear" w:color="auto" w:fill="FFFFFF"/>
        </w:rPr>
        <w:t>s</w:t>
      </w:r>
      <w:r>
        <w:rPr>
          <w:rFonts w:ascii="Calibri" w:hAnsi="Calibri"/>
          <w:b/>
          <w:szCs w:val="24"/>
          <w:shd w:val="clear" w:color="auto" w:fill="FFFFFF"/>
        </w:rPr>
        <w:t xml:space="preserve">cess </w:t>
      </w:r>
      <w:r>
        <w:rPr>
          <w:rFonts w:ascii="Calibri" w:hAnsi="Calibri"/>
          <w:szCs w:val="24"/>
          <w:shd w:val="clear" w:color="auto" w:fill="FFFFFF"/>
        </w:rPr>
        <w:t>or any suspected anaerobic infection requires that an anaerobic transport culturette.</w:t>
      </w:r>
    </w:p>
    <w:p w:rsidR="00D635FB" w:rsidRDefault="00D635FB" w:rsidP="003E3DC4">
      <w:pPr>
        <w:pStyle w:val="ListParagraph"/>
        <w:numPr>
          <w:ilvl w:val="0"/>
          <w:numId w:val="6"/>
        </w:numPr>
        <w:shd w:val="clear" w:color="auto" w:fill="FFFFFF"/>
        <w:rPr>
          <w:rFonts w:ascii="Calibri" w:hAnsi="Calibri"/>
          <w:szCs w:val="24"/>
          <w:shd w:val="clear" w:color="auto" w:fill="FFFFFF"/>
        </w:rPr>
      </w:pPr>
      <w:r>
        <w:rPr>
          <w:rFonts w:ascii="Calibri" w:hAnsi="Calibri"/>
          <w:b/>
          <w:szCs w:val="24"/>
          <w:shd w:val="clear" w:color="auto" w:fill="FFFFFF"/>
        </w:rPr>
        <w:t>Nasopharyngeal</w:t>
      </w:r>
      <w:r>
        <w:rPr>
          <w:rFonts w:ascii="Calibri" w:hAnsi="Calibri"/>
          <w:szCs w:val="24"/>
          <w:shd w:val="clear" w:color="auto" w:fill="FFFFFF"/>
        </w:rPr>
        <w:t xml:space="preserve"> – Minitip culturette or flocked swab in sterile culture tube.</w:t>
      </w:r>
    </w:p>
    <w:p w:rsidR="00D635FB" w:rsidRDefault="00D635FB" w:rsidP="003E3DC4">
      <w:pPr>
        <w:pStyle w:val="ListParagraph"/>
        <w:numPr>
          <w:ilvl w:val="0"/>
          <w:numId w:val="6"/>
        </w:numPr>
        <w:shd w:val="clear" w:color="auto" w:fill="FFFFFF"/>
        <w:rPr>
          <w:rFonts w:ascii="Calibri" w:hAnsi="Calibri"/>
          <w:szCs w:val="24"/>
          <w:shd w:val="clear" w:color="auto" w:fill="FFFFFF"/>
        </w:rPr>
      </w:pPr>
      <w:r>
        <w:rPr>
          <w:rFonts w:ascii="Calibri" w:hAnsi="Calibri"/>
          <w:b/>
          <w:szCs w:val="24"/>
          <w:shd w:val="clear" w:color="auto" w:fill="FFFFFF"/>
        </w:rPr>
        <w:t>GC Screen</w:t>
      </w:r>
      <w:r>
        <w:rPr>
          <w:rFonts w:ascii="Calibri" w:hAnsi="Calibri"/>
          <w:szCs w:val="24"/>
          <w:shd w:val="clear" w:color="auto" w:fill="FFFFFF"/>
        </w:rPr>
        <w:t xml:space="preserve"> – </w:t>
      </w:r>
      <w:r>
        <w:rPr>
          <w:rFonts w:ascii="Calibri" w:hAnsi="Calibri"/>
          <w:b/>
          <w:szCs w:val="24"/>
          <w:shd w:val="clear" w:color="auto" w:fill="FFFFFF"/>
        </w:rPr>
        <w:t xml:space="preserve">Dacron swabs only, </w:t>
      </w:r>
      <w:r>
        <w:rPr>
          <w:rFonts w:ascii="Calibri" w:hAnsi="Calibri"/>
          <w:szCs w:val="24"/>
          <w:shd w:val="clear" w:color="auto" w:fill="FFFFFF"/>
        </w:rPr>
        <w:t>cotton and calcium alginate swabs can be toxic to GC. Place swabs in Amies transport media.</w:t>
      </w:r>
    </w:p>
    <w:p w:rsidR="00D635FB" w:rsidRDefault="00D635FB" w:rsidP="003E3DC4">
      <w:pPr>
        <w:pStyle w:val="ListParagraph"/>
        <w:numPr>
          <w:ilvl w:val="0"/>
          <w:numId w:val="6"/>
        </w:numPr>
        <w:shd w:val="clear" w:color="auto" w:fill="FFFFFF"/>
        <w:rPr>
          <w:rFonts w:ascii="Calibri" w:hAnsi="Calibri"/>
          <w:szCs w:val="24"/>
          <w:shd w:val="clear" w:color="auto" w:fill="FFFFFF"/>
        </w:rPr>
      </w:pPr>
      <w:r>
        <w:rPr>
          <w:rFonts w:ascii="Calibri" w:hAnsi="Calibri"/>
          <w:b/>
          <w:szCs w:val="24"/>
          <w:shd w:val="clear" w:color="auto" w:fill="FFFFFF"/>
        </w:rPr>
        <w:t>Genital</w:t>
      </w:r>
      <w:r>
        <w:rPr>
          <w:rFonts w:ascii="Calibri" w:hAnsi="Calibri"/>
          <w:szCs w:val="24"/>
          <w:shd w:val="clear" w:color="auto" w:fill="FFFFFF"/>
        </w:rPr>
        <w:t xml:space="preserve"> – Culturettes or swabs in Amies transport media, See GC Screen above.</w:t>
      </w:r>
    </w:p>
    <w:p w:rsidR="00D635FB" w:rsidRDefault="00D635FB" w:rsidP="003E3DC4">
      <w:pPr>
        <w:pStyle w:val="ListParagraph"/>
        <w:numPr>
          <w:ilvl w:val="0"/>
          <w:numId w:val="6"/>
        </w:numPr>
        <w:shd w:val="clear" w:color="auto" w:fill="FFFFFF"/>
        <w:rPr>
          <w:rFonts w:ascii="Calibri" w:hAnsi="Calibri"/>
          <w:szCs w:val="24"/>
          <w:shd w:val="clear" w:color="auto" w:fill="FFFFFF"/>
        </w:rPr>
      </w:pPr>
      <w:r>
        <w:rPr>
          <w:rFonts w:ascii="Calibri" w:hAnsi="Calibri"/>
          <w:b/>
          <w:szCs w:val="24"/>
          <w:shd w:val="clear" w:color="auto" w:fill="FFFFFF"/>
        </w:rPr>
        <w:t>Eye</w:t>
      </w:r>
      <w:r>
        <w:rPr>
          <w:rFonts w:ascii="Calibri" w:hAnsi="Calibri"/>
          <w:szCs w:val="24"/>
          <w:shd w:val="clear" w:color="auto" w:fill="FFFFFF"/>
        </w:rPr>
        <w:t xml:space="preserve"> </w:t>
      </w:r>
      <w:r w:rsidR="00F251C1">
        <w:rPr>
          <w:rFonts w:ascii="Calibri" w:hAnsi="Calibri"/>
          <w:szCs w:val="24"/>
          <w:shd w:val="clear" w:color="auto" w:fill="FFFFFF"/>
        </w:rPr>
        <w:t>–</w:t>
      </w:r>
      <w:r>
        <w:rPr>
          <w:rFonts w:ascii="Calibri" w:hAnsi="Calibri"/>
          <w:szCs w:val="24"/>
          <w:shd w:val="clear" w:color="auto" w:fill="FFFFFF"/>
        </w:rPr>
        <w:t xml:space="preserve"> </w:t>
      </w:r>
      <w:r w:rsidR="00F251C1">
        <w:rPr>
          <w:rFonts w:ascii="Calibri" w:hAnsi="Calibri"/>
          <w:szCs w:val="24"/>
          <w:shd w:val="clear" w:color="auto" w:fill="FFFFFF"/>
        </w:rPr>
        <w:t>Culturettes</w:t>
      </w:r>
    </w:p>
    <w:p w:rsidR="00F251C1" w:rsidRDefault="00F251C1" w:rsidP="00F251C1">
      <w:pPr>
        <w:pStyle w:val="ListParagraph"/>
        <w:numPr>
          <w:ilvl w:val="0"/>
          <w:numId w:val="6"/>
        </w:numPr>
        <w:shd w:val="clear" w:color="auto" w:fill="FFFFFF"/>
        <w:rPr>
          <w:rFonts w:ascii="Calibri" w:hAnsi="Calibri"/>
          <w:szCs w:val="24"/>
          <w:shd w:val="clear" w:color="auto" w:fill="FFFFFF"/>
        </w:rPr>
      </w:pPr>
      <w:r>
        <w:rPr>
          <w:rFonts w:ascii="Calibri" w:hAnsi="Calibri"/>
          <w:b/>
          <w:szCs w:val="24"/>
          <w:shd w:val="clear" w:color="auto" w:fill="FFFFFF"/>
        </w:rPr>
        <w:t>Ear</w:t>
      </w:r>
      <w:r>
        <w:rPr>
          <w:rFonts w:ascii="Calibri" w:hAnsi="Calibri"/>
          <w:szCs w:val="24"/>
          <w:shd w:val="clear" w:color="auto" w:fill="FFFFFF"/>
        </w:rPr>
        <w:t xml:space="preserve"> – Culturettes</w:t>
      </w:r>
    </w:p>
    <w:p w:rsidR="00F251C1" w:rsidRDefault="00F251C1" w:rsidP="00F251C1">
      <w:pPr>
        <w:pStyle w:val="ListParagraph"/>
        <w:numPr>
          <w:ilvl w:val="0"/>
          <w:numId w:val="6"/>
        </w:numPr>
        <w:shd w:val="clear" w:color="auto" w:fill="FFFFFF"/>
        <w:rPr>
          <w:rFonts w:ascii="Calibri" w:hAnsi="Calibri"/>
          <w:szCs w:val="24"/>
          <w:shd w:val="clear" w:color="auto" w:fill="FFFFFF"/>
        </w:rPr>
      </w:pPr>
      <w:r>
        <w:rPr>
          <w:rFonts w:ascii="Calibri" w:hAnsi="Calibri"/>
          <w:b/>
          <w:szCs w:val="24"/>
          <w:shd w:val="clear" w:color="auto" w:fill="FFFFFF"/>
        </w:rPr>
        <w:t>Blood Cultures</w:t>
      </w:r>
      <w:r>
        <w:rPr>
          <w:rFonts w:ascii="Calibri" w:hAnsi="Calibri"/>
          <w:szCs w:val="24"/>
          <w:shd w:val="clear" w:color="auto" w:fill="FFFFFF"/>
        </w:rPr>
        <w:t xml:space="preserve"> – BD aerobic and anaerobic or pediatric collection bottles.</w:t>
      </w:r>
    </w:p>
    <w:p w:rsidR="00F251C1" w:rsidRDefault="00F251C1" w:rsidP="00F251C1">
      <w:pPr>
        <w:shd w:val="clear" w:color="auto" w:fill="FFFFFF"/>
        <w:rPr>
          <w:rFonts w:ascii="Calibri" w:hAnsi="Calibri"/>
          <w:szCs w:val="24"/>
          <w:shd w:val="clear" w:color="auto" w:fill="FFFFFF"/>
        </w:rPr>
      </w:pPr>
    </w:p>
    <w:p w:rsidR="00F251C1" w:rsidRDefault="00F251C1" w:rsidP="00F251C1">
      <w:pPr>
        <w:shd w:val="clear" w:color="auto" w:fill="FFFFFF"/>
        <w:rPr>
          <w:rFonts w:ascii="Calibri" w:hAnsi="Calibri"/>
          <w:b/>
          <w:sz w:val="28"/>
          <w:szCs w:val="28"/>
          <w:shd w:val="clear" w:color="auto" w:fill="FFFFFF"/>
        </w:rPr>
      </w:pPr>
      <w:r>
        <w:rPr>
          <w:rFonts w:ascii="Calibri" w:hAnsi="Calibri"/>
          <w:b/>
          <w:sz w:val="28"/>
          <w:szCs w:val="28"/>
          <w:shd w:val="clear" w:color="auto" w:fill="FFFFFF"/>
        </w:rPr>
        <w:lastRenderedPageBreak/>
        <w:t>Storage:</w:t>
      </w:r>
    </w:p>
    <w:p w:rsidR="00F251C1" w:rsidRDefault="00F251C1" w:rsidP="00F251C1">
      <w:pPr>
        <w:shd w:val="clear" w:color="auto" w:fill="FFFFFF"/>
        <w:rPr>
          <w:rFonts w:ascii="Calibri" w:hAnsi="Calibri"/>
          <w:szCs w:val="24"/>
          <w:shd w:val="clear" w:color="auto" w:fill="FFFFFF"/>
        </w:rPr>
      </w:pPr>
      <w:r>
        <w:rPr>
          <w:rFonts w:ascii="Calibri" w:hAnsi="Calibri"/>
          <w:b/>
          <w:sz w:val="28"/>
          <w:szCs w:val="28"/>
          <w:shd w:val="clear" w:color="auto" w:fill="FFFFFF"/>
        </w:rPr>
        <w:tab/>
      </w:r>
      <w:r>
        <w:rPr>
          <w:rFonts w:ascii="Calibri" w:hAnsi="Calibri"/>
          <w:szCs w:val="24"/>
          <w:shd w:val="clear" w:color="auto" w:fill="FFFFFF"/>
        </w:rPr>
        <w:t>All cultures are held at room temperature prior to transport to CMC except blood cultures. Blood cultures are immediately placed in the incubator at 37C prior to transport to CMC.</w:t>
      </w:r>
    </w:p>
    <w:p w:rsidR="009B220C" w:rsidRDefault="009B220C" w:rsidP="00F251C1">
      <w:pPr>
        <w:shd w:val="clear" w:color="auto" w:fill="FFFFFF"/>
        <w:rPr>
          <w:rFonts w:ascii="Calibri" w:hAnsi="Calibri"/>
          <w:szCs w:val="24"/>
          <w:shd w:val="clear" w:color="auto" w:fill="FFFFFF"/>
        </w:rPr>
      </w:pPr>
    </w:p>
    <w:p w:rsidR="009B220C" w:rsidRDefault="009B220C" w:rsidP="00F251C1">
      <w:pPr>
        <w:shd w:val="clear" w:color="auto" w:fill="FFFFFF"/>
        <w:rPr>
          <w:rFonts w:ascii="Calibri" w:hAnsi="Calibri"/>
          <w:b/>
          <w:sz w:val="28"/>
          <w:szCs w:val="28"/>
          <w:shd w:val="clear" w:color="auto" w:fill="FFFFFF"/>
        </w:rPr>
      </w:pPr>
      <w:r>
        <w:rPr>
          <w:rFonts w:ascii="Calibri" w:hAnsi="Calibri"/>
          <w:b/>
          <w:sz w:val="28"/>
          <w:szCs w:val="28"/>
          <w:shd w:val="clear" w:color="auto" w:fill="FFFFFF"/>
        </w:rPr>
        <w:t>Transport:</w:t>
      </w:r>
    </w:p>
    <w:p w:rsidR="009A1F5D" w:rsidRPr="009A1F5D" w:rsidRDefault="009A1F5D" w:rsidP="00F251C1">
      <w:pPr>
        <w:shd w:val="clear" w:color="auto" w:fill="FFFFFF"/>
        <w:rPr>
          <w:rFonts w:ascii="Calibri" w:hAnsi="Calibri"/>
          <w:szCs w:val="24"/>
          <w:shd w:val="clear" w:color="auto" w:fill="FFFFFF"/>
        </w:rPr>
      </w:pPr>
      <w:r>
        <w:rPr>
          <w:rFonts w:ascii="Calibri" w:hAnsi="Calibri"/>
          <w:szCs w:val="24"/>
          <w:shd w:val="clear" w:color="auto" w:fill="FFFFFF"/>
        </w:rPr>
        <w:t xml:space="preserve">Create a Sight Batch From ML to CMC. Make a copy after all specimens are accounted for and place in the binder marked Micro Site Batches </w:t>
      </w:r>
      <w:r w:rsidR="00635503">
        <w:rPr>
          <w:rFonts w:ascii="Calibri" w:hAnsi="Calibri"/>
          <w:szCs w:val="24"/>
          <w:shd w:val="clear" w:color="auto" w:fill="FFFFFF"/>
        </w:rPr>
        <w:t>Log. Send LIS labels with the specimens to CMC.</w:t>
      </w:r>
    </w:p>
    <w:p w:rsidR="009A1F5D" w:rsidRDefault="009A1F5D" w:rsidP="00F251C1">
      <w:pPr>
        <w:shd w:val="clear" w:color="auto" w:fill="FFFFFF"/>
        <w:rPr>
          <w:rFonts w:ascii="Calibri" w:hAnsi="Calibri"/>
          <w:szCs w:val="24"/>
          <w:shd w:val="clear" w:color="auto" w:fill="FFFFFF"/>
        </w:rPr>
      </w:pPr>
    </w:p>
    <w:p w:rsidR="009B220C" w:rsidRDefault="009B220C" w:rsidP="009B220C">
      <w:pPr>
        <w:pStyle w:val="ListParagraph"/>
        <w:numPr>
          <w:ilvl w:val="0"/>
          <w:numId w:val="7"/>
        </w:numPr>
        <w:shd w:val="clear" w:color="auto" w:fill="FFFFFF"/>
        <w:rPr>
          <w:rFonts w:ascii="Calibri" w:hAnsi="Calibri"/>
          <w:szCs w:val="24"/>
          <w:shd w:val="clear" w:color="auto" w:fill="FFFFFF"/>
        </w:rPr>
      </w:pPr>
      <w:r>
        <w:rPr>
          <w:rFonts w:ascii="Calibri" w:hAnsi="Calibri"/>
          <w:szCs w:val="24"/>
          <w:shd w:val="clear" w:color="auto" w:fill="FFFFFF"/>
        </w:rPr>
        <w:t>All cultures to be transported to the SPMC lab ASAP so ensure proper transport media and storage requirements are maintained prior to shipment to CMC</w:t>
      </w:r>
    </w:p>
    <w:p w:rsidR="009B220C" w:rsidRDefault="009B220C" w:rsidP="009B220C">
      <w:pPr>
        <w:pStyle w:val="ListParagraph"/>
        <w:numPr>
          <w:ilvl w:val="0"/>
          <w:numId w:val="7"/>
        </w:numPr>
        <w:shd w:val="clear" w:color="auto" w:fill="FFFFFF"/>
        <w:rPr>
          <w:rFonts w:ascii="Calibri" w:hAnsi="Calibri"/>
          <w:szCs w:val="24"/>
          <w:shd w:val="clear" w:color="auto" w:fill="FFFFFF"/>
        </w:rPr>
      </w:pPr>
      <w:r>
        <w:rPr>
          <w:rFonts w:ascii="Calibri" w:hAnsi="Calibri"/>
          <w:szCs w:val="24"/>
          <w:shd w:val="clear" w:color="auto" w:fill="FFFFFF"/>
        </w:rPr>
        <w:t>All body fluids are shipped to CMC laboratory STAT for testing. Call a courier for STAT pickup.</w:t>
      </w:r>
    </w:p>
    <w:p w:rsidR="009B220C" w:rsidRDefault="009B220C" w:rsidP="009B220C">
      <w:pPr>
        <w:pStyle w:val="ListParagraph"/>
        <w:numPr>
          <w:ilvl w:val="0"/>
          <w:numId w:val="7"/>
        </w:numPr>
        <w:shd w:val="clear" w:color="auto" w:fill="FFFFFF"/>
        <w:rPr>
          <w:rFonts w:ascii="Calibri" w:hAnsi="Calibri"/>
          <w:szCs w:val="24"/>
          <w:shd w:val="clear" w:color="auto" w:fill="FFFFFF"/>
        </w:rPr>
      </w:pPr>
      <w:r>
        <w:rPr>
          <w:rFonts w:ascii="Calibri" w:hAnsi="Calibri"/>
          <w:szCs w:val="24"/>
          <w:shd w:val="clear" w:color="auto" w:fill="FFFFFF"/>
        </w:rPr>
        <w:t>All specimens except body fluids are held in the laboratory and a courier will pick up twice daily Monday-Friday.</w:t>
      </w:r>
    </w:p>
    <w:p w:rsidR="009B220C" w:rsidRPr="009B220C" w:rsidRDefault="009B220C" w:rsidP="009B220C">
      <w:pPr>
        <w:pStyle w:val="ListParagraph"/>
        <w:numPr>
          <w:ilvl w:val="0"/>
          <w:numId w:val="7"/>
        </w:numPr>
        <w:shd w:val="clear" w:color="auto" w:fill="FFFFFF"/>
        <w:rPr>
          <w:rFonts w:ascii="Calibri" w:hAnsi="Calibri"/>
          <w:szCs w:val="24"/>
          <w:shd w:val="clear" w:color="auto" w:fill="FFFFFF"/>
        </w:rPr>
      </w:pPr>
      <w:r>
        <w:rPr>
          <w:rFonts w:ascii="Calibri" w:hAnsi="Calibri"/>
          <w:szCs w:val="24"/>
          <w:shd w:val="clear" w:color="auto" w:fill="FFFFFF"/>
        </w:rPr>
        <w:t>Saturday and Sunday, if there are specimen, call a courier for pickup after Urgent Care closes for the day.</w:t>
      </w:r>
    </w:p>
    <w:p w:rsidR="003E3DC4" w:rsidRDefault="003E3DC4" w:rsidP="00851EF9">
      <w:pPr>
        <w:shd w:val="clear" w:color="auto" w:fill="FFFFFF"/>
        <w:rPr>
          <w:rFonts w:ascii="Calibri" w:hAnsi="Calibri"/>
          <w:szCs w:val="24"/>
          <w:shd w:val="clear" w:color="auto" w:fill="FFFFFF"/>
        </w:rPr>
      </w:pPr>
    </w:p>
    <w:p w:rsidR="00635503" w:rsidRPr="003E3DC4" w:rsidRDefault="00635503" w:rsidP="00851EF9">
      <w:pPr>
        <w:shd w:val="clear" w:color="auto" w:fill="FFFFFF"/>
        <w:rPr>
          <w:rFonts w:ascii="Calibri" w:hAnsi="Calibri"/>
          <w:szCs w:val="24"/>
          <w:shd w:val="clear" w:color="auto" w:fill="FFFFFF"/>
        </w:rPr>
      </w:pPr>
    </w:p>
    <w:p w:rsidR="00D21C63" w:rsidRDefault="00D21C63" w:rsidP="00851EF9">
      <w:pPr>
        <w:shd w:val="clear" w:color="auto" w:fill="FFFFFF"/>
        <w:rPr>
          <w:rFonts w:ascii="Calibri" w:hAnsi="Calibri"/>
          <w:color w:val="1F497D"/>
          <w:sz w:val="22"/>
          <w:szCs w:val="22"/>
          <w:shd w:val="clear" w:color="auto" w:fill="FFFFFF"/>
        </w:rPr>
      </w:pPr>
    </w:p>
    <w:p w:rsidR="00851EF9" w:rsidRDefault="00851EF9" w:rsidP="00851EF9">
      <w:pPr>
        <w:shd w:val="clear" w:color="auto" w:fill="FFFFFF"/>
        <w:rPr>
          <w:rFonts w:ascii="Calibri" w:hAnsi="Calibri"/>
          <w:color w:val="1F497D"/>
          <w:sz w:val="22"/>
          <w:szCs w:val="22"/>
          <w:shd w:val="clear" w:color="auto" w:fill="FFFFFF"/>
        </w:rPr>
      </w:pPr>
      <w:r>
        <w:rPr>
          <w:rFonts w:ascii="Calibri" w:hAnsi="Calibri"/>
          <w:color w:val="1F497D"/>
          <w:sz w:val="22"/>
          <w:szCs w:val="22"/>
          <w:shd w:val="clear" w:color="auto" w:fill="FFFFFF"/>
        </w:rPr>
        <w:t> Reviewed (No Changes):</w:t>
      </w:r>
    </w:p>
    <w:p w:rsidR="00851EF9" w:rsidRDefault="00851EF9" w:rsidP="00851EF9">
      <w:pPr>
        <w:shd w:val="clear" w:color="auto" w:fill="FFFFFF"/>
        <w:rPr>
          <w:rFonts w:ascii="Calibri" w:eastAsia="Times New Roman" w:hAnsi="Calibri"/>
          <w:color w:val="1F497D"/>
          <w:sz w:val="22"/>
          <w:szCs w:val="22"/>
          <w:shd w:val="clear" w:color="auto" w:fill="FFFFFF"/>
        </w:rPr>
      </w:pP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lastRenderedPageBreak/>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851EF9" w:rsidRDefault="00851EF9" w:rsidP="00851EF9">
      <w:pPr>
        <w:shd w:val="clear" w:color="auto" w:fill="FFFFFF"/>
        <w:rPr>
          <w:rFonts w:eastAsia="Times New Roman"/>
          <w:szCs w:val="24"/>
          <w:shd w:val="clear" w:color="auto" w:fill="FFFFFF"/>
        </w:rPr>
      </w:pPr>
      <w:r w:rsidRPr="00851EF9">
        <w:rPr>
          <w:rFonts w:ascii="Calibri" w:eastAsia="Times New Roman" w:hAnsi="Calibri"/>
          <w:color w:val="1F497D"/>
          <w:sz w:val="22"/>
          <w:szCs w:val="22"/>
          <w:shd w:val="clear" w:color="auto" w:fill="FFFFFF"/>
        </w:rPr>
        <w:t>_____________________Date:_____________</w:t>
      </w:r>
    </w:p>
    <w:p w:rsidR="00851EF9" w:rsidRPr="0048136B" w:rsidRDefault="00851EF9" w:rsidP="00D07FF9">
      <w:pPr>
        <w:pStyle w:val="NormalWeb"/>
        <w:spacing w:before="0" w:beforeAutospacing="0" w:after="0" w:afterAutospacing="0"/>
        <w:rPr>
          <w:rFonts w:ascii="Arial" w:hAnsi="Arial" w:cs="Arial"/>
        </w:rPr>
      </w:pPr>
    </w:p>
    <w:sectPr w:rsidR="00851EF9" w:rsidRPr="0048136B" w:rsidSect="00D66F3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9C5" w:rsidRDefault="00F769C5" w:rsidP="002A6594">
      <w:r>
        <w:separator/>
      </w:r>
    </w:p>
  </w:endnote>
  <w:endnote w:type="continuationSeparator" w:id="0">
    <w:p w:rsidR="00F769C5" w:rsidRDefault="00F769C5" w:rsidP="002A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9E" w:rsidRPr="00ED4AC0" w:rsidRDefault="00635503">
    <w:pPr>
      <w:pStyle w:val="Footer"/>
      <w:rPr>
        <w:rFonts w:ascii="Arial" w:hAnsi="Arial"/>
        <w:sz w:val="22"/>
      </w:rPr>
    </w:pPr>
    <w:r>
      <w:rPr>
        <w:rFonts w:asciiTheme="majorHAnsi" w:hAnsiTheme="majorHAnsi" w:cstheme="majorHAnsi"/>
        <w:sz w:val="22"/>
      </w:rPr>
      <w:t>Microbiology Specimen Transport</w:t>
    </w:r>
    <w:r w:rsidR="00E655AD" w:rsidRPr="00E655AD">
      <w:rPr>
        <w:rFonts w:asciiTheme="majorHAnsi" w:hAnsiTheme="majorHAnsi" w:cstheme="majorHAnsi"/>
        <w:sz w:val="22"/>
      </w:rPr>
      <w:ptab w:relativeTo="margin" w:alignment="right" w:leader="none"/>
    </w:r>
    <w:r w:rsidR="00E655AD" w:rsidRPr="00E655AD">
      <w:rPr>
        <w:rFonts w:asciiTheme="majorHAnsi" w:hAnsiTheme="majorHAnsi" w:cstheme="majorHAnsi"/>
        <w:sz w:val="22"/>
      </w:rPr>
      <w:t xml:space="preserve">Page </w:t>
    </w:r>
    <w:r w:rsidR="00CC4112" w:rsidRPr="00E655AD">
      <w:rPr>
        <w:rFonts w:ascii="Arial" w:hAnsi="Arial"/>
        <w:sz w:val="22"/>
      </w:rPr>
      <w:fldChar w:fldCharType="begin"/>
    </w:r>
    <w:r w:rsidR="00E655AD" w:rsidRPr="00E655AD">
      <w:rPr>
        <w:rFonts w:ascii="Arial" w:hAnsi="Arial"/>
        <w:sz w:val="22"/>
      </w:rPr>
      <w:instrText xml:space="preserve"> PAGE   \* MERGEFORMAT </w:instrText>
    </w:r>
    <w:r w:rsidR="00CC4112" w:rsidRPr="00E655AD">
      <w:rPr>
        <w:rFonts w:ascii="Arial" w:hAnsi="Arial"/>
        <w:sz w:val="22"/>
      </w:rPr>
      <w:fldChar w:fldCharType="separate"/>
    </w:r>
    <w:r w:rsidR="0004536F" w:rsidRPr="0004536F">
      <w:rPr>
        <w:rFonts w:asciiTheme="majorHAnsi" w:hAnsiTheme="majorHAnsi" w:cstheme="majorHAnsi"/>
        <w:noProof/>
        <w:sz w:val="22"/>
      </w:rPr>
      <w:t>1</w:t>
    </w:r>
    <w:r w:rsidR="00CC4112" w:rsidRPr="00E655AD">
      <w:rPr>
        <w:rFonts w:ascii="Arial" w:hAnsi="Arial"/>
        <w:sz w:val="22"/>
      </w:rPr>
      <w:fldChar w:fldCharType="end"/>
    </w:r>
    <w:r w:rsidR="00851EF9">
      <w:rPr>
        <w:rFonts w:ascii="Arial" w:hAnsi="Arial"/>
        <w:sz w:val="22"/>
      </w:rPr>
      <w:t xml:space="preserve"> of </w:t>
    </w:r>
    <w:r>
      <w:rPr>
        <w:rFonts w:ascii="Arial" w:hAnsi="Arial"/>
        <w:sz w:val="22"/>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9C5" w:rsidRDefault="00F769C5" w:rsidP="002A6594">
      <w:r>
        <w:separator/>
      </w:r>
    </w:p>
  </w:footnote>
  <w:footnote w:type="continuationSeparator" w:id="0">
    <w:p w:rsidR="00F769C5" w:rsidRDefault="00F769C5" w:rsidP="002A6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F08"/>
    <w:multiLevelType w:val="hybridMultilevel"/>
    <w:tmpl w:val="FB326072"/>
    <w:lvl w:ilvl="0" w:tplc="B54499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793C6E"/>
    <w:multiLevelType w:val="hybridMultilevel"/>
    <w:tmpl w:val="FB06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CE46E6"/>
    <w:multiLevelType w:val="hybridMultilevel"/>
    <w:tmpl w:val="6540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A5426"/>
    <w:multiLevelType w:val="hybridMultilevel"/>
    <w:tmpl w:val="D714A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A85A8A"/>
    <w:multiLevelType w:val="hybridMultilevel"/>
    <w:tmpl w:val="7BC23DA4"/>
    <w:lvl w:ilvl="0" w:tplc="112639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81350D"/>
    <w:multiLevelType w:val="hybridMultilevel"/>
    <w:tmpl w:val="60A4ECF6"/>
    <w:lvl w:ilvl="0" w:tplc="F26CAB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DC76A3"/>
    <w:multiLevelType w:val="multilevel"/>
    <w:tmpl w:val="535A0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4E9"/>
    <w:rsid w:val="00005FEA"/>
    <w:rsid w:val="00020A9F"/>
    <w:rsid w:val="0004536F"/>
    <w:rsid w:val="00060129"/>
    <w:rsid w:val="000728C6"/>
    <w:rsid w:val="00081A0B"/>
    <w:rsid w:val="001533BA"/>
    <w:rsid w:val="00163499"/>
    <w:rsid w:val="0019456C"/>
    <w:rsid w:val="001C0257"/>
    <w:rsid w:val="001D4D17"/>
    <w:rsid w:val="00242049"/>
    <w:rsid w:val="002840BE"/>
    <w:rsid w:val="002A6594"/>
    <w:rsid w:val="002F7C30"/>
    <w:rsid w:val="00311552"/>
    <w:rsid w:val="00332EC7"/>
    <w:rsid w:val="00332F83"/>
    <w:rsid w:val="003A6F0B"/>
    <w:rsid w:val="003B4572"/>
    <w:rsid w:val="003D67AF"/>
    <w:rsid w:val="003E3DC4"/>
    <w:rsid w:val="00423D99"/>
    <w:rsid w:val="00462884"/>
    <w:rsid w:val="004760FA"/>
    <w:rsid w:val="004772FC"/>
    <w:rsid w:val="0048136B"/>
    <w:rsid w:val="0049226C"/>
    <w:rsid w:val="004A6EA7"/>
    <w:rsid w:val="004C5F46"/>
    <w:rsid w:val="005334C8"/>
    <w:rsid w:val="00585AD0"/>
    <w:rsid w:val="005A4B2A"/>
    <w:rsid w:val="005B4225"/>
    <w:rsid w:val="005B52C6"/>
    <w:rsid w:val="006077CB"/>
    <w:rsid w:val="00635503"/>
    <w:rsid w:val="00635AEA"/>
    <w:rsid w:val="00651246"/>
    <w:rsid w:val="00661AED"/>
    <w:rsid w:val="006704F9"/>
    <w:rsid w:val="00697A0F"/>
    <w:rsid w:val="00712A10"/>
    <w:rsid w:val="00760E91"/>
    <w:rsid w:val="00791C96"/>
    <w:rsid w:val="007A6460"/>
    <w:rsid w:val="007C7F91"/>
    <w:rsid w:val="007D0DDF"/>
    <w:rsid w:val="008361B4"/>
    <w:rsid w:val="00845D40"/>
    <w:rsid w:val="00851EF9"/>
    <w:rsid w:val="00875E75"/>
    <w:rsid w:val="008A08B0"/>
    <w:rsid w:val="008A5117"/>
    <w:rsid w:val="008B6802"/>
    <w:rsid w:val="00913F52"/>
    <w:rsid w:val="00934461"/>
    <w:rsid w:val="00952FA0"/>
    <w:rsid w:val="00987ACF"/>
    <w:rsid w:val="009A1F5D"/>
    <w:rsid w:val="009A74E9"/>
    <w:rsid w:val="009B220C"/>
    <w:rsid w:val="009C020D"/>
    <w:rsid w:val="009D6213"/>
    <w:rsid w:val="009E3C6D"/>
    <w:rsid w:val="009E69E0"/>
    <w:rsid w:val="00A04392"/>
    <w:rsid w:val="00A26D6E"/>
    <w:rsid w:val="00A27F35"/>
    <w:rsid w:val="00A52427"/>
    <w:rsid w:val="00A94D4B"/>
    <w:rsid w:val="00AA1F96"/>
    <w:rsid w:val="00AB17C6"/>
    <w:rsid w:val="00AC0B30"/>
    <w:rsid w:val="00AF655B"/>
    <w:rsid w:val="00B75EA3"/>
    <w:rsid w:val="00BB60A0"/>
    <w:rsid w:val="00BD0A9D"/>
    <w:rsid w:val="00C10E11"/>
    <w:rsid w:val="00C204D6"/>
    <w:rsid w:val="00C2353C"/>
    <w:rsid w:val="00C23A20"/>
    <w:rsid w:val="00C53FAB"/>
    <w:rsid w:val="00C7584B"/>
    <w:rsid w:val="00C95C1D"/>
    <w:rsid w:val="00CA2FD5"/>
    <w:rsid w:val="00CB1863"/>
    <w:rsid w:val="00CC4112"/>
    <w:rsid w:val="00D07FF9"/>
    <w:rsid w:val="00D14A9E"/>
    <w:rsid w:val="00D21C63"/>
    <w:rsid w:val="00D4392B"/>
    <w:rsid w:val="00D567CA"/>
    <w:rsid w:val="00D635FB"/>
    <w:rsid w:val="00D66F3E"/>
    <w:rsid w:val="00D8249A"/>
    <w:rsid w:val="00DE5E7C"/>
    <w:rsid w:val="00DE647B"/>
    <w:rsid w:val="00DF33C1"/>
    <w:rsid w:val="00DF46A8"/>
    <w:rsid w:val="00E061EE"/>
    <w:rsid w:val="00E61E97"/>
    <w:rsid w:val="00E655AD"/>
    <w:rsid w:val="00EA33E0"/>
    <w:rsid w:val="00EA4D6C"/>
    <w:rsid w:val="00EB19F0"/>
    <w:rsid w:val="00EB31FF"/>
    <w:rsid w:val="00EC7AC6"/>
    <w:rsid w:val="00ED3194"/>
    <w:rsid w:val="00ED4AC0"/>
    <w:rsid w:val="00F00893"/>
    <w:rsid w:val="00F14794"/>
    <w:rsid w:val="00F20E89"/>
    <w:rsid w:val="00F251C1"/>
    <w:rsid w:val="00F660AC"/>
    <w:rsid w:val="00F666D9"/>
    <w:rsid w:val="00F769C5"/>
    <w:rsid w:val="00FA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17"/>
    <w:pPr>
      <w:spacing w:after="0" w:line="240" w:lineRule="auto"/>
    </w:pPr>
    <w:rPr>
      <w:rFonts w:ascii="Times New Roman" w:eastAsia="Calibri" w:hAnsi="Times New Roman" w:cs="Times New Roman"/>
      <w:sz w:val="24"/>
      <w:szCs w:val="20"/>
    </w:rPr>
  </w:style>
  <w:style w:type="paragraph" w:styleId="Heading1">
    <w:name w:val="heading 1"/>
    <w:basedOn w:val="Normal"/>
    <w:next w:val="Normal"/>
    <w:link w:val="Heading1Char"/>
    <w:qFormat/>
    <w:rsid w:val="008A5117"/>
    <w:pPr>
      <w:keepNext/>
      <w:outlineLvl w:val="0"/>
    </w:pPr>
  </w:style>
  <w:style w:type="paragraph" w:styleId="Heading3">
    <w:name w:val="heading 3"/>
    <w:basedOn w:val="Normal"/>
    <w:next w:val="Normal"/>
    <w:link w:val="Heading3Char"/>
    <w:qFormat/>
    <w:rsid w:val="008A5117"/>
    <w:pPr>
      <w:keepNext/>
      <w:jc w:val="center"/>
      <w:outlineLvl w:val="2"/>
    </w:pPr>
  </w:style>
  <w:style w:type="paragraph" w:styleId="Heading5">
    <w:name w:val="heading 5"/>
    <w:basedOn w:val="Normal"/>
    <w:next w:val="Normal"/>
    <w:link w:val="Heading5Char"/>
    <w:qFormat/>
    <w:rsid w:val="008A5117"/>
    <w:pPr>
      <w:keepNext/>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117"/>
    <w:rPr>
      <w:rFonts w:ascii="Times New Roman" w:eastAsia="Calibri" w:hAnsi="Times New Roman" w:cs="Times New Roman"/>
      <w:sz w:val="24"/>
      <w:szCs w:val="20"/>
    </w:rPr>
  </w:style>
  <w:style w:type="character" w:customStyle="1" w:styleId="Heading3Char">
    <w:name w:val="Heading 3 Char"/>
    <w:basedOn w:val="DefaultParagraphFont"/>
    <w:link w:val="Heading3"/>
    <w:rsid w:val="008A5117"/>
    <w:rPr>
      <w:rFonts w:ascii="Times New Roman" w:eastAsia="Calibri" w:hAnsi="Times New Roman" w:cs="Times New Roman"/>
      <w:sz w:val="24"/>
      <w:szCs w:val="20"/>
    </w:rPr>
  </w:style>
  <w:style w:type="character" w:customStyle="1" w:styleId="Heading5Char">
    <w:name w:val="Heading 5 Char"/>
    <w:basedOn w:val="DefaultParagraphFont"/>
    <w:link w:val="Heading5"/>
    <w:rsid w:val="008A5117"/>
    <w:rPr>
      <w:rFonts w:ascii="Times New Roman" w:eastAsia="Calibri" w:hAnsi="Times New Roman" w:cs="Times New Roman"/>
      <w:b/>
      <w:sz w:val="32"/>
      <w:szCs w:val="20"/>
    </w:rPr>
  </w:style>
  <w:style w:type="paragraph" w:styleId="BalloonText">
    <w:name w:val="Balloon Text"/>
    <w:basedOn w:val="Normal"/>
    <w:link w:val="BalloonTextChar"/>
    <w:uiPriority w:val="99"/>
    <w:semiHidden/>
    <w:unhideWhenUsed/>
    <w:rsid w:val="008A5117"/>
    <w:rPr>
      <w:rFonts w:ascii="Tahoma" w:hAnsi="Tahoma" w:cs="Tahoma"/>
      <w:sz w:val="16"/>
      <w:szCs w:val="16"/>
    </w:rPr>
  </w:style>
  <w:style w:type="character" w:customStyle="1" w:styleId="BalloonTextChar">
    <w:name w:val="Balloon Text Char"/>
    <w:basedOn w:val="DefaultParagraphFont"/>
    <w:link w:val="BalloonText"/>
    <w:uiPriority w:val="99"/>
    <w:semiHidden/>
    <w:rsid w:val="008A5117"/>
    <w:rPr>
      <w:rFonts w:ascii="Tahoma" w:eastAsia="Calibri" w:hAnsi="Tahoma" w:cs="Tahoma"/>
      <w:sz w:val="16"/>
      <w:szCs w:val="16"/>
    </w:rPr>
  </w:style>
  <w:style w:type="paragraph" w:styleId="NormalWeb">
    <w:name w:val="Normal (Web)"/>
    <w:basedOn w:val="Normal"/>
    <w:uiPriority w:val="99"/>
    <w:unhideWhenUsed/>
    <w:rsid w:val="002A6594"/>
    <w:pPr>
      <w:spacing w:before="100" w:beforeAutospacing="1" w:after="100" w:afterAutospacing="1"/>
    </w:pPr>
    <w:rPr>
      <w:rFonts w:eastAsia="Times New Roman"/>
      <w:szCs w:val="24"/>
    </w:rPr>
  </w:style>
  <w:style w:type="paragraph" w:styleId="Header">
    <w:name w:val="header"/>
    <w:basedOn w:val="Normal"/>
    <w:link w:val="HeaderChar"/>
    <w:uiPriority w:val="99"/>
    <w:semiHidden/>
    <w:unhideWhenUsed/>
    <w:rsid w:val="002A6594"/>
    <w:pPr>
      <w:tabs>
        <w:tab w:val="center" w:pos="4680"/>
        <w:tab w:val="right" w:pos="9360"/>
      </w:tabs>
    </w:pPr>
  </w:style>
  <w:style w:type="character" w:customStyle="1" w:styleId="HeaderChar">
    <w:name w:val="Header Char"/>
    <w:basedOn w:val="DefaultParagraphFont"/>
    <w:link w:val="Header"/>
    <w:uiPriority w:val="99"/>
    <w:semiHidden/>
    <w:rsid w:val="002A6594"/>
    <w:rPr>
      <w:rFonts w:ascii="Times New Roman" w:eastAsia="Calibri" w:hAnsi="Times New Roman" w:cs="Times New Roman"/>
      <w:sz w:val="24"/>
      <w:szCs w:val="20"/>
    </w:rPr>
  </w:style>
  <w:style w:type="paragraph" w:styleId="Footer">
    <w:name w:val="footer"/>
    <w:basedOn w:val="Normal"/>
    <w:link w:val="FooterChar"/>
    <w:uiPriority w:val="99"/>
    <w:unhideWhenUsed/>
    <w:rsid w:val="002A6594"/>
    <w:pPr>
      <w:tabs>
        <w:tab w:val="center" w:pos="4680"/>
        <w:tab w:val="right" w:pos="9360"/>
      </w:tabs>
    </w:pPr>
  </w:style>
  <w:style w:type="character" w:customStyle="1" w:styleId="FooterChar">
    <w:name w:val="Footer Char"/>
    <w:basedOn w:val="DefaultParagraphFont"/>
    <w:link w:val="Footer"/>
    <w:uiPriority w:val="99"/>
    <w:rsid w:val="002A6594"/>
    <w:rPr>
      <w:rFonts w:ascii="Times New Roman" w:eastAsia="Calibri" w:hAnsi="Times New Roman" w:cs="Times New Roman"/>
      <w:sz w:val="24"/>
      <w:szCs w:val="20"/>
    </w:rPr>
  </w:style>
  <w:style w:type="paragraph" w:customStyle="1" w:styleId="Default">
    <w:name w:val="Default"/>
    <w:basedOn w:val="Normal"/>
    <w:rsid w:val="00332F83"/>
    <w:pPr>
      <w:autoSpaceDE w:val="0"/>
      <w:autoSpaceDN w:val="0"/>
    </w:pPr>
    <w:rPr>
      <w:rFonts w:ascii="Arial" w:eastAsia="SimSun" w:hAnsi="Arial" w:cs="Arial"/>
      <w:color w:val="000000"/>
      <w:szCs w:val="24"/>
      <w:lang w:eastAsia="zh-CN"/>
    </w:rPr>
  </w:style>
  <w:style w:type="paragraph" w:styleId="ListParagraph">
    <w:name w:val="List Paragraph"/>
    <w:basedOn w:val="Normal"/>
    <w:uiPriority w:val="34"/>
    <w:qFormat/>
    <w:rsid w:val="003E3D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17"/>
    <w:pPr>
      <w:spacing w:after="0" w:line="240" w:lineRule="auto"/>
    </w:pPr>
    <w:rPr>
      <w:rFonts w:ascii="Times New Roman" w:eastAsia="Calibri" w:hAnsi="Times New Roman" w:cs="Times New Roman"/>
      <w:sz w:val="24"/>
      <w:szCs w:val="20"/>
    </w:rPr>
  </w:style>
  <w:style w:type="paragraph" w:styleId="Heading1">
    <w:name w:val="heading 1"/>
    <w:basedOn w:val="Normal"/>
    <w:next w:val="Normal"/>
    <w:link w:val="Heading1Char"/>
    <w:qFormat/>
    <w:rsid w:val="008A5117"/>
    <w:pPr>
      <w:keepNext/>
      <w:outlineLvl w:val="0"/>
    </w:pPr>
  </w:style>
  <w:style w:type="paragraph" w:styleId="Heading3">
    <w:name w:val="heading 3"/>
    <w:basedOn w:val="Normal"/>
    <w:next w:val="Normal"/>
    <w:link w:val="Heading3Char"/>
    <w:qFormat/>
    <w:rsid w:val="008A5117"/>
    <w:pPr>
      <w:keepNext/>
      <w:jc w:val="center"/>
      <w:outlineLvl w:val="2"/>
    </w:pPr>
  </w:style>
  <w:style w:type="paragraph" w:styleId="Heading5">
    <w:name w:val="heading 5"/>
    <w:basedOn w:val="Normal"/>
    <w:next w:val="Normal"/>
    <w:link w:val="Heading5Char"/>
    <w:qFormat/>
    <w:rsid w:val="008A5117"/>
    <w:pPr>
      <w:keepNext/>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117"/>
    <w:rPr>
      <w:rFonts w:ascii="Times New Roman" w:eastAsia="Calibri" w:hAnsi="Times New Roman" w:cs="Times New Roman"/>
      <w:sz w:val="24"/>
      <w:szCs w:val="20"/>
    </w:rPr>
  </w:style>
  <w:style w:type="character" w:customStyle="1" w:styleId="Heading3Char">
    <w:name w:val="Heading 3 Char"/>
    <w:basedOn w:val="DefaultParagraphFont"/>
    <w:link w:val="Heading3"/>
    <w:rsid w:val="008A5117"/>
    <w:rPr>
      <w:rFonts w:ascii="Times New Roman" w:eastAsia="Calibri" w:hAnsi="Times New Roman" w:cs="Times New Roman"/>
      <w:sz w:val="24"/>
      <w:szCs w:val="20"/>
    </w:rPr>
  </w:style>
  <w:style w:type="character" w:customStyle="1" w:styleId="Heading5Char">
    <w:name w:val="Heading 5 Char"/>
    <w:basedOn w:val="DefaultParagraphFont"/>
    <w:link w:val="Heading5"/>
    <w:rsid w:val="008A5117"/>
    <w:rPr>
      <w:rFonts w:ascii="Times New Roman" w:eastAsia="Calibri" w:hAnsi="Times New Roman" w:cs="Times New Roman"/>
      <w:b/>
      <w:sz w:val="32"/>
      <w:szCs w:val="20"/>
    </w:rPr>
  </w:style>
  <w:style w:type="paragraph" w:styleId="BalloonText">
    <w:name w:val="Balloon Text"/>
    <w:basedOn w:val="Normal"/>
    <w:link w:val="BalloonTextChar"/>
    <w:uiPriority w:val="99"/>
    <w:semiHidden/>
    <w:unhideWhenUsed/>
    <w:rsid w:val="008A5117"/>
    <w:rPr>
      <w:rFonts w:ascii="Tahoma" w:hAnsi="Tahoma" w:cs="Tahoma"/>
      <w:sz w:val="16"/>
      <w:szCs w:val="16"/>
    </w:rPr>
  </w:style>
  <w:style w:type="character" w:customStyle="1" w:styleId="BalloonTextChar">
    <w:name w:val="Balloon Text Char"/>
    <w:basedOn w:val="DefaultParagraphFont"/>
    <w:link w:val="BalloonText"/>
    <w:uiPriority w:val="99"/>
    <w:semiHidden/>
    <w:rsid w:val="008A5117"/>
    <w:rPr>
      <w:rFonts w:ascii="Tahoma" w:eastAsia="Calibri" w:hAnsi="Tahoma" w:cs="Tahoma"/>
      <w:sz w:val="16"/>
      <w:szCs w:val="16"/>
    </w:rPr>
  </w:style>
  <w:style w:type="paragraph" w:styleId="NormalWeb">
    <w:name w:val="Normal (Web)"/>
    <w:basedOn w:val="Normal"/>
    <w:uiPriority w:val="99"/>
    <w:unhideWhenUsed/>
    <w:rsid w:val="002A6594"/>
    <w:pPr>
      <w:spacing w:before="100" w:beforeAutospacing="1" w:after="100" w:afterAutospacing="1"/>
    </w:pPr>
    <w:rPr>
      <w:rFonts w:eastAsia="Times New Roman"/>
      <w:szCs w:val="24"/>
    </w:rPr>
  </w:style>
  <w:style w:type="paragraph" w:styleId="Header">
    <w:name w:val="header"/>
    <w:basedOn w:val="Normal"/>
    <w:link w:val="HeaderChar"/>
    <w:uiPriority w:val="99"/>
    <w:semiHidden/>
    <w:unhideWhenUsed/>
    <w:rsid w:val="002A6594"/>
    <w:pPr>
      <w:tabs>
        <w:tab w:val="center" w:pos="4680"/>
        <w:tab w:val="right" w:pos="9360"/>
      </w:tabs>
    </w:pPr>
  </w:style>
  <w:style w:type="character" w:customStyle="1" w:styleId="HeaderChar">
    <w:name w:val="Header Char"/>
    <w:basedOn w:val="DefaultParagraphFont"/>
    <w:link w:val="Header"/>
    <w:uiPriority w:val="99"/>
    <w:semiHidden/>
    <w:rsid w:val="002A6594"/>
    <w:rPr>
      <w:rFonts w:ascii="Times New Roman" w:eastAsia="Calibri" w:hAnsi="Times New Roman" w:cs="Times New Roman"/>
      <w:sz w:val="24"/>
      <w:szCs w:val="20"/>
    </w:rPr>
  </w:style>
  <w:style w:type="paragraph" w:styleId="Footer">
    <w:name w:val="footer"/>
    <w:basedOn w:val="Normal"/>
    <w:link w:val="FooterChar"/>
    <w:uiPriority w:val="99"/>
    <w:unhideWhenUsed/>
    <w:rsid w:val="002A6594"/>
    <w:pPr>
      <w:tabs>
        <w:tab w:val="center" w:pos="4680"/>
        <w:tab w:val="right" w:pos="9360"/>
      </w:tabs>
    </w:pPr>
  </w:style>
  <w:style w:type="character" w:customStyle="1" w:styleId="FooterChar">
    <w:name w:val="Footer Char"/>
    <w:basedOn w:val="DefaultParagraphFont"/>
    <w:link w:val="Footer"/>
    <w:uiPriority w:val="99"/>
    <w:rsid w:val="002A6594"/>
    <w:rPr>
      <w:rFonts w:ascii="Times New Roman" w:eastAsia="Calibri" w:hAnsi="Times New Roman" w:cs="Times New Roman"/>
      <w:sz w:val="24"/>
      <w:szCs w:val="20"/>
    </w:rPr>
  </w:style>
  <w:style w:type="paragraph" w:customStyle="1" w:styleId="Default">
    <w:name w:val="Default"/>
    <w:basedOn w:val="Normal"/>
    <w:rsid w:val="00332F83"/>
    <w:pPr>
      <w:autoSpaceDE w:val="0"/>
      <w:autoSpaceDN w:val="0"/>
    </w:pPr>
    <w:rPr>
      <w:rFonts w:ascii="Arial" w:eastAsia="SimSun" w:hAnsi="Arial" w:cs="Arial"/>
      <w:color w:val="000000"/>
      <w:szCs w:val="24"/>
      <w:lang w:eastAsia="zh-CN"/>
    </w:rPr>
  </w:style>
  <w:style w:type="paragraph" w:styleId="ListParagraph">
    <w:name w:val="List Paragraph"/>
    <w:basedOn w:val="Normal"/>
    <w:uiPriority w:val="34"/>
    <w:qFormat/>
    <w:rsid w:val="003E3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9200">
      <w:bodyDiv w:val="1"/>
      <w:marLeft w:val="0"/>
      <w:marRight w:val="0"/>
      <w:marTop w:val="0"/>
      <w:marBottom w:val="0"/>
      <w:divBdr>
        <w:top w:val="none" w:sz="0" w:space="0" w:color="auto"/>
        <w:left w:val="none" w:sz="0" w:space="0" w:color="auto"/>
        <w:bottom w:val="none" w:sz="0" w:space="0" w:color="auto"/>
        <w:right w:val="none" w:sz="0" w:space="0" w:color="auto"/>
      </w:divBdr>
      <w:divsChild>
        <w:div w:id="290088534">
          <w:marLeft w:val="0"/>
          <w:marRight w:val="0"/>
          <w:marTop w:val="0"/>
          <w:marBottom w:val="0"/>
          <w:divBdr>
            <w:top w:val="none" w:sz="0" w:space="0" w:color="auto"/>
            <w:left w:val="none" w:sz="0" w:space="0" w:color="auto"/>
            <w:bottom w:val="none" w:sz="0" w:space="0" w:color="auto"/>
            <w:right w:val="none" w:sz="0" w:space="0" w:color="auto"/>
          </w:divBdr>
          <w:divsChild>
            <w:div w:id="1612391597">
              <w:marLeft w:val="0"/>
              <w:marRight w:val="0"/>
              <w:marTop w:val="0"/>
              <w:marBottom w:val="0"/>
              <w:divBdr>
                <w:top w:val="none" w:sz="0" w:space="0" w:color="auto"/>
                <w:left w:val="none" w:sz="0" w:space="0" w:color="auto"/>
                <w:bottom w:val="none" w:sz="0" w:space="0" w:color="auto"/>
                <w:right w:val="none" w:sz="0" w:space="0" w:color="auto"/>
              </w:divBdr>
              <w:divsChild>
                <w:div w:id="1933120726">
                  <w:marLeft w:val="0"/>
                  <w:marRight w:val="0"/>
                  <w:marTop w:val="0"/>
                  <w:marBottom w:val="0"/>
                  <w:divBdr>
                    <w:top w:val="none" w:sz="0" w:space="0" w:color="auto"/>
                    <w:left w:val="none" w:sz="0" w:space="0" w:color="auto"/>
                    <w:bottom w:val="none" w:sz="0" w:space="0" w:color="auto"/>
                    <w:right w:val="none" w:sz="0" w:space="0" w:color="auto"/>
                  </w:divBdr>
                  <w:divsChild>
                    <w:div w:id="1910647434">
                      <w:marLeft w:val="0"/>
                      <w:marRight w:val="0"/>
                      <w:marTop w:val="0"/>
                      <w:marBottom w:val="0"/>
                      <w:divBdr>
                        <w:top w:val="none" w:sz="0" w:space="0" w:color="auto"/>
                        <w:left w:val="none" w:sz="0" w:space="0" w:color="auto"/>
                        <w:bottom w:val="none" w:sz="0" w:space="0" w:color="auto"/>
                        <w:right w:val="none" w:sz="0" w:space="0" w:color="auto"/>
                      </w:divBdr>
                      <w:divsChild>
                        <w:div w:id="266695658">
                          <w:marLeft w:val="0"/>
                          <w:marRight w:val="0"/>
                          <w:marTop w:val="0"/>
                          <w:marBottom w:val="0"/>
                          <w:divBdr>
                            <w:top w:val="none" w:sz="0" w:space="0" w:color="auto"/>
                            <w:left w:val="none" w:sz="0" w:space="0" w:color="auto"/>
                            <w:bottom w:val="none" w:sz="0" w:space="0" w:color="auto"/>
                            <w:right w:val="none" w:sz="0" w:space="0" w:color="auto"/>
                          </w:divBdr>
                          <w:divsChild>
                            <w:div w:id="1353067994">
                              <w:marLeft w:val="0"/>
                              <w:marRight w:val="0"/>
                              <w:marTop w:val="0"/>
                              <w:marBottom w:val="0"/>
                              <w:divBdr>
                                <w:top w:val="none" w:sz="0" w:space="0" w:color="auto"/>
                                <w:left w:val="none" w:sz="0" w:space="0" w:color="auto"/>
                                <w:bottom w:val="none" w:sz="0" w:space="0" w:color="auto"/>
                                <w:right w:val="none" w:sz="0" w:space="0" w:color="auto"/>
                              </w:divBdr>
                              <w:divsChild>
                                <w:div w:id="1605764051">
                                  <w:marLeft w:val="0"/>
                                  <w:marRight w:val="0"/>
                                  <w:marTop w:val="0"/>
                                  <w:marBottom w:val="0"/>
                                  <w:divBdr>
                                    <w:top w:val="none" w:sz="0" w:space="0" w:color="auto"/>
                                    <w:left w:val="none" w:sz="0" w:space="0" w:color="auto"/>
                                    <w:bottom w:val="none" w:sz="0" w:space="0" w:color="auto"/>
                                    <w:right w:val="none" w:sz="0" w:space="0" w:color="auto"/>
                                  </w:divBdr>
                                  <w:divsChild>
                                    <w:div w:id="1075012791">
                                      <w:marLeft w:val="0"/>
                                      <w:marRight w:val="0"/>
                                      <w:marTop w:val="0"/>
                                      <w:marBottom w:val="0"/>
                                      <w:divBdr>
                                        <w:top w:val="none" w:sz="0" w:space="0" w:color="auto"/>
                                        <w:left w:val="none" w:sz="0" w:space="0" w:color="auto"/>
                                        <w:bottom w:val="none" w:sz="0" w:space="0" w:color="auto"/>
                                        <w:right w:val="none" w:sz="0" w:space="0" w:color="auto"/>
                                      </w:divBdr>
                                      <w:divsChild>
                                        <w:div w:id="631980562">
                                          <w:marLeft w:val="0"/>
                                          <w:marRight w:val="0"/>
                                          <w:marTop w:val="0"/>
                                          <w:marBottom w:val="0"/>
                                          <w:divBdr>
                                            <w:top w:val="none" w:sz="0" w:space="0" w:color="auto"/>
                                            <w:left w:val="none" w:sz="0" w:space="0" w:color="auto"/>
                                            <w:bottom w:val="none" w:sz="0" w:space="0" w:color="auto"/>
                                            <w:right w:val="none" w:sz="0" w:space="0" w:color="auto"/>
                                          </w:divBdr>
                                          <w:divsChild>
                                            <w:div w:id="807473030">
                                              <w:marLeft w:val="0"/>
                                              <w:marRight w:val="0"/>
                                              <w:marTop w:val="0"/>
                                              <w:marBottom w:val="0"/>
                                              <w:divBdr>
                                                <w:top w:val="none" w:sz="0" w:space="0" w:color="auto"/>
                                                <w:left w:val="none" w:sz="0" w:space="0" w:color="auto"/>
                                                <w:bottom w:val="none" w:sz="0" w:space="0" w:color="auto"/>
                                                <w:right w:val="none" w:sz="0" w:space="0" w:color="auto"/>
                                              </w:divBdr>
                                              <w:divsChild>
                                                <w:div w:id="1442526456">
                                                  <w:marLeft w:val="0"/>
                                                  <w:marRight w:val="0"/>
                                                  <w:marTop w:val="0"/>
                                                  <w:marBottom w:val="0"/>
                                                  <w:divBdr>
                                                    <w:top w:val="none" w:sz="0" w:space="0" w:color="auto"/>
                                                    <w:left w:val="none" w:sz="0" w:space="0" w:color="auto"/>
                                                    <w:bottom w:val="none" w:sz="0" w:space="0" w:color="auto"/>
                                                    <w:right w:val="none" w:sz="0" w:space="0" w:color="auto"/>
                                                  </w:divBdr>
                                                  <w:divsChild>
                                                    <w:div w:id="899100390">
                                                      <w:marLeft w:val="0"/>
                                                      <w:marRight w:val="0"/>
                                                      <w:marTop w:val="0"/>
                                                      <w:marBottom w:val="0"/>
                                                      <w:divBdr>
                                                        <w:top w:val="none" w:sz="0" w:space="0" w:color="auto"/>
                                                        <w:left w:val="none" w:sz="0" w:space="0" w:color="auto"/>
                                                        <w:bottom w:val="none" w:sz="0" w:space="0" w:color="auto"/>
                                                        <w:right w:val="none" w:sz="0" w:space="0" w:color="auto"/>
                                                      </w:divBdr>
                                                      <w:divsChild>
                                                        <w:div w:id="539785679">
                                                          <w:marLeft w:val="0"/>
                                                          <w:marRight w:val="0"/>
                                                          <w:marTop w:val="0"/>
                                                          <w:marBottom w:val="0"/>
                                                          <w:divBdr>
                                                            <w:top w:val="none" w:sz="0" w:space="0" w:color="auto"/>
                                                            <w:left w:val="none" w:sz="0" w:space="0" w:color="auto"/>
                                                            <w:bottom w:val="none" w:sz="0" w:space="0" w:color="auto"/>
                                                            <w:right w:val="none" w:sz="0" w:space="0" w:color="auto"/>
                                                          </w:divBdr>
                                                          <w:divsChild>
                                                            <w:div w:id="1905792716">
                                                              <w:marLeft w:val="0"/>
                                                              <w:marRight w:val="0"/>
                                                              <w:marTop w:val="0"/>
                                                              <w:marBottom w:val="0"/>
                                                              <w:divBdr>
                                                                <w:top w:val="none" w:sz="0" w:space="0" w:color="auto"/>
                                                                <w:left w:val="none" w:sz="0" w:space="0" w:color="auto"/>
                                                                <w:bottom w:val="none" w:sz="0" w:space="0" w:color="auto"/>
                                                                <w:right w:val="none" w:sz="0" w:space="0" w:color="auto"/>
                                                              </w:divBdr>
                                                              <w:divsChild>
                                                                <w:div w:id="788164258">
                                                                  <w:marLeft w:val="0"/>
                                                                  <w:marRight w:val="0"/>
                                                                  <w:marTop w:val="0"/>
                                                                  <w:marBottom w:val="0"/>
                                                                  <w:divBdr>
                                                                    <w:top w:val="none" w:sz="0" w:space="0" w:color="auto"/>
                                                                    <w:left w:val="none" w:sz="0" w:space="0" w:color="auto"/>
                                                                    <w:bottom w:val="none" w:sz="0" w:space="0" w:color="auto"/>
                                                                    <w:right w:val="none" w:sz="0" w:space="0" w:color="auto"/>
                                                                  </w:divBdr>
                                                                  <w:divsChild>
                                                                    <w:div w:id="7099803">
                                                                      <w:marLeft w:val="0"/>
                                                                      <w:marRight w:val="0"/>
                                                                      <w:marTop w:val="0"/>
                                                                      <w:marBottom w:val="0"/>
                                                                      <w:divBdr>
                                                                        <w:top w:val="none" w:sz="0" w:space="0" w:color="auto"/>
                                                                        <w:left w:val="none" w:sz="0" w:space="0" w:color="auto"/>
                                                                        <w:bottom w:val="none" w:sz="0" w:space="0" w:color="auto"/>
                                                                        <w:right w:val="none" w:sz="0" w:space="0" w:color="auto"/>
                                                                      </w:divBdr>
                                                                      <w:divsChild>
                                                                        <w:div w:id="897131192">
                                                                          <w:marLeft w:val="0"/>
                                                                          <w:marRight w:val="0"/>
                                                                          <w:marTop w:val="0"/>
                                                                          <w:marBottom w:val="0"/>
                                                                          <w:divBdr>
                                                                            <w:top w:val="none" w:sz="0" w:space="0" w:color="auto"/>
                                                                            <w:left w:val="none" w:sz="0" w:space="0" w:color="auto"/>
                                                                            <w:bottom w:val="none" w:sz="0" w:space="0" w:color="auto"/>
                                                                            <w:right w:val="none" w:sz="0" w:space="0" w:color="auto"/>
                                                                          </w:divBdr>
                                                                          <w:divsChild>
                                                                            <w:div w:id="451021889">
                                                                              <w:marLeft w:val="0"/>
                                                                              <w:marRight w:val="0"/>
                                                                              <w:marTop w:val="0"/>
                                                                              <w:marBottom w:val="0"/>
                                                                              <w:divBdr>
                                                                                <w:top w:val="none" w:sz="0" w:space="0" w:color="auto"/>
                                                                                <w:left w:val="none" w:sz="0" w:space="0" w:color="auto"/>
                                                                                <w:bottom w:val="none" w:sz="0" w:space="0" w:color="auto"/>
                                                                                <w:right w:val="none" w:sz="0" w:space="0" w:color="auto"/>
                                                                              </w:divBdr>
                                                                              <w:divsChild>
                                                                                <w:div w:id="971834142">
                                                                                  <w:marLeft w:val="0"/>
                                                                                  <w:marRight w:val="0"/>
                                                                                  <w:marTop w:val="0"/>
                                                                                  <w:marBottom w:val="0"/>
                                                                                  <w:divBdr>
                                                                                    <w:top w:val="none" w:sz="0" w:space="0" w:color="auto"/>
                                                                                    <w:left w:val="none" w:sz="0" w:space="0" w:color="auto"/>
                                                                                    <w:bottom w:val="none" w:sz="0" w:space="0" w:color="auto"/>
                                                                                    <w:right w:val="none" w:sz="0" w:space="0" w:color="auto"/>
                                                                                  </w:divBdr>
                                                                                  <w:divsChild>
                                                                                    <w:div w:id="1002659394">
                                                                                      <w:marLeft w:val="0"/>
                                                                                      <w:marRight w:val="0"/>
                                                                                      <w:marTop w:val="0"/>
                                                                                      <w:marBottom w:val="0"/>
                                                                                      <w:divBdr>
                                                                                        <w:top w:val="none" w:sz="0" w:space="0" w:color="auto"/>
                                                                                        <w:left w:val="none" w:sz="0" w:space="0" w:color="auto"/>
                                                                                        <w:bottom w:val="none" w:sz="0" w:space="0" w:color="auto"/>
                                                                                        <w:right w:val="none" w:sz="0" w:space="0" w:color="auto"/>
                                                                                      </w:divBdr>
                                                                                      <w:divsChild>
                                                                                        <w:div w:id="522014417">
                                                                                          <w:marLeft w:val="0"/>
                                                                                          <w:marRight w:val="0"/>
                                                                                          <w:marTop w:val="0"/>
                                                                                          <w:marBottom w:val="0"/>
                                                                                          <w:divBdr>
                                                                                            <w:top w:val="none" w:sz="0" w:space="0" w:color="auto"/>
                                                                                            <w:left w:val="none" w:sz="0" w:space="0" w:color="auto"/>
                                                                                            <w:bottom w:val="none" w:sz="0" w:space="0" w:color="auto"/>
                                                                                            <w:right w:val="none" w:sz="0" w:space="0" w:color="auto"/>
                                                                                          </w:divBdr>
                                                                                          <w:divsChild>
                                                                                            <w:div w:id="2120637964">
                                                                                              <w:marLeft w:val="0"/>
                                                                                              <w:marRight w:val="0"/>
                                                                                              <w:marTop w:val="0"/>
                                                                                              <w:marBottom w:val="0"/>
                                                                                              <w:divBdr>
                                                                                                <w:top w:val="none" w:sz="0" w:space="0" w:color="auto"/>
                                                                                                <w:left w:val="none" w:sz="0" w:space="0" w:color="auto"/>
                                                                                                <w:bottom w:val="none" w:sz="0" w:space="0" w:color="auto"/>
                                                                                                <w:right w:val="none" w:sz="0" w:space="0" w:color="auto"/>
                                                                                              </w:divBdr>
                                                                                              <w:divsChild>
                                                                                                <w:div w:id="1388842942">
                                                                                                  <w:marLeft w:val="0"/>
                                                                                                  <w:marRight w:val="0"/>
                                                                                                  <w:marTop w:val="0"/>
                                                                                                  <w:marBottom w:val="0"/>
                                                                                                  <w:divBdr>
                                                                                                    <w:top w:val="none" w:sz="0" w:space="0" w:color="auto"/>
                                                                                                    <w:left w:val="none" w:sz="0" w:space="0" w:color="auto"/>
                                                                                                    <w:bottom w:val="none" w:sz="0" w:space="0" w:color="auto"/>
                                                                                                    <w:right w:val="none" w:sz="0" w:space="0" w:color="auto"/>
                                                                                                  </w:divBdr>
                                                                                                  <w:divsChild>
                                                                                                    <w:div w:id="10840667">
                                                                                                      <w:marLeft w:val="0"/>
                                                                                                      <w:marRight w:val="0"/>
                                                                                                      <w:marTop w:val="0"/>
                                                                                                      <w:marBottom w:val="0"/>
                                                                                                      <w:divBdr>
                                                                                                        <w:top w:val="none" w:sz="0" w:space="0" w:color="auto"/>
                                                                                                        <w:left w:val="none" w:sz="0" w:space="0" w:color="auto"/>
                                                                                                        <w:bottom w:val="none" w:sz="0" w:space="0" w:color="auto"/>
                                                                                                        <w:right w:val="none" w:sz="0" w:space="0" w:color="auto"/>
                                                                                                      </w:divBdr>
                                                                                                      <w:divsChild>
                                                                                                        <w:div w:id="1540241679">
                                                                                                          <w:marLeft w:val="0"/>
                                                                                                          <w:marRight w:val="0"/>
                                                                                                          <w:marTop w:val="0"/>
                                                                                                          <w:marBottom w:val="0"/>
                                                                                                          <w:divBdr>
                                                                                                            <w:top w:val="none" w:sz="0" w:space="0" w:color="auto"/>
                                                                                                            <w:left w:val="none" w:sz="0" w:space="0" w:color="auto"/>
                                                                                                            <w:bottom w:val="none" w:sz="0" w:space="0" w:color="auto"/>
                                                                                                            <w:right w:val="none" w:sz="0" w:space="0" w:color="auto"/>
                                                                                                          </w:divBdr>
                                                                                                          <w:divsChild>
                                                                                                            <w:div w:id="1625381489">
                                                                                                              <w:marLeft w:val="0"/>
                                                                                                              <w:marRight w:val="0"/>
                                                                                                              <w:marTop w:val="0"/>
                                                                                                              <w:marBottom w:val="0"/>
                                                                                                              <w:divBdr>
                                                                                                                <w:top w:val="none" w:sz="0" w:space="0" w:color="auto"/>
                                                                                                                <w:left w:val="none" w:sz="0" w:space="0" w:color="auto"/>
                                                                                                                <w:bottom w:val="none" w:sz="0" w:space="0" w:color="auto"/>
                                                                                                                <w:right w:val="none" w:sz="0" w:space="0" w:color="auto"/>
                                                                                                              </w:divBdr>
                                                                                                            </w:div>
                                                                                                            <w:div w:id="8286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chard\Desktop\SPMC_Policy_Header%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6CB88BAA5884DAE5E7231973CD752" ma:contentTypeVersion="0" ma:contentTypeDescription="Create a new document." ma:contentTypeScope="" ma:versionID="896a13d27b324dfa2f856606c6966c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5F3F264-CA4E-4701-9591-C1A110DBE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7FB9F46-8FC0-4709-B422-667265F857F6}">
  <ds:schemaRefs>
    <ds:schemaRef ds:uri="http://schemas.microsoft.com/sharepoint/v3/contenttype/forms"/>
  </ds:schemaRefs>
</ds:datastoreItem>
</file>

<file path=customXml/itemProps3.xml><?xml version="1.0" encoding="utf-8"?>
<ds:datastoreItem xmlns:ds="http://schemas.openxmlformats.org/officeDocument/2006/customXml" ds:itemID="{003193FC-77F2-41E8-B495-76D217454D4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SPMC_Policy_Header[1]</Template>
  <TotalTime>0</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orchard</dc:creator>
  <cp:lastModifiedBy>Orchard</cp:lastModifiedBy>
  <cp:revision>2</cp:revision>
  <cp:lastPrinted>2012-02-01T15:27:00Z</cp:lastPrinted>
  <dcterms:created xsi:type="dcterms:W3CDTF">2017-04-17T13:39:00Z</dcterms:created>
  <dcterms:modified xsi:type="dcterms:W3CDTF">2017-04-17T13:39:00Z</dcterms:modified>
</cp:coreProperties>
</file>