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E9" w:rsidRDefault="00151EDC" w:rsidP="00151EDC">
      <w:pPr>
        <w:pStyle w:val="ListParagraph"/>
        <w:numPr>
          <w:ilvl w:val="0"/>
          <w:numId w:val="13"/>
        </w:numPr>
        <w:ind w:left="0"/>
      </w:pPr>
      <w:r>
        <w:t>Update on Connie: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She is in Edmonton until the end of May for Chemo/Radiation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April will be getting a gift basket together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Laura S suggests we make some meals upon her return</w:t>
      </w:r>
    </w:p>
    <w:p w:rsidR="00151EDC" w:rsidRDefault="00151EDC" w:rsidP="00151EDC">
      <w:pPr>
        <w:pStyle w:val="ListParagraph"/>
        <w:numPr>
          <w:ilvl w:val="0"/>
          <w:numId w:val="13"/>
        </w:numPr>
        <w:ind w:left="0"/>
      </w:pPr>
      <w:r>
        <w:t xml:space="preserve">Sarah </w:t>
      </w:r>
      <w:proofErr w:type="spellStart"/>
      <w:r>
        <w:t>Sibbeston</w:t>
      </w:r>
      <w:proofErr w:type="spellEnd"/>
      <w:r>
        <w:t>: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Welcome to our summer student!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She will be working primarily in the Core Lab</w:t>
      </w:r>
    </w:p>
    <w:p w:rsidR="00151EDC" w:rsidRDefault="00151EDC" w:rsidP="00151EDC">
      <w:pPr>
        <w:pStyle w:val="ListParagraph"/>
        <w:numPr>
          <w:ilvl w:val="0"/>
          <w:numId w:val="13"/>
        </w:numPr>
        <w:ind w:left="0"/>
      </w:pPr>
      <w:r>
        <w:t>Non-fasting Lipids: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Resulting non-fasting as fasting has consequences; especially for the LDL calculation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 xml:space="preserve">In lieu of clinical </w:t>
      </w:r>
      <w:proofErr w:type="spellStart"/>
      <w:r>
        <w:t>guidedlines</w:t>
      </w:r>
      <w:proofErr w:type="spellEnd"/>
      <w:r>
        <w:t xml:space="preserve"> Jen is working with CPAC to determine how our practitioners want Lipid testing handled </w:t>
      </w:r>
    </w:p>
    <w:p w:rsidR="00151EDC" w:rsidRDefault="00151EDC" w:rsidP="00151EDC">
      <w:pPr>
        <w:pStyle w:val="ListParagraph"/>
        <w:numPr>
          <w:ilvl w:val="1"/>
          <w:numId w:val="13"/>
        </w:numPr>
      </w:pPr>
      <w:r>
        <w:t>Consistent with current practise if patient is not fasting order TRIGR, CHOLR, HDLR.</w:t>
      </w:r>
    </w:p>
    <w:p w:rsidR="00151EDC" w:rsidRDefault="00151EDC" w:rsidP="00151EDC">
      <w:pPr>
        <w:pStyle w:val="ListParagraph"/>
        <w:numPr>
          <w:ilvl w:val="2"/>
          <w:numId w:val="13"/>
        </w:numPr>
      </w:pPr>
      <w:r>
        <w:t>Jen will speak with PSYCH to offer this option where patients often eat prior to collection</w:t>
      </w:r>
    </w:p>
    <w:p w:rsidR="00151EDC" w:rsidRDefault="00151EDC" w:rsidP="00151EDC">
      <w:pPr>
        <w:pStyle w:val="ListParagraph"/>
        <w:numPr>
          <w:ilvl w:val="0"/>
          <w:numId w:val="13"/>
        </w:numPr>
        <w:ind w:left="0"/>
      </w:pPr>
      <w:r>
        <w:t>Viral Cultures:</w:t>
      </w:r>
    </w:p>
    <w:p w:rsidR="00151EDC" w:rsidRDefault="00810B9F" w:rsidP="00151EDC">
      <w:pPr>
        <w:pStyle w:val="ListParagraph"/>
        <w:numPr>
          <w:ilvl w:val="1"/>
          <w:numId w:val="13"/>
        </w:numPr>
      </w:pPr>
      <w:r>
        <w:t>Laura S asks if would be more efficient for Core Lab to accession? Answer  - YES</w:t>
      </w:r>
    </w:p>
    <w:p w:rsidR="00810B9F" w:rsidRDefault="00810B9F" w:rsidP="00151EDC">
      <w:pPr>
        <w:pStyle w:val="ListParagraph"/>
        <w:numPr>
          <w:ilvl w:val="1"/>
          <w:numId w:val="13"/>
        </w:numPr>
      </w:pPr>
      <w:r>
        <w:t>Accession as RSV, VIRC or VIRO.  Micro only wants RSV’s on children less than 2 years old</w:t>
      </w:r>
    </w:p>
    <w:p w:rsidR="00810B9F" w:rsidRDefault="00810B9F" w:rsidP="00151EDC">
      <w:pPr>
        <w:pStyle w:val="ListParagraph"/>
        <w:numPr>
          <w:ilvl w:val="1"/>
          <w:numId w:val="13"/>
        </w:numPr>
      </w:pPr>
      <w:r>
        <w:t>Jen will ask LIS to create an RBS rule to reflex the correct test code based on age</w:t>
      </w:r>
    </w:p>
    <w:p w:rsidR="00810B9F" w:rsidRDefault="00810B9F" w:rsidP="00810B9F">
      <w:pPr>
        <w:pStyle w:val="ListParagraph"/>
        <w:numPr>
          <w:ilvl w:val="0"/>
          <w:numId w:val="13"/>
        </w:numPr>
        <w:ind w:left="0"/>
      </w:pPr>
      <w:r>
        <w:t>Theresa</w:t>
      </w:r>
      <w:r w:rsidR="00643080">
        <w:t xml:space="preserve"> </w:t>
      </w:r>
      <w:r>
        <w:t>asks/reminds:</w:t>
      </w:r>
    </w:p>
    <w:p w:rsidR="00810B9F" w:rsidRDefault="00810B9F" w:rsidP="00810B9F">
      <w:pPr>
        <w:pStyle w:val="ListParagraph"/>
        <w:numPr>
          <w:ilvl w:val="1"/>
          <w:numId w:val="13"/>
        </w:numPr>
      </w:pPr>
      <w:r>
        <w:t>Make sure you add drug level dosage information to all requests because this is needed for pharmacy to calculate dosage for patients</w:t>
      </w:r>
    </w:p>
    <w:p w:rsidR="00810B9F" w:rsidRDefault="00810B9F" w:rsidP="00810B9F">
      <w:pPr>
        <w:pStyle w:val="ListParagraph"/>
        <w:numPr>
          <w:ilvl w:val="2"/>
          <w:numId w:val="13"/>
        </w:numPr>
      </w:pPr>
      <w:r>
        <w:t>Same for culture info (site / antibiotics)</w:t>
      </w:r>
    </w:p>
    <w:p w:rsidR="00810B9F" w:rsidRDefault="00810B9F" w:rsidP="00810B9F">
      <w:pPr>
        <w:pStyle w:val="ListParagraph"/>
        <w:numPr>
          <w:ilvl w:val="1"/>
          <w:numId w:val="13"/>
        </w:numPr>
      </w:pPr>
      <w:r>
        <w:t>If you find a clotted CBC do not put it in the rack; discard</w:t>
      </w:r>
    </w:p>
    <w:p w:rsidR="00810B9F" w:rsidRDefault="00810B9F" w:rsidP="00810B9F">
      <w:pPr>
        <w:pStyle w:val="ListParagraph"/>
        <w:numPr>
          <w:ilvl w:val="1"/>
          <w:numId w:val="13"/>
        </w:numPr>
      </w:pPr>
      <w:r>
        <w:t>Collect only a single tube for CBC/HbA1C’s.  Otherwise cross off the test on the label so samples are not run in duplicate</w:t>
      </w:r>
    </w:p>
    <w:p w:rsidR="00810B9F" w:rsidRDefault="00643080" w:rsidP="00810B9F">
      <w:pPr>
        <w:pStyle w:val="ListParagraph"/>
        <w:numPr>
          <w:ilvl w:val="1"/>
          <w:numId w:val="13"/>
        </w:numPr>
      </w:pPr>
      <w:r>
        <w:t>Clarification for morning start-up: If specimens arrive after 7am they can wait until start-up complete.  Please use good judgement for STATs</w:t>
      </w:r>
    </w:p>
    <w:p w:rsidR="00643080" w:rsidRDefault="00643080" w:rsidP="00810B9F">
      <w:pPr>
        <w:pStyle w:val="ListParagraph"/>
        <w:numPr>
          <w:ilvl w:val="1"/>
          <w:numId w:val="13"/>
        </w:numPr>
      </w:pPr>
      <w:r>
        <w:t xml:space="preserve">When changing EZ </w:t>
      </w:r>
      <w:proofErr w:type="spellStart"/>
      <w:r>
        <w:t>Cleen</w:t>
      </w:r>
      <w:proofErr w:type="spellEnd"/>
      <w:r>
        <w:t xml:space="preserve"> on the </w:t>
      </w:r>
      <w:proofErr w:type="spellStart"/>
      <w:r>
        <w:t>Advia</w:t>
      </w:r>
      <w:proofErr w:type="spellEnd"/>
      <w:r>
        <w:t xml:space="preserve"> save the remainder because it is useful during weekly maintenance. Pour off jug below instrument. </w:t>
      </w:r>
    </w:p>
    <w:p w:rsidR="00643080" w:rsidRDefault="00643080" w:rsidP="00643080">
      <w:pPr>
        <w:pStyle w:val="ListParagraph"/>
        <w:numPr>
          <w:ilvl w:val="0"/>
          <w:numId w:val="13"/>
        </w:numPr>
        <w:ind w:left="0"/>
      </w:pPr>
      <w:r>
        <w:t>Roundtable: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The red bucket in the specimen drop off fridge must be checked by all staff; not just micro.  This includes weekends.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Frozen sample tracking to freezer – Jen will follow-up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Standing order requisitions must be scanned or photocopied prior to return to patient.  This will assure we have an electronic copy.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Mike will begin assigning blood bank procedures so please be timely in reviewing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Urine microscope now has the phase contrast attachment installed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Jean points out that OBS’s DAT protocol is not being followed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lastRenderedPageBreak/>
        <w:t>Nicole points out that Weak D testing is being requested on babies that may not require it; RE: mom is Rh Positive</w:t>
      </w:r>
    </w:p>
    <w:p w:rsidR="00643080" w:rsidRDefault="00643080" w:rsidP="00643080">
      <w:pPr>
        <w:pStyle w:val="ListParagraph"/>
        <w:numPr>
          <w:ilvl w:val="0"/>
          <w:numId w:val="13"/>
        </w:numPr>
        <w:ind w:left="0"/>
      </w:pPr>
      <w:r>
        <w:t>CSR Shutdown: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Technicians are on site repairing; estimated return to service Friday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All urgent care is being performed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Some elective procedures are being delayed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Some medevac and Nunavut patients are being redirected to Edmonton</w:t>
      </w:r>
    </w:p>
    <w:p w:rsidR="00643080" w:rsidRDefault="00643080" w:rsidP="00643080">
      <w:pPr>
        <w:pStyle w:val="ListParagraph"/>
        <w:numPr>
          <w:ilvl w:val="0"/>
          <w:numId w:val="13"/>
        </w:numPr>
        <w:ind w:left="0"/>
      </w:pPr>
      <w:proofErr w:type="spellStart"/>
      <w:r>
        <w:t>DynaLife</w:t>
      </w:r>
      <w:proofErr w:type="spellEnd"/>
      <w:r>
        <w:t xml:space="preserve"> visit begins Monday: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Various topics will be discussed including non-fasting lipids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A transfusion specialist will be on site to discuss</w:t>
      </w:r>
    </w:p>
    <w:p w:rsidR="00643080" w:rsidRDefault="00643080" w:rsidP="00643080">
      <w:pPr>
        <w:pStyle w:val="ListParagraph"/>
        <w:numPr>
          <w:ilvl w:val="2"/>
          <w:numId w:val="13"/>
        </w:numPr>
      </w:pPr>
      <w:r>
        <w:t>Consolidation of NTHSSA testing at Stanton</w:t>
      </w:r>
    </w:p>
    <w:p w:rsidR="00643080" w:rsidRDefault="00643080" w:rsidP="00643080">
      <w:pPr>
        <w:pStyle w:val="ListParagraph"/>
        <w:numPr>
          <w:ilvl w:val="1"/>
          <w:numId w:val="13"/>
        </w:numPr>
      </w:pPr>
      <w:r>
        <w:t>If you have questions please feel free to ask</w:t>
      </w:r>
    </w:p>
    <w:p w:rsidR="00643080" w:rsidRPr="00DD7B72" w:rsidRDefault="00643080" w:rsidP="00643080">
      <w:pPr>
        <w:jc w:val="right"/>
      </w:pPr>
      <w:r>
        <w:t xml:space="preserve">MWA 03 </w:t>
      </w:r>
      <w:bookmarkStart w:id="0" w:name="_GoBack"/>
      <w:bookmarkEnd w:id="0"/>
      <w:r>
        <w:t>MAY 2017</w:t>
      </w:r>
    </w:p>
    <w:sectPr w:rsidR="00643080" w:rsidRPr="00DD7B72" w:rsidSect="00151EDC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E9" w:rsidRDefault="008C5CE9" w:rsidP="008C5A22">
      <w:pPr>
        <w:spacing w:after="0" w:line="240" w:lineRule="auto"/>
      </w:pPr>
      <w:r>
        <w:separator/>
      </w:r>
    </w:p>
  </w:endnote>
  <w:endnote w:type="continuationSeparator" w:id="0">
    <w:p w:rsidR="008C5CE9" w:rsidRDefault="008C5CE9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4788">
      <w:rPr>
        <w:noProof/>
      </w:rPr>
      <w:t>2</w:t>
    </w:r>
    <w:r>
      <w:rPr>
        <w:noProof/>
      </w:rPr>
      <w:fldChar w:fldCharType="end"/>
    </w:r>
    <w:r w:rsidR="00954951">
      <w:t xml:space="preserve"> of </w:t>
    </w:r>
    <w:r w:rsidR="00F24788">
      <w:fldChar w:fldCharType="begin"/>
    </w:r>
    <w:r w:rsidR="00F24788">
      <w:instrText xml:space="preserve"> NUMPAGES  \* Arabic  \* MERGEFORMAT </w:instrText>
    </w:r>
    <w:r w:rsidR="00F24788">
      <w:fldChar w:fldCharType="separate"/>
    </w:r>
    <w:r w:rsidR="00F24788">
      <w:rPr>
        <w:noProof/>
      </w:rPr>
      <w:t>2</w:t>
    </w:r>
    <w:r w:rsidR="00F247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E9" w:rsidRDefault="008C5CE9" w:rsidP="008C5A22">
      <w:pPr>
        <w:spacing w:after="0" w:line="240" w:lineRule="auto"/>
      </w:pPr>
      <w:r>
        <w:separator/>
      </w:r>
    </w:p>
  </w:footnote>
  <w:footnote w:type="continuationSeparator" w:id="0">
    <w:p w:rsidR="008C5CE9" w:rsidRDefault="008C5CE9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151EDC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3D66893C" wp14:editId="21AB8735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51EDC">
            <w:t xml:space="preserve">03 MAY 2017,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151EDC">
            <w:t>55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D16"/>
    <w:multiLevelType w:val="hybridMultilevel"/>
    <w:tmpl w:val="50927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BF3"/>
    <w:multiLevelType w:val="hybridMultilevel"/>
    <w:tmpl w:val="6860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1FFD"/>
    <w:multiLevelType w:val="hybridMultilevel"/>
    <w:tmpl w:val="50B24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72A2A"/>
    <w:multiLevelType w:val="hybridMultilevel"/>
    <w:tmpl w:val="2FAA1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1C78ED"/>
    <w:multiLevelType w:val="hybridMultilevel"/>
    <w:tmpl w:val="F856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E9"/>
    <w:rsid w:val="00025E32"/>
    <w:rsid w:val="00055EA2"/>
    <w:rsid w:val="00072EF3"/>
    <w:rsid w:val="000A205E"/>
    <w:rsid w:val="00151EDC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82247"/>
    <w:rsid w:val="003B36C7"/>
    <w:rsid w:val="003C77B4"/>
    <w:rsid w:val="00411768"/>
    <w:rsid w:val="004A7BF5"/>
    <w:rsid w:val="004C23FF"/>
    <w:rsid w:val="005629B4"/>
    <w:rsid w:val="00573D44"/>
    <w:rsid w:val="005A5F02"/>
    <w:rsid w:val="005F4912"/>
    <w:rsid w:val="00605E48"/>
    <w:rsid w:val="00643080"/>
    <w:rsid w:val="006734F7"/>
    <w:rsid w:val="006E724D"/>
    <w:rsid w:val="00703875"/>
    <w:rsid w:val="00742CA5"/>
    <w:rsid w:val="00750170"/>
    <w:rsid w:val="00751BA6"/>
    <w:rsid w:val="0078121C"/>
    <w:rsid w:val="00787BCF"/>
    <w:rsid w:val="007A3AF3"/>
    <w:rsid w:val="00810B9F"/>
    <w:rsid w:val="00812CB6"/>
    <w:rsid w:val="00874AE7"/>
    <w:rsid w:val="008845F9"/>
    <w:rsid w:val="0089720E"/>
    <w:rsid w:val="008A2A6A"/>
    <w:rsid w:val="008A6D37"/>
    <w:rsid w:val="008C081A"/>
    <w:rsid w:val="008C5A22"/>
    <w:rsid w:val="008C5CE9"/>
    <w:rsid w:val="008E1BE8"/>
    <w:rsid w:val="00954951"/>
    <w:rsid w:val="009979A1"/>
    <w:rsid w:val="00A257A6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DD7B72"/>
    <w:rsid w:val="00EA03B9"/>
    <w:rsid w:val="00F142EC"/>
    <w:rsid w:val="00F24788"/>
    <w:rsid w:val="00F27DCB"/>
    <w:rsid w:val="00F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%20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 ..dotx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Chan</dc:creator>
  <cp:lastModifiedBy>Michael Arbuckle</cp:lastModifiedBy>
  <cp:revision>3</cp:revision>
  <cp:lastPrinted>2017-05-03T23:58:00Z</cp:lastPrinted>
  <dcterms:created xsi:type="dcterms:W3CDTF">2017-05-03T23:58:00Z</dcterms:created>
  <dcterms:modified xsi:type="dcterms:W3CDTF">2017-05-03T23:59:00Z</dcterms:modified>
</cp:coreProperties>
</file>