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15" w:rsidRDefault="004D2A15" w:rsidP="003A27D8">
      <w:pPr>
        <w:rPr>
          <w:rFonts w:ascii="Verdana" w:hAnsi="Verdana"/>
        </w:rPr>
      </w:pPr>
    </w:p>
    <w:p w:rsidR="003A27D8" w:rsidRDefault="003A27D8" w:rsidP="003A27D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3A27D8">
        <w:rPr>
          <w:rFonts w:ascii="Verdana" w:hAnsi="Verdana"/>
        </w:rPr>
        <w:t>Gram stain procedure</w:t>
      </w:r>
      <w:r>
        <w:rPr>
          <w:rFonts w:ascii="Verdana" w:hAnsi="Verdana"/>
        </w:rPr>
        <w:t>:</w:t>
      </w:r>
      <w:r w:rsidRPr="003A27D8">
        <w:rPr>
          <w:rFonts w:ascii="Verdana" w:hAnsi="Verdana"/>
        </w:rPr>
        <w:t xml:space="preserve"> </w:t>
      </w:r>
    </w:p>
    <w:p w:rsidR="003A27D8" w:rsidRDefault="003A27D8" w:rsidP="003A27D8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N</w:t>
      </w:r>
      <w:r w:rsidRPr="003A27D8">
        <w:rPr>
          <w:rFonts w:ascii="Verdana" w:hAnsi="Verdana"/>
        </w:rPr>
        <w:t xml:space="preserve">ew instructions on how to decolorize the slides to prevent </w:t>
      </w:r>
      <w:r>
        <w:rPr>
          <w:rFonts w:ascii="Verdana" w:hAnsi="Verdana"/>
        </w:rPr>
        <w:t>over-decolo</w:t>
      </w:r>
      <w:r w:rsidRPr="003A27D8">
        <w:rPr>
          <w:rFonts w:ascii="Verdana" w:hAnsi="Verdana"/>
        </w:rPr>
        <w:t>rization.</w:t>
      </w:r>
    </w:p>
    <w:p w:rsidR="004D2A15" w:rsidRPr="003A27D8" w:rsidRDefault="004D2A15" w:rsidP="004D2A15">
      <w:pPr>
        <w:pStyle w:val="ListParagraph"/>
        <w:ind w:left="1440"/>
        <w:rPr>
          <w:rFonts w:ascii="Verdana" w:hAnsi="Verdana"/>
        </w:rPr>
      </w:pPr>
    </w:p>
    <w:p w:rsidR="003A27D8" w:rsidRDefault="003A27D8" w:rsidP="003A27D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3A27D8">
        <w:rPr>
          <w:rFonts w:ascii="Verdana" w:hAnsi="Verdana"/>
        </w:rPr>
        <w:t>Gram stain resulting in LIS – Routine</w:t>
      </w:r>
      <w:r>
        <w:rPr>
          <w:rFonts w:ascii="Verdana" w:hAnsi="Verdana"/>
        </w:rPr>
        <w:t>:</w:t>
      </w:r>
    </w:p>
    <w:p w:rsidR="003A27D8" w:rsidRDefault="003A27D8" w:rsidP="003A27D8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C</w:t>
      </w:r>
      <w:r w:rsidRPr="003A27D8">
        <w:rPr>
          <w:rFonts w:ascii="Verdana" w:hAnsi="Verdana"/>
        </w:rPr>
        <w:t xml:space="preserve">overs how to find an adequate area of the slide to evaluate, </w:t>
      </w:r>
    </w:p>
    <w:p w:rsidR="003A27D8" w:rsidRDefault="003A27D8" w:rsidP="003A27D8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P</w:t>
      </w:r>
      <w:r w:rsidRPr="003A27D8">
        <w:rPr>
          <w:rFonts w:ascii="Verdana" w:hAnsi="Verdana"/>
        </w:rPr>
        <w:t>roblems encountered when looking at slide with staining.</w:t>
      </w:r>
    </w:p>
    <w:p w:rsidR="004D2A15" w:rsidRPr="003A27D8" w:rsidRDefault="004D2A15" w:rsidP="004D2A15">
      <w:pPr>
        <w:pStyle w:val="ListParagraph"/>
        <w:ind w:left="1440"/>
        <w:rPr>
          <w:rFonts w:ascii="Verdana" w:hAnsi="Verdana"/>
        </w:rPr>
      </w:pPr>
    </w:p>
    <w:p w:rsidR="003A27D8" w:rsidRDefault="003A27D8" w:rsidP="003A27D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3A27D8">
        <w:rPr>
          <w:rFonts w:ascii="Verdana" w:hAnsi="Verdana"/>
        </w:rPr>
        <w:t>Gram stain resulting in LIS – Respiratory</w:t>
      </w:r>
      <w:r>
        <w:rPr>
          <w:rFonts w:ascii="Verdana" w:hAnsi="Verdana"/>
        </w:rPr>
        <w:t>:</w:t>
      </w:r>
    </w:p>
    <w:p w:rsidR="003A27D8" w:rsidRDefault="003A27D8" w:rsidP="003A27D8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3A27D8">
        <w:rPr>
          <w:rFonts w:ascii="Verdana" w:hAnsi="Verdana"/>
        </w:rPr>
        <w:t>Bronch</w:t>
      </w:r>
      <w:r>
        <w:rPr>
          <w:rFonts w:ascii="Verdana" w:hAnsi="Verdana"/>
        </w:rPr>
        <w:t>.</w:t>
      </w:r>
      <w:r w:rsidRPr="003A27D8">
        <w:rPr>
          <w:rFonts w:ascii="Verdana" w:hAnsi="Verdana"/>
        </w:rPr>
        <w:t xml:space="preserve"> wash, BAL and sputum from patient’s with cystic fibrosis will not be Q</w:t>
      </w:r>
      <w:r>
        <w:rPr>
          <w:rFonts w:ascii="Verdana" w:hAnsi="Verdana"/>
        </w:rPr>
        <w:t>-</w:t>
      </w:r>
      <w:r w:rsidRPr="003A27D8">
        <w:rPr>
          <w:rFonts w:ascii="Verdana" w:hAnsi="Verdana"/>
        </w:rPr>
        <w:t xml:space="preserve">scored, </w:t>
      </w:r>
    </w:p>
    <w:p w:rsidR="003A27D8" w:rsidRDefault="003A27D8" w:rsidP="003A27D8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Went over </w:t>
      </w:r>
      <w:r w:rsidRPr="003A27D8">
        <w:rPr>
          <w:rFonts w:ascii="Verdana" w:hAnsi="Verdana"/>
        </w:rPr>
        <w:t xml:space="preserve">when to report mixed oropharyngeal flora, </w:t>
      </w:r>
    </w:p>
    <w:p w:rsidR="003A27D8" w:rsidRDefault="003A27D8" w:rsidP="003A27D8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Went over </w:t>
      </w:r>
      <w:r w:rsidRPr="003A27D8">
        <w:rPr>
          <w:rFonts w:ascii="Verdana" w:hAnsi="Verdana"/>
        </w:rPr>
        <w:t>Q</w:t>
      </w:r>
      <w:r>
        <w:rPr>
          <w:rFonts w:ascii="Verdana" w:hAnsi="Verdana"/>
        </w:rPr>
        <w:t>-</w:t>
      </w:r>
      <w:r w:rsidRPr="003A27D8">
        <w:rPr>
          <w:rFonts w:ascii="Verdana" w:hAnsi="Verdana"/>
        </w:rPr>
        <w:t xml:space="preserve">score of 0 or &lt;0 on ICU patient will now be rejected.  </w:t>
      </w:r>
    </w:p>
    <w:p w:rsidR="003A27D8" w:rsidRDefault="003A27D8" w:rsidP="003A27D8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Went over Q-score of 0 or &lt;0 will still be processed if patient is immunocompromised.</w:t>
      </w:r>
    </w:p>
    <w:p w:rsidR="004D2A15" w:rsidRDefault="004D2A15" w:rsidP="004D2A15">
      <w:pPr>
        <w:pStyle w:val="ListParagraph"/>
        <w:ind w:left="1440"/>
        <w:rPr>
          <w:rFonts w:ascii="Verdana" w:hAnsi="Verdana"/>
        </w:rPr>
      </w:pPr>
    </w:p>
    <w:p w:rsidR="003A27D8" w:rsidRDefault="003A27D8" w:rsidP="003A27D8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Gram stain resulting in LIS – Sterile Fluids:</w:t>
      </w:r>
    </w:p>
    <w:p w:rsidR="003A27D8" w:rsidRDefault="003A27D8" w:rsidP="003A27D8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Similar to routine specimens but includes instructions to phone ordering location if slide is positive.</w:t>
      </w:r>
    </w:p>
    <w:p w:rsidR="004D2A15" w:rsidRDefault="004D2A15" w:rsidP="004D2A15">
      <w:pPr>
        <w:pStyle w:val="ListParagraph"/>
        <w:ind w:left="1440"/>
        <w:rPr>
          <w:rFonts w:ascii="Verdana" w:hAnsi="Verdana"/>
        </w:rPr>
      </w:pPr>
    </w:p>
    <w:p w:rsidR="003A27D8" w:rsidRDefault="003A27D8" w:rsidP="003A27D8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Gram stain resulting in LIS – Blood Cultures:</w:t>
      </w:r>
    </w:p>
    <w:p w:rsidR="003A27D8" w:rsidRDefault="003A27D8" w:rsidP="003A27D8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Divided into 4 parts:  Positive BC when bacteria is seen, Positive BC when no bacteria are seen, &gt;24 hour blood culture grams stains and Inuvik gram stains.</w:t>
      </w:r>
    </w:p>
    <w:p w:rsidR="003A27D8" w:rsidRDefault="003A27D8" w:rsidP="003A27D8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Went over each scenario and what to do.</w:t>
      </w:r>
    </w:p>
    <w:p w:rsidR="004D2A15" w:rsidRDefault="004D2A15" w:rsidP="004D2A15">
      <w:pPr>
        <w:pStyle w:val="ListParagraph"/>
        <w:ind w:left="1440"/>
        <w:rPr>
          <w:rFonts w:ascii="Verdana" w:hAnsi="Verdana"/>
        </w:rPr>
      </w:pPr>
    </w:p>
    <w:p w:rsidR="003A27D8" w:rsidRDefault="003A27D8" w:rsidP="003A27D8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Vacation planner:</w:t>
      </w:r>
    </w:p>
    <w:p w:rsidR="003A27D8" w:rsidRDefault="003A27D8" w:rsidP="003A27D8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Laura S put up the vacation planner for 2019.  </w:t>
      </w:r>
    </w:p>
    <w:p w:rsidR="003A27D8" w:rsidRDefault="003A27D8" w:rsidP="003A27D8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Discussed if this is something we want to continue using and everyone said yes.</w:t>
      </w:r>
    </w:p>
    <w:p w:rsidR="004D2A15" w:rsidRDefault="004D2A15" w:rsidP="004D2A15">
      <w:pPr>
        <w:pStyle w:val="ListParagraph"/>
        <w:ind w:left="1440"/>
        <w:rPr>
          <w:rFonts w:ascii="Verdana" w:hAnsi="Verdana"/>
        </w:rPr>
      </w:pPr>
      <w:bookmarkStart w:id="0" w:name="_GoBack"/>
      <w:bookmarkEnd w:id="0"/>
    </w:p>
    <w:p w:rsidR="003A27D8" w:rsidRDefault="003A27D8" w:rsidP="003A27D8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What time to be called in if needed to come in to do TB:</w:t>
      </w:r>
    </w:p>
    <w:p w:rsidR="003A27D8" w:rsidRDefault="003A27D8" w:rsidP="003A27D8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Laura S asked everyone what time they wanted her to call them if they are going to be asked to work overtime at 10 am.</w:t>
      </w:r>
    </w:p>
    <w:p w:rsidR="003A27D8" w:rsidRPr="003A27D8" w:rsidRDefault="003A27D8" w:rsidP="003A27D8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Everyone said 8 am works well.</w:t>
      </w:r>
    </w:p>
    <w:sectPr w:rsidR="003A27D8" w:rsidRPr="003A27D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D8" w:rsidRDefault="003A27D8" w:rsidP="00930CF8">
      <w:pPr>
        <w:spacing w:after="0" w:line="240" w:lineRule="auto"/>
      </w:pPr>
      <w:r>
        <w:separator/>
      </w:r>
    </w:p>
  </w:endnote>
  <w:endnote w:type="continuationSeparator" w:id="0">
    <w:p w:rsidR="003A27D8" w:rsidRDefault="003A27D8" w:rsidP="0093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C" w:rsidRPr="00CB6CDC" w:rsidRDefault="00BA7B40" w:rsidP="00BA7B40">
    <w:pPr>
      <w:pStyle w:val="Footer"/>
      <w:ind w:hanging="90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9BE6AC" wp14:editId="21ED27E2">
              <wp:simplePos x="0" y="0"/>
              <wp:positionH relativeFrom="column">
                <wp:posOffset>-652722</wp:posOffset>
              </wp:positionH>
              <wp:positionV relativeFrom="paragraph">
                <wp:posOffset>195819</wp:posOffset>
              </wp:positionV>
              <wp:extent cx="4013860" cy="34469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4013860" cy="34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06D" w:rsidRPr="008B706D" w:rsidRDefault="008B706D">
                          <w:pPr>
                            <w:rPr>
                              <w:b/>
                              <w:color w:val="1F497D" w:themeColor="text2"/>
                            </w:rPr>
                          </w:pPr>
                          <w:r w:rsidRPr="008B706D">
                            <w:rPr>
                              <w:b/>
                              <w:color w:val="1F497D" w:themeColor="text2"/>
                            </w:rPr>
                            <w:t xml:space="preserve">NTHSSA </w:t>
                          </w:r>
                          <w:r w:rsidR="008859F4">
                            <w:rPr>
                              <w:b/>
                              <w:color w:val="1F497D" w:themeColor="text2"/>
                            </w:rPr>
                            <w:t>–</w:t>
                          </w:r>
                          <w:r w:rsidRPr="008B706D">
                            <w:rPr>
                              <w:b/>
                              <w:color w:val="1F497D" w:themeColor="text2"/>
                            </w:rPr>
                            <w:t xml:space="preserve"> </w:t>
                          </w:r>
                          <w:r w:rsidR="008859F4">
                            <w:rPr>
                              <w:b/>
                              <w:color w:val="1F497D" w:themeColor="text2"/>
                            </w:rPr>
                            <w:t>Stanton Territorial Hospital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4pt;margin-top:15.4pt;width:316.05pt;height:27.1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" filled="f" stroked="f">
              <v:textbox>
                <w:txbxContent>
                  <w:p w:rsidR="008B706D" w:rsidRPr="008B706D" w:rsidRDefault="008B706D">
                    <w:pPr>
                      <w:rPr>
                        <w:b/>
                        <w:color w:val="1F497D" w:themeColor="text2"/>
                      </w:rPr>
                    </w:pPr>
                    <w:r w:rsidRPr="008B706D">
                      <w:rPr>
                        <w:b/>
                        <w:color w:val="1F497D" w:themeColor="text2"/>
                      </w:rPr>
                      <w:t xml:space="preserve">NTHSSA </w:t>
                    </w:r>
                    <w:r w:rsidR="008859F4">
                      <w:rPr>
                        <w:b/>
                        <w:color w:val="1F497D" w:themeColor="text2"/>
                      </w:rPr>
                      <w:t>–</w:t>
                    </w:r>
                    <w:r w:rsidRPr="008B706D">
                      <w:rPr>
                        <w:b/>
                        <w:color w:val="1F497D" w:themeColor="text2"/>
                      </w:rPr>
                      <w:t xml:space="preserve"> </w:t>
                    </w:r>
                    <w:r w:rsidR="008859F4">
                      <w:rPr>
                        <w:b/>
                        <w:color w:val="1F497D" w:themeColor="text2"/>
                      </w:rPr>
                      <w:t>Stanton Territorial Hospital</w:t>
                    </w:r>
                  </w:p>
                </w:txbxContent>
              </v:textbox>
            </v:shape>
          </w:pict>
        </mc:Fallback>
      </mc:AlternateContent>
    </w:r>
    <w:r w:rsidR="00C3730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1FC2F3" wp14:editId="3786A072">
              <wp:simplePos x="0" y="0"/>
              <wp:positionH relativeFrom="column">
                <wp:posOffset>4772660</wp:posOffset>
              </wp:positionH>
              <wp:positionV relativeFrom="paragraph">
                <wp:posOffset>-227203</wp:posOffset>
              </wp:positionV>
              <wp:extent cx="1757045" cy="792480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6CDC" w:rsidRPr="00EC5392" w:rsidRDefault="00CB6CDC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</w:pP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t>Northwest Territories Health and Social Services Authority</w:t>
                          </w:r>
                        </w:p>
                        <w:p w:rsidR="008859F4" w:rsidRPr="00EC5392" w:rsidRDefault="008859F4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</w:pP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t>Stanton Territorial Hospital</w:t>
                          </w: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br/>
                            <w:t>PO Box 10, 550 Byrne Rd</w:t>
                          </w:r>
                          <w:r w:rsidRPr="00EC5392">
                            <w:rPr>
                              <w:rFonts w:ascii="Verdana" w:hAnsi="Verdana"/>
                              <w:color w:val="1F497D" w:themeColor="text2"/>
                              <w:sz w:val="15"/>
                              <w:szCs w:val="15"/>
                            </w:rPr>
                            <w:br/>
                            <w:t>Yellowknife, NT X1A 2N1</w:t>
                          </w:r>
                        </w:p>
                        <w:p w:rsidR="008859F4" w:rsidRPr="00CB6CDC" w:rsidRDefault="008859F4" w:rsidP="00CB6CDC">
                          <w:pPr>
                            <w:spacing w:after="120" w:line="240" w:lineRule="auto"/>
                            <w:rPr>
                              <w:rFonts w:ascii="Verdana" w:hAnsi="Verdana"/>
                              <w:color w:val="1F497D" w:themeColor="text2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75.8pt;margin-top:-17.9pt;width:138.35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" stroked="f">
              <v:textbox>
                <w:txbxContent>
                  <w:p w:rsidR="00CB6CDC" w:rsidRPr="00EC5392" w:rsidRDefault="00CB6CDC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</w:pP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t>Northwest Territories Health and Social Services Authority</w:t>
                    </w:r>
                  </w:p>
                  <w:p w:rsidR="008859F4" w:rsidRPr="00EC5392" w:rsidRDefault="008859F4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</w:pP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t>Stanton Territorial Hospital</w:t>
                    </w: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br/>
                      <w:t>PO Box 10, 550 Byrne Rd</w:t>
                    </w:r>
                    <w:r w:rsidRPr="00EC5392">
                      <w:rPr>
                        <w:rFonts w:ascii="Verdana" w:hAnsi="Verdana"/>
                        <w:color w:val="1F497D" w:themeColor="text2"/>
                        <w:sz w:val="15"/>
                        <w:szCs w:val="15"/>
                      </w:rPr>
                      <w:br/>
                      <w:t>Yellowknife, NT X1A 2N1</w:t>
                    </w:r>
                  </w:p>
                  <w:p w:rsidR="008859F4" w:rsidRPr="00CB6CDC" w:rsidRDefault="008859F4" w:rsidP="00CB6CDC">
                    <w:pPr>
                      <w:spacing w:after="120" w:line="240" w:lineRule="auto"/>
                      <w:rPr>
                        <w:rFonts w:ascii="Verdana" w:hAnsi="Verdana"/>
                        <w:color w:val="1F497D" w:themeColor="text2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4D2A15"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 w:rsidR="004D2A1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D8" w:rsidRDefault="003A27D8" w:rsidP="00930CF8">
      <w:pPr>
        <w:spacing w:after="0" w:line="240" w:lineRule="auto"/>
      </w:pPr>
      <w:r>
        <w:separator/>
      </w:r>
    </w:p>
  </w:footnote>
  <w:footnote w:type="continuationSeparator" w:id="0">
    <w:p w:rsidR="003A27D8" w:rsidRDefault="003A27D8" w:rsidP="0093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C" w:rsidRPr="00CB6CDC" w:rsidRDefault="00CB6CDC">
    <w:pPr>
      <w:pStyle w:val="Header"/>
      <w:rPr>
        <w:rFonts w:ascii="Verdana" w:hAnsi="Verdana"/>
      </w:rPr>
    </w:pPr>
    <w:r w:rsidRPr="00CB6CDC">
      <w:rPr>
        <w:rFonts w:ascii="Verdana" w:hAnsi="Verdana"/>
        <w:noProof/>
      </w:rPr>
      <w:drawing>
        <wp:anchor distT="0" distB="0" distL="114300" distR="114300" simplePos="0" relativeHeight="251660288" behindDoc="1" locked="0" layoutInCell="1" allowOverlap="1" wp14:anchorId="7CAD7AEA" wp14:editId="26514BC2">
          <wp:simplePos x="0" y="0"/>
          <wp:positionH relativeFrom="column">
            <wp:posOffset>-573205</wp:posOffset>
          </wp:positionH>
          <wp:positionV relativeFrom="paragraph">
            <wp:posOffset>-102358</wp:posOffset>
          </wp:positionV>
          <wp:extent cx="1815152" cy="1110971"/>
          <wp:effectExtent l="0" t="0" r="0" b="0"/>
          <wp:wrapNone/>
          <wp:docPr id="2" name="Picture 2" descr="\\yknthssa\NTHSSA\Executive\ORCS\Information Systems\6040 - Publications\Design Assets\Organized Design Assests\Logos\English\PNG\NTHSSA_English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yknthssa\NTHSSA\Executive\ORCS\Information Systems\6040 - Publications\Design Assets\Organized Design Assests\Logos\English\PNG\NTHSSA_English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02" cy="1113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CDC">
      <w:rPr>
        <w:rFonts w:ascii="Verdana" w:hAnsi="Verdana"/>
        <w:noProof/>
      </w:rPr>
      <w:drawing>
        <wp:anchor distT="0" distB="0" distL="114300" distR="114300" simplePos="0" relativeHeight="251661312" behindDoc="1" locked="0" layoutInCell="1" allowOverlap="1" wp14:anchorId="17D428C5" wp14:editId="412CD87F">
          <wp:simplePos x="0" y="0"/>
          <wp:positionH relativeFrom="column">
            <wp:posOffset>3810000</wp:posOffset>
          </wp:positionH>
          <wp:positionV relativeFrom="paragraph">
            <wp:posOffset>-2232025</wp:posOffset>
          </wp:positionV>
          <wp:extent cx="2827655" cy="4439920"/>
          <wp:effectExtent l="0" t="6032" r="4762" b="4763"/>
          <wp:wrapNone/>
          <wp:docPr id="3" name="Picture 3" descr="\\yknthssa\NTHSSA\Executive\ORCS\Information Systems\6040 - Publications\Design Assets\Raw Design Asset Files\Verge\1 - NTHSSA Elements\Triangle Highlight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yknthssa\NTHSSA\Executive\ORCS\Information Systems\6040 - Publications\Design Assets\Raw Design Asset Files\Verge\1 - NTHSSA Elements\Triangle Highlight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827655" cy="443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CDC" w:rsidRPr="00CB6CDC" w:rsidRDefault="00CB6CDC">
    <w:pPr>
      <w:pStyle w:val="Header"/>
      <w:rPr>
        <w:rFonts w:ascii="Verdana" w:hAnsi="Verdana"/>
      </w:rPr>
    </w:pPr>
  </w:p>
  <w:p w:rsidR="00CB6CDC" w:rsidRPr="00CB6CDC" w:rsidRDefault="00CB6CDC">
    <w:pPr>
      <w:pStyle w:val="Header"/>
      <w:rPr>
        <w:rFonts w:ascii="Verdana" w:hAnsi="Verdana"/>
      </w:rPr>
    </w:pPr>
  </w:p>
  <w:p w:rsidR="00CB6CDC" w:rsidRPr="00CB6CDC" w:rsidRDefault="00CB6CDC">
    <w:pPr>
      <w:pStyle w:val="Header"/>
      <w:rPr>
        <w:rFonts w:ascii="Verdana" w:hAnsi="Verdana"/>
      </w:rPr>
    </w:pPr>
  </w:p>
  <w:p w:rsidR="00CB6CDC" w:rsidRPr="00BA7B40" w:rsidRDefault="003A27D8" w:rsidP="00BA7B40">
    <w:pPr>
      <w:pStyle w:val="Header"/>
      <w:jc w:val="center"/>
      <w:rPr>
        <w:rFonts w:ascii="Verdana" w:hAnsi="Verdana"/>
        <w:b/>
      </w:rPr>
    </w:pPr>
    <w:r>
      <w:rPr>
        <w:rFonts w:ascii="Verdana" w:hAnsi="Verdana"/>
        <w:b/>
      </w:rPr>
      <w:t>Microbiology</w:t>
    </w:r>
    <w:r w:rsidR="00BA7B40" w:rsidRPr="00BA7B40">
      <w:rPr>
        <w:rFonts w:ascii="Verdana" w:hAnsi="Verdana"/>
        <w:b/>
      </w:rPr>
      <w:t xml:space="preserve"> Staff Meeting</w:t>
    </w:r>
    <w:r w:rsidR="00A528AE">
      <w:rPr>
        <w:rFonts w:ascii="Verdana" w:hAnsi="Verdana"/>
        <w:b/>
      </w:rPr>
      <w:t xml:space="preserve"> Minutes</w:t>
    </w:r>
  </w:p>
  <w:p w:rsidR="00BA7B40" w:rsidRDefault="003A27D8" w:rsidP="00BA7B40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December 5, 2018</w:t>
    </w:r>
  </w:p>
  <w:p w:rsidR="00CB6CDC" w:rsidRPr="00CB6CDC" w:rsidRDefault="003A27D8" w:rsidP="00BA7B40">
    <w:pPr>
      <w:pStyle w:val="Header"/>
      <w:jc w:val="center"/>
      <w:rPr>
        <w:rFonts w:ascii="Verdana" w:hAnsi="Verdana"/>
      </w:rPr>
    </w:pPr>
    <w:r>
      <w:rPr>
        <w:rFonts w:ascii="Verdana" w:hAnsi="Verdana"/>
      </w:rPr>
      <w:t>12:00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19BB"/>
    <w:multiLevelType w:val="hybridMultilevel"/>
    <w:tmpl w:val="8C062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01710"/>
    <w:multiLevelType w:val="hybridMultilevel"/>
    <w:tmpl w:val="D6C25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E05D9"/>
    <w:multiLevelType w:val="hybridMultilevel"/>
    <w:tmpl w:val="FC249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C86C59"/>
    <w:multiLevelType w:val="hybridMultilevel"/>
    <w:tmpl w:val="6F6AC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793B60"/>
    <w:multiLevelType w:val="hybridMultilevel"/>
    <w:tmpl w:val="622EF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9B2B60"/>
    <w:multiLevelType w:val="hybridMultilevel"/>
    <w:tmpl w:val="818EA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D8"/>
    <w:rsid w:val="00061942"/>
    <w:rsid w:val="000B1208"/>
    <w:rsid w:val="001C1FB8"/>
    <w:rsid w:val="003A27D8"/>
    <w:rsid w:val="00483705"/>
    <w:rsid w:val="004D2A15"/>
    <w:rsid w:val="00625720"/>
    <w:rsid w:val="008859F4"/>
    <w:rsid w:val="008B706D"/>
    <w:rsid w:val="00930CF8"/>
    <w:rsid w:val="00A075EA"/>
    <w:rsid w:val="00A528AE"/>
    <w:rsid w:val="00BA69F3"/>
    <w:rsid w:val="00BA7B40"/>
    <w:rsid w:val="00C3730F"/>
    <w:rsid w:val="00C53D97"/>
    <w:rsid w:val="00CB6CDC"/>
    <w:rsid w:val="00DF4466"/>
    <w:rsid w:val="00E43704"/>
    <w:rsid w:val="00EC5392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  <w:style w:type="paragraph" w:styleId="ListParagraph">
    <w:name w:val="List Paragraph"/>
    <w:basedOn w:val="Normal"/>
    <w:uiPriority w:val="34"/>
    <w:qFormat/>
    <w:rsid w:val="003A2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  <w:style w:type="paragraph" w:styleId="ListParagraph">
    <w:name w:val="List Paragraph"/>
    <w:basedOn w:val="Normal"/>
    <w:uiPriority w:val="34"/>
    <w:qFormat/>
    <w:rsid w:val="003A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StaffMeetingMinutes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LabStaffMeetingMinutesTEM</Template>
  <TotalTime>12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Steven</dc:creator>
  <cp:lastModifiedBy>Laura Steven</cp:lastModifiedBy>
  <cp:revision>1</cp:revision>
  <dcterms:created xsi:type="dcterms:W3CDTF">2018-12-10T19:49:00Z</dcterms:created>
  <dcterms:modified xsi:type="dcterms:W3CDTF">2018-12-10T20:01:00Z</dcterms:modified>
</cp:coreProperties>
</file>