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40" w:rsidRDefault="00BA7B40" w:rsidP="00CB6CDC">
      <w:pPr>
        <w:rPr>
          <w:rFonts w:ascii="Verdana" w:hAnsi="Verdana"/>
        </w:rPr>
      </w:pPr>
    </w:p>
    <w:p w:rsidR="008128E9" w:rsidRDefault="008128E9" w:rsidP="00CB6CDC">
      <w:pPr>
        <w:rPr>
          <w:rFonts w:ascii="Verdana" w:hAnsi="Verdana"/>
        </w:rPr>
      </w:pPr>
    </w:p>
    <w:p w:rsidR="008128E9" w:rsidRPr="0019047F" w:rsidRDefault="008128E9" w:rsidP="00CB6CDC">
      <w:pPr>
        <w:rPr>
          <w:rFonts w:ascii="Verdana" w:hAnsi="Verdana"/>
          <w:sz w:val="24"/>
          <w:szCs w:val="24"/>
        </w:rPr>
      </w:pPr>
      <w:r w:rsidRPr="0019047F">
        <w:rPr>
          <w:rFonts w:ascii="Verdana" w:hAnsi="Verdana"/>
          <w:i/>
          <w:sz w:val="24"/>
          <w:szCs w:val="24"/>
        </w:rPr>
        <w:t>Attendees:</w:t>
      </w:r>
      <w:r w:rsidRPr="0019047F">
        <w:rPr>
          <w:rFonts w:ascii="Verdana" w:hAnsi="Verdana"/>
          <w:sz w:val="24"/>
          <w:szCs w:val="24"/>
        </w:rPr>
        <w:t xml:space="preserve"> Mikayla, Connie, Joanne, Jocelyn, Nicole, Laura S, Chelsea, Moses, Solomen, Theresa, Kim, Chantelle</w:t>
      </w:r>
    </w:p>
    <w:p w:rsidR="008128E9" w:rsidRPr="0019047F" w:rsidRDefault="008128E9" w:rsidP="00CB6CDC">
      <w:pPr>
        <w:rPr>
          <w:rFonts w:ascii="Verdana" w:hAnsi="Verdana"/>
          <w:sz w:val="24"/>
          <w:szCs w:val="24"/>
        </w:rPr>
      </w:pPr>
      <w:r w:rsidRPr="0019047F">
        <w:rPr>
          <w:rFonts w:ascii="Verdana" w:hAnsi="Verdana"/>
          <w:i/>
          <w:sz w:val="24"/>
          <w:szCs w:val="24"/>
        </w:rPr>
        <w:t>Recorder:</w:t>
      </w:r>
      <w:r w:rsidRPr="0019047F">
        <w:rPr>
          <w:rFonts w:ascii="Verdana" w:hAnsi="Verdana"/>
          <w:sz w:val="24"/>
          <w:szCs w:val="24"/>
        </w:rPr>
        <w:t xml:space="preserve"> Kim</w:t>
      </w:r>
    </w:p>
    <w:p w:rsidR="008128E9" w:rsidRPr="0019047F" w:rsidRDefault="00DE07D6" w:rsidP="00CB6CDC">
      <w:pPr>
        <w:rPr>
          <w:rFonts w:ascii="Verdana" w:hAnsi="Verdana"/>
          <w:b/>
          <w:sz w:val="24"/>
          <w:szCs w:val="24"/>
          <w:u w:val="single"/>
        </w:rPr>
      </w:pPr>
      <w:r w:rsidRPr="0019047F">
        <w:rPr>
          <w:rFonts w:ascii="Verdana" w:hAnsi="Verdana"/>
          <w:b/>
          <w:sz w:val="24"/>
          <w:szCs w:val="24"/>
          <w:u w:val="single"/>
        </w:rPr>
        <w:t>Chantelle</w:t>
      </w:r>
    </w:p>
    <w:p w:rsidR="008128E9" w:rsidRPr="0019047F" w:rsidRDefault="008128E9" w:rsidP="00DE07D6">
      <w:pPr>
        <w:pStyle w:val="ListParagraph"/>
        <w:numPr>
          <w:ilvl w:val="0"/>
          <w:numId w:val="1"/>
        </w:numPr>
        <w:rPr>
          <w:rFonts w:ascii="Verdana" w:hAnsi="Verdana"/>
          <w:sz w:val="24"/>
          <w:szCs w:val="24"/>
        </w:rPr>
      </w:pPr>
      <w:r w:rsidRPr="0019047F">
        <w:rPr>
          <w:rFonts w:ascii="Verdana" w:hAnsi="Verdana"/>
          <w:i/>
          <w:sz w:val="24"/>
          <w:szCs w:val="24"/>
        </w:rPr>
        <w:t>Canada Post</w:t>
      </w:r>
      <w:r w:rsidRPr="0019047F">
        <w:rPr>
          <w:rFonts w:ascii="Verdana" w:hAnsi="Verdana"/>
          <w:sz w:val="24"/>
          <w:szCs w:val="24"/>
        </w:rPr>
        <w:t xml:space="preserve"> – </w:t>
      </w:r>
      <w:r w:rsidR="00DE07D6" w:rsidRPr="0019047F">
        <w:rPr>
          <w:rFonts w:ascii="Verdana" w:hAnsi="Verdana"/>
          <w:sz w:val="24"/>
          <w:szCs w:val="24"/>
        </w:rPr>
        <w:t xml:space="preserve">Will only take registered mail </w:t>
      </w:r>
      <w:r w:rsidRPr="0019047F">
        <w:rPr>
          <w:rFonts w:ascii="Verdana" w:hAnsi="Verdana"/>
          <w:sz w:val="24"/>
          <w:szCs w:val="24"/>
        </w:rPr>
        <w:t>from now on. Please see detailed email in your inbox. If you need to send something as registered mail use the labels that have been designated for this. They are in the mail corner.</w:t>
      </w:r>
    </w:p>
    <w:p w:rsidR="0019047F" w:rsidRPr="0019047F" w:rsidRDefault="0019047F" w:rsidP="0019047F">
      <w:pPr>
        <w:pStyle w:val="ListParagraph"/>
        <w:rPr>
          <w:rFonts w:ascii="Verdana" w:hAnsi="Verdana"/>
          <w:sz w:val="24"/>
          <w:szCs w:val="24"/>
        </w:rPr>
      </w:pPr>
    </w:p>
    <w:p w:rsidR="008128E9" w:rsidRPr="0019047F" w:rsidRDefault="008128E9" w:rsidP="00DE07D6">
      <w:pPr>
        <w:pStyle w:val="ListParagraph"/>
        <w:numPr>
          <w:ilvl w:val="0"/>
          <w:numId w:val="1"/>
        </w:numPr>
        <w:rPr>
          <w:rFonts w:ascii="Verdana" w:hAnsi="Verdana"/>
          <w:sz w:val="24"/>
          <w:szCs w:val="24"/>
        </w:rPr>
      </w:pPr>
      <w:r w:rsidRPr="0019047F">
        <w:rPr>
          <w:rFonts w:ascii="Verdana" w:hAnsi="Verdana"/>
          <w:i/>
          <w:sz w:val="24"/>
          <w:szCs w:val="24"/>
        </w:rPr>
        <w:t>Hot Water</w:t>
      </w:r>
      <w:r w:rsidRPr="0019047F">
        <w:rPr>
          <w:rFonts w:ascii="Verdana" w:hAnsi="Verdana"/>
          <w:sz w:val="24"/>
          <w:szCs w:val="24"/>
        </w:rPr>
        <w:t xml:space="preserve"> – Dexterra’s response to the request to have the hand washing sink water turned down to an acceptable temperature has been denied at this time. There will be no adjustment until there is approval from a higher level of authority. The reasoning that was given for the extremely hot temperature is that it helps to stop the spread of Legionella. Follow-up will have to be made.</w:t>
      </w:r>
    </w:p>
    <w:p w:rsidR="0019047F" w:rsidRPr="0019047F" w:rsidRDefault="0019047F" w:rsidP="0019047F">
      <w:pPr>
        <w:pStyle w:val="ListParagraph"/>
        <w:rPr>
          <w:rFonts w:ascii="Verdana" w:hAnsi="Verdana"/>
          <w:sz w:val="24"/>
          <w:szCs w:val="24"/>
        </w:rPr>
      </w:pPr>
    </w:p>
    <w:p w:rsidR="0019047F" w:rsidRPr="0019047F" w:rsidRDefault="0019047F" w:rsidP="0019047F">
      <w:pPr>
        <w:pStyle w:val="ListParagraph"/>
        <w:rPr>
          <w:rFonts w:ascii="Verdana" w:hAnsi="Verdana"/>
          <w:sz w:val="24"/>
          <w:szCs w:val="24"/>
        </w:rPr>
      </w:pPr>
    </w:p>
    <w:p w:rsidR="008128E9" w:rsidRPr="0019047F" w:rsidRDefault="008128E9" w:rsidP="00DE07D6">
      <w:pPr>
        <w:pStyle w:val="ListParagraph"/>
        <w:numPr>
          <w:ilvl w:val="0"/>
          <w:numId w:val="1"/>
        </w:numPr>
        <w:rPr>
          <w:rFonts w:ascii="Verdana" w:hAnsi="Verdana"/>
          <w:sz w:val="24"/>
          <w:szCs w:val="24"/>
        </w:rPr>
      </w:pPr>
      <w:r w:rsidRPr="0019047F">
        <w:rPr>
          <w:rFonts w:ascii="Verdana" w:hAnsi="Verdana"/>
          <w:i/>
          <w:sz w:val="24"/>
          <w:szCs w:val="24"/>
        </w:rPr>
        <w:t>Send reports in Tube</w:t>
      </w:r>
      <w:r w:rsidRPr="0019047F">
        <w:rPr>
          <w:rFonts w:ascii="Verdana" w:hAnsi="Verdana"/>
          <w:sz w:val="24"/>
          <w:szCs w:val="24"/>
        </w:rPr>
        <w:t xml:space="preserve"> – The floors are requesting that we send reports to them through the tube system. It’s faster than waiting for internal mail. </w:t>
      </w:r>
    </w:p>
    <w:p w:rsidR="0019047F" w:rsidRPr="0019047F" w:rsidRDefault="0019047F" w:rsidP="0019047F">
      <w:pPr>
        <w:pStyle w:val="ListParagraph"/>
        <w:rPr>
          <w:rFonts w:ascii="Verdana" w:hAnsi="Verdana"/>
          <w:sz w:val="24"/>
          <w:szCs w:val="24"/>
        </w:rPr>
      </w:pPr>
    </w:p>
    <w:p w:rsidR="008128E9" w:rsidRPr="0019047F" w:rsidRDefault="008128E9" w:rsidP="00DE07D6">
      <w:pPr>
        <w:pStyle w:val="ListParagraph"/>
        <w:numPr>
          <w:ilvl w:val="0"/>
          <w:numId w:val="1"/>
        </w:numPr>
        <w:rPr>
          <w:rFonts w:ascii="Verdana" w:hAnsi="Verdana"/>
          <w:sz w:val="24"/>
          <w:szCs w:val="24"/>
        </w:rPr>
      </w:pPr>
      <w:r w:rsidRPr="0019047F">
        <w:rPr>
          <w:rFonts w:ascii="Verdana" w:hAnsi="Verdana"/>
          <w:i/>
          <w:sz w:val="24"/>
          <w:szCs w:val="24"/>
        </w:rPr>
        <w:t>RSV testing</w:t>
      </w:r>
      <w:r w:rsidRPr="0019047F">
        <w:rPr>
          <w:rFonts w:ascii="Verdana" w:hAnsi="Verdana"/>
          <w:sz w:val="24"/>
          <w:szCs w:val="24"/>
        </w:rPr>
        <w:t xml:space="preserve">- </w:t>
      </w:r>
      <w:r w:rsidR="005925FA" w:rsidRPr="0019047F">
        <w:rPr>
          <w:rFonts w:ascii="Verdana" w:hAnsi="Verdana"/>
          <w:sz w:val="24"/>
          <w:szCs w:val="24"/>
        </w:rPr>
        <w:t xml:space="preserve">Core lab will be taking over RSV </w:t>
      </w:r>
      <w:r w:rsidR="00DE07D6" w:rsidRPr="0019047F">
        <w:rPr>
          <w:rFonts w:ascii="Verdana" w:hAnsi="Verdana"/>
          <w:sz w:val="24"/>
          <w:szCs w:val="24"/>
        </w:rPr>
        <w:t xml:space="preserve">rapid </w:t>
      </w:r>
      <w:r w:rsidR="005925FA" w:rsidRPr="0019047F">
        <w:rPr>
          <w:rFonts w:ascii="Verdana" w:hAnsi="Verdana"/>
          <w:sz w:val="24"/>
          <w:szCs w:val="24"/>
        </w:rPr>
        <w:t>testing starting Sept 12</w:t>
      </w:r>
      <w:r w:rsidR="005925FA" w:rsidRPr="0019047F">
        <w:rPr>
          <w:rFonts w:ascii="Verdana" w:hAnsi="Verdana"/>
          <w:sz w:val="24"/>
          <w:szCs w:val="24"/>
          <w:vertAlign w:val="superscript"/>
        </w:rPr>
        <w:t>th</w:t>
      </w:r>
      <w:r w:rsidR="005925FA" w:rsidRPr="0019047F">
        <w:rPr>
          <w:rFonts w:ascii="Verdana" w:hAnsi="Verdana"/>
          <w:sz w:val="24"/>
          <w:szCs w:val="24"/>
        </w:rPr>
        <w:t>, 2019. The testing is performed on any child &lt; 2 yrs of age. This is considered a STAT test so it will be available at all times including on-call. The</w:t>
      </w:r>
      <w:r w:rsidR="0019047F" w:rsidRPr="0019047F">
        <w:rPr>
          <w:rFonts w:ascii="Verdana" w:hAnsi="Verdana"/>
          <w:sz w:val="24"/>
          <w:szCs w:val="24"/>
        </w:rPr>
        <w:t>re</w:t>
      </w:r>
      <w:r w:rsidR="005925FA" w:rsidRPr="0019047F">
        <w:rPr>
          <w:rFonts w:ascii="Verdana" w:hAnsi="Verdana"/>
          <w:sz w:val="24"/>
          <w:szCs w:val="24"/>
        </w:rPr>
        <w:t xml:space="preserve"> is an SOP and training will begin next week. </w:t>
      </w:r>
    </w:p>
    <w:p w:rsidR="0019047F" w:rsidRPr="0019047F" w:rsidRDefault="0019047F" w:rsidP="0019047F">
      <w:pPr>
        <w:pStyle w:val="ListParagraph"/>
        <w:rPr>
          <w:rFonts w:ascii="Verdana" w:hAnsi="Verdana"/>
          <w:sz w:val="24"/>
          <w:szCs w:val="24"/>
        </w:rPr>
      </w:pPr>
    </w:p>
    <w:p w:rsidR="0019047F" w:rsidRPr="0019047F" w:rsidRDefault="0019047F" w:rsidP="0019047F">
      <w:pPr>
        <w:pStyle w:val="ListParagraph"/>
        <w:rPr>
          <w:rFonts w:ascii="Verdana" w:hAnsi="Verdana"/>
          <w:sz w:val="24"/>
          <w:szCs w:val="24"/>
        </w:rPr>
      </w:pPr>
    </w:p>
    <w:p w:rsidR="005925FA" w:rsidRPr="0019047F" w:rsidRDefault="005925FA" w:rsidP="00DE07D6">
      <w:pPr>
        <w:pStyle w:val="ListParagraph"/>
        <w:numPr>
          <w:ilvl w:val="0"/>
          <w:numId w:val="1"/>
        </w:numPr>
        <w:rPr>
          <w:rFonts w:ascii="Verdana" w:hAnsi="Verdana"/>
          <w:sz w:val="24"/>
          <w:szCs w:val="24"/>
        </w:rPr>
      </w:pPr>
      <w:r w:rsidRPr="0019047F">
        <w:rPr>
          <w:rFonts w:ascii="Verdana" w:hAnsi="Verdana"/>
          <w:i/>
          <w:sz w:val="24"/>
          <w:szCs w:val="24"/>
        </w:rPr>
        <w:t>PKU cards</w:t>
      </w:r>
      <w:r w:rsidRPr="0019047F">
        <w:rPr>
          <w:rFonts w:ascii="Verdana" w:hAnsi="Verdana"/>
          <w:sz w:val="24"/>
          <w:szCs w:val="24"/>
        </w:rPr>
        <w:t>- are no longer a ‘special’ order and Chantelle will order them with other stock</w:t>
      </w:r>
      <w:r w:rsidR="0019047F" w:rsidRPr="0019047F">
        <w:rPr>
          <w:rFonts w:ascii="Verdana" w:hAnsi="Verdana"/>
          <w:sz w:val="24"/>
          <w:szCs w:val="24"/>
        </w:rPr>
        <w:t xml:space="preserve"> items </w:t>
      </w:r>
      <w:r w:rsidRPr="0019047F">
        <w:rPr>
          <w:rFonts w:ascii="Verdana" w:hAnsi="Verdana"/>
          <w:sz w:val="24"/>
          <w:szCs w:val="24"/>
        </w:rPr>
        <w:t>moving forward.</w:t>
      </w:r>
    </w:p>
    <w:p w:rsidR="0019047F" w:rsidRPr="0019047F" w:rsidRDefault="0019047F" w:rsidP="0019047F">
      <w:pPr>
        <w:pStyle w:val="ListParagraph"/>
        <w:rPr>
          <w:rFonts w:ascii="Verdana" w:hAnsi="Verdana"/>
          <w:sz w:val="24"/>
          <w:szCs w:val="24"/>
        </w:rPr>
      </w:pPr>
    </w:p>
    <w:p w:rsidR="005925FA" w:rsidRPr="0019047F" w:rsidRDefault="005925FA" w:rsidP="00DE07D6">
      <w:pPr>
        <w:pStyle w:val="ListParagraph"/>
        <w:numPr>
          <w:ilvl w:val="0"/>
          <w:numId w:val="1"/>
        </w:numPr>
        <w:rPr>
          <w:rFonts w:ascii="Verdana" w:hAnsi="Verdana"/>
          <w:sz w:val="24"/>
          <w:szCs w:val="24"/>
        </w:rPr>
      </w:pPr>
      <w:r w:rsidRPr="0019047F">
        <w:rPr>
          <w:rFonts w:ascii="Verdana" w:hAnsi="Verdana"/>
          <w:i/>
          <w:sz w:val="24"/>
          <w:szCs w:val="24"/>
        </w:rPr>
        <w:lastRenderedPageBreak/>
        <w:t>CAP Surveys</w:t>
      </w:r>
      <w:r w:rsidRPr="0019047F">
        <w:rPr>
          <w:rFonts w:ascii="Verdana" w:hAnsi="Verdana"/>
          <w:sz w:val="24"/>
          <w:szCs w:val="24"/>
        </w:rPr>
        <w:t xml:space="preserve"> – There are a lot of survey’s being received at room temperature. They are being held up at customs due to a brokerage issue. When CAP’s are received please take note of the due date as some are replacements and there may be a tight turnaround time. If this happens please run survey and not just wait for a Tech2 to register them. </w:t>
      </w:r>
    </w:p>
    <w:p w:rsidR="0019047F" w:rsidRPr="0019047F" w:rsidRDefault="0019047F" w:rsidP="0019047F">
      <w:pPr>
        <w:pStyle w:val="ListParagraph"/>
        <w:rPr>
          <w:rFonts w:ascii="Verdana" w:hAnsi="Verdana"/>
          <w:sz w:val="24"/>
          <w:szCs w:val="24"/>
        </w:rPr>
      </w:pPr>
    </w:p>
    <w:p w:rsidR="0019047F" w:rsidRPr="0019047F" w:rsidRDefault="0019047F" w:rsidP="0019047F">
      <w:pPr>
        <w:pStyle w:val="ListParagraph"/>
        <w:rPr>
          <w:rFonts w:ascii="Verdana" w:hAnsi="Verdana"/>
          <w:sz w:val="24"/>
          <w:szCs w:val="24"/>
        </w:rPr>
      </w:pPr>
    </w:p>
    <w:p w:rsidR="00DE07D6" w:rsidRPr="0019047F" w:rsidRDefault="005925FA" w:rsidP="00DE07D6">
      <w:pPr>
        <w:pStyle w:val="ListParagraph"/>
        <w:numPr>
          <w:ilvl w:val="0"/>
          <w:numId w:val="1"/>
        </w:numPr>
        <w:rPr>
          <w:rFonts w:ascii="Verdana" w:hAnsi="Verdana"/>
          <w:sz w:val="24"/>
          <w:szCs w:val="24"/>
        </w:rPr>
      </w:pPr>
      <w:r w:rsidRPr="0019047F">
        <w:rPr>
          <w:rFonts w:ascii="Verdana" w:hAnsi="Verdana"/>
          <w:i/>
          <w:sz w:val="24"/>
          <w:szCs w:val="24"/>
        </w:rPr>
        <w:t>Lauie’s going away/baby shower</w:t>
      </w:r>
      <w:r w:rsidRPr="0019047F">
        <w:rPr>
          <w:rFonts w:ascii="Verdana" w:hAnsi="Verdana"/>
          <w:sz w:val="24"/>
          <w:szCs w:val="24"/>
        </w:rPr>
        <w:t xml:space="preserve"> – Sept 8</w:t>
      </w:r>
      <w:r w:rsidRPr="0019047F">
        <w:rPr>
          <w:rFonts w:ascii="Verdana" w:hAnsi="Verdana"/>
          <w:sz w:val="24"/>
          <w:szCs w:val="24"/>
          <w:vertAlign w:val="superscript"/>
        </w:rPr>
        <w:t>th</w:t>
      </w:r>
      <w:r w:rsidRPr="0019047F">
        <w:rPr>
          <w:rFonts w:ascii="Verdana" w:hAnsi="Verdana"/>
          <w:sz w:val="24"/>
          <w:szCs w:val="24"/>
        </w:rPr>
        <w:t>, it’s a pot-luck s</w:t>
      </w:r>
      <w:r w:rsidR="0019047F" w:rsidRPr="0019047F">
        <w:rPr>
          <w:rFonts w:ascii="Verdana" w:hAnsi="Verdana"/>
          <w:sz w:val="24"/>
          <w:szCs w:val="24"/>
        </w:rPr>
        <w:t>t</w:t>
      </w:r>
      <w:r w:rsidRPr="0019047F">
        <w:rPr>
          <w:rFonts w:ascii="Verdana" w:hAnsi="Verdana"/>
          <w:sz w:val="24"/>
          <w:szCs w:val="24"/>
        </w:rPr>
        <w:t xml:space="preserve">yle party so sign up with a dish. There is an </w:t>
      </w:r>
      <w:r w:rsidR="0019047F" w:rsidRPr="0019047F">
        <w:rPr>
          <w:rFonts w:ascii="Verdana" w:hAnsi="Verdana"/>
          <w:sz w:val="24"/>
          <w:szCs w:val="24"/>
        </w:rPr>
        <w:t>envelope</w:t>
      </w:r>
      <w:r w:rsidRPr="0019047F">
        <w:rPr>
          <w:rFonts w:ascii="Verdana" w:hAnsi="Verdana"/>
          <w:sz w:val="24"/>
          <w:szCs w:val="24"/>
        </w:rPr>
        <w:t xml:space="preserve"> in Amy’</w:t>
      </w:r>
      <w:r w:rsidR="0019047F" w:rsidRPr="0019047F">
        <w:rPr>
          <w:rFonts w:ascii="Verdana" w:hAnsi="Verdana"/>
          <w:sz w:val="24"/>
          <w:szCs w:val="24"/>
        </w:rPr>
        <w:t xml:space="preserve">s </w:t>
      </w:r>
      <w:r w:rsidRPr="0019047F">
        <w:rPr>
          <w:rFonts w:ascii="Verdana" w:hAnsi="Verdana"/>
          <w:sz w:val="24"/>
          <w:szCs w:val="24"/>
        </w:rPr>
        <w:t>desk</w:t>
      </w:r>
      <w:r w:rsidR="0019047F" w:rsidRPr="0019047F">
        <w:rPr>
          <w:rFonts w:ascii="Verdana" w:hAnsi="Verdana"/>
          <w:sz w:val="24"/>
          <w:szCs w:val="24"/>
        </w:rPr>
        <w:t>, top</w:t>
      </w:r>
      <w:r w:rsidRPr="0019047F">
        <w:rPr>
          <w:rFonts w:ascii="Verdana" w:hAnsi="Verdana"/>
          <w:sz w:val="24"/>
          <w:szCs w:val="24"/>
        </w:rPr>
        <w:t xml:space="preserve"> drawer.</w:t>
      </w:r>
      <w:r w:rsidR="00DE07D6" w:rsidRPr="0019047F">
        <w:rPr>
          <w:rFonts w:ascii="Verdana" w:hAnsi="Verdana"/>
          <w:sz w:val="24"/>
          <w:szCs w:val="24"/>
        </w:rPr>
        <w:t xml:space="preserve"> Remember NO PEANUTS!!!</w:t>
      </w:r>
    </w:p>
    <w:p w:rsidR="00DE07D6" w:rsidRPr="0019047F" w:rsidRDefault="00DE07D6" w:rsidP="00CB6CDC">
      <w:pPr>
        <w:rPr>
          <w:rFonts w:ascii="Verdana" w:hAnsi="Verdana"/>
          <w:sz w:val="24"/>
          <w:szCs w:val="24"/>
        </w:rPr>
      </w:pPr>
    </w:p>
    <w:p w:rsidR="00DE07D6" w:rsidRPr="0019047F" w:rsidRDefault="00DE07D6" w:rsidP="00CB6CDC">
      <w:pPr>
        <w:rPr>
          <w:rFonts w:ascii="Verdana" w:hAnsi="Verdana"/>
          <w:b/>
          <w:sz w:val="24"/>
          <w:szCs w:val="24"/>
          <w:u w:val="single"/>
        </w:rPr>
      </w:pPr>
      <w:r w:rsidRPr="0019047F">
        <w:rPr>
          <w:rFonts w:ascii="Verdana" w:hAnsi="Verdana"/>
          <w:b/>
          <w:sz w:val="24"/>
          <w:szCs w:val="24"/>
          <w:u w:val="single"/>
        </w:rPr>
        <w:t>Round Table</w:t>
      </w:r>
    </w:p>
    <w:p w:rsidR="005925FA" w:rsidRPr="0019047F" w:rsidRDefault="00DE07D6" w:rsidP="00CB6CDC">
      <w:pPr>
        <w:rPr>
          <w:rFonts w:ascii="Verdana" w:hAnsi="Verdana"/>
          <w:sz w:val="24"/>
          <w:szCs w:val="24"/>
        </w:rPr>
      </w:pPr>
      <w:r w:rsidRPr="0019047F">
        <w:rPr>
          <w:rFonts w:ascii="Verdana" w:hAnsi="Verdana"/>
          <w:sz w:val="24"/>
          <w:szCs w:val="24"/>
        </w:rPr>
        <w:t>Chelsea –</w:t>
      </w:r>
      <w:r w:rsidR="0019047F" w:rsidRPr="0019047F">
        <w:rPr>
          <w:rFonts w:ascii="Verdana" w:hAnsi="Verdana"/>
          <w:sz w:val="24"/>
          <w:szCs w:val="24"/>
        </w:rPr>
        <w:t xml:space="preserve"> The front end needs</w:t>
      </w:r>
      <w:r w:rsidRPr="0019047F">
        <w:rPr>
          <w:rFonts w:ascii="Verdana" w:hAnsi="Verdana"/>
          <w:sz w:val="24"/>
          <w:szCs w:val="24"/>
        </w:rPr>
        <w:t xml:space="preserve"> small boxes for sending CAT B samples. Please save boxes for this. An ideal box would be the butte</w:t>
      </w:r>
      <w:r w:rsidR="0019047F" w:rsidRPr="0019047F">
        <w:rPr>
          <w:rFonts w:ascii="Verdana" w:hAnsi="Verdana"/>
          <w:sz w:val="24"/>
          <w:szCs w:val="24"/>
        </w:rPr>
        <w:t>rfly needle boxes that we get from stock orders.</w:t>
      </w:r>
    </w:p>
    <w:p w:rsidR="00DE07D6" w:rsidRPr="0019047F" w:rsidRDefault="00DE07D6" w:rsidP="00CB6CDC">
      <w:pPr>
        <w:rPr>
          <w:rFonts w:ascii="Verdana" w:hAnsi="Verdana"/>
          <w:sz w:val="24"/>
          <w:szCs w:val="24"/>
        </w:rPr>
      </w:pPr>
      <w:r w:rsidRPr="0019047F">
        <w:rPr>
          <w:rFonts w:ascii="Verdana" w:hAnsi="Verdana"/>
          <w:sz w:val="24"/>
          <w:szCs w:val="24"/>
        </w:rPr>
        <w:t xml:space="preserve">Theresa – When scanning the blood bank </w:t>
      </w:r>
      <w:r w:rsidR="0019047F" w:rsidRPr="0019047F">
        <w:rPr>
          <w:rFonts w:ascii="Verdana" w:hAnsi="Verdana"/>
          <w:sz w:val="24"/>
          <w:szCs w:val="24"/>
        </w:rPr>
        <w:t>requisitions</w:t>
      </w:r>
      <w:r w:rsidRPr="0019047F">
        <w:rPr>
          <w:rFonts w:ascii="Verdana" w:hAnsi="Verdana"/>
          <w:sz w:val="24"/>
          <w:szCs w:val="24"/>
        </w:rPr>
        <w:t>, the back copy can be ripped off so it doesn’t clog in the scanner. Also scanning can happen during the receiving stage since the screen is already up.</w:t>
      </w:r>
    </w:p>
    <w:p w:rsidR="008128E9" w:rsidRPr="0019047F" w:rsidRDefault="00DE07D6" w:rsidP="00CB6CDC">
      <w:pPr>
        <w:rPr>
          <w:rFonts w:ascii="Verdana" w:hAnsi="Verdana"/>
          <w:sz w:val="24"/>
          <w:szCs w:val="24"/>
        </w:rPr>
      </w:pPr>
      <w:r w:rsidRPr="0019047F">
        <w:rPr>
          <w:rFonts w:ascii="Verdana" w:hAnsi="Verdana"/>
          <w:sz w:val="24"/>
          <w:szCs w:val="24"/>
        </w:rPr>
        <w:t>CONGRATULATIONS!!!! Joanne and Whitney for their new positions as Permanent Full Timers!</w:t>
      </w:r>
    </w:p>
    <w:p w:rsidR="00DE07D6" w:rsidRPr="0019047F" w:rsidRDefault="00DE07D6" w:rsidP="00CB6CDC">
      <w:pPr>
        <w:rPr>
          <w:rFonts w:ascii="Verdana" w:hAnsi="Verdana"/>
          <w:sz w:val="24"/>
          <w:szCs w:val="24"/>
        </w:rPr>
      </w:pPr>
      <w:r w:rsidRPr="0019047F">
        <w:rPr>
          <w:rFonts w:ascii="Verdana" w:hAnsi="Verdana"/>
          <w:sz w:val="24"/>
          <w:szCs w:val="24"/>
        </w:rPr>
        <w:t>CONGRAUTULATIONS!!!! Jocelyn, as she rolls into a full-time term until the end of October (ish).</w:t>
      </w:r>
    </w:p>
    <w:p w:rsidR="008128E9" w:rsidRPr="0019047F" w:rsidRDefault="008128E9" w:rsidP="00CB6CDC">
      <w:pPr>
        <w:rPr>
          <w:rFonts w:ascii="Verdana" w:hAnsi="Verdana"/>
          <w:sz w:val="24"/>
          <w:szCs w:val="24"/>
        </w:rPr>
      </w:pPr>
      <w:bookmarkStart w:id="0" w:name="_GoBack"/>
      <w:bookmarkEnd w:id="0"/>
    </w:p>
    <w:sectPr w:rsidR="008128E9" w:rsidRPr="001904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E9" w:rsidRDefault="008128E9" w:rsidP="00930CF8">
      <w:pPr>
        <w:spacing w:after="0" w:line="240" w:lineRule="auto"/>
      </w:pPr>
      <w:r>
        <w:separator/>
      </w:r>
    </w:p>
  </w:endnote>
  <w:endnote w:type="continuationSeparator" w:id="0">
    <w:p w:rsidR="008128E9" w:rsidRDefault="008128E9"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BA7B40" w:rsidP="00BA7B40">
    <w:pPr>
      <w:pStyle w:val="Footer"/>
      <w:ind w:hanging="900"/>
    </w:pPr>
    <w:r>
      <w:rPr>
        <w:noProof/>
      </w:rPr>
      <mc:AlternateContent>
        <mc:Choice Requires="wps">
          <w:drawing>
            <wp:anchor distT="0" distB="0" distL="114300" distR="114300" simplePos="0" relativeHeight="251665408" behindDoc="0" locked="0" layoutInCell="1" allowOverlap="1" wp14:anchorId="329BE6AC" wp14:editId="21ED27E2">
              <wp:simplePos x="0" y="0"/>
              <wp:positionH relativeFrom="column">
                <wp:posOffset>-652722</wp:posOffset>
              </wp:positionH>
              <wp:positionV relativeFrom="paragraph">
                <wp:posOffset>195819</wp:posOffset>
              </wp:positionV>
              <wp:extent cx="4013860" cy="3446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013860" cy="344690"/>
                      </a:xfrm>
                      <a:prstGeom prst="rect">
                        <a:avLst/>
                      </a:prstGeom>
                      <a:noFill/>
                      <a:ln w="9525">
                        <a:noFill/>
                        <a:miter lim="800000"/>
                        <a:headEnd/>
                        <a:tailEnd/>
                      </a:ln>
                    </wps:spPr>
                    <wps:txb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" filled="f" stroked="f">
              <v:textbo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mc:Fallback>
      </mc:AlternateContent>
    </w:r>
    <w:r w:rsidR="00C3730F">
      <w:rPr>
        <w:noProof/>
      </w:rPr>
      <mc:AlternateContent>
        <mc:Choice Requires="wps">
          <w:drawing>
            <wp:anchor distT="0" distB="0" distL="114300" distR="114300" simplePos="0" relativeHeight="251663360" behindDoc="0" locked="0" layoutInCell="1" allowOverlap="1" wp14:anchorId="221FC2F3" wp14:editId="3786A072">
              <wp:simplePos x="0" y="0"/>
              <wp:positionH relativeFrom="column">
                <wp:posOffset>4772660</wp:posOffset>
              </wp:positionH>
              <wp:positionV relativeFrom="paragraph">
                <wp:posOffset>-227203</wp:posOffset>
              </wp:positionV>
              <wp:extent cx="1757045"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92480"/>
                      </a:xfrm>
                      <a:prstGeom prst="rect">
                        <a:avLst/>
                      </a:prstGeom>
                      <a:solidFill>
                        <a:srgbClr val="FFFFFF"/>
                      </a:solidFill>
                      <a:ln w="9525">
                        <a:noFill/>
                        <a:miter lim="800000"/>
                        <a:headEnd/>
                        <a:tailEnd/>
                      </a:ln>
                    </wps:spPr>
                    <wps:txb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nLIwIAACQ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" stroked="f">
              <v:textbo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v:textbox>
            </v:shape>
          </w:pict>
        </mc:Fallback>
      </mc:AlternateContent>
    </w:r>
    <w:r>
      <w:t xml:space="preserve">Page </w:t>
    </w:r>
    <w:r>
      <w:fldChar w:fldCharType="begin"/>
    </w:r>
    <w:r>
      <w:instrText xml:space="preserve"> PAGE  \* Arabic  \* MERGEFORMAT </w:instrText>
    </w:r>
    <w:r>
      <w:fldChar w:fldCharType="separate"/>
    </w:r>
    <w:r w:rsidR="0019047F">
      <w:rPr>
        <w:noProof/>
      </w:rPr>
      <w:t>2</w:t>
    </w:r>
    <w:r>
      <w:fldChar w:fldCharType="end"/>
    </w:r>
    <w:r>
      <w:t xml:space="preserve"> of </w:t>
    </w:r>
    <w:fldSimple w:instr=" NUMPAGES  \* Arabic  \* MERGEFORMAT ">
      <w:r w:rsidR="0019047F">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E9" w:rsidRDefault="008128E9" w:rsidP="00930CF8">
      <w:pPr>
        <w:spacing w:after="0" w:line="240" w:lineRule="auto"/>
      </w:pPr>
      <w:r>
        <w:separator/>
      </w:r>
    </w:p>
  </w:footnote>
  <w:footnote w:type="continuationSeparator" w:id="0">
    <w:p w:rsidR="008128E9" w:rsidRDefault="008128E9" w:rsidP="00930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60288" behindDoc="1" locked="0" layoutInCell="1" allowOverlap="1" wp14:anchorId="32DE700C" wp14:editId="1A7D4AE3">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61312" behindDoc="1" locked="0" layoutInCell="1" allowOverlap="1" wp14:anchorId="53AEA7BA" wp14:editId="6E656C6D">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BA7B40" w:rsidRDefault="00BA7B40" w:rsidP="00BA7B40">
    <w:pPr>
      <w:pStyle w:val="Header"/>
      <w:jc w:val="center"/>
      <w:rPr>
        <w:rFonts w:ascii="Verdana" w:hAnsi="Verdana"/>
        <w:b/>
      </w:rPr>
    </w:pPr>
    <w:r w:rsidRPr="00BA7B40">
      <w:rPr>
        <w:rFonts w:ascii="Verdana" w:hAnsi="Verdana"/>
        <w:b/>
      </w:rPr>
      <w:t>Laboratory Staff Meeting</w:t>
    </w:r>
    <w:r w:rsidR="00A528AE">
      <w:rPr>
        <w:rFonts w:ascii="Verdana" w:hAnsi="Verdana"/>
        <w:b/>
      </w:rPr>
      <w:t xml:space="preserve"> Minutes</w:t>
    </w:r>
  </w:p>
  <w:p w:rsidR="00BA7B40" w:rsidRDefault="008128E9" w:rsidP="00BA7B40">
    <w:pPr>
      <w:pStyle w:val="Header"/>
      <w:jc w:val="center"/>
      <w:rPr>
        <w:rFonts w:ascii="Verdana" w:hAnsi="Verdana"/>
      </w:rPr>
    </w:pPr>
    <w:r>
      <w:rPr>
        <w:rFonts w:ascii="Verdana" w:hAnsi="Verdana"/>
      </w:rPr>
      <w:t>[5 SEPT 2019</w:t>
    </w:r>
    <w:r w:rsidR="00BA7B40">
      <w:rPr>
        <w:rFonts w:ascii="Verdana" w:hAnsi="Verdana"/>
      </w:rPr>
      <w:t>]</w:t>
    </w:r>
  </w:p>
  <w:p w:rsidR="00CB6CDC" w:rsidRPr="00CB6CDC" w:rsidRDefault="008128E9" w:rsidP="00BA7B40">
    <w:pPr>
      <w:pStyle w:val="Header"/>
      <w:jc w:val="center"/>
      <w:rPr>
        <w:rFonts w:ascii="Verdana" w:hAnsi="Verdana"/>
      </w:rPr>
    </w:pPr>
    <w:r>
      <w:rPr>
        <w:rFonts w:ascii="Verdana" w:hAnsi="Verdana"/>
      </w:rPr>
      <w:t>[1120-1135</w:t>
    </w:r>
    <w:r w:rsidR="00BA7B40">
      <w:rPr>
        <w:rFonts w:ascii="Verdana" w:hAnsi="Verdan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E379C"/>
    <w:multiLevelType w:val="hybridMultilevel"/>
    <w:tmpl w:val="6C5EB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E9"/>
    <w:rsid w:val="00061942"/>
    <w:rsid w:val="000B1208"/>
    <w:rsid w:val="0019047F"/>
    <w:rsid w:val="001C1FB8"/>
    <w:rsid w:val="00483705"/>
    <w:rsid w:val="005925FA"/>
    <w:rsid w:val="00625720"/>
    <w:rsid w:val="008128E9"/>
    <w:rsid w:val="008859F4"/>
    <w:rsid w:val="008B706D"/>
    <w:rsid w:val="00930CF8"/>
    <w:rsid w:val="00A075EA"/>
    <w:rsid w:val="00A528AE"/>
    <w:rsid w:val="00BA69F3"/>
    <w:rsid w:val="00BA7B40"/>
    <w:rsid w:val="00C3730F"/>
    <w:rsid w:val="00C53D97"/>
    <w:rsid w:val="00CB6CDC"/>
    <w:rsid w:val="00DE07D6"/>
    <w:rsid w:val="00DF4466"/>
    <w:rsid w:val="00E43704"/>
    <w:rsid w:val="00EC5392"/>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DE0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DE0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nton%20Hospital%20Share\Lab\Meetings\LabStaffMeetingMinutes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LabStaffMeetingMinutesTEM.dotx</Template>
  <TotalTime>35</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Willson</dc:creator>
  <cp:lastModifiedBy>Kim Willson</cp:lastModifiedBy>
  <cp:revision>1</cp:revision>
  <dcterms:created xsi:type="dcterms:W3CDTF">2019-09-05T18:48:00Z</dcterms:created>
  <dcterms:modified xsi:type="dcterms:W3CDTF">2019-09-05T19:23:00Z</dcterms:modified>
</cp:coreProperties>
</file>