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6F666" w14:textId="07E15314" w:rsidR="00AE0805" w:rsidRPr="00ED407F" w:rsidRDefault="00AE0805" w:rsidP="00ED407F">
      <w:pPr>
        <w:snapToGrid w:val="0"/>
        <w:spacing w:after="0" w:line="240" w:lineRule="auto"/>
        <w:ind w:left="2160" w:hanging="2160"/>
        <w:jc w:val="center"/>
        <w:rPr>
          <w:rFonts w:ascii="Arial" w:eastAsia="Times New Roman" w:hAnsi="Arial" w:cs="Arial"/>
          <w:b/>
          <w:bCs/>
          <w:sz w:val="20"/>
          <w:szCs w:val="20"/>
        </w:rPr>
      </w:pPr>
      <w:r w:rsidRPr="00ED407F">
        <w:rPr>
          <w:rFonts w:ascii="Arial" w:eastAsia="Times New Roman" w:hAnsi="Arial" w:cs="Arial"/>
          <w:b/>
          <w:bCs/>
          <w:sz w:val="20"/>
          <w:szCs w:val="20"/>
          <w:u w:val="single"/>
        </w:rPr>
        <w:t>PROCEDURE</w:t>
      </w:r>
      <w:r w:rsidRPr="00ED407F">
        <w:rPr>
          <w:rFonts w:ascii="Arial" w:eastAsia="Times New Roman" w:hAnsi="Arial" w:cs="Arial"/>
          <w:b/>
          <w:bCs/>
          <w:sz w:val="20"/>
          <w:szCs w:val="20"/>
        </w:rPr>
        <w:t xml:space="preserve">: </w:t>
      </w:r>
      <w:r w:rsidRPr="00ED407F">
        <w:rPr>
          <w:rFonts w:ascii="Arial" w:eastAsia="Times New Roman" w:hAnsi="Arial" w:cs="Arial"/>
          <w:b/>
          <w:bCs/>
          <w:sz w:val="20"/>
          <w:szCs w:val="20"/>
        </w:rPr>
        <w:tab/>
      </w:r>
      <w:r w:rsidR="00A978CF" w:rsidRPr="00ED407F">
        <w:rPr>
          <w:rFonts w:ascii="Arial" w:hAnsi="Arial" w:cs="Arial"/>
          <w:b/>
          <w:sz w:val="20"/>
          <w:szCs w:val="20"/>
        </w:rPr>
        <w:t>DOWNTIME PROCEDURE</w:t>
      </w:r>
    </w:p>
    <w:p w14:paraId="6A3CDE62" w14:textId="77777777" w:rsidR="00A978CF" w:rsidRPr="00ED407F" w:rsidRDefault="00A978CF" w:rsidP="00ED407F">
      <w:pPr>
        <w:snapToGrid w:val="0"/>
        <w:spacing w:after="0" w:line="240" w:lineRule="auto"/>
        <w:ind w:left="2160" w:hanging="2160"/>
        <w:jc w:val="center"/>
        <w:rPr>
          <w:rFonts w:ascii="Arial" w:eastAsia="Times New Roman" w:hAnsi="Arial" w:cs="Arial"/>
          <w:b/>
          <w:bCs/>
          <w:sz w:val="20"/>
          <w:szCs w:val="20"/>
        </w:rPr>
      </w:pPr>
    </w:p>
    <w:p w14:paraId="373760C0" w14:textId="7896EABC" w:rsidR="00AE0805" w:rsidRPr="00ED407F" w:rsidRDefault="00AD1B70" w:rsidP="00ED407F">
      <w:pPr>
        <w:pStyle w:val="ListParagraph"/>
        <w:numPr>
          <w:ilvl w:val="0"/>
          <w:numId w:val="1"/>
        </w:numPr>
        <w:spacing w:line="240" w:lineRule="auto"/>
        <w:rPr>
          <w:rFonts w:ascii="Arial" w:hAnsi="Arial" w:cs="Arial"/>
          <w:b/>
          <w:sz w:val="20"/>
          <w:szCs w:val="20"/>
        </w:rPr>
      </w:pPr>
      <w:r w:rsidRPr="00ED407F">
        <w:rPr>
          <w:rFonts w:ascii="Arial" w:hAnsi="Arial" w:cs="Arial"/>
          <w:b/>
          <w:sz w:val="20"/>
          <w:szCs w:val="20"/>
        </w:rPr>
        <w:t>PRINCIPLE</w:t>
      </w:r>
    </w:p>
    <w:p w14:paraId="4D05937B" w14:textId="15CD753C" w:rsidR="00A978CF" w:rsidRPr="00ED407F" w:rsidRDefault="00A978CF" w:rsidP="00ED407F">
      <w:pPr>
        <w:pStyle w:val="BodyTextIndent3"/>
        <w:tabs>
          <w:tab w:val="clear" w:pos="900"/>
        </w:tabs>
        <w:ind w:left="720" w:firstLine="0"/>
        <w:rPr>
          <w:sz w:val="20"/>
          <w:szCs w:val="20"/>
        </w:rPr>
      </w:pPr>
      <w:r w:rsidRPr="00ED407F">
        <w:rPr>
          <w:sz w:val="20"/>
          <w:szCs w:val="20"/>
        </w:rPr>
        <w:t xml:space="preserve">There are </w:t>
      </w:r>
      <w:r w:rsidR="0028633D" w:rsidRPr="00ED407F">
        <w:rPr>
          <w:sz w:val="20"/>
          <w:szCs w:val="20"/>
        </w:rPr>
        <w:t>two</w:t>
      </w:r>
      <w:r w:rsidRPr="00ED407F">
        <w:rPr>
          <w:sz w:val="20"/>
          <w:szCs w:val="20"/>
        </w:rPr>
        <w:t xml:space="preserve"> computer systems involved in maintaining the functionality with the laboratory: </w:t>
      </w:r>
    </w:p>
    <w:p w14:paraId="69F7A375" w14:textId="77777777" w:rsidR="00A978CF" w:rsidRPr="00ED407F" w:rsidRDefault="00A978CF" w:rsidP="00ED407F">
      <w:pPr>
        <w:pStyle w:val="BodyTextIndent3"/>
        <w:tabs>
          <w:tab w:val="clear" w:pos="900"/>
        </w:tabs>
        <w:ind w:left="720" w:firstLine="0"/>
        <w:rPr>
          <w:sz w:val="20"/>
          <w:szCs w:val="20"/>
        </w:rPr>
      </w:pPr>
    </w:p>
    <w:p w14:paraId="5C46AE2C" w14:textId="72E74AE4" w:rsidR="00A978CF" w:rsidRPr="00ED407F" w:rsidRDefault="00A978CF" w:rsidP="00ED407F">
      <w:pPr>
        <w:pStyle w:val="Header"/>
        <w:tabs>
          <w:tab w:val="clear" w:pos="4680"/>
          <w:tab w:val="clear" w:pos="9360"/>
        </w:tabs>
        <w:jc w:val="center"/>
        <w:rPr>
          <w:rFonts w:ascii="Arial" w:hAnsi="Arial" w:cs="Arial"/>
          <w:sz w:val="20"/>
          <w:szCs w:val="20"/>
        </w:rPr>
      </w:pPr>
      <w:r w:rsidRPr="00ED407F">
        <w:rPr>
          <w:rFonts w:ascii="Arial" w:hAnsi="Arial" w:cs="Arial"/>
          <w:sz w:val="20"/>
          <w:szCs w:val="20"/>
        </w:rPr>
        <w:t xml:space="preserve">SCC </w:t>
      </w:r>
      <w:proofErr w:type="spellStart"/>
      <w:r w:rsidRPr="00ED407F">
        <w:rPr>
          <w:rFonts w:ascii="Arial" w:hAnsi="Arial" w:cs="Arial"/>
          <w:sz w:val="20"/>
          <w:szCs w:val="20"/>
        </w:rPr>
        <w:t>Softlab</w:t>
      </w:r>
      <w:proofErr w:type="spellEnd"/>
      <w:r w:rsidRPr="00ED407F">
        <w:rPr>
          <w:rFonts w:ascii="Arial" w:hAnsi="Arial" w:cs="Arial"/>
          <w:sz w:val="20"/>
          <w:szCs w:val="20"/>
        </w:rPr>
        <w:t xml:space="preserve"> - Laboratory Information System</w:t>
      </w:r>
    </w:p>
    <w:p w14:paraId="1E94B2B1" w14:textId="2E30F7AD" w:rsidR="00A978CF" w:rsidRPr="00ED407F" w:rsidRDefault="00A978CF" w:rsidP="00ED407F">
      <w:pPr>
        <w:pStyle w:val="Header"/>
        <w:tabs>
          <w:tab w:val="clear" w:pos="4680"/>
          <w:tab w:val="clear" w:pos="9360"/>
        </w:tabs>
        <w:jc w:val="center"/>
        <w:rPr>
          <w:rFonts w:ascii="Arial" w:hAnsi="Arial" w:cs="Arial"/>
          <w:sz w:val="20"/>
          <w:szCs w:val="20"/>
        </w:rPr>
      </w:pPr>
      <w:proofErr w:type="spellStart"/>
      <w:r w:rsidRPr="00ED407F">
        <w:rPr>
          <w:rFonts w:ascii="Arial" w:hAnsi="Arial" w:cs="Arial"/>
          <w:sz w:val="20"/>
          <w:szCs w:val="20"/>
        </w:rPr>
        <w:t>LifeChart</w:t>
      </w:r>
      <w:proofErr w:type="spellEnd"/>
      <w:r w:rsidRPr="00ED407F">
        <w:rPr>
          <w:rFonts w:ascii="Arial" w:hAnsi="Arial" w:cs="Arial"/>
          <w:sz w:val="20"/>
          <w:szCs w:val="20"/>
        </w:rPr>
        <w:t xml:space="preserve"> - Hospital Information System</w:t>
      </w:r>
    </w:p>
    <w:p w14:paraId="4997E892" w14:textId="77777777" w:rsidR="00A978CF" w:rsidRPr="00ED407F" w:rsidRDefault="00A978CF" w:rsidP="00ED407F">
      <w:pPr>
        <w:pStyle w:val="Header"/>
        <w:ind w:left="720"/>
        <w:rPr>
          <w:rFonts w:ascii="Arial" w:hAnsi="Arial" w:cs="Arial"/>
          <w:sz w:val="20"/>
          <w:szCs w:val="20"/>
        </w:rPr>
      </w:pPr>
    </w:p>
    <w:p w14:paraId="63C212B0" w14:textId="34640D68" w:rsidR="00A978CF" w:rsidRPr="00ED407F" w:rsidRDefault="00A978CF" w:rsidP="00ED407F">
      <w:pPr>
        <w:pStyle w:val="ListParagraph"/>
        <w:spacing w:line="240" w:lineRule="auto"/>
        <w:rPr>
          <w:rFonts w:ascii="Arial" w:hAnsi="Arial" w:cs="Arial"/>
          <w:sz w:val="20"/>
          <w:szCs w:val="20"/>
        </w:rPr>
      </w:pPr>
      <w:proofErr w:type="spellStart"/>
      <w:r w:rsidRPr="00ED407F">
        <w:rPr>
          <w:rFonts w:ascii="Arial" w:hAnsi="Arial" w:cs="Arial"/>
          <w:sz w:val="20"/>
          <w:szCs w:val="20"/>
        </w:rPr>
        <w:t>LifeChart</w:t>
      </w:r>
      <w:proofErr w:type="spellEnd"/>
      <w:r w:rsidRPr="00ED407F">
        <w:rPr>
          <w:rFonts w:ascii="Arial" w:hAnsi="Arial" w:cs="Arial"/>
          <w:sz w:val="20"/>
          <w:szCs w:val="20"/>
        </w:rPr>
        <w:t xml:space="preserve"> is the hospital/Lifespan wide system. This system is responsible for all registration, transfer, and discharge of patients.  Through an ADT interface, the patient’s demographic information is electronically passed from </w:t>
      </w:r>
      <w:proofErr w:type="spellStart"/>
      <w:r w:rsidRPr="00ED407F">
        <w:rPr>
          <w:rFonts w:ascii="Arial" w:hAnsi="Arial" w:cs="Arial"/>
          <w:sz w:val="20"/>
          <w:szCs w:val="20"/>
        </w:rPr>
        <w:t>LifeChart</w:t>
      </w:r>
      <w:proofErr w:type="spellEnd"/>
      <w:r w:rsidRPr="00ED407F">
        <w:rPr>
          <w:rFonts w:ascii="Arial" w:hAnsi="Arial" w:cs="Arial"/>
          <w:sz w:val="20"/>
          <w:szCs w:val="20"/>
        </w:rPr>
        <w:t xml:space="preserve"> to Soft.  In addition, laboratory orders and results are available on </w:t>
      </w:r>
      <w:proofErr w:type="spellStart"/>
      <w:r w:rsidRPr="00ED407F">
        <w:rPr>
          <w:rFonts w:ascii="Arial" w:hAnsi="Arial" w:cs="Arial"/>
          <w:sz w:val="20"/>
          <w:szCs w:val="20"/>
        </w:rPr>
        <w:t>LifeChart</w:t>
      </w:r>
      <w:proofErr w:type="spellEnd"/>
      <w:r w:rsidRPr="00ED407F">
        <w:rPr>
          <w:rFonts w:ascii="Arial" w:hAnsi="Arial" w:cs="Arial"/>
          <w:sz w:val="20"/>
          <w:szCs w:val="20"/>
        </w:rPr>
        <w:t xml:space="preserve">. The two systems communicate via an interface engine, which controls the data transferring from one system to the other.   </w:t>
      </w:r>
    </w:p>
    <w:p w14:paraId="7D633162" w14:textId="77777777" w:rsidR="00A978CF" w:rsidRPr="00ED407F" w:rsidRDefault="00A978CF" w:rsidP="00ED407F">
      <w:pPr>
        <w:pStyle w:val="ListParagraph"/>
        <w:spacing w:line="240" w:lineRule="auto"/>
        <w:rPr>
          <w:rFonts w:ascii="Arial" w:hAnsi="Arial" w:cs="Arial"/>
          <w:sz w:val="20"/>
          <w:szCs w:val="20"/>
        </w:rPr>
      </w:pPr>
    </w:p>
    <w:p w14:paraId="2753C820" w14:textId="616A7E4D" w:rsidR="00A978CF" w:rsidRPr="00ED407F" w:rsidRDefault="00A978CF" w:rsidP="00ED407F">
      <w:pPr>
        <w:pStyle w:val="ListParagraph"/>
        <w:spacing w:line="240" w:lineRule="auto"/>
        <w:rPr>
          <w:rFonts w:ascii="Arial" w:hAnsi="Arial" w:cs="Arial"/>
          <w:sz w:val="20"/>
          <w:szCs w:val="20"/>
        </w:rPr>
      </w:pPr>
      <w:r w:rsidRPr="00ED407F">
        <w:rPr>
          <w:rFonts w:ascii="Arial" w:hAnsi="Arial" w:cs="Arial"/>
          <w:sz w:val="20"/>
          <w:szCs w:val="20"/>
        </w:rPr>
        <w:t xml:space="preserve">There are two different scenarios that can happen that will cause downtime. First, </w:t>
      </w:r>
      <w:proofErr w:type="spellStart"/>
      <w:r w:rsidRPr="00ED407F">
        <w:rPr>
          <w:rFonts w:ascii="Arial" w:hAnsi="Arial" w:cs="Arial"/>
          <w:sz w:val="20"/>
          <w:szCs w:val="20"/>
        </w:rPr>
        <w:t>LifeChart</w:t>
      </w:r>
      <w:proofErr w:type="spellEnd"/>
      <w:r w:rsidRPr="00ED407F">
        <w:rPr>
          <w:rFonts w:ascii="Arial" w:hAnsi="Arial" w:cs="Arial"/>
          <w:sz w:val="20"/>
          <w:szCs w:val="20"/>
        </w:rPr>
        <w:t xml:space="preserve"> can be down and this means that no  patient registrations will be generated. The other scenario is when Soft is down.  In this case, </w:t>
      </w:r>
      <w:proofErr w:type="spellStart"/>
      <w:r w:rsidRPr="00ED407F">
        <w:rPr>
          <w:rFonts w:ascii="Arial" w:hAnsi="Arial" w:cs="Arial"/>
          <w:sz w:val="20"/>
          <w:szCs w:val="20"/>
        </w:rPr>
        <w:t>LifeChart</w:t>
      </w:r>
      <w:proofErr w:type="spellEnd"/>
      <w:r w:rsidRPr="00ED407F">
        <w:rPr>
          <w:rFonts w:ascii="Arial" w:hAnsi="Arial" w:cs="Arial"/>
          <w:sz w:val="20"/>
          <w:szCs w:val="20"/>
        </w:rPr>
        <w:t xml:space="preserve"> registrations and orders can be generated and sent to Soft, but lab will not be able to access the patient record in Soft. When Soft is down, orders will cease in </w:t>
      </w:r>
      <w:proofErr w:type="spellStart"/>
      <w:r w:rsidRPr="00ED407F">
        <w:rPr>
          <w:rFonts w:ascii="Arial" w:hAnsi="Arial" w:cs="Arial"/>
          <w:sz w:val="20"/>
          <w:szCs w:val="20"/>
        </w:rPr>
        <w:t>LifeChart</w:t>
      </w:r>
      <w:proofErr w:type="spellEnd"/>
      <w:r w:rsidRPr="00ED407F">
        <w:rPr>
          <w:rFonts w:ascii="Arial" w:hAnsi="Arial" w:cs="Arial"/>
          <w:sz w:val="20"/>
          <w:szCs w:val="20"/>
        </w:rPr>
        <w:t>.  Only registrations will occur.</w:t>
      </w:r>
    </w:p>
    <w:p w14:paraId="4D7C39FF" w14:textId="77777777" w:rsidR="00A978CF" w:rsidRPr="00ED407F" w:rsidRDefault="00A978CF" w:rsidP="00ED407F">
      <w:pPr>
        <w:pStyle w:val="ListParagraph"/>
        <w:spacing w:line="240" w:lineRule="auto"/>
        <w:rPr>
          <w:rFonts w:ascii="Arial" w:hAnsi="Arial" w:cs="Arial"/>
          <w:sz w:val="20"/>
          <w:szCs w:val="20"/>
        </w:rPr>
      </w:pPr>
    </w:p>
    <w:p w14:paraId="49906019" w14:textId="6164577F" w:rsidR="00A978CF" w:rsidRPr="00ED407F" w:rsidRDefault="00A978CF" w:rsidP="00ED407F">
      <w:pPr>
        <w:pStyle w:val="ListParagraph"/>
        <w:spacing w:line="240" w:lineRule="auto"/>
        <w:rPr>
          <w:rFonts w:ascii="Arial" w:hAnsi="Arial" w:cs="Arial"/>
          <w:sz w:val="20"/>
          <w:szCs w:val="20"/>
        </w:rPr>
      </w:pPr>
      <w:r w:rsidRPr="00ED407F">
        <w:rPr>
          <w:rFonts w:ascii="Arial" w:hAnsi="Arial" w:cs="Arial"/>
          <w:sz w:val="20"/>
          <w:szCs w:val="20"/>
        </w:rPr>
        <w:t>If one or more of the systems is down, laboratory operations will be affected. In downtime situations, the following procedures need to be followed to ensure patient specimens are processed and results are reported in a timely manner.</w:t>
      </w:r>
    </w:p>
    <w:p w14:paraId="617D9AB8" w14:textId="77777777" w:rsidR="00A978CF" w:rsidRPr="00ED407F" w:rsidRDefault="00A978CF" w:rsidP="00ED407F">
      <w:pPr>
        <w:pStyle w:val="ListParagraph"/>
        <w:spacing w:line="240" w:lineRule="auto"/>
        <w:rPr>
          <w:rFonts w:ascii="Arial" w:hAnsi="Arial" w:cs="Arial"/>
          <w:sz w:val="20"/>
          <w:szCs w:val="20"/>
        </w:rPr>
      </w:pPr>
    </w:p>
    <w:p w14:paraId="2BAE6D26" w14:textId="2A9B4937" w:rsidR="00AE0805" w:rsidRPr="00ED407F" w:rsidRDefault="00A978CF" w:rsidP="00ED407F">
      <w:pPr>
        <w:pStyle w:val="ListParagraph"/>
        <w:numPr>
          <w:ilvl w:val="0"/>
          <w:numId w:val="1"/>
        </w:numPr>
        <w:spacing w:after="0" w:line="240" w:lineRule="auto"/>
        <w:rPr>
          <w:rFonts w:ascii="Arial" w:hAnsi="Arial" w:cs="Arial"/>
          <w:b/>
          <w:sz w:val="20"/>
          <w:szCs w:val="20"/>
        </w:rPr>
      </w:pPr>
      <w:r w:rsidRPr="00ED407F">
        <w:rPr>
          <w:rFonts w:ascii="Arial" w:hAnsi="Arial" w:cs="Arial"/>
          <w:b/>
          <w:sz w:val="20"/>
          <w:szCs w:val="20"/>
        </w:rPr>
        <w:t>PROCEDURE FOR SOFT DOWNTIME</w:t>
      </w:r>
    </w:p>
    <w:p w14:paraId="22548A64" w14:textId="77777777" w:rsidR="00A978CF" w:rsidRPr="00ED407F" w:rsidRDefault="00A978CF" w:rsidP="00ED407F">
      <w:pPr>
        <w:pStyle w:val="ListParagraph"/>
        <w:spacing w:after="0" w:line="240" w:lineRule="auto"/>
        <w:rPr>
          <w:rFonts w:ascii="Arial" w:hAnsi="Arial" w:cs="Arial"/>
          <w:b/>
          <w:sz w:val="20"/>
          <w:szCs w:val="20"/>
        </w:rPr>
      </w:pPr>
    </w:p>
    <w:p w14:paraId="5D9E24A4" w14:textId="408CC4F9" w:rsidR="00AE0805" w:rsidRPr="00ED407F" w:rsidRDefault="00A978CF" w:rsidP="00ED407F">
      <w:pPr>
        <w:pStyle w:val="ListParagraph"/>
        <w:numPr>
          <w:ilvl w:val="1"/>
          <w:numId w:val="1"/>
        </w:numPr>
        <w:spacing w:line="240" w:lineRule="auto"/>
        <w:rPr>
          <w:rFonts w:ascii="Arial" w:hAnsi="Arial" w:cs="Arial"/>
          <w:b/>
          <w:sz w:val="20"/>
          <w:szCs w:val="20"/>
        </w:rPr>
      </w:pPr>
      <w:r w:rsidRPr="00ED407F">
        <w:rPr>
          <w:rFonts w:ascii="Arial" w:hAnsi="Arial" w:cs="Arial"/>
          <w:b/>
          <w:sz w:val="20"/>
          <w:szCs w:val="20"/>
        </w:rPr>
        <w:t>Backup Worklists</w:t>
      </w:r>
    </w:p>
    <w:p w14:paraId="736D5095" w14:textId="77777777" w:rsidR="00A978CF" w:rsidRPr="00ED407F" w:rsidRDefault="00A978CF" w:rsidP="00ED407F">
      <w:pPr>
        <w:pStyle w:val="ListParagraph"/>
        <w:spacing w:line="240" w:lineRule="auto"/>
        <w:ind w:left="1080"/>
        <w:rPr>
          <w:rFonts w:ascii="Arial" w:hAnsi="Arial" w:cs="Arial"/>
          <w:b/>
          <w:sz w:val="20"/>
          <w:szCs w:val="20"/>
        </w:rPr>
      </w:pPr>
    </w:p>
    <w:p w14:paraId="4ABEF321" w14:textId="77777777" w:rsidR="00A978CF" w:rsidRPr="00ED407F" w:rsidRDefault="00A978CF" w:rsidP="00ED407F">
      <w:pPr>
        <w:pStyle w:val="ListParagraph"/>
        <w:numPr>
          <w:ilvl w:val="2"/>
          <w:numId w:val="1"/>
        </w:numPr>
        <w:spacing w:line="240" w:lineRule="auto"/>
        <w:rPr>
          <w:rFonts w:ascii="Arial" w:hAnsi="Arial" w:cs="Arial"/>
          <w:bCs/>
          <w:sz w:val="20"/>
          <w:szCs w:val="20"/>
        </w:rPr>
      </w:pPr>
      <w:r w:rsidRPr="00ED407F">
        <w:rPr>
          <w:rFonts w:ascii="Arial" w:hAnsi="Arial" w:cs="Arial"/>
          <w:bCs/>
          <w:sz w:val="20"/>
          <w:szCs w:val="20"/>
        </w:rPr>
        <w:t xml:space="preserve">A nightly backup worklist is generated for all three Micro departments at all three Lifespan institutions. These worklists are generated every night by the print scheduler and sent as a saved file through an ftp process to a designated hard drive.  In the event of a Soft downtime, this file can be opened, and the worklists can be printed.  </w:t>
      </w:r>
    </w:p>
    <w:p w14:paraId="26E3DAD3" w14:textId="1DF72BFC" w:rsidR="00AE0805" w:rsidRPr="00ED407F" w:rsidRDefault="00A978CF" w:rsidP="00ED407F">
      <w:pPr>
        <w:pStyle w:val="ListParagraph"/>
        <w:numPr>
          <w:ilvl w:val="2"/>
          <w:numId w:val="1"/>
        </w:numPr>
        <w:spacing w:line="240" w:lineRule="auto"/>
        <w:rPr>
          <w:rFonts w:ascii="Arial" w:hAnsi="Arial" w:cs="Arial"/>
          <w:bCs/>
          <w:sz w:val="20"/>
          <w:szCs w:val="20"/>
        </w:rPr>
      </w:pPr>
      <w:r w:rsidRPr="00ED407F">
        <w:rPr>
          <w:rFonts w:ascii="Arial" w:hAnsi="Arial" w:cs="Arial"/>
          <w:bCs/>
          <w:sz w:val="20"/>
          <w:szCs w:val="20"/>
        </w:rPr>
        <w:t xml:space="preserve">Each worklist will have all pending Micro Department orders along with the </w:t>
      </w:r>
      <w:proofErr w:type="spellStart"/>
      <w:r w:rsidRPr="00ED407F">
        <w:rPr>
          <w:rFonts w:ascii="Arial" w:hAnsi="Arial" w:cs="Arial"/>
          <w:bCs/>
          <w:sz w:val="20"/>
          <w:szCs w:val="20"/>
        </w:rPr>
        <w:t>Workcard</w:t>
      </w:r>
      <w:proofErr w:type="spellEnd"/>
      <w:r w:rsidRPr="00ED407F">
        <w:rPr>
          <w:rFonts w:ascii="Arial" w:hAnsi="Arial" w:cs="Arial"/>
          <w:bCs/>
          <w:sz w:val="20"/>
          <w:szCs w:val="20"/>
        </w:rPr>
        <w:t xml:space="preserve"> details including all test, media and isolate comments. This hard copy can be used during extended downtime to enable the Micro Department to continue with culture workup.</w:t>
      </w:r>
    </w:p>
    <w:p w14:paraId="19016FCA" w14:textId="77777777" w:rsidR="00A978CF" w:rsidRPr="00ED407F" w:rsidRDefault="00A978CF" w:rsidP="00ED407F">
      <w:pPr>
        <w:pStyle w:val="ListParagraph"/>
        <w:numPr>
          <w:ilvl w:val="3"/>
          <w:numId w:val="1"/>
        </w:numPr>
        <w:spacing w:line="240" w:lineRule="auto"/>
        <w:rPr>
          <w:rFonts w:ascii="Arial" w:hAnsi="Arial" w:cs="Arial"/>
          <w:bCs/>
          <w:sz w:val="20"/>
          <w:szCs w:val="20"/>
        </w:rPr>
      </w:pPr>
      <w:r w:rsidRPr="00ED407F">
        <w:rPr>
          <w:rFonts w:ascii="Arial" w:hAnsi="Arial" w:cs="Arial"/>
          <w:bCs/>
          <w:sz w:val="20"/>
          <w:szCs w:val="20"/>
        </w:rPr>
        <w:t>Process for Printing Backup Worklists:</w:t>
      </w:r>
    </w:p>
    <w:p w14:paraId="672A5E24" w14:textId="77777777" w:rsidR="00A978CF" w:rsidRPr="00ED407F" w:rsidRDefault="00A978CF" w:rsidP="00ED407F">
      <w:pPr>
        <w:pStyle w:val="ListParagraph"/>
        <w:spacing w:line="240" w:lineRule="auto"/>
        <w:ind w:left="2880"/>
        <w:rPr>
          <w:rFonts w:ascii="Arial" w:hAnsi="Arial" w:cs="Arial"/>
          <w:bCs/>
          <w:sz w:val="20"/>
          <w:szCs w:val="20"/>
        </w:rPr>
      </w:pPr>
      <w:r w:rsidRPr="00ED407F">
        <w:rPr>
          <w:rFonts w:ascii="Arial" w:hAnsi="Arial" w:cs="Arial"/>
          <w:bCs/>
          <w:sz w:val="20"/>
          <w:szCs w:val="20"/>
          <w:u w:val="single"/>
        </w:rPr>
        <w:t>Computer Location</w:t>
      </w:r>
      <w:r w:rsidRPr="00ED407F">
        <w:rPr>
          <w:rFonts w:ascii="Arial" w:hAnsi="Arial" w:cs="Arial"/>
          <w:bCs/>
          <w:sz w:val="20"/>
          <w:szCs w:val="20"/>
        </w:rPr>
        <w:t>:  Specialist office APC 1150</w:t>
      </w:r>
    </w:p>
    <w:p w14:paraId="5F6A6909" w14:textId="77777777" w:rsidR="00A978CF" w:rsidRPr="00ED407F" w:rsidRDefault="00A978CF" w:rsidP="00ED407F">
      <w:pPr>
        <w:pStyle w:val="ListParagraph"/>
        <w:spacing w:line="240" w:lineRule="auto"/>
        <w:ind w:left="2880"/>
        <w:rPr>
          <w:rFonts w:ascii="Arial" w:hAnsi="Arial" w:cs="Arial"/>
          <w:bCs/>
          <w:sz w:val="20"/>
          <w:szCs w:val="20"/>
        </w:rPr>
      </w:pPr>
      <w:r w:rsidRPr="00ED407F">
        <w:rPr>
          <w:rFonts w:ascii="Arial" w:hAnsi="Arial" w:cs="Arial"/>
          <w:bCs/>
          <w:sz w:val="20"/>
          <w:szCs w:val="20"/>
          <w:u w:val="single"/>
        </w:rPr>
        <w:t>Computer Name</w:t>
      </w:r>
      <w:r w:rsidRPr="00ED407F">
        <w:rPr>
          <w:rFonts w:ascii="Arial" w:hAnsi="Arial" w:cs="Arial"/>
          <w:bCs/>
          <w:sz w:val="20"/>
          <w:szCs w:val="20"/>
        </w:rPr>
        <w:t>: RIAPC1150DEB</w:t>
      </w:r>
    </w:p>
    <w:p w14:paraId="104C75EF" w14:textId="77777777" w:rsidR="00A978CF" w:rsidRPr="00ED407F" w:rsidRDefault="00A978CF" w:rsidP="00ED407F">
      <w:pPr>
        <w:pStyle w:val="ListParagraph"/>
        <w:spacing w:line="240" w:lineRule="auto"/>
        <w:ind w:left="2880"/>
        <w:rPr>
          <w:rFonts w:ascii="Arial" w:hAnsi="Arial" w:cs="Arial"/>
          <w:bCs/>
          <w:sz w:val="20"/>
          <w:szCs w:val="20"/>
        </w:rPr>
      </w:pPr>
      <w:r w:rsidRPr="00ED407F">
        <w:rPr>
          <w:rFonts w:ascii="Arial" w:hAnsi="Arial" w:cs="Arial"/>
          <w:bCs/>
          <w:sz w:val="20"/>
          <w:szCs w:val="20"/>
          <w:u w:val="single"/>
        </w:rPr>
        <w:t>File Location</w:t>
      </w:r>
      <w:r w:rsidRPr="00ED407F">
        <w:rPr>
          <w:rFonts w:ascii="Arial" w:hAnsi="Arial" w:cs="Arial"/>
          <w:bCs/>
          <w:sz w:val="20"/>
          <w:szCs w:val="20"/>
        </w:rPr>
        <w:t>:  C drive</w:t>
      </w:r>
    </w:p>
    <w:p w14:paraId="6055085F" w14:textId="77777777" w:rsidR="00A978CF" w:rsidRPr="00ED407F" w:rsidRDefault="00A978CF" w:rsidP="00ED407F">
      <w:pPr>
        <w:pStyle w:val="ListParagraph"/>
        <w:spacing w:line="240" w:lineRule="auto"/>
        <w:ind w:left="2880"/>
        <w:rPr>
          <w:rFonts w:ascii="Arial" w:hAnsi="Arial" w:cs="Arial"/>
          <w:bCs/>
          <w:sz w:val="20"/>
          <w:szCs w:val="20"/>
        </w:rPr>
      </w:pPr>
      <w:r w:rsidRPr="00ED407F">
        <w:rPr>
          <w:rFonts w:ascii="Arial" w:hAnsi="Arial" w:cs="Arial"/>
          <w:bCs/>
          <w:sz w:val="20"/>
          <w:szCs w:val="20"/>
          <w:u w:val="single"/>
        </w:rPr>
        <w:t>Folder</w:t>
      </w:r>
      <w:r w:rsidRPr="00ED407F">
        <w:rPr>
          <w:rFonts w:ascii="Arial" w:hAnsi="Arial" w:cs="Arial"/>
          <w:bCs/>
          <w:sz w:val="20"/>
          <w:szCs w:val="20"/>
        </w:rPr>
        <w:t>:  Micro Backup</w:t>
      </w:r>
    </w:p>
    <w:p w14:paraId="392F0758" w14:textId="77777777" w:rsidR="00A978CF" w:rsidRPr="00ED407F" w:rsidRDefault="00A978CF" w:rsidP="00ED407F">
      <w:pPr>
        <w:pStyle w:val="ListParagraph"/>
        <w:spacing w:line="240" w:lineRule="auto"/>
        <w:ind w:left="2880"/>
        <w:rPr>
          <w:rFonts w:ascii="Arial" w:hAnsi="Arial" w:cs="Arial"/>
          <w:bCs/>
          <w:sz w:val="20"/>
          <w:szCs w:val="20"/>
        </w:rPr>
      </w:pPr>
      <w:r w:rsidRPr="00ED407F">
        <w:rPr>
          <w:rFonts w:ascii="Arial" w:hAnsi="Arial" w:cs="Arial"/>
          <w:bCs/>
          <w:sz w:val="20"/>
          <w:szCs w:val="20"/>
          <w:u w:val="single"/>
        </w:rPr>
        <w:t>Retrieving Files</w:t>
      </w:r>
      <w:r w:rsidRPr="00ED407F">
        <w:rPr>
          <w:rFonts w:ascii="Arial" w:hAnsi="Arial" w:cs="Arial"/>
          <w:bCs/>
          <w:sz w:val="20"/>
          <w:szCs w:val="20"/>
        </w:rPr>
        <w:t xml:space="preserve">: </w:t>
      </w:r>
    </w:p>
    <w:p w14:paraId="5C3984D9" w14:textId="77777777" w:rsidR="00A978CF" w:rsidRPr="00ED407F" w:rsidRDefault="00A978CF" w:rsidP="00ED407F">
      <w:pPr>
        <w:pStyle w:val="ListParagraph"/>
        <w:numPr>
          <w:ilvl w:val="4"/>
          <w:numId w:val="1"/>
        </w:numPr>
        <w:spacing w:line="240" w:lineRule="auto"/>
        <w:ind w:left="3960"/>
        <w:rPr>
          <w:rFonts w:ascii="Arial" w:hAnsi="Arial" w:cs="Arial"/>
          <w:bCs/>
          <w:sz w:val="20"/>
          <w:szCs w:val="20"/>
        </w:rPr>
      </w:pPr>
      <w:r w:rsidRPr="00ED407F">
        <w:rPr>
          <w:rFonts w:ascii="Arial" w:hAnsi="Arial" w:cs="Arial"/>
          <w:bCs/>
          <w:sz w:val="20"/>
          <w:szCs w:val="20"/>
        </w:rPr>
        <w:t>There are 3 files per night that will encompass all of the worklists/benches.</w:t>
      </w:r>
    </w:p>
    <w:p w14:paraId="25AA566B" w14:textId="77777777" w:rsidR="00A978CF" w:rsidRPr="00ED407F" w:rsidRDefault="00A978CF" w:rsidP="00ED407F">
      <w:pPr>
        <w:pStyle w:val="ListParagraph"/>
        <w:numPr>
          <w:ilvl w:val="4"/>
          <w:numId w:val="1"/>
        </w:numPr>
        <w:spacing w:line="240" w:lineRule="auto"/>
        <w:ind w:left="3960"/>
        <w:rPr>
          <w:rFonts w:ascii="Arial" w:hAnsi="Arial" w:cs="Arial"/>
          <w:bCs/>
          <w:sz w:val="20"/>
          <w:szCs w:val="20"/>
        </w:rPr>
      </w:pPr>
      <w:r w:rsidRPr="00ED407F">
        <w:rPr>
          <w:rFonts w:ascii="Arial" w:hAnsi="Arial" w:cs="Arial"/>
          <w:bCs/>
          <w:sz w:val="20"/>
          <w:szCs w:val="20"/>
        </w:rPr>
        <w:t>File names are formatted DDHHMMSS D=day of month, H=hour, M= minute, S=second)</w:t>
      </w:r>
    </w:p>
    <w:p w14:paraId="12C21BB1" w14:textId="77777777" w:rsidR="00A978CF" w:rsidRPr="00ED407F" w:rsidRDefault="00A978CF" w:rsidP="00ED407F">
      <w:pPr>
        <w:pStyle w:val="ListParagraph"/>
        <w:numPr>
          <w:ilvl w:val="4"/>
          <w:numId w:val="1"/>
        </w:numPr>
        <w:spacing w:line="240" w:lineRule="auto"/>
        <w:ind w:left="3960"/>
        <w:rPr>
          <w:rFonts w:ascii="Arial" w:hAnsi="Arial" w:cs="Arial"/>
          <w:bCs/>
          <w:sz w:val="20"/>
          <w:szCs w:val="20"/>
        </w:rPr>
      </w:pPr>
      <w:r w:rsidRPr="00ED407F">
        <w:rPr>
          <w:rFonts w:ascii="Arial" w:hAnsi="Arial" w:cs="Arial"/>
          <w:bCs/>
          <w:sz w:val="20"/>
          <w:szCs w:val="20"/>
        </w:rPr>
        <w:t>You will have to search for the correct files by “day”.</w:t>
      </w:r>
    </w:p>
    <w:p w14:paraId="3BAD2074" w14:textId="77777777" w:rsidR="00A978CF" w:rsidRPr="00ED407F" w:rsidRDefault="00A978CF" w:rsidP="00ED407F">
      <w:pPr>
        <w:pStyle w:val="ListParagraph"/>
        <w:numPr>
          <w:ilvl w:val="4"/>
          <w:numId w:val="1"/>
        </w:numPr>
        <w:spacing w:line="240" w:lineRule="auto"/>
        <w:ind w:left="3960"/>
        <w:rPr>
          <w:rFonts w:ascii="Arial" w:hAnsi="Arial" w:cs="Arial"/>
          <w:bCs/>
          <w:sz w:val="20"/>
          <w:szCs w:val="20"/>
        </w:rPr>
      </w:pPr>
      <w:r w:rsidRPr="00ED407F">
        <w:rPr>
          <w:rFonts w:ascii="Arial" w:hAnsi="Arial" w:cs="Arial"/>
          <w:bCs/>
          <w:sz w:val="20"/>
          <w:szCs w:val="20"/>
        </w:rPr>
        <w:t>Double click to open the file in Notepad format</w:t>
      </w:r>
    </w:p>
    <w:p w14:paraId="7BC2E318" w14:textId="77777777" w:rsidR="00A978CF" w:rsidRPr="00ED407F" w:rsidRDefault="00A978CF" w:rsidP="00ED407F">
      <w:pPr>
        <w:pStyle w:val="ListParagraph"/>
        <w:numPr>
          <w:ilvl w:val="4"/>
          <w:numId w:val="1"/>
        </w:numPr>
        <w:spacing w:line="240" w:lineRule="auto"/>
        <w:ind w:left="3960"/>
        <w:rPr>
          <w:rFonts w:ascii="Arial" w:hAnsi="Arial" w:cs="Arial"/>
          <w:bCs/>
          <w:sz w:val="20"/>
          <w:szCs w:val="20"/>
        </w:rPr>
      </w:pPr>
      <w:r w:rsidRPr="00ED407F">
        <w:rPr>
          <w:rFonts w:ascii="Arial" w:hAnsi="Arial" w:cs="Arial"/>
          <w:bCs/>
          <w:sz w:val="20"/>
          <w:szCs w:val="20"/>
        </w:rPr>
        <w:t>Check date of printing at top of page to ensure you have the correct file</w:t>
      </w:r>
    </w:p>
    <w:p w14:paraId="7E8F1191" w14:textId="478D8A5C" w:rsidR="00A978CF" w:rsidRPr="00ED407F" w:rsidRDefault="00A978CF" w:rsidP="00ED407F">
      <w:pPr>
        <w:pStyle w:val="ListParagraph"/>
        <w:numPr>
          <w:ilvl w:val="4"/>
          <w:numId w:val="1"/>
        </w:numPr>
        <w:spacing w:line="240" w:lineRule="auto"/>
        <w:ind w:left="3960"/>
        <w:rPr>
          <w:rFonts w:ascii="Arial" w:hAnsi="Arial" w:cs="Arial"/>
          <w:bCs/>
          <w:sz w:val="20"/>
          <w:szCs w:val="20"/>
        </w:rPr>
      </w:pPr>
      <w:r w:rsidRPr="00ED407F">
        <w:rPr>
          <w:rFonts w:ascii="Arial" w:hAnsi="Arial" w:cs="Arial"/>
          <w:bCs/>
          <w:sz w:val="20"/>
          <w:szCs w:val="20"/>
        </w:rPr>
        <w:t xml:space="preserve">File </w:t>
      </w:r>
      <w:r w:rsidRPr="00ED407F">
        <w:rPr>
          <w:rFonts w:ascii="Arial" w:hAnsi="Arial" w:cs="Arial"/>
          <w:sz w:val="20"/>
          <w:szCs w:val="20"/>
        </w:rPr>
        <w:sym w:font="Wingdings" w:char="F0E0"/>
      </w:r>
      <w:r w:rsidRPr="00ED407F">
        <w:rPr>
          <w:rFonts w:ascii="Arial" w:hAnsi="Arial" w:cs="Arial"/>
          <w:bCs/>
          <w:sz w:val="20"/>
          <w:szCs w:val="20"/>
        </w:rPr>
        <w:t xml:space="preserve"> Page Setup </w:t>
      </w:r>
      <w:r w:rsidRPr="00ED407F">
        <w:rPr>
          <w:rFonts w:ascii="Arial" w:hAnsi="Arial" w:cs="Arial"/>
          <w:sz w:val="20"/>
          <w:szCs w:val="20"/>
        </w:rPr>
        <w:sym w:font="Wingdings" w:char="F0E0"/>
      </w:r>
      <w:r w:rsidRPr="00ED407F">
        <w:rPr>
          <w:rFonts w:ascii="Arial" w:hAnsi="Arial" w:cs="Arial"/>
          <w:bCs/>
          <w:sz w:val="20"/>
          <w:szCs w:val="20"/>
        </w:rPr>
        <w:t xml:space="preserve"> Make sure Left and Right margins are .25.</w:t>
      </w:r>
    </w:p>
    <w:p w14:paraId="51A1DFA3" w14:textId="191F0598" w:rsidR="00A978CF" w:rsidRDefault="00A978CF" w:rsidP="00ED407F">
      <w:pPr>
        <w:pStyle w:val="ListParagraph"/>
        <w:numPr>
          <w:ilvl w:val="4"/>
          <w:numId w:val="1"/>
        </w:numPr>
        <w:spacing w:line="240" w:lineRule="auto"/>
        <w:ind w:left="3960"/>
        <w:rPr>
          <w:rFonts w:ascii="Arial" w:hAnsi="Arial" w:cs="Arial"/>
          <w:bCs/>
          <w:sz w:val="20"/>
          <w:szCs w:val="20"/>
        </w:rPr>
      </w:pPr>
      <w:r w:rsidRPr="00ED407F">
        <w:rPr>
          <w:rFonts w:ascii="Arial" w:hAnsi="Arial" w:cs="Arial"/>
          <w:bCs/>
          <w:sz w:val="20"/>
          <w:szCs w:val="20"/>
        </w:rPr>
        <w:t xml:space="preserve">Print to any printer.  </w:t>
      </w:r>
    </w:p>
    <w:p w14:paraId="562660D3" w14:textId="77777777" w:rsidR="00ED407F" w:rsidRPr="00ED407F" w:rsidRDefault="00ED407F" w:rsidP="00ED407F">
      <w:pPr>
        <w:spacing w:line="240" w:lineRule="auto"/>
        <w:rPr>
          <w:rFonts w:ascii="Arial" w:hAnsi="Arial" w:cs="Arial"/>
          <w:bCs/>
          <w:sz w:val="20"/>
          <w:szCs w:val="20"/>
        </w:rPr>
      </w:pPr>
    </w:p>
    <w:p w14:paraId="2E5F1D38" w14:textId="11D7EB40" w:rsidR="00A978CF" w:rsidRPr="00ED407F" w:rsidRDefault="00A978CF" w:rsidP="00ED407F">
      <w:pPr>
        <w:pStyle w:val="ListParagraph"/>
        <w:numPr>
          <w:ilvl w:val="1"/>
          <w:numId w:val="1"/>
        </w:numPr>
        <w:spacing w:line="240" w:lineRule="auto"/>
        <w:rPr>
          <w:rFonts w:ascii="Arial" w:hAnsi="Arial" w:cs="Arial"/>
          <w:bCs/>
          <w:sz w:val="20"/>
          <w:szCs w:val="20"/>
        </w:rPr>
      </w:pPr>
      <w:r w:rsidRPr="00ED407F">
        <w:rPr>
          <w:rFonts w:ascii="Arial" w:hAnsi="Arial" w:cs="Arial"/>
          <w:b/>
          <w:sz w:val="20"/>
          <w:szCs w:val="20"/>
        </w:rPr>
        <w:lastRenderedPageBreak/>
        <w:t>Generating Downtime Labels</w:t>
      </w:r>
    </w:p>
    <w:p w14:paraId="2368B63E" w14:textId="77777777" w:rsidR="00FA626A" w:rsidRPr="00ED407F" w:rsidRDefault="00FA626A" w:rsidP="00ED407F">
      <w:pPr>
        <w:pStyle w:val="ListParagraph"/>
        <w:spacing w:line="240" w:lineRule="auto"/>
        <w:ind w:left="1080"/>
        <w:rPr>
          <w:rFonts w:ascii="Arial" w:hAnsi="Arial" w:cs="Arial"/>
          <w:bCs/>
          <w:sz w:val="20"/>
          <w:szCs w:val="20"/>
        </w:rPr>
      </w:pPr>
    </w:p>
    <w:p w14:paraId="133A89BA" w14:textId="4A8FBEDD" w:rsidR="00A60126" w:rsidRPr="00ED407F" w:rsidRDefault="00A60126" w:rsidP="00ED407F">
      <w:pPr>
        <w:pStyle w:val="ListParagraph"/>
        <w:numPr>
          <w:ilvl w:val="2"/>
          <w:numId w:val="1"/>
        </w:numPr>
        <w:spacing w:line="240" w:lineRule="auto"/>
        <w:rPr>
          <w:rFonts w:ascii="Arial" w:hAnsi="Arial" w:cs="Arial"/>
          <w:bCs/>
          <w:sz w:val="20"/>
          <w:szCs w:val="20"/>
        </w:rPr>
      </w:pPr>
      <w:r w:rsidRPr="00ED407F">
        <w:rPr>
          <w:rFonts w:ascii="Arial" w:hAnsi="Arial" w:cs="Arial"/>
          <w:bCs/>
          <w:sz w:val="20"/>
          <w:szCs w:val="20"/>
        </w:rPr>
        <w:t>During downtime, each hospital laboratory will generate downtime labels through an external program set up at designated terminals within the laboratories. Labels will print on an Intermec printer.  Each hospital site will generate labels that are a specific range of order numbers so as not to duplicate order numbers.  From those site-specific labels, each department will be assigned a specific range of order numbers to use. The range of order numbers for the Microbiology Department are:</w:t>
      </w:r>
    </w:p>
    <w:p w14:paraId="0799EF98" w14:textId="77777777" w:rsidR="00A60126" w:rsidRPr="00ED407F" w:rsidRDefault="00A60126" w:rsidP="00ED407F">
      <w:pPr>
        <w:pStyle w:val="ListParagraph"/>
        <w:spacing w:line="240" w:lineRule="auto"/>
        <w:ind w:left="1440"/>
        <w:rPr>
          <w:rFonts w:ascii="Arial" w:hAnsi="Arial" w:cs="Arial"/>
          <w:bCs/>
          <w:sz w:val="20"/>
          <w:szCs w:val="20"/>
        </w:rPr>
      </w:pPr>
    </w:p>
    <w:p w14:paraId="5127E98A" w14:textId="77777777" w:rsidR="00A60126" w:rsidRPr="00ED407F" w:rsidRDefault="00A60126" w:rsidP="00ED407F">
      <w:pPr>
        <w:pStyle w:val="ListParagraph"/>
        <w:spacing w:line="240" w:lineRule="auto"/>
        <w:ind w:left="0"/>
        <w:jc w:val="center"/>
        <w:rPr>
          <w:rFonts w:ascii="Arial" w:hAnsi="Arial" w:cs="Arial"/>
          <w:b/>
          <w:sz w:val="20"/>
          <w:szCs w:val="20"/>
        </w:rPr>
      </w:pPr>
      <w:r w:rsidRPr="00ED407F">
        <w:rPr>
          <w:rFonts w:ascii="Arial" w:hAnsi="Arial" w:cs="Arial"/>
          <w:b/>
          <w:sz w:val="20"/>
          <w:szCs w:val="20"/>
        </w:rPr>
        <w:t>RIH</w:t>
      </w:r>
      <w:r w:rsidRPr="00ED407F">
        <w:rPr>
          <w:rFonts w:ascii="Arial" w:hAnsi="Arial" w:cs="Arial"/>
          <w:b/>
          <w:sz w:val="20"/>
          <w:szCs w:val="20"/>
        </w:rPr>
        <w:tab/>
        <w:t>75000 - 77999</w:t>
      </w:r>
    </w:p>
    <w:p w14:paraId="03373CDC" w14:textId="55716233" w:rsidR="00A60126" w:rsidRPr="00ED407F" w:rsidRDefault="00A60126" w:rsidP="00ED407F">
      <w:pPr>
        <w:pStyle w:val="ListParagraph"/>
        <w:spacing w:line="240" w:lineRule="auto"/>
        <w:ind w:left="0"/>
        <w:jc w:val="center"/>
        <w:rPr>
          <w:rFonts w:ascii="Arial" w:hAnsi="Arial" w:cs="Arial"/>
          <w:b/>
          <w:sz w:val="20"/>
          <w:szCs w:val="20"/>
        </w:rPr>
      </w:pPr>
      <w:r w:rsidRPr="00ED407F">
        <w:rPr>
          <w:rFonts w:ascii="Arial" w:hAnsi="Arial" w:cs="Arial"/>
          <w:b/>
          <w:sz w:val="20"/>
          <w:szCs w:val="20"/>
        </w:rPr>
        <w:t>TMH</w:t>
      </w:r>
      <w:r w:rsidRPr="00ED407F">
        <w:rPr>
          <w:rFonts w:ascii="Arial" w:hAnsi="Arial" w:cs="Arial"/>
          <w:b/>
          <w:sz w:val="20"/>
          <w:szCs w:val="20"/>
        </w:rPr>
        <w:tab/>
        <w:t>85000 - 87999</w:t>
      </w:r>
    </w:p>
    <w:p w14:paraId="26DE7536" w14:textId="34C30C82" w:rsidR="00A60126" w:rsidRPr="00ED407F" w:rsidRDefault="00A60126" w:rsidP="00ED407F">
      <w:pPr>
        <w:pStyle w:val="ListParagraph"/>
        <w:spacing w:line="240" w:lineRule="auto"/>
        <w:ind w:left="0"/>
        <w:jc w:val="center"/>
        <w:rPr>
          <w:rFonts w:ascii="Arial" w:hAnsi="Arial" w:cs="Arial"/>
          <w:b/>
          <w:sz w:val="20"/>
          <w:szCs w:val="20"/>
        </w:rPr>
      </w:pPr>
      <w:r w:rsidRPr="00ED407F">
        <w:rPr>
          <w:rFonts w:ascii="Arial" w:hAnsi="Arial" w:cs="Arial"/>
          <w:b/>
          <w:sz w:val="20"/>
          <w:szCs w:val="20"/>
        </w:rPr>
        <w:t>NPH</w:t>
      </w:r>
      <w:r w:rsidRPr="00ED407F">
        <w:rPr>
          <w:rFonts w:ascii="Arial" w:hAnsi="Arial" w:cs="Arial"/>
          <w:b/>
          <w:sz w:val="20"/>
          <w:szCs w:val="20"/>
        </w:rPr>
        <w:tab/>
        <w:t>95000 –97999</w:t>
      </w:r>
    </w:p>
    <w:p w14:paraId="4CBBFBDA" w14:textId="77777777" w:rsidR="00A60126" w:rsidRPr="00ED407F" w:rsidRDefault="00A60126" w:rsidP="00ED407F">
      <w:pPr>
        <w:spacing w:line="240" w:lineRule="auto"/>
        <w:ind w:left="720" w:firstLine="720"/>
        <w:rPr>
          <w:rFonts w:ascii="Arial" w:hAnsi="Arial" w:cs="Arial"/>
          <w:sz w:val="20"/>
          <w:szCs w:val="20"/>
        </w:rPr>
      </w:pPr>
      <w:r w:rsidRPr="00ED407F">
        <w:rPr>
          <w:rFonts w:ascii="Arial" w:hAnsi="Arial" w:cs="Arial"/>
          <w:sz w:val="20"/>
          <w:szCs w:val="20"/>
          <w:u w:val="single"/>
        </w:rPr>
        <w:t>Process for printing Downtime Labels</w:t>
      </w:r>
      <w:r w:rsidRPr="00ED407F">
        <w:rPr>
          <w:rFonts w:ascii="Arial" w:hAnsi="Arial" w:cs="Arial"/>
          <w:sz w:val="20"/>
          <w:szCs w:val="20"/>
        </w:rPr>
        <w:t>:</w:t>
      </w:r>
    </w:p>
    <w:p w14:paraId="62B9A785" w14:textId="39510159" w:rsidR="00A60126" w:rsidRPr="00ED407F" w:rsidRDefault="00A60126" w:rsidP="00ED407F">
      <w:pPr>
        <w:spacing w:line="240" w:lineRule="auto"/>
        <w:ind w:left="720" w:firstLine="360"/>
        <w:rPr>
          <w:rFonts w:ascii="Arial" w:hAnsi="Arial" w:cs="Arial"/>
          <w:b/>
          <w:sz w:val="20"/>
          <w:szCs w:val="20"/>
        </w:rPr>
      </w:pPr>
      <w:r w:rsidRPr="00ED407F">
        <w:rPr>
          <w:rFonts w:ascii="Arial" w:hAnsi="Arial" w:cs="Arial"/>
          <w:b/>
          <w:sz w:val="20"/>
          <w:szCs w:val="20"/>
        </w:rPr>
        <w:t xml:space="preserve">RIH - </w:t>
      </w:r>
      <w:r w:rsidRPr="00ED407F">
        <w:rPr>
          <w:rFonts w:ascii="Arial" w:hAnsi="Arial" w:cs="Arial"/>
          <w:b/>
          <w:bCs/>
          <w:sz w:val="20"/>
          <w:szCs w:val="20"/>
        </w:rPr>
        <w:t>Program located on</w:t>
      </w:r>
      <w:r w:rsidRPr="00ED407F">
        <w:rPr>
          <w:rFonts w:ascii="Arial" w:hAnsi="Arial" w:cs="Arial"/>
          <w:b/>
          <w:sz w:val="20"/>
          <w:szCs w:val="20"/>
        </w:rPr>
        <w:t xml:space="preserve"> (RIAPC1136PC001) front desk #2</w:t>
      </w:r>
    </w:p>
    <w:p w14:paraId="075C848B" w14:textId="3753045C" w:rsidR="00A60126" w:rsidRPr="00ED407F" w:rsidRDefault="00A60126" w:rsidP="00ED407F">
      <w:pPr>
        <w:autoSpaceDE w:val="0"/>
        <w:autoSpaceDN w:val="0"/>
        <w:adjustRightInd w:val="0"/>
        <w:spacing w:line="240" w:lineRule="auto"/>
        <w:ind w:left="1080"/>
        <w:rPr>
          <w:rFonts w:ascii="Arial" w:hAnsi="Arial" w:cs="Arial"/>
          <w:sz w:val="20"/>
          <w:szCs w:val="20"/>
        </w:rPr>
      </w:pPr>
      <w:r w:rsidRPr="00ED407F">
        <w:rPr>
          <w:rFonts w:ascii="Arial" w:hAnsi="Arial" w:cs="Arial"/>
          <w:sz w:val="20"/>
          <w:szCs w:val="20"/>
        </w:rPr>
        <w:t>Double</w:t>
      </w:r>
      <w:r w:rsidR="00ED407F">
        <w:rPr>
          <w:rFonts w:ascii="Arial" w:hAnsi="Arial" w:cs="Arial"/>
          <w:sz w:val="20"/>
          <w:szCs w:val="20"/>
        </w:rPr>
        <w:t>-</w:t>
      </w:r>
      <w:r w:rsidRPr="00ED407F">
        <w:rPr>
          <w:rFonts w:ascii="Arial" w:hAnsi="Arial" w:cs="Arial"/>
          <w:sz w:val="20"/>
          <w:szCs w:val="20"/>
        </w:rPr>
        <w:t>click on the icon ‘NEW DOWNTIME’ that is installed on your desktop. It will open a window and prompt you for the following:</w:t>
      </w:r>
    </w:p>
    <w:p w14:paraId="03557934" w14:textId="77777777" w:rsidR="00A60126" w:rsidRPr="00ED407F" w:rsidRDefault="00A60126" w:rsidP="00ED407F">
      <w:pPr>
        <w:numPr>
          <w:ilvl w:val="0"/>
          <w:numId w:val="7"/>
        </w:numPr>
        <w:tabs>
          <w:tab w:val="clear" w:pos="1440"/>
        </w:tabs>
        <w:autoSpaceDE w:val="0"/>
        <w:autoSpaceDN w:val="0"/>
        <w:adjustRightInd w:val="0"/>
        <w:spacing w:after="0" w:line="240" w:lineRule="auto"/>
        <w:ind w:left="2160"/>
        <w:rPr>
          <w:rFonts w:ascii="Arial" w:hAnsi="Arial" w:cs="Arial"/>
          <w:sz w:val="20"/>
          <w:szCs w:val="20"/>
        </w:rPr>
      </w:pPr>
      <w:r w:rsidRPr="00ED407F">
        <w:rPr>
          <w:rFonts w:ascii="Arial" w:hAnsi="Arial" w:cs="Arial"/>
          <w:sz w:val="20"/>
          <w:szCs w:val="20"/>
        </w:rPr>
        <w:t>What printer? [Network]</w:t>
      </w:r>
    </w:p>
    <w:p w14:paraId="011775EB" w14:textId="77777777" w:rsidR="00A60126" w:rsidRPr="00ED407F" w:rsidRDefault="00A60126" w:rsidP="00ED407F">
      <w:pPr>
        <w:numPr>
          <w:ilvl w:val="0"/>
          <w:numId w:val="7"/>
        </w:numPr>
        <w:tabs>
          <w:tab w:val="clear" w:pos="1440"/>
        </w:tabs>
        <w:autoSpaceDE w:val="0"/>
        <w:autoSpaceDN w:val="0"/>
        <w:adjustRightInd w:val="0"/>
        <w:spacing w:after="0" w:line="240" w:lineRule="auto"/>
        <w:ind w:left="2160"/>
        <w:rPr>
          <w:rFonts w:ascii="Arial" w:hAnsi="Arial" w:cs="Arial"/>
          <w:sz w:val="20"/>
          <w:szCs w:val="20"/>
        </w:rPr>
      </w:pPr>
      <w:r w:rsidRPr="00ED407F">
        <w:rPr>
          <w:rFonts w:ascii="Arial" w:hAnsi="Arial" w:cs="Arial"/>
          <w:sz w:val="20"/>
          <w:szCs w:val="20"/>
        </w:rPr>
        <w:t>What hospital? {RIH}</w:t>
      </w:r>
    </w:p>
    <w:p w14:paraId="7C136A6B" w14:textId="77777777" w:rsidR="00A60126" w:rsidRPr="00ED407F" w:rsidRDefault="00A60126" w:rsidP="00ED407F">
      <w:pPr>
        <w:numPr>
          <w:ilvl w:val="0"/>
          <w:numId w:val="7"/>
        </w:numPr>
        <w:tabs>
          <w:tab w:val="clear" w:pos="1440"/>
        </w:tabs>
        <w:autoSpaceDE w:val="0"/>
        <w:autoSpaceDN w:val="0"/>
        <w:adjustRightInd w:val="0"/>
        <w:spacing w:after="0" w:line="240" w:lineRule="auto"/>
        <w:ind w:left="2160"/>
        <w:rPr>
          <w:rFonts w:ascii="Arial" w:hAnsi="Arial" w:cs="Arial"/>
          <w:sz w:val="20"/>
          <w:szCs w:val="20"/>
        </w:rPr>
      </w:pPr>
      <w:r w:rsidRPr="00ED407F">
        <w:rPr>
          <w:rFonts w:ascii="Arial" w:hAnsi="Arial" w:cs="Arial"/>
          <w:sz w:val="20"/>
          <w:szCs w:val="20"/>
        </w:rPr>
        <w:t>What lab? {MICRO}</w:t>
      </w:r>
    </w:p>
    <w:p w14:paraId="0FE697F7" w14:textId="77777777" w:rsidR="00A60126" w:rsidRPr="00ED407F" w:rsidRDefault="00A60126" w:rsidP="00ED407F">
      <w:pPr>
        <w:numPr>
          <w:ilvl w:val="0"/>
          <w:numId w:val="7"/>
        </w:numPr>
        <w:tabs>
          <w:tab w:val="clear" w:pos="1440"/>
        </w:tabs>
        <w:autoSpaceDE w:val="0"/>
        <w:autoSpaceDN w:val="0"/>
        <w:adjustRightInd w:val="0"/>
        <w:spacing w:after="0" w:line="240" w:lineRule="auto"/>
        <w:ind w:left="2160"/>
        <w:rPr>
          <w:rFonts w:ascii="Arial" w:hAnsi="Arial" w:cs="Arial"/>
          <w:sz w:val="20"/>
          <w:szCs w:val="20"/>
        </w:rPr>
      </w:pPr>
      <w:r w:rsidRPr="00ED407F">
        <w:rPr>
          <w:rFonts w:ascii="Arial" w:hAnsi="Arial" w:cs="Arial"/>
          <w:sz w:val="20"/>
          <w:szCs w:val="20"/>
        </w:rPr>
        <w:t>Date?</w:t>
      </w:r>
    </w:p>
    <w:p w14:paraId="1C609EF2" w14:textId="77777777" w:rsidR="00A60126" w:rsidRPr="00ED407F" w:rsidRDefault="00A60126" w:rsidP="00ED407F">
      <w:pPr>
        <w:numPr>
          <w:ilvl w:val="0"/>
          <w:numId w:val="7"/>
        </w:numPr>
        <w:tabs>
          <w:tab w:val="clear" w:pos="1440"/>
        </w:tabs>
        <w:autoSpaceDE w:val="0"/>
        <w:autoSpaceDN w:val="0"/>
        <w:adjustRightInd w:val="0"/>
        <w:spacing w:after="0" w:line="240" w:lineRule="auto"/>
        <w:ind w:left="2160"/>
        <w:rPr>
          <w:rFonts w:ascii="Arial" w:hAnsi="Arial" w:cs="Arial"/>
          <w:sz w:val="20"/>
          <w:szCs w:val="20"/>
        </w:rPr>
      </w:pPr>
      <w:r w:rsidRPr="00ED407F">
        <w:rPr>
          <w:rFonts w:ascii="Arial" w:hAnsi="Arial" w:cs="Arial"/>
          <w:sz w:val="20"/>
          <w:szCs w:val="20"/>
        </w:rPr>
        <w:t>Starting Label number? [leave the default]</w:t>
      </w:r>
    </w:p>
    <w:p w14:paraId="41BE76F1" w14:textId="77777777" w:rsidR="00A60126" w:rsidRPr="00ED407F" w:rsidRDefault="00A60126" w:rsidP="00ED407F">
      <w:pPr>
        <w:numPr>
          <w:ilvl w:val="0"/>
          <w:numId w:val="7"/>
        </w:numPr>
        <w:tabs>
          <w:tab w:val="clear" w:pos="1440"/>
        </w:tabs>
        <w:autoSpaceDE w:val="0"/>
        <w:autoSpaceDN w:val="0"/>
        <w:adjustRightInd w:val="0"/>
        <w:spacing w:after="0" w:line="240" w:lineRule="auto"/>
        <w:ind w:left="2160"/>
        <w:rPr>
          <w:rFonts w:ascii="Arial" w:hAnsi="Arial" w:cs="Arial"/>
          <w:color w:val="000080"/>
          <w:sz w:val="20"/>
          <w:szCs w:val="20"/>
        </w:rPr>
      </w:pPr>
      <w:r w:rsidRPr="00ED407F">
        <w:rPr>
          <w:rFonts w:ascii="Arial" w:hAnsi="Arial" w:cs="Arial"/>
          <w:sz w:val="20"/>
          <w:szCs w:val="20"/>
        </w:rPr>
        <w:t>Number of labels?</w:t>
      </w:r>
      <w:r w:rsidRPr="00ED407F">
        <w:rPr>
          <w:rFonts w:ascii="Arial" w:hAnsi="Arial" w:cs="Arial"/>
          <w:color w:val="000080"/>
          <w:sz w:val="20"/>
          <w:szCs w:val="20"/>
        </w:rPr>
        <w:t xml:space="preserve"> </w:t>
      </w:r>
      <w:r w:rsidRPr="00ED407F">
        <w:rPr>
          <w:rFonts w:ascii="Arial" w:hAnsi="Arial" w:cs="Arial"/>
          <w:sz w:val="20"/>
          <w:szCs w:val="20"/>
        </w:rPr>
        <w:t>Refers to # of specimens/patients</w:t>
      </w:r>
    </w:p>
    <w:p w14:paraId="42E5CAE6" w14:textId="032420A6" w:rsidR="00A60126" w:rsidRPr="00ED407F" w:rsidRDefault="00A60126" w:rsidP="00ED407F">
      <w:pPr>
        <w:numPr>
          <w:ilvl w:val="0"/>
          <w:numId w:val="7"/>
        </w:numPr>
        <w:tabs>
          <w:tab w:val="clear" w:pos="1440"/>
        </w:tabs>
        <w:autoSpaceDE w:val="0"/>
        <w:autoSpaceDN w:val="0"/>
        <w:adjustRightInd w:val="0"/>
        <w:spacing w:after="0" w:line="240" w:lineRule="auto"/>
        <w:ind w:left="2160"/>
        <w:rPr>
          <w:rFonts w:ascii="Arial" w:hAnsi="Arial" w:cs="Arial"/>
          <w:color w:val="000080"/>
          <w:sz w:val="20"/>
          <w:szCs w:val="20"/>
        </w:rPr>
      </w:pPr>
      <w:r w:rsidRPr="00ED407F">
        <w:rPr>
          <w:rFonts w:ascii="Arial" w:hAnsi="Arial" w:cs="Arial"/>
          <w:sz w:val="20"/>
          <w:szCs w:val="20"/>
        </w:rPr>
        <w:t>Only print 10 at a time.</w:t>
      </w:r>
    </w:p>
    <w:p w14:paraId="1C0535A8" w14:textId="77777777" w:rsidR="00FA626A" w:rsidRPr="00ED407F" w:rsidRDefault="00FA626A" w:rsidP="00ED407F">
      <w:pPr>
        <w:autoSpaceDE w:val="0"/>
        <w:autoSpaceDN w:val="0"/>
        <w:adjustRightInd w:val="0"/>
        <w:spacing w:after="0" w:line="240" w:lineRule="auto"/>
        <w:ind w:left="1440"/>
        <w:rPr>
          <w:rFonts w:ascii="Arial" w:hAnsi="Arial" w:cs="Arial"/>
          <w:color w:val="000080"/>
          <w:sz w:val="20"/>
          <w:szCs w:val="20"/>
        </w:rPr>
      </w:pPr>
    </w:p>
    <w:p w14:paraId="04A5C11C" w14:textId="77777777" w:rsidR="00A60126" w:rsidRPr="00ED407F" w:rsidRDefault="00A60126" w:rsidP="00ED407F">
      <w:pPr>
        <w:autoSpaceDE w:val="0"/>
        <w:autoSpaceDN w:val="0"/>
        <w:adjustRightInd w:val="0"/>
        <w:spacing w:line="240" w:lineRule="auto"/>
        <w:ind w:left="360" w:firstLine="720"/>
        <w:rPr>
          <w:rFonts w:ascii="Arial" w:hAnsi="Arial" w:cs="Arial"/>
          <w:b/>
          <w:sz w:val="20"/>
          <w:szCs w:val="20"/>
        </w:rPr>
      </w:pPr>
      <w:r w:rsidRPr="00ED407F">
        <w:rPr>
          <w:rFonts w:ascii="Arial" w:hAnsi="Arial" w:cs="Arial"/>
          <w:b/>
          <w:sz w:val="20"/>
          <w:szCs w:val="20"/>
        </w:rPr>
        <w:t xml:space="preserve">TMH – Program located on Null Terminal (TM2MICROLABPC) </w:t>
      </w:r>
    </w:p>
    <w:p w14:paraId="65EE03B2" w14:textId="1E8B31D7" w:rsidR="00A60126" w:rsidRPr="00ED407F" w:rsidRDefault="00A60126" w:rsidP="00ED407F">
      <w:pPr>
        <w:autoSpaceDE w:val="0"/>
        <w:autoSpaceDN w:val="0"/>
        <w:adjustRightInd w:val="0"/>
        <w:spacing w:line="240" w:lineRule="auto"/>
        <w:ind w:left="1080"/>
        <w:rPr>
          <w:rFonts w:ascii="Arial" w:hAnsi="Arial" w:cs="Arial"/>
          <w:sz w:val="20"/>
          <w:szCs w:val="20"/>
        </w:rPr>
      </w:pPr>
      <w:r w:rsidRPr="00ED407F">
        <w:rPr>
          <w:rFonts w:ascii="Arial" w:hAnsi="Arial" w:cs="Arial"/>
          <w:sz w:val="20"/>
          <w:szCs w:val="20"/>
        </w:rPr>
        <w:t>Double</w:t>
      </w:r>
      <w:r w:rsidR="00ED407F">
        <w:rPr>
          <w:rFonts w:ascii="Arial" w:hAnsi="Arial" w:cs="Arial"/>
          <w:sz w:val="20"/>
          <w:szCs w:val="20"/>
        </w:rPr>
        <w:t>-</w:t>
      </w:r>
      <w:r w:rsidRPr="00ED407F">
        <w:rPr>
          <w:rFonts w:ascii="Arial" w:hAnsi="Arial" w:cs="Arial"/>
          <w:sz w:val="20"/>
          <w:szCs w:val="20"/>
        </w:rPr>
        <w:t>click on the iron “Down Time Labels” installed on the desktop. It will open a window and prompt you for the following:</w:t>
      </w:r>
    </w:p>
    <w:p w14:paraId="7710AA2A" w14:textId="77777777" w:rsidR="00A60126" w:rsidRPr="00ED407F" w:rsidRDefault="00A60126" w:rsidP="00ED407F">
      <w:pPr>
        <w:numPr>
          <w:ilvl w:val="0"/>
          <w:numId w:val="8"/>
        </w:numPr>
        <w:autoSpaceDE w:val="0"/>
        <w:autoSpaceDN w:val="0"/>
        <w:adjustRightInd w:val="0"/>
        <w:spacing w:after="0" w:line="240" w:lineRule="auto"/>
        <w:ind w:left="2160"/>
        <w:rPr>
          <w:rFonts w:ascii="Arial" w:hAnsi="Arial" w:cs="Arial"/>
          <w:b/>
          <w:sz w:val="20"/>
          <w:szCs w:val="20"/>
        </w:rPr>
      </w:pPr>
      <w:r w:rsidRPr="00ED407F">
        <w:rPr>
          <w:rFonts w:ascii="Arial" w:hAnsi="Arial" w:cs="Arial"/>
          <w:sz w:val="20"/>
          <w:szCs w:val="20"/>
        </w:rPr>
        <w:t>What printer? [Network]</w:t>
      </w:r>
    </w:p>
    <w:p w14:paraId="555CF9AE" w14:textId="77777777" w:rsidR="00A60126" w:rsidRPr="00ED407F" w:rsidRDefault="00A60126" w:rsidP="00ED407F">
      <w:pPr>
        <w:numPr>
          <w:ilvl w:val="0"/>
          <w:numId w:val="8"/>
        </w:numPr>
        <w:autoSpaceDE w:val="0"/>
        <w:autoSpaceDN w:val="0"/>
        <w:adjustRightInd w:val="0"/>
        <w:spacing w:after="0" w:line="240" w:lineRule="auto"/>
        <w:ind w:left="2160"/>
        <w:rPr>
          <w:rFonts w:ascii="Arial" w:hAnsi="Arial" w:cs="Arial"/>
          <w:b/>
          <w:sz w:val="20"/>
          <w:szCs w:val="20"/>
        </w:rPr>
      </w:pPr>
      <w:r w:rsidRPr="00ED407F">
        <w:rPr>
          <w:rFonts w:ascii="Arial" w:hAnsi="Arial" w:cs="Arial"/>
          <w:sz w:val="20"/>
          <w:szCs w:val="20"/>
        </w:rPr>
        <w:t>What hospital? {TMH}</w:t>
      </w:r>
    </w:p>
    <w:p w14:paraId="6AE35BC1" w14:textId="77777777" w:rsidR="00A60126" w:rsidRPr="00ED407F" w:rsidRDefault="00A60126" w:rsidP="00ED407F">
      <w:pPr>
        <w:numPr>
          <w:ilvl w:val="0"/>
          <w:numId w:val="8"/>
        </w:numPr>
        <w:autoSpaceDE w:val="0"/>
        <w:autoSpaceDN w:val="0"/>
        <w:adjustRightInd w:val="0"/>
        <w:spacing w:after="0" w:line="240" w:lineRule="auto"/>
        <w:ind w:left="2160"/>
        <w:rPr>
          <w:rFonts w:ascii="Arial" w:hAnsi="Arial" w:cs="Arial"/>
          <w:b/>
          <w:sz w:val="20"/>
          <w:szCs w:val="20"/>
        </w:rPr>
      </w:pPr>
      <w:r w:rsidRPr="00ED407F">
        <w:rPr>
          <w:rFonts w:ascii="Arial" w:hAnsi="Arial" w:cs="Arial"/>
          <w:sz w:val="20"/>
          <w:szCs w:val="20"/>
        </w:rPr>
        <w:t>What lab? {MICRO}</w:t>
      </w:r>
    </w:p>
    <w:p w14:paraId="2F43E942" w14:textId="77777777" w:rsidR="00A60126" w:rsidRPr="00ED407F" w:rsidRDefault="00A60126" w:rsidP="00ED407F">
      <w:pPr>
        <w:numPr>
          <w:ilvl w:val="0"/>
          <w:numId w:val="8"/>
        </w:numPr>
        <w:autoSpaceDE w:val="0"/>
        <w:autoSpaceDN w:val="0"/>
        <w:adjustRightInd w:val="0"/>
        <w:spacing w:after="0" w:line="240" w:lineRule="auto"/>
        <w:ind w:left="2160"/>
        <w:rPr>
          <w:rFonts w:ascii="Arial" w:hAnsi="Arial" w:cs="Arial"/>
          <w:b/>
          <w:sz w:val="20"/>
          <w:szCs w:val="20"/>
        </w:rPr>
      </w:pPr>
      <w:r w:rsidRPr="00ED407F">
        <w:rPr>
          <w:rFonts w:ascii="Arial" w:hAnsi="Arial" w:cs="Arial"/>
          <w:sz w:val="20"/>
          <w:szCs w:val="20"/>
        </w:rPr>
        <w:t xml:space="preserve">Date? </w:t>
      </w:r>
    </w:p>
    <w:p w14:paraId="5B58636A" w14:textId="77777777" w:rsidR="00A60126" w:rsidRPr="00ED407F" w:rsidRDefault="00A60126" w:rsidP="00ED407F">
      <w:pPr>
        <w:numPr>
          <w:ilvl w:val="0"/>
          <w:numId w:val="8"/>
        </w:numPr>
        <w:autoSpaceDE w:val="0"/>
        <w:autoSpaceDN w:val="0"/>
        <w:adjustRightInd w:val="0"/>
        <w:spacing w:after="0" w:line="240" w:lineRule="auto"/>
        <w:ind w:left="2160"/>
        <w:rPr>
          <w:rFonts w:ascii="Arial" w:hAnsi="Arial" w:cs="Arial"/>
          <w:b/>
          <w:sz w:val="20"/>
          <w:szCs w:val="20"/>
        </w:rPr>
      </w:pPr>
      <w:r w:rsidRPr="00ED407F">
        <w:rPr>
          <w:rFonts w:ascii="Arial" w:hAnsi="Arial" w:cs="Arial"/>
          <w:sz w:val="20"/>
          <w:szCs w:val="20"/>
        </w:rPr>
        <w:t>Starting Label number? [leave the default]</w:t>
      </w:r>
    </w:p>
    <w:p w14:paraId="68EABC90" w14:textId="77777777" w:rsidR="00A60126" w:rsidRPr="00ED407F" w:rsidRDefault="00A60126" w:rsidP="00ED407F">
      <w:pPr>
        <w:numPr>
          <w:ilvl w:val="0"/>
          <w:numId w:val="8"/>
        </w:numPr>
        <w:autoSpaceDE w:val="0"/>
        <w:autoSpaceDN w:val="0"/>
        <w:adjustRightInd w:val="0"/>
        <w:spacing w:after="0" w:line="240" w:lineRule="auto"/>
        <w:ind w:left="2160"/>
        <w:rPr>
          <w:rFonts w:ascii="Arial" w:hAnsi="Arial" w:cs="Arial"/>
          <w:b/>
          <w:sz w:val="20"/>
          <w:szCs w:val="20"/>
        </w:rPr>
      </w:pPr>
      <w:r w:rsidRPr="00ED407F">
        <w:rPr>
          <w:rFonts w:ascii="Arial" w:hAnsi="Arial" w:cs="Arial"/>
          <w:sz w:val="20"/>
          <w:szCs w:val="20"/>
        </w:rPr>
        <w:t>Number of labels? Refers to # of specimens/patients</w:t>
      </w:r>
    </w:p>
    <w:p w14:paraId="1050BF1A" w14:textId="5B5B90C6" w:rsidR="00A60126" w:rsidRPr="00ED407F" w:rsidRDefault="00A60126" w:rsidP="00ED407F">
      <w:pPr>
        <w:numPr>
          <w:ilvl w:val="0"/>
          <w:numId w:val="8"/>
        </w:numPr>
        <w:autoSpaceDE w:val="0"/>
        <w:autoSpaceDN w:val="0"/>
        <w:adjustRightInd w:val="0"/>
        <w:spacing w:after="0" w:line="240" w:lineRule="auto"/>
        <w:ind w:left="2160"/>
        <w:rPr>
          <w:rFonts w:ascii="Arial" w:hAnsi="Arial" w:cs="Arial"/>
          <w:b/>
          <w:sz w:val="20"/>
          <w:szCs w:val="20"/>
        </w:rPr>
      </w:pPr>
      <w:r w:rsidRPr="00ED407F">
        <w:rPr>
          <w:rFonts w:ascii="Arial" w:hAnsi="Arial" w:cs="Arial"/>
          <w:sz w:val="20"/>
          <w:szCs w:val="20"/>
        </w:rPr>
        <w:t>Only print 10 at a time</w:t>
      </w:r>
    </w:p>
    <w:p w14:paraId="62CDEEA5" w14:textId="77777777" w:rsidR="00A60126" w:rsidRPr="00ED407F" w:rsidRDefault="00A60126" w:rsidP="00ED407F">
      <w:pPr>
        <w:autoSpaceDE w:val="0"/>
        <w:autoSpaceDN w:val="0"/>
        <w:adjustRightInd w:val="0"/>
        <w:spacing w:after="0" w:line="240" w:lineRule="auto"/>
        <w:ind w:left="1440"/>
        <w:rPr>
          <w:rFonts w:ascii="Arial" w:hAnsi="Arial" w:cs="Arial"/>
          <w:b/>
          <w:sz w:val="20"/>
          <w:szCs w:val="20"/>
        </w:rPr>
      </w:pPr>
    </w:p>
    <w:p w14:paraId="19D8302A" w14:textId="04BFF34F" w:rsidR="00A60126" w:rsidRPr="00ED407F" w:rsidRDefault="00A60126" w:rsidP="00ED407F">
      <w:pPr>
        <w:pStyle w:val="ListParagraph"/>
        <w:spacing w:line="240" w:lineRule="auto"/>
        <w:ind w:left="1080"/>
        <w:rPr>
          <w:rFonts w:ascii="Arial" w:hAnsi="Arial" w:cs="Arial"/>
          <w:b/>
          <w:sz w:val="20"/>
          <w:szCs w:val="20"/>
        </w:rPr>
      </w:pPr>
      <w:r w:rsidRPr="00ED407F">
        <w:rPr>
          <w:rFonts w:ascii="Arial" w:hAnsi="Arial" w:cs="Arial"/>
          <w:sz w:val="20"/>
          <w:szCs w:val="20"/>
        </w:rPr>
        <w:t>These generated labels are what will be used as Soft order numbers and assigned to specimens as they arrive in the individual department. During downtime, it is essential that all departments try to help in taking their individual specimens and begin to process them.</w:t>
      </w:r>
    </w:p>
    <w:p w14:paraId="7AE51D76" w14:textId="77777777" w:rsidR="00A60126" w:rsidRPr="00ED407F" w:rsidRDefault="00A60126" w:rsidP="00ED407F">
      <w:pPr>
        <w:pStyle w:val="ListParagraph"/>
        <w:spacing w:line="240" w:lineRule="auto"/>
        <w:ind w:left="0"/>
        <w:rPr>
          <w:rFonts w:ascii="Arial" w:hAnsi="Arial" w:cs="Arial"/>
          <w:b/>
          <w:sz w:val="20"/>
          <w:szCs w:val="20"/>
        </w:rPr>
      </w:pPr>
    </w:p>
    <w:p w14:paraId="456CC336" w14:textId="00F591F6" w:rsidR="00A60126" w:rsidRPr="00ED407F" w:rsidRDefault="00A60126" w:rsidP="00ED407F">
      <w:pPr>
        <w:pStyle w:val="ListParagraph"/>
        <w:numPr>
          <w:ilvl w:val="1"/>
          <w:numId w:val="1"/>
        </w:numPr>
        <w:spacing w:line="240" w:lineRule="auto"/>
        <w:rPr>
          <w:rFonts w:ascii="Arial" w:hAnsi="Arial" w:cs="Arial"/>
          <w:b/>
          <w:sz w:val="20"/>
          <w:szCs w:val="20"/>
        </w:rPr>
      </w:pPr>
      <w:r w:rsidRPr="00ED407F">
        <w:rPr>
          <w:rFonts w:ascii="Arial" w:hAnsi="Arial" w:cs="Arial"/>
          <w:b/>
          <w:sz w:val="20"/>
          <w:szCs w:val="20"/>
        </w:rPr>
        <w:t>Labeling and Logging Specimens</w:t>
      </w:r>
    </w:p>
    <w:p w14:paraId="67ED335A" w14:textId="77777777" w:rsidR="00FA626A" w:rsidRPr="00ED407F" w:rsidRDefault="00FA626A" w:rsidP="00ED407F">
      <w:pPr>
        <w:pStyle w:val="ListParagraph"/>
        <w:spacing w:line="240" w:lineRule="auto"/>
        <w:ind w:left="1080"/>
        <w:rPr>
          <w:rFonts w:ascii="Arial" w:hAnsi="Arial" w:cs="Arial"/>
          <w:b/>
          <w:sz w:val="20"/>
          <w:szCs w:val="20"/>
        </w:rPr>
      </w:pPr>
    </w:p>
    <w:p w14:paraId="4BB679CF" w14:textId="3545834A" w:rsidR="00A60126"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There will be 5 labels generated for downtime:</w:t>
      </w:r>
    </w:p>
    <w:p w14:paraId="7A54EFD5" w14:textId="77777777" w:rsidR="00A60126" w:rsidRPr="00ED407F" w:rsidRDefault="00A60126" w:rsidP="00ED407F">
      <w:pPr>
        <w:pStyle w:val="ListParagraph"/>
        <w:numPr>
          <w:ilvl w:val="3"/>
          <w:numId w:val="1"/>
        </w:numPr>
        <w:spacing w:line="240" w:lineRule="auto"/>
        <w:rPr>
          <w:rFonts w:ascii="Arial" w:hAnsi="Arial" w:cs="Arial"/>
          <w:b/>
          <w:sz w:val="20"/>
          <w:szCs w:val="20"/>
        </w:rPr>
      </w:pPr>
      <w:r w:rsidRPr="00ED407F">
        <w:rPr>
          <w:rFonts w:ascii="Arial" w:hAnsi="Arial" w:cs="Arial"/>
          <w:sz w:val="20"/>
          <w:szCs w:val="20"/>
        </w:rPr>
        <w:t>1 requisition/patient demographic label (with barcode)</w:t>
      </w:r>
    </w:p>
    <w:p w14:paraId="04CA6AC9" w14:textId="77777777" w:rsidR="00A60126" w:rsidRPr="00ED407F" w:rsidRDefault="00A60126" w:rsidP="00ED407F">
      <w:pPr>
        <w:pStyle w:val="ListParagraph"/>
        <w:numPr>
          <w:ilvl w:val="3"/>
          <w:numId w:val="1"/>
        </w:numPr>
        <w:spacing w:line="240" w:lineRule="auto"/>
        <w:rPr>
          <w:rFonts w:ascii="Arial" w:hAnsi="Arial" w:cs="Arial"/>
          <w:b/>
          <w:sz w:val="20"/>
          <w:szCs w:val="20"/>
        </w:rPr>
      </w:pPr>
      <w:r w:rsidRPr="00ED407F">
        <w:rPr>
          <w:rFonts w:ascii="Arial" w:hAnsi="Arial" w:cs="Arial"/>
          <w:sz w:val="20"/>
          <w:szCs w:val="20"/>
        </w:rPr>
        <w:t xml:space="preserve">2 specimen labels (with barcode) – </w:t>
      </w:r>
      <w:r w:rsidRPr="00ED407F">
        <w:rPr>
          <w:rFonts w:ascii="Arial" w:hAnsi="Arial" w:cs="Arial"/>
          <w:b/>
          <w:sz w:val="20"/>
          <w:szCs w:val="20"/>
        </w:rPr>
        <w:t>Do not use for blood cultures</w:t>
      </w:r>
    </w:p>
    <w:p w14:paraId="5FD04C00" w14:textId="77777777" w:rsidR="00A60126" w:rsidRPr="00ED407F" w:rsidRDefault="00A60126" w:rsidP="00ED407F">
      <w:pPr>
        <w:pStyle w:val="ListParagraph"/>
        <w:numPr>
          <w:ilvl w:val="3"/>
          <w:numId w:val="1"/>
        </w:numPr>
        <w:spacing w:line="240" w:lineRule="auto"/>
        <w:rPr>
          <w:rFonts w:ascii="Arial" w:hAnsi="Arial" w:cs="Arial"/>
          <w:b/>
          <w:sz w:val="20"/>
          <w:szCs w:val="20"/>
        </w:rPr>
      </w:pPr>
      <w:r w:rsidRPr="00ED407F">
        <w:rPr>
          <w:rFonts w:ascii="Arial" w:hAnsi="Arial" w:cs="Arial"/>
          <w:sz w:val="20"/>
          <w:szCs w:val="20"/>
        </w:rPr>
        <w:t xml:space="preserve">2 blood culture labels with extensions X4  - </w:t>
      </w:r>
      <w:r w:rsidRPr="00ED407F">
        <w:rPr>
          <w:rFonts w:ascii="Arial" w:hAnsi="Arial" w:cs="Arial"/>
          <w:b/>
          <w:sz w:val="20"/>
          <w:szCs w:val="20"/>
        </w:rPr>
        <w:t>For blood cultures</w:t>
      </w:r>
    </w:p>
    <w:p w14:paraId="596BE251" w14:textId="179F79F7" w:rsidR="00A60126"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Requisition Label</w:t>
      </w:r>
      <w:r w:rsidR="00E121A7">
        <w:rPr>
          <w:rFonts w:ascii="Arial" w:hAnsi="Arial" w:cs="Arial"/>
          <w:sz w:val="20"/>
          <w:szCs w:val="20"/>
        </w:rPr>
        <w:t xml:space="preserve"> – Attach to</w:t>
      </w:r>
      <w:r w:rsidRPr="00ED407F">
        <w:rPr>
          <w:rFonts w:ascii="Arial" w:hAnsi="Arial" w:cs="Arial"/>
          <w:sz w:val="20"/>
          <w:szCs w:val="20"/>
        </w:rPr>
        <w:t xml:space="preserve"> top copy of Downtime slip. This will be used later to wand and enter into OE</w:t>
      </w:r>
      <w:r w:rsidR="00E121A7">
        <w:rPr>
          <w:rFonts w:ascii="Arial" w:hAnsi="Arial" w:cs="Arial"/>
          <w:sz w:val="20"/>
          <w:szCs w:val="20"/>
        </w:rPr>
        <w:t>.</w:t>
      </w:r>
    </w:p>
    <w:p w14:paraId="51B63C51" w14:textId="0C36E602" w:rsidR="00A60126"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Re-write the order number on this top copy so it will transfer to any carbon copies attached - Keep top copy at front desk</w:t>
      </w:r>
      <w:r w:rsidR="00E121A7">
        <w:rPr>
          <w:rFonts w:ascii="Arial" w:hAnsi="Arial" w:cs="Arial"/>
          <w:sz w:val="20"/>
          <w:szCs w:val="20"/>
        </w:rPr>
        <w:t>.</w:t>
      </w:r>
    </w:p>
    <w:p w14:paraId="5C660FAD" w14:textId="6BCDEAF3" w:rsidR="00A60126"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Sort slips into different piles according to major benches</w:t>
      </w:r>
      <w:r w:rsidR="00E121A7">
        <w:rPr>
          <w:rFonts w:ascii="Arial" w:hAnsi="Arial" w:cs="Arial"/>
          <w:sz w:val="20"/>
          <w:szCs w:val="20"/>
        </w:rPr>
        <w:t>.</w:t>
      </w:r>
    </w:p>
    <w:p w14:paraId="23C906FF" w14:textId="5DB5FFE0" w:rsidR="00A60126"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lastRenderedPageBreak/>
        <w:t xml:space="preserve">Specimen Labels with X4 Extensions – For </w:t>
      </w:r>
      <w:r w:rsidR="00E121A7">
        <w:rPr>
          <w:rFonts w:ascii="Arial" w:hAnsi="Arial" w:cs="Arial"/>
          <w:sz w:val="20"/>
          <w:szCs w:val="20"/>
        </w:rPr>
        <w:t xml:space="preserve">use with </w:t>
      </w:r>
      <w:r w:rsidRPr="00ED407F">
        <w:rPr>
          <w:rFonts w:ascii="Arial" w:hAnsi="Arial" w:cs="Arial"/>
          <w:sz w:val="20"/>
          <w:szCs w:val="20"/>
        </w:rPr>
        <w:t>blood culture bottles</w:t>
      </w:r>
      <w:r w:rsidR="00E121A7">
        <w:rPr>
          <w:rFonts w:ascii="Arial" w:hAnsi="Arial" w:cs="Arial"/>
          <w:sz w:val="20"/>
          <w:szCs w:val="20"/>
        </w:rPr>
        <w:t>, o</w:t>
      </w:r>
      <w:r w:rsidRPr="00ED407F">
        <w:rPr>
          <w:rFonts w:ascii="Arial" w:hAnsi="Arial" w:cs="Arial"/>
          <w:sz w:val="20"/>
          <w:szCs w:val="20"/>
        </w:rPr>
        <w:t xml:space="preserve">ne for each bottle loaded. </w:t>
      </w:r>
      <w:r w:rsidR="00E121A7">
        <w:rPr>
          <w:rFonts w:ascii="Arial" w:hAnsi="Arial" w:cs="Arial"/>
          <w:sz w:val="20"/>
          <w:szCs w:val="20"/>
        </w:rPr>
        <w:t>Additional labels may</w:t>
      </w:r>
      <w:r w:rsidRPr="00ED407F">
        <w:rPr>
          <w:rFonts w:ascii="Arial" w:hAnsi="Arial" w:cs="Arial"/>
          <w:sz w:val="20"/>
          <w:szCs w:val="20"/>
        </w:rPr>
        <w:t xml:space="preserve"> also be used for routine cultures</w:t>
      </w:r>
      <w:r w:rsidR="00E121A7">
        <w:rPr>
          <w:rFonts w:ascii="Arial" w:hAnsi="Arial" w:cs="Arial"/>
          <w:sz w:val="20"/>
          <w:szCs w:val="20"/>
        </w:rPr>
        <w:t>,</w:t>
      </w:r>
      <w:r w:rsidRPr="00ED407F">
        <w:rPr>
          <w:rFonts w:ascii="Arial" w:hAnsi="Arial" w:cs="Arial"/>
          <w:sz w:val="20"/>
          <w:szCs w:val="20"/>
        </w:rPr>
        <w:t xml:space="preserve"> if needed</w:t>
      </w:r>
      <w:r w:rsidR="00E121A7">
        <w:rPr>
          <w:rFonts w:ascii="Arial" w:hAnsi="Arial" w:cs="Arial"/>
          <w:sz w:val="20"/>
          <w:szCs w:val="20"/>
        </w:rPr>
        <w:t>.</w:t>
      </w:r>
    </w:p>
    <w:p w14:paraId="649BB5B4" w14:textId="2C109079" w:rsidR="00A60126"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Specimen labels (no Extensions) - Apply to specimen container/swab</w:t>
      </w:r>
      <w:r w:rsidR="00E121A7">
        <w:rPr>
          <w:rFonts w:ascii="Arial" w:hAnsi="Arial" w:cs="Arial"/>
          <w:sz w:val="20"/>
          <w:szCs w:val="20"/>
        </w:rPr>
        <w:t>.</w:t>
      </w:r>
    </w:p>
    <w:p w14:paraId="5B05F2B4" w14:textId="12834368" w:rsidR="00A60126"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Send labeled specimens and copy of slip to processing or appropriate bench</w:t>
      </w:r>
      <w:r w:rsidR="00E121A7">
        <w:rPr>
          <w:rFonts w:ascii="Arial" w:hAnsi="Arial" w:cs="Arial"/>
          <w:sz w:val="20"/>
          <w:szCs w:val="20"/>
        </w:rPr>
        <w:t>.</w:t>
      </w:r>
      <w:r w:rsidRPr="00ED407F">
        <w:rPr>
          <w:rFonts w:ascii="Arial" w:hAnsi="Arial" w:cs="Arial"/>
          <w:sz w:val="20"/>
          <w:szCs w:val="20"/>
        </w:rPr>
        <w:t xml:space="preserve"> </w:t>
      </w:r>
    </w:p>
    <w:p w14:paraId="2A99DAA4" w14:textId="50BDB144" w:rsidR="00A60126"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For split specimens, make as many photocopies as necessary so that there is a paper trail for each specimen with multiple orders</w:t>
      </w:r>
      <w:r w:rsidR="00E121A7">
        <w:rPr>
          <w:rFonts w:ascii="Arial" w:hAnsi="Arial" w:cs="Arial"/>
          <w:sz w:val="20"/>
          <w:szCs w:val="20"/>
        </w:rPr>
        <w:t>.</w:t>
      </w:r>
    </w:p>
    <w:p w14:paraId="331AAF22" w14:textId="77777777" w:rsidR="00A60126" w:rsidRPr="00ED407F" w:rsidRDefault="00A60126" w:rsidP="00ED407F">
      <w:pPr>
        <w:pStyle w:val="ListParagraph"/>
        <w:spacing w:line="240" w:lineRule="auto"/>
        <w:ind w:left="1440"/>
        <w:rPr>
          <w:rFonts w:ascii="Arial" w:hAnsi="Arial" w:cs="Arial"/>
          <w:b/>
          <w:sz w:val="20"/>
          <w:szCs w:val="20"/>
        </w:rPr>
      </w:pPr>
    </w:p>
    <w:p w14:paraId="43F6D083" w14:textId="5C16816B" w:rsidR="00A60126" w:rsidRPr="00ED407F" w:rsidRDefault="00A60126" w:rsidP="00ED407F">
      <w:pPr>
        <w:pStyle w:val="ListParagraph"/>
        <w:numPr>
          <w:ilvl w:val="1"/>
          <w:numId w:val="1"/>
        </w:numPr>
        <w:spacing w:line="240" w:lineRule="auto"/>
        <w:rPr>
          <w:rFonts w:ascii="Arial" w:hAnsi="Arial" w:cs="Arial"/>
          <w:b/>
          <w:sz w:val="20"/>
          <w:szCs w:val="20"/>
        </w:rPr>
      </w:pPr>
      <w:r w:rsidRPr="00ED407F">
        <w:rPr>
          <w:rFonts w:ascii="Arial" w:hAnsi="Arial" w:cs="Arial"/>
          <w:b/>
          <w:sz w:val="20"/>
          <w:szCs w:val="20"/>
        </w:rPr>
        <w:t>Planting/Processing</w:t>
      </w:r>
    </w:p>
    <w:p w14:paraId="666FBB8D" w14:textId="77777777" w:rsidR="00FA626A" w:rsidRPr="00ED407F" w:rsidRDefault="00FA626A" w:rsidP="00ED407F">
      <w:pPr>
        <w:pStyle w:val="ListParagraph"/>
        <w:spacing w:line="240" w:lineRule="auto"/>
        <w:ind w:left="1080"/>
        <w:rPr>
          <w:rFonts w:ascii="Arial" w:hAnsi="Arial" w:cs="Arial"/>
          <w:b/>
          <w:sz w:val="20"/>
          <w:szCs w:val="20"/>
        </w:rPr>
      </w:pPr>
    </w:p>
    <w:p w14:paraId="6F8C21B7" w14:textId="77777777" w:rsidR="00A60126"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 xml:space="preserve">During downtime, media, plates and smears will have to be labeled by hand with the generated downtime order number. </w:t>
      </w:r>
    </w:p>
    <w:p w14:paraId="21C92C3E" w14:textId="77777777" w:rsidR="00A60126"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Keep plates in order as planted by bench.</w:t>
      </w:r>
    </w:p>
    <w:p w14:paraId="66330168" w14:textId="1846584B" w:rsidR="00A60126"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Separate slips (in same order as planted) by benches so that they can document handwritten workups</w:t>
      </w:r>
      <w:r w:rsidR="00E121A7">
        <w:rPr>
          <w:rFonts w:ascii="Arial" w:hAnsi="Arial" w:cs="Arial"/>
          <w:sz w:val="20"/>
          <w:szCs w:val="20"/>
        </w:rPr>
        <w:t>,</w:t>
      </w:r>
      <w:r w:rsidRPr="00ED407F">
        <w:rPr>
          <w:rFonts w:ascii="Arial" w:hAnsi="Arial" w:cs="Arial"/>
          <w:sz w:val="20"/>
          <w:szCs w:val="20"/>
        </w:rPr>
        <w:t xml:space="preserve"> if needed.</w:t>
      </w:r>
    </w:p>
    <w:p w14:paraId="097CC6D9" w14:textId="77777777" w:rsidR="00A60126"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After the specimen is processed, the slip needs to be put at the bench where the plates will be read. If multiple benches are involved for one specimen, copies should accompany the specimen to the different labs or benches to ensure that split specimens are handled correctly.</w:t>
      </w:r>
    </w:p>
    <w:p w14:paraId="58316AC3" w14:textId="0C8C0D27" w:rsidR="00A60126"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Specimens with soft order numbers</w:t>
      </w:r>
      <w:r w:rsidR="00085B21">
        <w:rPr>
          <w:rFonts w:ascii="Arial" w:hAnsi="Arial" w:cs="Arial"/>
          <w:sz w:val="20"/>
          <w:szCs w:val="20"/>
        </w:rPr>
        <w:t xml:space="preserve"> </w:t>
      </w:r>
    </w:p>
    <w:p w14:paraId="5EAC4DA7" w14:textId="41058A01" w:rsidR="00A60126" w:rsidRPr="00ED407F" w:rsidRDefault="00A60126" w:rsidP="00ED407F">
      <w:pPr>
        <w:pStyle w:val="ListParagraph"/>
        <w:numPr>
          <w:ilvl w:val="3"/>
          <w:numId w:val="1"/>
        </w:numPr>
        <w:spacing w:line="240" w:lineRule="auto"/>
        <w:rPr>
          <w:rFonts w:ascii="Arial" w:hAnsi="Arial" w:cs="Arial"/>
          <w:b/>
          <w:sz w:val="20"/>
          <w:szCs w:val="20"/>
        </w:rPr>
      </w:pPr>
      <w:r w:rsidRPr="00ED407F">
        <w:rPr>
          <w:rFonts w:ascii="Arial" w:hAnsi="Arial" w:cs="Arial"/>
          <w:sz w:val="20"/>
          <w:szCs w:val="20"/>
        </w:rPr>
        <w:t xml:space="preserve">Rapid test results, gram stains and phone reports on these can be documented on </w:t>
      </w:r>
      <w:r w:rsidR="00085B21" w:rsidRPr="00085B21">
        <w:rPr>
          <w:rFonts w:ascii="Arial" w:hAnsi="Arial" w:cs="Arial"/>
          <w:i/>
          <w:iCs/>
          <w:color w:val="365F91" w:themeColor="accent1" w:themeShade="BF"/>
          <w:sz w:val="20"/>
          <w:szCs w:val="20"/>
        </w:rPr>
        <w:t xml:space="preserve">Appendix AP74 – </w:t>
      </w:r>
      <w:r w:rsidRPr="00085B21">
        <w:rPr>
          <w:rFonts w:ascii="Arial" w:hAnsi="Arial" w:cs="Arial"/>
          <w:i/>
          <w:iCs/>
          <w:color w:val="365F91" w:themeColor="accent1" w:themeShade="BF"/>
          <w:sz w:val="20"/>
          <w:szCs w:val="20"/>
        </w:rPr>
        <w:t xml:space="preserve">Soft Order Number </w:t>
      </w:r>
      <w:r w:rsidRPr="00ED407F">
        <w:rPr>
          <w:rFonts w:ascii="Arial" w:hAnsi="Arial" w:cs="Arial"/>
          <w:sz w:val="20"/>
          <w:szCs w:val="20"/>
        </w:rPr>
        <w:t>Worksheet</w:t>
      </w:r>
      <w:r w:rsidR="00085B21">
        <w:rPr>
          <w:rFonts w:ascii="Arial" w:hAnsi="Arial" w:cs="Arial"/>
          <w:sz w:val="20"/>
          <w:szCs w:val="20"/>
        </w:rPr>
        <w:t xml:space="preserve">s. </w:t>
      </w:r>
      <w:r w:rsidRPr="00ED407F">
        <w:rPr>
          <w:rFonts w:ascii="Arial" w:hAnsi="Arial" w:cs="Arial"/>
          <w:sz w:val="20"/>
          <w:szCs w:val="20"/>
        </w:rPr>
        <w:t>This includes any positive bloods that come up during downtime</w:t>
      </w:r>
      <w:r w:rsidR="00E121A7">
        <w:rPr>
          <w:rFonts w:ascii="Arial" w:hAnsi="Arial" w:cs="Arial"/>
          <w:sz w:val="20"/>
          <w:szCs w:val="20"/>
        </w:rPr>
        <w:t>.</w:t>
      </w:r>
    </w:p>
    <w:p w14:paraId="23E38BD8"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Specimens with downtime labels:</w:t>
      </w:r>
    </w:p>
    <w:p w14:paraId="6256ACC1" w14:textId="5A299FFE" w:rsidR="00FA626A" w:rsidRPr="00390E5B" w:rsidRDefault="00A60126" w:rsidP="00ED407F">
      <w:pPr>
        <w:pStyle w:val="ListParagraph"/>
        <w:numPr>
          <w:ilvl w:val="3"/>
          <w:numId w:val="1"/>
        </w:numPr>
        <w:spacing w:line="240" w:lineRule="auto"/>
        <w:rPr>
          <w:rFonts w:ascii="Arial" w:hAnsi="Arial" w:cs="Arial"/>
          <w:b/>
          <w:i/>
          <w:iCs/>
          <w:sz w:val="20"/>
          <w:szCs w:val="20"/>
        </w:rPr>
      </w:pPr>
      <w:r w:rsidRPr="00ED407F">
        <w:rPr>
          <w:rFonts w:ascii="Arial" w:hAnsi="Arial" w:cs="Arial"/>
          <w:sz w:val="20"/>
          <w:szCs w:val="20"/>
        </w:rPr>
        <w:t xml:space="preserve">Rapid test results, gram stains and phone reports on these can be documented on the downtime slip that corresponds to the culture or on </w:t>
      </w:r>
      <w:r w:rsidR="00390E5B" w:rsidRPr="00085B21">
        <w:rPr>
          <w:rFonts w:ascii="Arial" w:hAnsi="Arial" w:cs="Arial"/>
          <w:i/>
          <w:iCs/>
          <w:color w:val="365F91" w:themeColor="accent1" w:themeShade="BF"/>
          <w:sz w:val="20"/>
          <w:szCs w:val="20"/>
        </w:rPr>
        <w:t>Appendix AP73 – Downtime</w:t>
      </w:r>
      <w:r w:rsidRPr="00085B21">
        <w:rPr>
          <w:rFonts w:ascii="Arial" w:hAnsi="Arial" w:cs="Arial"/>
          <w:i/>
          <w:iCs/>
          <w:color w:val="365F91" w:themeColor="accent1" w:themeShade="BF"/>
          <w:sz w:val="20"/>
          <w:szCs w:val="20"/>
        </w:rPr>
        <w:t xml:space="preserve"> Result Log</w:t>
      </w:r>
      <w:r w:rsidR="00390E5B" w:rsidRPr="00085B21">
        <w:rPr>
          <w:rFonts w:ascii="Arial" w:hAnsi="Arial" w:cs="Arial"/>
          <w:sz w:val="20"/>
          <w:szCs w:val="20"/>
        </w:rPr>
        <w:t>.</w:t>
      </w:r>
    </w:p>
    <w:p w14:paraId="339F3F92" w14:textId="77777777" w:rsidR="00FA626A" w:rsidRPr="00ED407F" w:rsidRDefault="00FA626A" w:rsidP="00ED407F">
      <w:pPr>
        <w:pStyle w:val="ListParagraph"/>
        <w:spacing w:line="240" w:lineRule="auto"/>
        <w:ind w:left="2160"/>
        <w:rPr>
          <w:rFonts w:ascii="Arial" w:hAnsi="Arial" w:cs="Arial"/>
          <w:b/>
          <w:sz w:val="20"/>
          <w:szCs w:val="20"/>
        </w:rPr>
      </w:pPr>
    </w:p>
    <w:p w14:paraId="12E0CDFB" w14:textId="677AF1ED" w:rsidR="00FA626A" w:rsidRPr="00ED407F" w:rsidRDefault="00A60126" w:rsidP="00ED407F">
      <w:pPr>
        <w:pStyle w:val="ListParagraph"/>
        <w:numPr>
          <w:ilvl w:val="1"/>
          <w:numId w:val="1"/>
        </w:numPr>
        <w:spacing w:line="240" w:lineRule="auto"/>
        <w:rPr>
          <w:rFonts w:ascii="Arial" w:hAnsi="Arial" w:cs="Arial"/>
          <w:b/>
          <w:sz w:val="20"/>
          <w:szCs w:val="20"/>
        </w:rPr>
      </w:pPr>
      <w:r w:rsidRPr="00ED407F">
        <w:rPr>
          <w:rFonts w:ascii="Arial" w:hAnsi="Arial" w:cs="Arial"/>
          <w:b/>
          <w:sz w:val="20"/>
          <w:szCs w:val="20"/>
        </w:rPr>
        <w:t>Blood Cultures</w:t>
      </w:r>
    </w:p>
    <w:p w14:paraId="72A00BE7" w14:textId="77777777" w:rsidR="00FA626A" w:rsidRPr="00ED407F" w:rsidRDefault="00FA626A" w:rsidP="00ED407F">
      <w:pPr>
        <w:pStyle w:val="ListParagraph"/>
        <w:spacing w:line="240" w:lineRule="auto"/>
        <w:ind w:left="1080"/>
        <w:rPr>
          <w:rFonts w:ascii="Arial" w:hAnsi="Arial" w:cs="Arial"/>
          <w:b/>
          <w:sz w:val="20"/>
          <w:szCs w:val="20"/>
        </w:rPr>
      </w:pPr>
    </w:p>
    <w:p w14:paraId="484412F3" w14:textId="1140984E"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Place a specimen barcode label (with extension X4) on each bottle</w:t>
      </w:r>
      <w:r w:rsidR="00E121A7">
        <w:rPr>
          <w:rFonts w:ascii="Arial" w:hAnsi="Arial" w:cs="Arial"/>
          <w:sz w:val="20"/>
          <w:szCs w:val="20"/>
        </w:rPr>
        <w:t>.</w:t>
      </w:r>
    </w:p>
    <w:p w14:paraId="6D5FEB61" w14:textId="441914D2"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Place a Requisition Label on downtime slip</w:t>
      </w:r>
      <w:r w:rsidR="00E121A7">
        <w:rPr>
          <w:rFonts w:ascii="Arial" w:hAnsi="Arial" w:cs="Arial"/>
          <w:sz w:val="20"/>
          <w:szCs w:val="20"/>
        </w:rPr>
        <w:t>.</w:t>
      </w:r>
    </w:p>
    <w:p w14:paraId="70E9E000" w14:textId="524D0A09"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Place a specimen barcode (without extension) on</w:t>
      </w:r>
      <w:r w:rsidR="00C53B19">
        <w:rPr>
          <w:rFonts w:ascii="Arial" w:hAnsi="Arial" w:cs="Arial"/>
          <w:sz w:val="20"/>
          <w:szCs w:val="20"/>
        </w:rPr>
        <w:t xml:space="preserve"> </w:t>
      </w:r>
      <w:r w:rsidR="00C53B19" w:rsidRPr="00C53B19">
        <w:rPr>
          <w:rFonts w:ascii="Arial" w:hAnsi="Arial" w:cs="Arial"/>
          <w:i/>
          <w:iCs/>
          <w:color w:val="365F91" w:themeColor="accent1" w:themeShade="BF"/>
          <w:sz w:val="20"/>
          <w:szCs w:val="20"/>
        </w:rPr>
        <w:t xml:space="preserve">Appendix AP75 – </w:t>
      </w:r>
      <w:r w:rsidRPr="00C53B19">
        <w:rPr>
          <w:rFonts w:ascii="Arial" w:hAnsi="Arial" w:cs="Arial"/>
          <w:i/>
          <w:iCs/>
          <w:color w:val="365F91" w:themeColor="accent1" w:themeShade="BF"/>
          <w:sz w:val="20"/>
          <w:szCs w:val="20"/>
        </w:rPr>
        <w:t xml:space="preserve"> Blood Culture Downtime Log</w:t>
      </w:r>
      <w:r w:rsidR="00C53B19" w:rsidRPr="00C53B19">
        <w:rPr>
          <w:rFonts w:ascii="Arial" w:hAnsi="Arial" w:cs="Arial"/>
          <w:sz w:val="20"/>
          <w:szCs w:val="20"/>
        </w:rPr>
        <w:t>.</w:t>
      </w:r>
    </w:p>
    <w:p w14:paraId="54503258" w14:textId="3FD9065D"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Wand the bottle as usual onto the Versatrek Instrument</w:t>
      </w:r>
      <w:r w:rsidR="00E121A7">
        <w:rPr>
          <w:rFonts w:ascii="Arial" w:hAnsi="Arial" w:cs="Arial"/>
          <w:sz w:val="20"/>
          <w:szCs w:val="20"/>
        </w:rPr>
        <w:t>.</w:t>
      </w:r>
    </w:p>
    <w:p w14:paraId="41573630" w14:textId="1E3DB1C1"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Bottle will incubate and analyze even though interface is not up. Results will not post to patient record at Media level until downtime is over</w:t>
      </w:r>
      <w:r w:rsidR="00E121A7">
        <w:rPr>
          <w:rFonts w:ascii="Arial" w:hAnsi="Arial" w:cs="Arial"/>
          <w:sz w:val="20"/>
          <w:szCs w:val="20"/>
        </w:rPr>
        <w:t>.</w:t>
      </w:r>
    </w:p>
    <w:p w14:paraId="1C9A074B" w14:textId="40231DDE"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iCs/>
          <w:sz w:val="20"/>
          <w:szCs w:val="20"/>
        </w:rPr>
        <w:t>Final Cultures</w:t>
      </w:r>
      <w:r w:rsidRPr="00ED407F">
        <w:rPr>
          <w:rFonts w:ascii="Arial" w:hAnsi="Arial" w:cs="Arial"/>
          <w:sz w:val="20"/>
          <w:szCs w:val="20"/>
        </w:rPr>
        <w:t xml:space="preserve"> – Finalized bottles can be removed from the Versatrek</w:t>
      </w:r>
      <w:r w:rsidR="00E121A7">
        <w:rPr>
          <w:rFonts w:ascii="Arial" w:hAnsi="Arial" w:cs="Arial"/>
          <w:sz w:val="20"/>
          <w:szCs w:val="20"/>
        </w:rPr>
        <w:t>.</w:t>
      </w:r>
    </w:p>
    <w:p w14:paraId="247DF592" w14:textId="0AF19219"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When downtime is complete, bottle entries must be retransmitted through the interface.</w:t>
      </w:r>
      <w:r w:rsidR="00B875D3">
        <w:rPr>
          <w:rFonts w:ascii="Arial" w:hAnsi="Arial" w:cs="Arial"/>
          <w:sz w:val="20"/>
          <w:szCs w:val="20"/>
        </w:rPr>
        <w:t xml:space="preserve"> Refer to </w:t>
      </w:r>
      <w:r w:rsidR="00B875D3" w:rsidRPr="00D27F25">
        <w:rPr>
          <w:rFonts w:ascii="Arial" w:hAnsi="Arial" w:cs="Arial"/>
          <w:i/>
          <w:iCs/>
          <w:color w:val="365F91" w:themeColor="accent1" w:themeShade="BF"/>
          <w:sz w:val="20"/>
          <w:szCs w:val="20"/>
        </w:rPr>
        <w:t>Appendix AP76 – Download/Upload data after Downtime</w:t>
      </w:r>
      <w:r w:rsidR="00B875D3" w:rsidRPr="00D27F25">
        <w:rPr>
          <w:rFonts w:ascii="Arial" w:hAnsi="Arial" w:cs="Arial"/>
          <w:color w:val="365F91" w:themeColor="accent1" w:themeShade="BF"/>
          <w:sz w:val="20"/>
          <w:szCs w:val="20"/>
        </w:rPr>
        <w:t xml:space="preserve"> </w:t>
      </w:r>
      <w:r w:rsidR="00B875D3">
        <w:rPr>
          <w:rFonts w:ascii="Arial" w:hAnsi="Arial" w:cs="Arial"/>
          <w:sz w:val="20"/>
          <w:szCs w:val="20"/>
        </w:rPr>
        <w:t>for additional information.</w:t>
      </w:r>
    </w:p>
    <w:p w14:paraId="0D17A4F5" w14:textId="77777777" w:rsidR="00FA626A" w:rsidRPr="00ED407F" w:rsidRDefault="00FA626A" w:rsidP="00ED407F">
      <w:pPr>
        <w:pStyle w:val="ListParagraph"/>
        <w:spacing w:line="240" w:lineRule="auto"/>
        <w:ind w:left="1440"/>
        <w:rPr>
          <w:rFonts w:ascii="Arial" w:hAnsi="Arial" w:cs="Arial"/>
          <w:b/>
          <w:sz w:val="20"/>
          <w:szCs w:val="20"/>
        </w:rPr>
      </w:pPr>
    </w:p>
    <w:p w14:paraId="4FAEFA74" w14:textId="65697B1A" w:rsidR="00A60126" w:rsidRDefault="00A60126" w:rsidP="00ED407F">
      <w:pPr>
        <w:pStyle w:val="ListParagraph"/>
        <w:numPr>
          <w:ilvl w:val="1"/>
          <w:numId w:val="1"/>
        </w:numPr>
        <w:spacing w:line="240" w:lineRule="auto"/>
        <w:rPr>
          <w:rFonts w:ascii="Arial" w:hAnsi="Arial" w:cs="Arial"/>
          <w:b/>
          <w:sz w:val="20"/>
          <w:szCs w:val="20"/>
        </w:rPr>
      </w:pPr>
      <w:r w:rsidRPr="00ED407F">
        <w:rPr>
          <w:rFonts w:ascii="Arial" w:hAnsi="Arial" w:cs="Arial"/>
          <w:b/>
          <w:sz w:val="20"/>
          <w:szCs w:val="20"/>
        </w:rPr>
        <w:t xml:space="preserve">Notification/Communication </w:t>
      </w:r>
    </w:p>
    <w:p w14:paraId="1AA4763B" w14:textId="77777777" w:rsidR="00B72D5D" w:rsidRPr="00ED407F" w:rsidRDefault="00B72D5D" w:rsidP="00B72D5D">
      <w:pPr>
        <w:pStyle w:val="ListParagraph"/>
        <w:spacing w:line="240" w:lineRule="auto"/>
        <w:ind w:left="1080"/>
        <w:rPr>
          <w:rFonts w:ascii="Arial" w:hAnsi="Arial" w:cs="Arial"/>
          <w:b/>
          <w:sz w:val="20"/>
          <w:szCs w:val="20"/>
        </w:rPr>
      </w:pPr>
    </w:p>
    <w:p w14:paraId="3EEDA216" w14:textId="761F9DE8"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In the event of a downtime, communication with units and floors is essential for patient care</w:t>
      </w:r>
      <w:r w:rsidR="00E121A7">
        <w:rPr>
          <w:rFonts w:ascii="Arial" w:hAnsi="Arial" w:cs="Arial"/>
          <w:sz w:val="20"/>
          <w:szCs w:val="20"/>
        </w:rPr>
        <w:t>.</w:t>
      </w:r>
    </w:p>
    <w:p w14:paraId="713F857E" w14:textId="4A920846"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All critical values will be called back to the requesting unit when they are available</w:t>
      </w:r>
      <w:r w:rsidR="00E121A7">
        <w:rPr>
          <w:rFonts w:ascii="Arial" w:hAnsi="Arial" w:cs="Arial"/>
          <w:sz w:val="20"/>
          <w:szCs w:val="20"/>
        </w:rPr>
        <w:t>.</w:t>
      </w:r>
    </w:p>
    <w:p w14:paraId="6BA8EC60" w14:textId="35F9C89D"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If a nursing unit needs to obtain results during a downtime, they will have to contact the lab</w:t>
      </w:r>
      <w:r w:rsidR="00E121A7">
        <w:rPr>
          <w:rFonts w:ascii="Arial" w:hAnsi="Arial" w:cs="Arial"/>
          <w:sz w:val="20"/>
          <w:szCs w:val="20"/>
        </w:rPr>
        <w:t>.</w:t>
      </w:r>
    </w:p>
    <w:p w14:paraId="22FDF4FC" w14:textId="5F544C14"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All STATS will be faxed or called back to the appropriate unit when available</w:t>
      </w:r>
      <w:r w:rsidR="00E121A7">
        <w:rPr>
          <w:rFonts w:ascii="Arial" w:hAnsi="Arial" w:cs="Arial"/>
          <w:sz w:val="20"/>
          <w:szCs w:val="20"/>
        </w:rPr>
        <w:t>.</w:t>
      </w:r>
    </w:p>
    <w:p w14:paraId="7D254062" w14:textId="77777777" w:rsidR="00FA626A" w:rsidRPr="00ED407F" w:rsidRDefault="00FA626A" w:rsidP="00ED407F">
      <w:pPr>
        <w:pStyle w:val="ListParagraph"/>
        <w:spacing w:line="240" w:lineRule="auto"/>
        <w:ind w:left="1440"/>
        <w:rPr>
          <w:rFonts w:ascii="Arial" w:hAnsi="Arial" w:cs="Arial"/>
          <w:b/>
          <w:sz w:val="20"/>
          <w:szCs w:val="20"/>
        </w:rPr>
      </w:pPr>
    </w:p>
    <w:p w14:paraId="68F7C6AE" w14:textId="3C39763C" w:rsidR="00FA626A" w:rsidRPr="00ED407F" w:rsidRDefault="00A60126" w:rsidP="00ED407F">
      <w:pPr>
        <w:pStyle w:val="ListParagraph"/>
        <w:numPr>
          <w:ilvl w:val="1"/>
          <w:numId w:val="1"/>
        </w:numPr>
        <w:spacing w:line="240" w:lineRule="auto"/>
        <w:rPr>
          <w:rFonts w:ascii="Arial" w:hAnsi="Arial" w:cs="Arial"/>
          <w:b/>
          <w:sz w:val="20"/>
          <w:szCs w:val="20"/>
        </w:rPr>
      </w:pPr>
      <w:r w:rsidRPr="00ED407F">
        <w:rPr>
          <w:rFonts w:ascii="Arial" w:hAnsi="Arial" w:cs="Arial"/>
          <w:b/>
          <w:sz w:val="20"/>
          <w:szCs w:val="20"/>
        </w:rPr>
        <w:t>Routine Bacteriology/Fungal Cultures</w:t>
      </w:r>
    </w:p>
    <w:p w14:paraId="0379C214" w14:textId="77777777" w:rsidR="00FA626A" w:rsidRPr="00ED407F" w:rsidRDefault="00FA626A" w:rsidP="00ED407F">
      <w:pPr>
        <w:pStyle w:val="ListParagraph"/>
        <w:spacing w:line="240" w:lineRule="auto"/>
        <w:ind w:left="1080"/>
        <w:rPr>
          <w:rFonts w:ascii="Arial" w:hAnsi="Arial" w:cs="Arial"/>
          <w:b/>
          <w:sz w:val="20"/>
          <w:szCs w:val="20"/>
        </w:rPr>
      </w:pPr>
    </w:p>
    <w:p w14:paraId="29AF323F"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b/>
          <w:iCs/>
          <w:sz w:val="20"/>
          <w:szCs w:val="20"/>
        </w:rPr>
        <w:t>Old Work</w:t>
      </w:r>
      <w:r w:rsidRPr="00ED407F">
        <w:rPr>
          <w:rFonts w:ascii="Arial" w:hAnsi="Arial" w:cs="Arial"/>
          <w:iCs/>
          <w:sz w:val="20"/>
          <w:szCs w:val="20"/>
        </w:rPr>
        <w:t xml:space="preserve"> </w:t>
      </w:r>
      <w:r w:rsidRPr="00ED407F">
        <w:rPr>
          <w:rFonts w:ascii="Arial" w:hAnsi="Arial" w:cs="Arial"/>
          <w:sz w:val="20"/>
          <w:szCs w:val="20"/>
        </w:rPr>
        <w:t>- If downtime occurs for an extended period of time, culture workup and biochemicals will be set up and all work will be documented on the printed backup worklists for each bench.</w:t>
      </w:r>
      <w:r w:rsidR="00FA626A" w:rsidRPr="00ED407F">
        <w:rPr>
          <w:rFonts w:ascii="Arial" w:hAnsi="Arial" w:cs="Arial"/>
          <w:sz w:val="20"/>
          <w:szCs w:val="20"/>
        </w:rPr>
        <w:t xml:space="preserve"> </w:t>
      </w:r>
      <w:r w:rsidRPr="00ED407F">
        <w:rPr>
          <w:rFonts w:ascii="Arial" w:hAnsi="Arial" w:cs="Arial"/>
          <w:sz w:val="20"/>
          <w:szCs w:val="20"/>
        </w:rPr>
        <w:t>When downtime is over, these results and workups need to be entered into Soft to generate appropriate bills (media) and patient reports.</w:t>
      </w:r>
    </w:p>
    <w:p w14:paraId="75D34D09"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b/>
          <w:iCs/>
          <w:sz w:val="20"/>
          <w:szCs w:val="20"/>
        </w:rPr>
        <w:lastRenderedPageBreak/>
        <w:t>New Work</w:t>
      </w:r>
      <w:r w:rsidRPr="00ED407F">
        <w:rPr>
          <w:rFonts w:ascii="Arial" w:hAnsi="Arial" w:cs="Arial"/>
          <w:iCs/>
          <w:sz w:val="20"/>
          <w:szCs w:val="20"/>
        </w:rPr>
        <w:t xml:space="preserve"> </w:t>
      </w:r>
      <w:r w:rsidRPr="00ED407F">
        <w:rPr>
          <w:rFonts w:ascii="Arial" w:hAnsi="Arial" w:cs="Arial"/>
          <w:sz w:val="20"/>
          <w:szCs w:val="20"/>
        </w:rPr>
        <w:t xml:space="preserve">- Culture workups and biochemicals will be documented on the downtime slip that corresponds to the culture. </w:t>
      </w:r>
    </w:p>
    <w:p w14:paraId="531A74CB" w14:textId="38FF7DBE"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Verbal reports of culture status may be given and must be documented on worklists to be entered when downtime is over.</w:t>
      </w:r>
    </w:p>
    <w:p w14:paraId="3C87AE60" w14:textId="77777777" w:rsidR="00FA626A" w:rsidRPr="00ED407F" w:rsidRDefault="00FA626A" w:rsidP="00ED407F">
      <w:pPr>
        <w:pStyle w:val="ListParagraph"/>
        <w:spacing w:line="240" w:lineRule="auto"/>
        <w:ind w:left="1440"/>
        <w:rPr>
          <w:rFonts w:ascii="Arial" w:hAnsi="Arial" w:cs="Arial"/>
          <w:b/>
          <w:sz w:val="20"/>
          <w:szCs w:val="20"/>
        </w:rPr>
      </w:pPr>
    </w:p>
    <w:p w14:paraId="4CBE6DC3" w14:textId="4085B2F2" w:rsidR="00FA626A" w:rsidRPr="00ED407F" w:rsidRDefault="00A60126" w:rsidP="00ED407F">
      <w:pPr>
        <w:pStyle w:val="ListParagraph"/>
        <w:numPr>
          <w:ilvl w:val="1"/>
          <w:numId w:val="1"/>
        </w:numPr>
        <w:spacing w:line="240" w:lineRule="auto"/>
        <w:rPr>
          <w:rFonts w:ascii="Arial" w:hAnsi="Arial" w:cs="Arial"/>
          <w:b/>
          <w:sz w:val="20"/>
          <w:szCs w:val="20"/>
        </w:rPr>
      </w:pPr>
      <w:r w:rsidRPr="00ED407F">
        <w:rPr>
          <w:rFonts w:ascii="Arial" w:hAnsi="Arial" w:cs="Arial"/>
          <w:b/>
          <w:sz w:val="20"/>
          <w:szCs w:val="20"/>
        </w:rPr>
        <w:t xml:space="preserve">AFB Cultures </w:t>
      </w:r>
    </w:p>
    <w:p w14:paraId="642ED756" w14:textId="77777777" w:rsidR="00FA626A" w:rsidRPr="00ED407F" w:rsidRDefault="00FA626A" w:rsidP="00ED407F">
      <w:pPr>
        <w:pStyle w:val="ListParagraph"/>
        <w:spacing w:line="240" w:lineRule="auto"/>
        <w:ind w:left="1080"/>
        <w:rPr>
          <w:rFonts w:ascii="Arial" w:hAnsi="Arial" w:cs="Arial"/>
          <w:b/>
          <w:sz w:val="20"/>
          <w:szCs w:val="20"/>
        </w:rPr>
      </w:pPr>
    </w:p>
    <w:p w14:paraId="539EECF9"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b/>
          <w:sz w:val="20"/>
          <w:szCs w:val="20"/>
        </w:rPr>
        <w:t>New Work</w:t>
      </w:r>
      <w:r w:rsidRPr="00ED407F">
        <w:rPr>
          <w:rFonts w:ascii="Arial" w:hAnsi="Arial" w:cs="Arial"/>
          <w:sz w:val="20"/>
          <w:szCs w:val="20"/>
        </w:rPr>
        <w:t xml:space="preserve"> - Media, bottles and smears will have to be labeled by hand with the generated downtime order number. Smear results, culture workups and biochemicals will be documented on the downtime slip that corresponds to the culture.</w:t>
      </w:r>
    </w:p>
    <w:p w14:paraId="78A07154"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b/>
          <w:sz w:val="20"/>
          <w:szCs w:val="20"/>
        </w:rPr>
        <w:t xml:space="preserve">Loading </w:t>
      </w:r>
      <w:proofErr w:type="spellStart"/>
      <w:r w:rsidRPr="00ED407F">
        <w:rPr>
          <w:rFonts w:ascii="Arial" w:hAnsi="Arial" w:cs="Arial"/>
          <w:b/>
          <w:sz w:val="20"/>
          <w:szCs w:val="20"/>
        </w:rPr>
        <w:t>Myco</w:t>
      </w:r>
      <w:proofErr w:type="spellEnd"/>
      <w:r w:rsidRPr="00ED407F">
        <w:rPr>
          <w:rFonts w:ascii="Arial" w:hAnsi="Arial" w:cs="Arial"/>
          <w:b/>
          <w:sz w:val="20"/>
          <w:szCs w:val="20"/>
        </w:rPr>
        <w:t xml:space="preserve"> bottles onto Versatrek </w:t>
      </w:r>
      <w:r w:rsidRPr="00ED407F">
        <w:rPr>
          <w:rFonts w:ascii="Arial" w:hAnsi="Arial" w:cs="Arial"/>
          <w:sz w:val="20"/>
          <w:szCs w:val="20"/>
        </w:rPr>
        <w:t xml:space="preserve">- Bottles can be loaded onto Versatrek instruments during downtime. Order numbers can be manually entered into the Versatrek LCD display along with choosing the </w:t>
      </w:r>
      <w:proofErr w:type="spellStart"/>
      <w:r w:rsidRPr="00ED407F">
        <w:rPr>
          <w:rFonts w:ascii="Arial" w:hAnsi="Arial" w:cs="Arial"/>
          <w:sz w:val="20"/>
          <w:szCs w:val="20"/>
        </w:rPr>
        <w:t>Myco</w:t>
      </w:r>
      <w:proofErr w:type="spellEnd"/>
      <w:r w:rsidRPr="00ED407F">
        <w:rPr>
          <w:rFonts w:ascii="Arial" w:hAnsi="Arial" w:cs="Arial"/>
          <w:sz w:val="20"/>
          <w:szCs w:val="20"/>
        </w:rPr>
        <w:t xml:space="preserve"> bottle type.</w:t>
      </w:r>
    </w:p>
    <w:p w14:paraId="5EDAD46C" w14:textId="3FF795A0"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b/>
          <w:sz w:val="20"/>
          <w:szCs w:val="20"/>
        </w:rPr>
        <w:t>Pending Cultures</w:t>
      </w:r>
      <w:r w:rsidRPr="00ED407F">
        <w:rPr>
          <w:rFonts w:ascii="Arial" w:hAnsi="Arial" w:cs="Arial"/>
          <w:sz w:val="20"/>
          <w:szCs w:val="20"/>
        </w:rPr>
        <w:t xml:space="preserve"> - Culture workup and biochemicals will be set up and all work will be documented on the printed backup work lists. When downtime is over, patient records need to be updated with theses workups and results in order to generate appropriate bills (media) and reports</w:t>
      </w:r>
      <w:r w:rsidR="00E121A7">
        <w:rPr>
          <w:rFonts w:ascii="Arial" w:hAnsi="Arial" w:cs="Arial"/>
          <w:sz w:val="20"/>
          <w:szCs w:val="20"/>
        </w:rPr>
        <w:t>.</w:t>
      </w:r>
    </w:p>
    <w:p w14:paraId="5AF80C54" w14:textId="1833E65B"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b/>
          <w:iCs/>
          <w:sz w:val="20"/>
          <w:szCs w:val="20"/>
        </w:rPr>
        <w:t>Final Cultures</w:t>
      </w:r>
      <w:r w:rsidRPr="00ED407F">
        <w:rPr>
          <w:rFonts w:ascii="Arial" w:hAnsi="Arial" w:cs="Arial"/>
          <w:sz w:val="20"/>
          <w:szCs w:val="20"/>
        </w:rPr>
        <w:t xml:space="preserve"> – Finalized bottles can be removed from the Versatrek. Hold all backup worklists until downtime is over and negative results can be updated in Soft</w:t>
      </w:r>
      <w:r w:rsidR="00E121A7">
        <w:rPr>
          <w:rFonts w:ascii="Arial" w:hAnsi="Arial" w:cs="Arial"/>
          <w:sz w:val="20"/>
          <w:szCs w:val="20"/>
        </w:rPr>
        <w:t>.</w:t>
      </w:r>
    </w:p>
    <w:p w14:paraId="4DC3DC1A" w14:textId="6DDFA2D1"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Verbal reports of culture status may be given and must be documented on worklists to be entered when downtime is over.</w:t>
      </w:r>
    </w:p>
    <w:p w14:paraId="37760FCE" w14:textId="77777777" w:rsidR="00FA626A" w:rsidRPr="00ED407F" w:rsidRDefault="00FA626A" w:rsidP="00ED407F">
      <w:pPr>
        <w:pStyle w:val="ListParagraph"/>
        <w:spacing w:line="240" w:lineRule="auto"/>
        <w:ind w:left="1440"/>
        <w:rPr>
          <w:rFonts w:ascii="Arial" w:hAnsi="Arial" w:cs="Arial"/>
          <w:b/>
          <w:sz w:val="20"/>
          <w:szCs w:val="20"/>
        </w:rPr>
      </w:pPr>
    </w:p>
    <w:p w14:paraId="2CF5BA86" w14:textId="6A0172E1" w:rsidR="00FA626A" w:rsidRPr="00ED407F" w:rsidRDefault="00A60126" w:rsidP="00ED407F">
      <w:pPr>
        <w:pStyle w:val="ListParagraph"/>
        <w:numPr>
          <w:ilvl w:val="1"/>
          <w:numId w:val="1"/>
        </w:numPr>
        <w:spacing w:line="240" w:lineRule="auto"/>
        <w:rPr>
          <w:rFonts w:ascii="Arial" w:hAnsi="Arial" w:cs="Arial"/>
          <w:b/>
          <w:sz w:val="20"/>
          <w:szCs w:val="20"/>
        </w:rPr>
      </w:pPr>
      <w:r w:rsidRPr="00ED407F">
        <w:rPr>
          <w:rFonts w:ascii="Arial" w:hAnsi="Arial" w:cs="Arial"/>
          <w:b/>
          <w:sz w:val="20"/>
          <w:szCs w:val="20"/>
        </w:rPr>
        <w:t>Vitek Bench</w:t>
      </w:r>
    </w:p>
    <w:p w14:paraId="54A11786" w14:textId="77777777" w:rsidR="00FA626A" w:rsidRPr="00ED407F" w:rsidRDefault="00FA626A" w:rsidP="00ED407F">
      <w:pPr>
        <w:pStyle w:val="ListParagraph"/>
        <w:spacing w:line="240" w:lineRule="auto"/>
        <w:ind w:left="1080"/>
        <w:rPr>
          <w:rFonts w:ascii="Arial" w:hAnsi="Arial" w:cs="Arial"/>
          <w:b/>
          <w:sz w:val="20"/>
          <w:szCs w:val="20"/>
        </w:rPr>
      </w:pPr>
    </w:p>
    <w:p w14:paraId="5D626ED5" w14:textId="6C3D264E"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 xml:space="preserve">New isolates sent for Vitek will have to be manually keyed into the Smart Carrier. Vitek can then be set up as usual. Once downtime is over, results and patient info will be resent across the interface. </w:t>
      </w:r>
      <w:r w:rsidR="00B875D3">
        <w:rPr>
          <w:rFonts w:ascii="Arial" w:hAnsi="Arial" w:cs="Arial"/>
          <w:sz w:val="20"/>
          <w:szCs w:val="20"/>
        </w:rPr>
        <w:t xml:space="preserve">Refer to </w:t>
      </w:r>
      <w:r w:rsidR="00B875D3" w:rsidRPr="00D27F25">
        <w:rPr>
          <w:rFonts w:ascii="Arial" w:hAnsi="Arial" w:cs="Arial"/>
          <w:i/>
          <w:iCs/>
          <w:color w:val="365F91" w:themeColor="accent1" w:themeShade="BF"/>
          <w:sz w:val="20"/>
          <w:szCs w:val="20"/>
        </w:rPr>
        <w:t>Appendix AP76 – Download/Upload data after Downtime</w:t>
      </w:r>
      <w:r w:rsidR="00B875D3">
        <w:rPr>
          <w:rFonts w:ascii="Arial" w:hAnsi="Arial" w:cs="Arial"/>
          <w:sz w:val="20"/>
          <w:szCs w:val="20"/>
        </w:rPr>
        <w:t xml:space="preserve"> for additional information.</w:t>
      </w:r>
    </w:p>
    <w:p w14:paraId="31C1463D" w14:textId="77777777" w:rsidR="00FA626A" w:rsidRPr="00ED407F" w:rsidRDefault="00FA626A" w:rsidP="00ED407F">
      <w:pPr>
        <w:pStyle w:val="ListParagraph"/>
        <w:spacing w:line="240" w:lineRule="auto"/>
        <w:ind w:left="1440"/>
        <w:rPr>
          <w:rFonts w:ascii="Arial" w:hAnsi="Arial" w:cs="Arial"/>
          <w:b/>
          <w:sz w:val="20"/>
          <w:szCs w:val="20"/>
        </w:rPr>
      </w:pPr>
    </w:p>
    <w:p w14:paraId="2DB26171" w14:textId="2F50EB4B" w:rsidR="00FA626A" w:rsidRPr="00ED407F" w:rsidRDefault="00A60126" w:rsidP="00ED407F">
      <w:pPr>
        <w:pStyle w:val="ListParagraph"/>
        <w:numPr>
          <w:ilvl w:val="1"/>
          <w:numId w:val="1"/>
        </w:numPr>
        <w:spacing w:line="240" w:lineRule="auto"/>
        <w:rPr>
          <w:rFonts w:ascii="Arial" w:hAnsi="Arial" w:cs="Arial"/>
          <w:b/>
          <w:sz w:val="20"/>
          <w:szCs w:val="20"/>
        </w:rPr>
      </w:pPr>
      <w:r w:rsidRPr="00ED407F">
        <w:rPr>
          <w:rFonts w:ascii="Arial" w:hAnsi="Arial" w:cs="Arial"/>
          <w:b/>
          <w:sz w:val="20"/>
          <w:szCs w:val="20"/>
        </w:rPr>
        <w:t>RIH Molecular</w:t>
      </w:r>
    </w:p>
    <w:p w14:paraId="4E5F5B69" w14:textId="77777777" w:rsidR="00FA626A" w:rsidRPr="00ED407F" w:rsidRDefault="00FA626A" w:rsidP="00ED407F">
      <w:pPr>
        <w:pStyle w:val="ListParagraph"/>
        <w:spacing w:line="240" w:lineRule="auto"/>
        <w:ind w:left="1080"/>
        <w:rPr>
          <w:rFonts w:ascii="Arial" w:hAnsi="Arial" w:cs="Arial"/>
          <w:b/>
          <w:sz w:val="20"/>
          <w:szCs w:val="20"/>
        </w:rPr>
      </w:pPr>
      <w:bookmarkStart w:id="0" w:name="_GoBack"/>
      <w:bookmarkEnd w:id="0"/>
    </w:p>
    <w:p w14:paraId="1A2D083C"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iCs/>
          <w:sz w:val="20"/>
          <w:szCs w:val="20"/>
        </w:rPr>
        <w:t xml:space="preserve">Interfaced assays for </w:t>
      </w:r>
      <w:proofErr w:type="spellStart"/>
      <w:r w:rsidRPr="00ED407F">
        <w:rPr>
          <w:rFonts w:ascii="Arial" w:hAnsi="Arial" w:cs="Arial"/>
          <w:iCs/>
          <w:sz w:val="20"/>
          <w:szCs w:val="20"/>
        </w:rPr>
        <w:t>BDMax</w:t>
      </w:r>
      <w:proofErr w:type="spellEnd"/>
      <w:r w:rsidRPr="00ED407F">
        <w:rPr>
          <w:rFonts w:ascii="Arial" w:hAnsi="Arial" w:cs="Arial"/>
          <w:iCs/>
          <w:sz w:val="20"/>
          <w:szCs w:val="20"/>
        </w:rPr>
        <w:t xml:space="preserve"> and </w:t>
      </w:r>
      <w:proofErr w:type="spellStart"/>
      <w:r w:rsidRPr="00ED407F">
        <w:rPr>
          <w:rFonts w:ascii="Arial" w:hAnsi="Arial" w:cs="Arial"/>
          <w:iCs/>
          <w:sz w:val="20"/>
          <w:szCs w:val="20"/>
        </w:rPr>
        <w:t>Diasorin</w:t>
      </w:r>
      <w:proofErr w:type="spellEnd"/>
      <w:r w:rsidRPr="00ED407F">
        <w:rPr>
          <w:rFonts w:ascii="Arial" w:hAnsi="Arial" w:cs="Arial"/>
          <w:iCs/>
          <w:sz w:val="20"/>
          <w:szCs w:val="20"/>
        </w:rPr>
        <w:t xml:space="preserve"> Integrated Cyclers require extensions for the interface to work.</w:t>
      </w:r>
    </w:p>
    <w:p w14:paraId="6F2A5DD5"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b/>
          <w:sz w:val="20"/>
          <w:szCs w:val="20"/>
        </w:rPr>
        <w:t>New Orders</w:t>
      </w:r>
      <w:r w:rsidRPr="00ED407F">
        <w:rPr>
          <w:rFonts w:ascii="Arial" w:hAnsi="Arial" w:cs="Arial"/>
          <w:sz w:val="20"/>
          <w:szCs w:val="20"/>
        </w:rPr>
        <w:t xml:space="preserve"> - In the event of a downtime, the interface will not be used if a new run is being set up using downtime labels. New runs will be created using downtime labels. Results can be entered manually into Soft when results are available, and downtime is complete. The department may deem it necessary to not set up any new runs until the downtime is over.</w:t>
      </w:r>
    </w:p>
    <w:p w14:paraId="4D2FF008" w14:textId="431846A3"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b/>
          <w:iCs/>
          <w:sz w:val="20"/>
          <w:szCs w:val="20"/>
        </w:rPr>
        <w:t>Existing Orders</w:t>
      </w:r>
      <w:r w:rsidRPr="00ED407F">
        <w:rPr>
          <w:rFonts w:ascii="Arial" w:hAnsi="Arial" w:cs="Arial"/>
          <w:iCs/>
          <w:sz w:val="20"/>
          <w:szCs w:val="20"/>
        </w:rPr>
        <w:t xml:space="preserve"> </w:t>
      </w:r>
      <w:r w:rsidRPr="00ED407F">
        <w:rPr>
          <w:rFonts w:ascii="Arial" w:hAnsi="Arial" w:cs="Arial"/>
          <w:sz w:val="20"/>
          <w:szCs w:val="20"/>
        </w:rPr>
        <w:t>-If a run has already been started and a downtime begins, results will not transmit through the interface into Soft until downtime is complete.</w:t>
      </w:r>
    </w:p>
    <w:p w14:paraId="155AABFE" w14:textId="77777777" w:rsidR="00FA626A" w:rsidRPr="00ED407F" w:rsidRDefault="00FA626A" w:rsidP="00ED407F">
      <w:pPr>
        <w:pStyle w:val="ListParagraph"/>
        <w:spacing w:line="240" w:lineRule="auto"/>
        <w:ind w:left="1440"/>
        <w:rPr>
          <w:rFonts w:ascii="Arial" w:hAnsi="Arial" w:cs="Arial"/>
          <w:b/>
          <w:sz w:val="20"/>
          <w:szCs w:val="20"/>
        </w:rPr>
      </w:pPr>
    </w:p>
    <w:p w14:paraId="5040BF0C" w14:textId="7FDF3494" w:rsidR="00FA626A" w:rsidRPr="00B72D5D" w:rsidRDefault="00B72D5D" w:rsidP="00ED407F">
      <w:pPr>
        <w:pStyle w:val="ListParagraph"/>
        <w:numPr>
          <w:ilvl w:val="0"/>
          <w:numId w:val="1"/>
        </w:numPr>
        <w:spacing w:line="240" w:lineRule="auto"/>
        <w:rPr>
          <w:rFonts w:ascii="Arial" w:hAnsi="Arial" w:cs="Arial"/>
          <w:b/>
          <w:sz w:val="20"/>
          <w:szCs w:val="20"/>
        </w:rPr>
      </w:pPr>
      <w:r w:rsidRPr="00B72D5D">
        <w:rPr>
          <w:rFonts w:ascii="Arial" w:hAnsi="Arial" w:cs="Arial"/>
          <w:b/>
          <w:bCs/>
          <w:sz w:val="20"/>
          <w:szCs w:val="20"/>
        </w:rPr>
        <w:t>PROCEDURE FOR DOWNTIME RECOVERY – DOWNTIME COMPLETE</w:t>
      </w:r>
    </w:p>
    <w:p w14:paraId="30F11F3B" w14:textId="77777777" w:rsidR="00B72D5D" w:rsidRPr="00B72D5D" w:rsidRDefault="00B72D5D" w:rsidP="00B72D5D">
      <w:pPr>
        <w:pStyle w:val="ListParagraph"/>
        <w:spacing w:line="240" w:lineRule="auto"/>
        <w:rPr>
          <w:rFonts w:ascii="Arial" w:hAnsi="Arial" w:cs="Arial"/>
          <w:b/>
          <w:sz w:val="20"/>
          <w:szCs w:val="20"/>
        </w:rPr>
      </w:pPr>
    </w:p>
    <w:p w14:paraId="27623E0C" w14:textId="2D47F1E0" w:rsidR="00FA626A" w:rsidRDefault="00A60126" w:rsidP="00ED407F">
      <w:pPr>
        <w:pStyle w:val="ListParagraph"/>
        <w:numPr>
          <w:ilvl w:val="1"/>
          <w:numId w:val="1"/>
        </w:numPr>
        <w:spacing w:line="240" w:lineRule="auto"/>
        <w:rPr>
          <w:rFonts w:ascii="Arial" w:hAnsi="Arial" w:cs="Arial"/>
          <w:b/>
          <w:sz w:val="20"/>
          <w:szCs w:val="20"/>
        </w:rPr>
      </w:pPr>
      <w:r w:rsidRPr="00ED407F">
        <w:rPr>
          <w:rFonts w:ascii="Arial" w:hAnsi="Arial" w:cs="Arial"/>
          <w:b/>
          <w:sz w:val="20"/>
          <w:szCs w:val="20"/>
        </w:rPr>
        <w:t>Logging in Orders</w:t>
      </w:r>
    </w:p>
    <w:p w14:paraId="3C16F73E" w14:textId="77777777" w:rsidR="00B72D5D" w:rsidRPr="00ED407F" w:rsidRDefault="00B72D5D" w:rsidP="00B72D5D">
      <w:pPr>
        <w:pStyle w:val="ListParagraph"/>
        <w:spacing w:line="240" w:lineRule="auto"/>
        <w:ind w:left="1080"/>
        <w:rPr>
          <w:rFonts w:ascii="Arial" w:hAnsi="Arial" w:cs="Arial"/>
          <w:b/>
          <w:sz w:val="20"/>
          <w:szCs w:val="20"/>
        </w:rPr>
      </w:pPr>
    </w:p>
    <w:p w14:paraId="524A3D0C" w14:textId="77777777" w:rsidR="00FA626A" w:rsidRPr="00ED407F" w:rsidRDefault="00A60126" w:rsidP="00ED407F">
      <w:pPr>
        <w:pStyle w:val="ListParagraph"/>
        <w:spacing w:line="240" w:lineRule="auto"/>
        <w:ind w:left="1080"/>
        <w:rPr>
          <w:rFonts w:ascii="Arial" w:hAnsi="Arial" w:cs="Arial"/>
          <w:b/>
          <w:sz w:val="20"/>
          <w:szCs w:val="20"/>
        </w:rPr>
      </w:pPr>
      <w:r w:rsidRPr="00ED407F">
        <w:rPr>
          <w:rFonts w:ascii="Arial" w:hAnsi="Arial" w:cs="Arial"/>
          <w:sz w:val="20"/>
          <w:szCs w:val="20"/>
        </w:rPr>
        <w:t>In Order Entry:</w:t>
      </w:r>
    </w:p>
    <w:p w14:paraId="1C83EFC0"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Search for patient by Medical Record Number and choose correct patient encounter.</w:t>
      </w:r>
    </w:p>
    <w:p w14:paraId="1F4CC1B5"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Choose New orders.</w:t>
      </w:r>
    </w:p>
    <w:p w14:paraId="33E07C1F"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On General tab, scan the Downtime barcode label into the Order number field.</w:t>
      </w:r>
    </w:p>
    <w:p w14:paraId="75E0907C"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Enter Collection date and time on the General Tab.</w:t>
      </w:r>
    </w:p>
    <w:p w14:paraId="0905123E"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Place any orders on Orders tab on right hand side of screen.</w:t>
      </w:r>
    </w:p>
    <w:p w14:paraId="253CA741"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 xml:space="preserve">If only micro orders on the specimen, click on </w:t>
      </w:r>
      <w:r w:rsidRPr="00ED407F">
        <w:rPr>
          <w:rFonts w:ascii="Arial" w:hAnsi="Arial" w:cs="Arial"/>
          <w:b/>
          <w:sz w:val="20"/>
          <w:szCs w:val="20"/>
        </w:rPr>
        <w:t>Collect</w:t>
      </w:r>
      <w:r w:rsidRPr="00ED407F">
        <w:rPr>
          <w:rFonts w:ascii="Arial" w:hAnsi="Arial" w:cs="Arial"/>
          <w:sz w:val="20"/>
          <w:szCs w:val="20"/>
        </w:rPr>
        <w:t xml:space="preserve">, </w:t>
      </w:r>
      <w:r w:rsidRPr="00ED407F">
        <w:rPr>
          <w:rFonts w:ascii="Arial" w:hAnsi="Arial" w:cs="Arial"/>
          <w:b/>
          <w:sz w:val="20"/>
          <w:szCs w:val="20"/>
        </w:rPr>
        <w:t>Receive</w:t>
      </w:r>
      <w:r w:rsidRPr="00ED407F">
        <w:rPr>
          <w:rFonts w:ascii="Arial" w:hAnsi="Arial" w:cs="Arial"/>
          <w:sz w:val="20"/>
          <w:szCs w:val="20"/>
        </w:rPr>
        <w:t xml:space="preserve">, </w:t>
      </w:r>
      <w:r w:rsidRPr="00ED407F">
        <w:rPr>
          <w:rFonts w:ascii="Arial" w:hAnsi="Arial" w:cs="Arial"/>
          <w:b/>
          <w:sz w:val="20"/>
          <w:szCs w:val="20"/>
        </w:rPr>
        <w:t xml:space="preserve">Plate </w:t>
      </w:r>
      <w:r w:rsidRPr="00ED407F">
        <w:rPr>
          <w:rFonts w:ascii="Arial" w:hAnsi="Arial" w:cs="Arial"/>
          <w:sz w:val="20"/>
          <w:szCs w:val="20"/>
        </w:rPr>
        <w:t>when the Micro tab opens up.  The collection date and time that you entered from the General tab will be the collection date and time generated in the field. Received and plated time default to real time.</w:t>
      </w:r>
    </w:p>
    <w:p w14:paraId="00550718"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lastRenderedPageBreak/>
        <w:t xml:space="preserve">If there are lab specimens (molecular/STAT) go to the Specimens tab and Coll/Rec All. </w:t>
      </w:r>
      <w:r w:rsidRPr="00ED407F">
        <w:rPr>
          <w:rFonts w:ascii="Arial" w:hAnsi="Arial" w:cs="Arial"/>
          <w:color w:val="FF0000"/>
          <w:sz w:val="20"/>
          <w:szCs w:val="20"/>
        </w:rPr>
        <w:t>***</w:t>
      </w:r>
      <w:r w:rsidRPr="00ED407F">
        <w:rPr>
          <w:rFonts w:ascii="Arial" w:hAnsi="Arial" w:cs="Arial"/>
          <w:b/>
          <w:bCs/>
          <w:iCs/>
          <w:color w:val="FF0000"/>
          <w:sz w:val="20"/>
          <w:szCs w:val="20"/>
        </w:rPr>
        <w:t>MAKE SURE DATES MATCH GENERAL TAB***</w:t>
      </w:r>
    </w:p>
    <w:p w14:paraId="10E2BB29"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If a mixture of both micro and gen lab specimens, fill in Micro tab first, (site/source), COLL/REC/PLATED, then go to Specimen tab to Coll/Rec All.</w:t>
      </w:r>
    </w:p>
    <w:p w14:paraId="1A4FDFF9"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Generate Media labels and sequence numbers.</w:t>
      </w:r>
    </w:p>
    <w:p w14:paraId="44F632A7"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Deliver media labels to the corresponding benches. Plates will need to be labeled by the tech at the bench.</w:t>
      </w:r>
    </w:p>
    <w:p w14:paraId="526DBA87" w14:textId="77777777" w:rsidR="00FA626A" w:rsidRPr="00ED407F" w:rsidRDefault="00A60126" w:rsidP="00ED407F">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Any additional media labels from split specimens should be forwarded to those secondary benches and areas such as AFB, Mycology and Virology.</w:t>
      </w:r>
    </w:p>
    <w:p w14:paraId="785AEFD2" w14:textId="53AF4246" w:rsidR="00B72D5D" w:rsidRPr="00B72D5D" w:rsidRDefault="00A60126" w:rsidP="00B72D5D">
      <w:pPr>
        <w:pStyle w:val="ListParagraph"/>
        <w:numPr>
          <w:ilvl w:val="2"/>
          <w:numId w:val="1"/>
        </w:numPr>
        <w:spacing w:line="240" w:lineRule="auto"/>
        <w:rPr>
          <w:rFonts w:ascii="Arial" w:hAnsi="Arial" w:cs="Arial"/>
          <w:b/>
          <w:sz w:val="20"/>
          <w:szCs w:val="20"/>
        </w:rPr>
      </w:pPr>
      <w:r w:rsidRPr="00ED407F">
        <w:rPr>
          <w:rFonts w:ascii="Arial" w:hAnsi="Arial" w:cs="Arial"/>
          <w:sz w:val="20"/>
          <w:szCs w:val="20"/>
        </w:rPr>
        <w:t>Bench technologists will enter all previous workups that have been documented on the downtime slip.  This includes stains, media workups, prelims and finals.  If stains were done by another tech, this can be documented in test comment area as a “?” statement.</w:t>
      </w:r>
    </w:p>
    <w:p w14:paraId="058E625B" w14:textId="77777777" w:rsidR="00B72D5D" w:rsidRPr="00B72D5D" w:rsidRDefault="00B72D5D" w:rsidP="00B72D5D">
      <w:pPr>
        <w:pStyle w:val="ListParagraph"/>
        <w:spacing w:line="240" w:lineRule="auto"/>
        <w:ind w:left="1440"/>
        <w:rPr>
          <w:rFonts w:ascii="Arial" w:hAnsi="Arial" w:cs="Arial"/>
          <w:b/>
          <w:sz w:val="20"/>
          <w:szCs w:val="20"/>
        </w:rPr>
      </w:pPr>
    </w:p>
    <w:p w14:paraId="5FB1CEA5" w14:textId="4EE6691A" w:rsidR="00A60126" w:rsidRPr="00B72D5D" w:rsidRDefault="00FA626A" w:rsidP="00B72D5D">
      <w:pPr>
        <w:pStyle w:val="ListParagraph"/>
        <w:numPr>
          <w:ilvl w:val="1"/>
          <w:numId w:val="1"/>
        </w:numPr>
        <w:spacing w:line="240" w:lineRule="auto"/>
        <w:rPr>
          <w:rFonts w:ascii="Arial" w:hAnsi="Arial" w:cs="Arial"/>
          <w:b/>
          <w:sz w:val="20"/>
          <w:szCs w:val="20"/>
        </w:rPr>
      </w:pPr>
      <w:r w:rsidRPr="00B72D5D">
        <w:rPr>
          <w:rFonts w:ascii="Arial" w:hAnsi="Arial" w:cs="Arial"/>
          <w:b/>
          <w:sz w:val="20"/>
          <w:szCs w:val="20"/>
        </w:rPr>
        <w:t>Interfaces</w:t>
      </w:r>
    </w:p>
    <w:p w14:paraId="07CA350E" w14:textId="77777777" w:rsidR="00FA626A" w:rsidRPr="00ED407F" w:rsidRDefault="00FA626A" w:rsidP="00ED407F">
      <w:pPr>
        <w:pStyle w:val="ListParagraph"/>
        <w:spacing w:line="240" w:lineRule="auto"/>
        <w:ind w:left="1080"/>
        <w:rPr>
          <w:rFonts w:ascii="Arial" w:hAnsi="Arial" w:cs="Arial"/>
          <w:b/>
          <w:sz w:val="20"/>
          <w:szCs w:val="20"/>
        </w:rPr>
      </w:pPr>
    </w:p>
    <w:p w14:paraId="636ADFAF" w14:textId="77777777" w:rsidR="00FA626A" w:rsidRPr="00ED407F" w:rsidRDefault="00FA626A" w:rsidP="00ED407F">
      <w:pPr>
        <w:pStyle w:val="ListParagraph"/>
        <w:numPr>
          <w:ilvl w:val="2"/>
          <w:numId w:val="1"/>
        </w:numPr>
        <w:spacing w:line="240" w:lineRule="auto"/>
        <w:rPr>
          <w:rFonts w:ascii="Arial" w:hAnsi="Arial" w:cs="Arial"/>
          <w:bCs/>
          <w:sz w:val="20"/>
          <w:szCs w:val="20"/>
        </w:rPr>
      </w:pPr>
      <w:r w:rsidRPr="00ED407F">
        <w:rPr>
          <w:rFonts w:ascii="Arial" w:hAnsi="Arial" w:cs="Arial"/>
          <w:bCs/>
          <w:sz w:val="20"/>
          <w:szCs w:val="20"/>
        </w:rPr>
        <w:t xml:space="preserve">Once a downtime is complete, instrument interfaces should be checked in Soft to be sure they are back up and running.  </w:t>
      </w:r>
    </w:p>
    <w:p w14:paraId="389BA542" w14:textId="5EFFB643" w:rsidR="00FA626A" w:rsidRPr="00ED407F" w:rsidRDefault="00FA626A" w:rsidP="00ED407F">
      <w:pPr>
        <w:pStyle w:val="ListParagraph"/>
        <w:numPr>
          <w:ilvl w:val="2"/>
          <w:numId w:val="1"/>
        </w:numPr>
        <w:spacing w:line="240" w:lineRule="auto"/>
        <w:rPr>
          <w:rFonts w:ascii="Arial" w:hAnsi="Arial" w:cs="Arial"/>
          <w:bCs/>
          <w:sz w:val="20"/>
          <w:szCs w:val="20"/>
        </w:rPr>
      </w:pPr>
      <w:r w:rsidRPr="00ED407F">
        <w:rPr>
          <w:rFonts w:ascii="Arial" w:hAnsi="Arial" w:cs="Arial"/>
          <w:bCs/>
          <w:sz w:val="20"/>
          <w:szCs w:val="20"/>
        </w:rPr>
        <w:t>The following interfaces should be checked after a downtime in the Microbiology lab:</w:t>
      </w:r>
    </w:p>
    <w:tbl>
      <w:tblPr>
        <w:tblW w:w="6030" w:type="dxa"/>
        <w:tblInd w:w="2178" w:type="dxa"/>
        <w:tblLook w:val="04A0" w:firstRow="1" w:lastRow="0" w:firstColumn="1" w:lastColumn="0" w:noHBand="0" w:noVBand="1"/>
      </w:tblPr>
      <w:tblGrid>
        <w:gridCol w:w="1455"/>
        <w:gridCol w:w="2235"/>
        <w:gridCol w:w="2340"/>
      </w:tblGrid>
      <w:tr w:rsidR="0028633D" w:rsidRPr="0028633D" w14:paraId="1C7CF7CB" w14:textId="77777777" w:rsidTr="00C10998">
        <w:trPr>
          <w:trHeight w:val="512"/>
        </w:trPr>
        <w:tc>
          <w:tcPr>
            <w:tcW w:w="1455" w:type="dxa"/>
            <w:tcBorders>
              <w:bottom w:val="single" w:sz="4" w:space="0" w:color="auto"/>
            </w:tcBorders>
            <w:shd w:val="clear" w:color="auto" w:fill="auto"/>
            <w:noWrap/>
            <w:vAlign w:val="center"/>
            <w:hideMark/>
          </w:tcPr>
          <w:p w14:paraId="7399C49F" w14:textId="77777777" w:rsidR="0028633D" w:rsidRPr="0028633D" w:rsidRDefault="0028633D" w:rsidP="00ED407F">
            <w:pPr>
              <w:spacing w:after="0" w:line="240" w:lineRule="auto"/>
              <w:jc w:val="center"/>
              <w:rPr>
                <w:rFonts w:ascii="Arial" w:eastAsia="Times New Roman" w:hAnsi="Arial" w:cs="Arial"/>
                <w:b/>
                <w:color w:val="000000"/>
                <w:sz w:val="20"/>
                <w:szCs w:val="20"/>
              </w:rPr>
            </w:pPr>
            <w:r w:rsidRPr="0028633D">
              <w:rPr>
                <w:rFonts w:ascii="Arial" w:eastAsia="Times New Roman" w:hAnsi="Arial" w:cs="Arial"/>
                <w:b/>
                <w:color w:val="000000"/>
                <w:sz w:val="20"/>
                <w:szCs w:val="20"/>
              </w:rPr>
              <w:t>Location</w:t>
            </w:r>
          </w:p>
        </w:tc>
        <w:tc>
          <w:tcPr>
            <w:tcW w:w="2235" w:type="dxa"/>
            <w:tcBorders>
              <w:bottom w:val="single" w:sz="4" w:space="0" w:color="auto"/>
            </w:tcBorders>
            <w:shd w:val="clear" w:color="auto" w:fill="auto"/>
            <w:noWrap/>
            <w:vAlign w:val="center"/>
            <w:hideMark/>
          </w:tcPr>
          <w:p w14:paraId="6D18FC33" w14:textId="77777777" w:rsidR="0028633D" w:rsidRPr="0028633D" w:rsidRDefault="0028633D" w:rsidP="00ED407F">
            <w:pPr>
              <w:spacing w:after="0" w:line="240" w:lineRule="auto"/>
              <w:jc w:val="center"/>
              <w:rPr>
                <w:rFonts w:ascii="Arial" w:eastAsia="Times New Roman" w:hAnsi="Arial" w:cs="Arial"/>
                <w:b/>
                <w:bCs/>
                <w:color w:val="000000"/>
                <w:sz w:val="20"/>
                <w:szCs w:val="20"/>
              </w:rPr>
            </w:pPr>
            <w:r w:rsidRPr="0028633D">
              <w:rPr>
                <w:rFonts w:ascii="Arial" w:eastAsia="Times New Roman" w:hAnsi="Arial" w:cs="Arial"/>
                <w:b/>
                <w:bCs/>
                <w:color w:val="000000"/>
                <w:sz w:val="20"/>
                <w:szCs w:val="20"/>
              </w:rPr>
              <w:t>Interface Name</w:t>
            </w:r>
          </w:p>
        </w:tc>
        <w:tc>
          <w:tcPr>
            <w:tcW w:w="2340" w:type="dxa"/>
            <w:tcBorders>
              <w:bottom w:val="single" w:sz="4" w:space="0" w:color="auto"/>
            </w:tcBorders>
            <w:shd w:val="clear" w:color="auto" w:fill="auto"/>
            <w:vAlign w:val="center"/>
            <w:hideMark/>
          </w:tcPr>
          <w:p w14:paraId="729014DB" w14:textId="77777777" w:rsidR="0028633D" w:rsidRPr="0028633D" w:rsidRDefault="0028633D" w:rsidP="00ED407F">
            <w:pPr>
              <w:spacing w:after="0" w:line="240" w:lineRule="auto"/>
              <w:jc w:val="center"/>
              <w:rPr>
                <w:rFonts w:ascii="Arial" w:eastAsia="Times New Roman" w:hAnsi="Arial" w:cs="Arial"/>
                <w:b/>
                <w:bCs/>
                <w:color w:val="000000"/>
                <w:sz w:val="20"/>
                <w:szCs w:val="20"/>
              </w:rPr>
            </w:pPr>
            <w:r w:rsidRPr="0028633D">
              <w:rPr>
                <w:rFonts w:ascii="Arial" w:eastAsia="Times New Roman" w:hAnsi="Arial" w:cs="Arial"/>
                <w:b/>
                <w:bCs/>
                <w:color w:val="000000"/>
                <w:sz w:val="20"/>
                <w:szCs w:val="20"/>
              </w:rPr>
              <w:t>Instrument ID</w:t>
            </w:r>
          </w:p>
        </w:tc>
      </w:tr>
      <w:tr w:rsidR="0028633D" w:rsidRPr="0028633D" w14:paraId="40105FF7" w14:textId="77777777" w:rsidTr="00ED407F">
        <w:trPr>
          <w:trHeight w:val="360"/>
        </w:trPr>
        <w:tc>
          <w:tcPr>
            <w:tcW w:w="1455" w:type="dxa"/>
            <w:tcBorders>
              <w:top w:val="single" w:sz="4" w:space="0" w:color="auto"/>
              <w:left w:val="single" w:sz="4" w:space="0" w:color="auto"/>
            </w:tcBorders>
            <w:shd w:val="clear" w:color="auto" w:fill="auto"/>
            <w:noWrap/>
            <w:vAlign w:val="center"/>
            <w:hideMark/>
          </w:tcPr>
          <w:p w14:paraId="013ADF52" w14:textId="77777777" w:rsidR="0028633D" w:rsidRPr="0028633D" w:rsidRDefault="0028633D" w:rsidP="00ED407F">
            <w:pPr>
              <w:spacing w:after="0" w:line="240" w:lineRule="auto"/>
              <w:jc w:val="center"/>
              <w:rPr>
                <w:rFonts w:ascii="Arial" w:eastAsia="Times New Roman" w:hAnsi="Arial" w:cs="Arial"/>
                <w:b/>
                <w:bCs/>
                <w:color w:val="000000"/>
                <w:sz w:val="20"/>
                <w:szCs w:val="20"/>
              </w:rPr>
            </w:pPr>
            <w:r w:rsidRPr="0028633D">
              <w:rPr>
                <w:rFonts w:ascii="Arial" w:eastAsia="Times New Roman" w:hAnsi="Arial" w:cs="Arial"/>
                <w:b/>
                <w:bCs/>
                <w:color w:val="000000"/>
                <w:sz w:val="20"/>
                <w:szCs w:val="20"/>
              </w:rPr>
              <w:t>RIH</w:t>
            </w:r>
          </w:p>
        </w:tc>
        <w:tc>
          <w:tcPr>
            <w:tcW w:w="2235" w:type="dxa"/>
            <w:tcBorders>
              <w:top w:val="single" w:sz="4" w:space="0" w:color="auto"/>
            </w:tcBorders>
            <w:shd w:val="clear" w:color="auto" w:fill="auto"/>
            <w:noWrap/>
            <w:vAlign w:val="center"/>
            <w:hideMark/>
          </w:tcPr>
          <w:p w14:paraId="4A960596"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Versa trek Bloods</w:t>
            </w:r>
          </w:p>
        </w:tc>
        <w:tc>
          <w:tcPr>
            <w:tcW w:w="2340" w:type="dxa"/>
            <w:tcBorders>
              <w:top w:val="single" w:sz="4" w:space="0" w:color="auto"/>
              <w:right w:val="single" w:sz="4" w:space="0" w:color="auto"/>
            </w:tcBorders>
            <w:shd w:val="clear" w:color="auto" w:fill="auto"/>
            <w:noWrap/>
            <w:vAlign w:val="center"/>
            <w:hideMark/>
          </w:tcPr>
          <w:p w14:paraId="78611931"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RVRS1</w:t>
            </w:r>
          </w:p>
        </w:tc>
      </w:tr>
      <w:tr w:rsidR="0028633D" w:rsidRPr="0028633D" w14:paraId="4432A183" w14:textId="77777777" w:rsidTr="00ED407F">
        <w:trPr>
          <w:trHeight w:val="360"/>
        </w:trPr>
        <w:tc>
          <w:tcPr>
            <w:tcW w:w="1455" w:type="dxa"/>
            <w:tcBorders>
              <w:left w:val="single" w:sz="4" w:space="0" w:color="auto"/>
            </w:tcBorders>
            <w:shd w:val="clear" w:color="auto" w:fill="auto"/>
            <w:noWrap/>
            <w:vAlign w:val="center"/>
            <w:hideMark/>
          </w:tcPr>
          <w:p w14:paraId="4F3E679D" w14:textId="77777777" w:rsidR="0028633D" w:rsidRPr="0028633D" w:rsidRDefault="0028633D" w:rsidP="00ED407F">
            <w:pPr>
              <w:spacing w:after="0" w:line="240" w:lineRule="auto"/>
              <w:rPr>
                <w:rFonts w:ascii="Arial" w:eastAsia="Times New Roman" w:hAnsi="Arial" w:cs="Arial"/>
                <w:color w:val="000000"/>
                <w:sz w:val="20"/>
                <w:szCs w:val="20"/>
              </w:rPr>
            </w:pPr>
          </w:p>
        </w:tc>
        <w:tc>
          <w:tcPr>
            <w:tcW w:w="2235" w:type="dxa"/>
            <w:shd w:val="clear" w:color="auto" w:fill="auto"/>
            <w:noWrap/>
            <w:vAlign w:val="center"/>
            <w:hideMark/>
          </w:tcPr>
          <w:p w14:paraId="2819C68E"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Versa trek AFB</w:t>
            </w:r>
          </w:p>
        </w:tc>
        <w:tc>
          <w:tcPr>
            <w:tcW w:w="2340" w:type="dxa"/>
            <w:tcBorders>
              <w:right w:val="single" w:sz="4" w:space="0" w:color="auto"/>
            </w:tcBorders>
            <w:shd w:val="clear" w:color="auto" w:fill="auto"/>
            <w:noWrap/>
            <w:vAlign w:val="center"/>
            <w:hideMark/>
          </w:tcPr>
          <w:p w14:paraId="7FE30B3A"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RVRS2</w:t>
            </w:r>
          </w:p>
        </w:tc>
      </w:tr>
      <w:tr w:rsidR="0028633D" w:rsidRPr="0028633D" w14:paraId="5B35468F" w14:textId="77777777" w:rsidTr="00ED407F">
        <w:trPr>
          <w:trHeight w:val="360"/>
        </w:trPr>
        <w:tc>
          <w:tcPr>
            <w:tcW w:w="1455" w:type="dxa"/>
            <w:tcBorders>
              <w:left w:val="single" w:sz="4" w:space="0" w:color="auto"/>
            </w:tcBorders>
            <w:shd w:val="clear" w:color="auto" w:fill="auto"/>
            <w:noWrap/>
            <w:vAlign w:val="center"/>
            <w:hideMark/>
          </w:tcPr>
          <w:p w14:paraId="656AF8BA" w14:textId="77777777" w:rsidR="0028633D" w:rsidRPr="0028633D" w:rsidRDefault="0028633D" w:rsidP="00ED407F">
            <w:pPr>
              <w:spacing w:after="0" w:line="240" w:lineRule="auto"/>
              <w:rPr>
                <w:rFonts w:ascii="Arial" w:eastAsia="Times New Roman" w:hAnsi="Arial" w:cs="Arial"/>
                <w:color w:val="000000"/>
                <w:sz w:val="20"/>
                <w:szCs w:val="20"/>
              </w:rPr>
            </w:pPr>
          </w:p>
        </w:tc>
        <w:tc>
          <w:tcPr>
            <w:tcW w:w="2235" w:type="dxa"/>
            <w:shd w:val="clear" w:color="auto" w:fill="auto"/>
            <w:noWrap/>
            <w:vAlign w:val="center"/>
            <w:hideMark/>
          </w:tcPr>
          <w:p w14:paraId="53D4E51D" w14:textId="5E08BB47" w:rsidR="0028633D" w:rsidRPr="0028633D" w:rsidRDefault="0028633D" w:rsidP="00ED407F">
            <w:pPr>
              <w:spacing w:after="0" w:line="240" w:lineRule="auto"/>
              <w:jc w:val="center"/>
              <w:rPr>
                <w:rFonts w:ascii="Arial" w:eastAsia="Times New Roman" w:hAnsi="Arial" w:cs="Arial"/>
                <w:color w:val="000000"/>
                <w:sz w:val="20"/>
                <w:szCs w:val="20"/>
              </w:rPr>
            </w:pPr>
            <w:r w:rsidRPr="00ED407F">
              <w:rPr>
                <w:rFonts w:ascii="Arial" w:eastAsia="Times New Roman" w:hAnsi="Arial" w:cs="Arial"/>
                <w:color w:val="000000"/>
                <w:sz w:val="20"/>
                <w:szCs w:val="20"/>
              </w:rPr>
              <w:t>Myla</w:t>
            </w:r>
          </w:p>
        </w:tc>
        <w:tc>
          <w:tcPr>
            <w:tcW w:w="2340" w:type="dxa"/>
            <w:tcBorders>
              <w:right w:val="single" w:sz="4" w:space="0" w:color="auto"/>
            </w:tcBorders>
            <w:shd w:val="clear" w:color="auto" w:fill="auto"/>
            <w:noWrap/>
            <w:vAlign w:val="center"/>
            <w:hideMark/>
          </w:tcPr>
          <w:p w14:paraId="296678CE" w14:textId="1AF3E726" w:rsidR="0028633D" w:rsidRPr="0028633D" w:rsidRDefault="0028633D" w:rsidP="00ED407F">
            <w:pPr>
              <w:spacing w:after="0" w:line="240" w:lineRule="auto"/>
              <w:jc w:val="center"/>
              <w:rPr>
                <w:rFonts w:ascii="Arial" w:eastAsia="Times New Roman" w:hAnsi="Arial" w:cs="Arial"/>
                <w:color w:val="000000"/>
                <w:sz w:val="20"/>
                <w:szCs w:val="20"/>
              </w:rPr>
            </w:pPr>
            <w:r w:rsidRPr="00ED407F">
              <w:rPr>
                <w:rFonts w:ascii="Arial" w:eastAsia="Times New Roman" w:hAnsi="Arial" w:cs="Arial"/>
                <w:color w:val="000000"/>
                <w:sz w:val="20"/>
                <w:szCs w:val="20"/>
              </w:rPr>
              <w:t>RMYLA</w:t>
            </w:r>
          </w:p>
        </w:tc>
      </w:tr>
      <w:tr w:rsidR="0028633D" w:rsidRPr="0028633D" w14:paraId="2F9F341F" w14:textId="77777777" w:rsidTr="00ED407F">
        <w:trPr>
          <w:trHeight w:val="360"/>
        </w:trPr>
        <w:tc>
          <w:tcPr>
            <w:tcW w:w="1455" w:type="dxa"/>
            <w:tcBorders>
              <w:left w:val="single" w:sz="4" w:space="0" w:color="auto"/>
            </w:tcBorders>
            <w:shd w:val="clear" w:color="auto" w:fill="auto"/>
            <w:noWrap/>
            <w:vAlign w:val="center"/>
            <w:hideMark/>
          </w:tcPr>
          <w:p w14:paraId="25E0BFFB" w14:textId="77777777" w:rsidR="0028633D" w:rsidRPr="0028633D" w:rsidRDefault="0028633D" w:rsidP="00ED407F">
            <w:pPr>
              <w:spacing w:after="0" w:line="240" w:lineRule="auto"/>
              <w:rPr>
                <w:rFonts w:ascii="Arial" w:eastAsia="Times New Roman" w:hAnsi="Arial" w:cs="Arial"/>
                <w:color w:val="000000"/>
                <w:sz w:val="20"/>
                <w:szCs w:val="20"/>
              </w:rPr>
            </w:pPr>
          </w:p>
        </w:tc>
        <w:tc>
          <w:tcPr>
            <w:tcW w:w="2235" w:type="dxa"/>
            <w:shd w:val="clear" w:color="auto" w:fill="auto"/>
            <w:noWrap/>
            <w:vAlign w:val="center"/>
            <w:hideMark/>
          </w:tcPr>
          <w:p w14:paraId="3A31C678"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TREK Mic</w:t>
            </w:r>
          </w:p>
        </w:tc>
        <w:tc>
          <w:tcPr>
            <w:tcW w:w="2340" w:type="dxa"/>
            <w:tcBorders>
              <w:right w:val="single" w:sz="4" w:space="0" w:color="auto"/>
            </w:tcBorders>
            <w:shd w:val="clear" w:color="auto" w:fill="auto"/>
            <w:noWrap/>
            <w:vAlign w:val="center"/>
            <w:hideMark/>
          </w:tcPr>
          <w:p w14:paraId="2297AB9C"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RARI1</w:t>
            </w:r>
          </w:p>
        </w:tc>
      </w:tr>
      <w:tr w:rsidR="0028633D" w:rsidRPr="0028633D" w14:paraId="6CCC4A84" w14:textId="77777777" w:rsidTr="00ED407F">
        <w:trPr>
          <w:trHeight w:val="360"/>
        </w:trPr>
        <w:tc>
          <w:tcPr>
            <w:tcW w:w="1455" w:type="dxa"/>
            <w:tcBorders>
              <w:left w:val="single" w:sz="4" w:space="0" w:color="auto"/>
            </w:tcBorders>
            <w:shd w:val="clear" w:color="auto" w:fill="auto"/>
            <w:noWrap/>
            <w:vAlign w:val="center"/>
            <w:hideMark/>
          </w:tcPr>
          <w:p w14:paraId="099F68CD" w14:textId="77777777" w:rsidR="0028633D" w:rsidRPr="0028633D" w:rsidRDefault="0028633D" w:rsidP="00ED407F">
            <w:pPr>
              <w:spacing w:after="0" w:line="240" w:lineRule="auto"/>
              <w:rPr>
                <w:rFonts w:ascii="Arial" w:eastAsia="Times New Roman" w:hAnsi="Arial" w:cs="Arial"/>
                <w:b/>
                <w:bCs/>
                <w:color w:val="000000"/>
                <w:sz w:val="20"/>
                <w:szCs w:val="20"/>
              </w:rPr>
            </w:pPr>
          </w:p>
        </w:tc>
        <w:tc>
          <w:tcPr>
            <w:tcW w:w="2235" w:type="dxa"/>
            <w:shd w:val="clear" w:color="auto" w:fill="auto"/>
            <w:noWrap/>
            <w:vAlign w:val="center"/>
            <w:hideMark/>
          </w:tcPr>
          <w:p w14:paraId="4384244A"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WASP Walkaway</w:t>
            </w:r>
          </w:p>
        </w:tc>
        <w:tc>
          <w:tcPr>
            <w:tcW w:w="2340" w:type="dxa"/>
            <w:tcBorders>
              <w:right w:val="single" w:sz="4" w:space="0" w:color="auto"/>
            </w:tcBorders>
            <w:shd w:val="clear" w:color="auto" w:fill="auto"/>
            <w:noWrap/>
            <w:vAlign w:val="center"/>
            <w:hideMark/>
          </w:tcPr>
          <w:p w14:paraId="3F70FDFB"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RWASP</w:t>
            </w:r>
          </w:p>
        </w:tc>
      </w:tr>
      <w:tr w:rsidR="0028633D" w:rsidRPr="0028633D" w14:paraId="4188F475" w14:textId="77777777" w:rsidTr="00ED407F">
        <w:trPr>
          <w:trHeight w:val="360"/>
        </w:trPr>
        <w:tc>
          <w:tcPr>
            <w:tcW w:w="1455" w:type="dxa"/>
            <w:tcBorders>
              <w:left w:val="single" w:sz="4" w:space="0" w:color="auto"/>
            </w:tcBorders>
            <w:shd w:val="clear" w:color="auto" w:fill="auto"/>
            <w:noWrap/>
            <w:vAlign w:val="center"/>
            <w:hideMark/>
          </w:tcPr>
          <w:p w14:paraId="74539CF7" w14:textId="77777777" w:rsidR="0028633D" w:rsidRPr="0028633D" w:rsidRDefault="0028633D" w:rsidP="00ED407F">
            <w:pPr>
              <w:spacing w:after="0" w:line="240" w:lineRule="auto"/>
              <w:rPr>
                <w:rFonts w:ascii="Arial" w:eastAsia="Times New Roman" w:hAnsi="Arial" w:cs="Arial"/>
                <w:b/>
                <w:bCs/>
                <w:color w:val="000000"/>
                <w:sz w:val="20"/>
                <w:szCs w:val="20"/>
              </w:rPr>
            </w:pPr>
          </w:p>
        </w:tc>
        <w:tc>
          <w:tcPr>
            <w:tcW w:w="2235" w:type="dxa"/>
            <w:shd w:val="clear" w:color="auto" w:fill="auto"/>
            <w:noWrap/>
            <w:vAlign w:val="center"/>
            <w:hideMark/>
          </w:tcPr>
          <w:p w14:paraId="46B9A90A"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Arial Unicode MS" w:hAnsi="Arial" w:cs="Arial"/>
                <w:color w:val="000000"/>
                <w:sz w:val="20"/>
                <w:szCs w:val="20"/>
              </w:rPr>
              <w:t>Cepheid Infinity</w:t>
            </w:r>
          </w:p>
        </w:tc>
        <w:tc>
          <w:tcPr>
            <w:tcW w:w="2340" w:type="dxa"/>
            <w:tcBorders>
              <w:right w:val="single" w:sz="4" w:space="0" w:color="auto"/>
            </w:tcBorders>
            <w:shd w:val="clear" w:color="auto" w:fill="auto"/>
            <w:noWrap/>
            <w:vAlign w:val="center"/>
            <w:hideMark/>
          </w:tcPr>
          <w:p w14:paraId="5B96C178"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Arial Unicode MS" w:hAnsi="Arial" w:cs="Arial"/>
                <w:color w:val="000000"/>
                <w:sz w:val="20"/>
                <w:szCs w:val="20"/>
              </w:rPr>
              <w:t>GENEX</w:t>
            </w:r>
          </w:p>
        </w:tc>
      </w:tr>
      <w:tr w:rsidR="0028633D" w:rsidRPr="0028633D" w14:paraId="5B039B48" w14:textId="77777777" w:rsidTr="00ED407F">
        <w:trPr>
          <w:trHeight w:val="360"/>
        </w:trPr>
        <w:tc>
          <w:tcPr>
            <w:tcW w:w="1455" w:type="dxa"/>
            <w:tcBorders>
              <w:left w:val="single" w:sz="4" w:space="0" w:color="auto"/>
            </w:tcBorders>
            <w:shd w:val="clear" w:color="auto" w:fill="auto"/>
            <w:noWrap/>
            <w:vAlign w:val="center"/>
          </w:tcPr>
          <w:p w14:paraId="3E16FA81" w14:textId="77777777" w:rsidR="0028633D" w:rsidRPr="0028633D" w:rsidRDefault="0028633D" w:rsidP="00ED407F">
            <w:pPr>
              <w:spacing w:after="0" w:line="240" w:lineRule="auto"/>
              <w:rPr>
                <w:rFonts w:ascii="Arial" w:eastAsia="Times New Roman" w:hAnsi="Arial" w:cs="Arial"/>
                <w:b/>
                <w:bCs/>
                <w:color w:val="000000"/>
                <w:sz w:val="20"/>
                <w:szCs w:val="20"/>
              </w:rPr>
            </w:pPr>
          </w:p>
        </w:tc>
        <w:tc>
          <w:tcPr>
            <w:tcW w:w="2235" w:type="dxa"/>
            <w:shd w:val="clear" w:color="auto" w:fill="auto"/>
            <w:noWrap/>
            <w:vAlign w:val="center"/>
          </w:tcPr>
          <w:p w14:paraId="12950414" w14:textId="77777777" w:rsidR="0028633D" w:rsidRPr="0028633D" w:rsidRDefault="0028633D" w:rsidP="00ED407F">
            <w:pPr>
              <w:spacing w:after="0" w:line="240" w:lineRule="auto"/>
              <w:jc w:val="center"/>
              <w:rPr>
                <w:rFonts w:ascii="Arial" w:eastAsia="Arial Unicode MS" w:hAnsi="Arial" w:cs="Arial"/>
                <w:color w:val="000000"/>
                <w:sz w:val="20"/>
                <w:szCs w:val="20"/>
              </w:rPr>
            </w:pPr>
            <w:proofErr w:type="spellStart"/>
            <w:r w:rsidRPr="0028633D">
              <w:rPr>
                <w:rFonts w:ascii="Arial" w:eastAsia="Arial Unicode MS" w:hAnsi="Arial" w:cs="Arial"/>
                <w:color w:val="000000"/>
                <w:sz w:val="20"/>
                <w:szCs w:val="20"/>
              </w:rPr>
              <w:t>Genmark</w:t>
            </w:r>
            <w:proofErr w:type="spellEnd"/>
            <w:r w:rsidRPr="0028633D">
              <w:rPr>
                <w:rFonts w:ascii="Arial" w:eastAsia="Arial Unicode MS" w:hAnsi="Arial" w:cs="Arial"/>
                <w:color w:val="000000"/>
                <w:sz w:val="20"/>
                <w:szCs w:val="20"/>
              </w:rPr>
              <w:t xml:space="preserve"> </w:t>
            </w:r>
            <w:proofErr w:type="spellStart"/>
            <w:r w:rsidRPr="0028633D">
              <w:rPr>
                <w:rFonts w:ascii="Arial" w:eastAsia="Arial Unicode MS" w:hAnsi="Arial" w:cs="Arial"/>
                <w:color w:val="000000"/>
                <w:sz w:val="20"/>
                <w:szCs w:val="20"/>
              </w:rPr>
              <w:t>ePlex</w:t>
            </w:r>
            <w:proofErr w:type="spellEnd"/>
          </w:p>
        </w:tc>
        <w:tc>
          <w:tcPr>
            <w:tcW w:w="2340" w:type="dxa"/>
            <w:tcBorders>
              <w:right w:val="single" w:sz="4" w:space="0" w:color="auto"/>
            </w:tcBorders>
            <w:shd w:val="clear" w:color="auto" w:fill="auto"/>
            <w:noWrap/>
            <w:vAlign w:val="center"/>
          </w:tcPr>
          <w:p w14:paraId="79CA253D" w14:textId="77777777" w:rsidR="0028633D" w:rsidRPr="0028633D" w:rsidRDefault="0028633D" w:rsidP="00ED407F">
            <w:pPr>
              <w:spacing w:after="0" w:line="240" w:lineRule="auto"/>
              <w:jc w:val="center"/>
              <w:rPr>
                <w:rFonts w:ascii="Arial" w:eastAsia="Arial Unicode MS" w:hAnsi="Arial" w:cs="Arial"/>
                <w:color w:val="000000"/>
                <w:sz w:val="20"/>
                <w:szCs w:val="20"/>
              </w:rPr>
            </w:pPr>
            <w:r w:rsidRPr="0028633D">
              <w:rPr>
                <w:rFonts w:ascii="Arial" w:eastAsia="Arial Unicode MS" w:hAnsi="Arial" w:cs="Arial"/>
                <w:color w:val="000000"/>
                <w:sz w:val="20"/>
                <w:szCs w:val="20"/>
              </w:rPr>
              <w:t>RPLEX</w:t>
            </w:r>
          </w:p>
        </w:tc>
      </w:tr>
      <w:tr w:rsidR="0028633D" w:rsidRPr="00ED407F" w14:paraId="0B4DC1D1" w14:textId="77777777" w:rsidTr="00ED407F">
        <w:trPr>
          <w:trHeight w:val="360"/>
        </w:trPr>
        <w:tc>
          <w:tcPr>
            <w:tcW w:w="1455" w:type="dxa"/>
            <w:tcBorders>
              <w:left w:val="single" w:sz="4" w:space="0" w:color="auto"/>
            </w:tcBorders>
            <w:shd w:val="clear" w:color="auto" w:fill="auto"/>
            <w:noWrap/>
            <w:vAlign w:val="center"/>
          </w:tcPr>
          <w:p w14:paraId="73163C48" w14:textId="77777777" w:rsidR="0028633D" w:rsidRPr="00ED407F" w:rsidRDefault="0028633D" w:rsidP="00ED407F">
            <w:pPr>
              <w:spacing w:after="0" w:line="240" w:lineRule="auto"/>
              <w:rPr>
                <w:rFonts w:ascii="Arial" w:eastAsia="Times New Roman" w:hAnsi="Arial" w:cs="Arial"/>
                <w:b/>
                <w:bCs/>
                <w:color w:val="000000"/>
                <w:sz w:val="20"/>
                <w:szCs w:val="20"/>
              </w:rPr>
            </w:pPr>
          </w:p>
        </w:tc>
        <w:tc>
          <w:tcPr>
            <w:tcW w:w="2235" w:type="dxa"/>
            <w:shd w:val="clear" w:color="auto" w:fill="auto"/>
            <w:noWrap/>
            <w:vAlign w:val="center"/>
          </w:tcPr>
          <w:p w14:paraId="3713813B" w14:textId="19F764F7" w:rsidR="0028633D" w:rsidRPr="00ED407F" w:rsidRDefault="0028633D" w:rsidP="00ED407F">
            <w:pPr>
              <w:spacing w:after="0" w:line="240" w:lineRule="auto"/>
              <w:jc w:val="center"/>
              <w:rPr>
                <w:rFonts w:ascii="Arial" w:eastAsia="Times New Roman" w:hAnsi="Arial" w:cs="Arial"/>
                <w:color w:val="000000"/>
                <w:sz w:val="20"/>
                <w:szCs w:val="20"/>
              </w:rPr>
            </w:pPr>
            <w:r w:rsidRPr="00ED407F">
              <w:rPr>
                <w:rFonts w:ascii="Arial" w:eastAsia="Times New Roman" w:hAnsi="Arial" w:cs="Arial"/>
                <w:color w:val="000000"/>
                <w:sz w:val="20"/>
                <w:szCs w:val="20"/>
              </w:rPr>
              <w:t xml:space="preserve">BD Max </w:t>
            </w:r>
          </w:p>
        </w:tc>
        <w:tc>
          <w:tcPr>
            <w:tcW w:w="2340" w:type="dxa"/>
            <w:tcBorders>
              <w:right w:val="single" w:sz="4" w:space="0" w:color="auto"/>
            </w:tcBorders>
            <w:shd w:val="clear" w:color="auto" w:fill="auto"/>
            <w:noWrap/>
            <w:vAlign w:val="center"/>
          </w:tcPr>
          <w:p w14:paraId="02517DA5" w14:textId="6D765556" w:rsidR="0028633D" w:rsidRPr="00ED407F" w:rsidRDefault="0028633D" w:rsidP="00ED407F">
            <w:pPr>
              <w:spacing w:after="0" w:line="240" w:lineRule="auto"/>
              <w:jc w:val="center"/>
              <w:rPr>
                <w:rFonts w:ascii="Arial" w:eastAsia="Times New Roman" w:hAnsi="Arial" w:cs="Arial"/>
                <w:color w:val="000000"/>
                <w:sz w:val="20"/>
                <w:szCs w:val="20"/>
              </w:rPr>
            </w:pPr>
            <w:r w:rsidRPr="00ED407F">
              <w:rPr>
                <w:rFonts w:ascii="Arial" w:eastAsia="Times New Roman" w:hAnsi="Arial" w:cs="Arial"/>
                <w:color w:val="000000"/>
                <w:sz w:val="20"/>
                <w:szCs w:val="20"/>
              </w:rPr>
              <w:t>RBDMX</w:t>
            </w:r>
          </w:p>
        </w:tc>
      </w:tr>
      <w:tr w:rsidR="0028633D" w:rsidRPr="00ED407F" w14:paraId="1EF0C953" w14:textId="77777777" w:rsidTr="00ED407F">
        <w:trPr>
          <w:trHeight w:val="360"/>
        </w:trPr>
        <w:tc>
          <w:tcPr>
            <w:tcW w:w="1455" w:type="dxa"/>
            <w:tcBorders>
              <w:left w:val="single" w:sz="4" w:space="0" w:color="auto"/>
            </w:tcBorders>
            <w:shd w:val="clear" w:color="auto" w:fill="auto"/>
            <w:noWrap/>
            <w:vAlign w:val="center"/>
          </w:tcPr>
          <w:p w14:paraId="178137AC" w14:textId="77777777" w:rsidR="0028633D" w:rsidRPr="00ED407F" w:rsidRDefault="0028633D" w:rsidP="00ED407F">
            <w:pPr>
              <w:spacing w:after="0" w:line="240" w:lineRule="auto"/>
              <w:rPr>
                <w:rFonts w:ascii="Arial" w:eastAsia="Times New Roman" w:hAnsi="Arial" w:cs="Arial"/>
                <w:b/>
                <w:bCs/>
                <w:color w:val="000000"/>
                <w:sz w:val="20"/>
                <w:szCs w:val="20"/>
              </w:rPr>
            </w:pPr>
          </w:p>
        </w:tc>
        <w:tc>
          <w:tcPr>
            <w:tcW w:w="2235" w:type="dxa"/>
            <w:shd w:val="clear" w:color="auto" w:fill="auto"/>
            <w:noWrap/>
            <w:vAlign w:val="center"/>
          </w:tcPr>
          <w:p w14:paraId="5341782E" w14:textId="12226D8A" w:rsidR="0028633D" w:rsidRPr="00ED407F" w:rsidRDefault="0028633D" w:rsidP="00ED407F">
            <w:pPr>
              <w:spacing w:after="0" w:line="240" w:lineRule="auto"/>
              <w:jc w:val="center"/>
              <w:rPr>
                <w:rFonts w:ascii="Arial" w:eastAsia="Times New Roman" w:hAnsi="Arial" w:cs="Arial"/>
                <w:color w:val="000000"/>
                <w:sz w:val="20"/>
                <w:szCs w:val="20"/>
              </w:rPr>
            </w:pPr>
            <w:r w:rsidRPr="00ED407F">
              <w:rPr>
                <w:rFonts w:ascii="Arial" w:eastAsia="Times New Roman" w:hAnsi="Arial" w:cs="Arial"/>
                <w:color w:val="000000"/>
                <w:sz w:val="20"/>
                <w:szCs w:val="20"/>
              </w:rPr>
              <w:t>BD Max 2</w:t>
            </w:r>
          </w:p>
        </w:tc>
        <w:tc>
          <w:tcPr>
            <w:tcW w:w="2340" w:type="dxa"/>
            <w:tcBorders>
              <w:right w:val="single" w:sz="4" w:space="0" w:color="auto"/>
            </w:tcBorders>
            <w:shd w:val="clear" w:color="auto" w:fill="auto"/>
            <w:noWrap/>
            <w:vAlign w:val="center"/>
          </w:tcPr>
          <w:p w14:paraId="11AC6D7B" w14:textId="6A164F91" w:rsidR="0028633D" w:rsidRPr="00ED407F" w:rsidRDefault="0028633D" w:rsidP="00ED407F">
            <w:pPr>
              <w:spacing w:after="0" w:line="240" w:lineRule="auto"/>
              <w:jc w:val="center"/>
              <w:rPr>
                <w:rFonts w:ascii="Arial" w:eastAsia="Times New Roman" w:hAnsi="Arial" w:cs="Arial"/>
                <w:color w:val="000000"/>
                <w:sz w:val="20"/>
                <w:szCs w:val="20"/>
              </w:rPr>
            </w:pPr>
            <w:r w:rsidRPr="00ED407F">
              <w:rPr>
                <w:rFonts w:ascii="Arial" w:eastAsia="Times New Roman" w:hAnsi="Arial" w:cs="Arial"/>
                <w:color w:val="000000"/>
                <w:sz w:val="20"/>
                <w:szCs w:val="20"/>
              </w:rPr>
              <w:t>RBDM2</w:t>
            </w:r>
          </w:p>
        </w:tc>
      </w:tr>
      <w:tr w:rsidR="0028633D" w:rsidRPr="00ED407F" w14:paraId="175C7DF4" w14:textId="77777777" w:rsidTr="00ED407F">
        <w:trPr>
          <w:trHeight w:val="360"/>
        </w:trPr>
        <w:tc>
          <w:tcPr>
            <w:tcW w:w="1455" w:type="dxa"/>
            <w:tcBorders>
              <w:left w:val="single" w:sz="4" w:space="0" w:color="auto"/>
            </w:tcBorders>
            <w:shd w:val="clear" w:color="auto" w:fill="auto"/>
            <w:noWrap/>
            <w:vAlign w:val="center"/>
          </w:tcPr>
          <w:p w14:paraId="50297E44" w14:textId="77777777" w:rsidR="0028633D" w:rsidRPr="00ED407F" w:rsidRDefault="0028633D" w:rsidP="00ED407F">
            <w:pPr>
              <w:spacing w:after="0" w:line="240" w:lineRule="auto"/>
              <w:rPr>
                <w:rFonts w:ascii="Arial" w:eastAsia="Times New Roman" w:hAnsi="Arial" w:cs="Arial"/>
                <w:b/>
                <w:bCs/>
                <w:color w:val="000000"/>
                <w:sz w:val="20"/>
                <w:szCs w:val="20"/>
              </w:rPr>
            </w:pPr>
          </w:p>
        </w:tc>
        <w:tc>
          <w:tcPr>
            <w:tcW w:w="2235" w:type="dxa"/>
            <w:shd w:val="clear" w:color="auto" w:fill="auto"/>
            <w:noWrap/>
            <w:vAlign w:val="center"/>
          </w:tcPr>
          <w:p w14:paraId="62DDD2A3" w14:textId="2D9F670D" w:rsidR="0028633D" w:rsidRPr="00ED407F" w:rsidRDefault="0028633D" w:rsidP="00ED407F">
            <w:pPr>
              <w:spacing w:after="0" w:line="240" w:lineRule="auto"/>
              <w:jc w:val="center"/>
              <w:rPr>
                <w:rFonts w:ascii="Arial" w:eastAsia="Times New Roman" w:hAnsi="Arial" w:cs="Arial"/>
                <w:color w:val="000000"/>
                <w:sz w:val="20"/>
                <w:szCs w:val="20"/>
              </w:rPr>
            </w:pPr>
            <w:proofErr w:type="spellStart"/>
            <w:r w:rsidRPr="00ED407F">
              <w:rPr>
                <w:rFonts w:ascii="Arial" w:eastAsia="Times New Roman" w:hAnsi="Arial" w:cs="Arial"/>
                <w:color w:val="000000"/>
                <w:sz w:val="20"/>
                <w:szCs w:val="20"/>
              </w:rPr>
              <w:t>Biomerieux</w:t>
            </w:r>
            <w:proofErr w:type="spellEnd"/>
            <w:r w:rsidRPr="00ED407F">
              <w:rPr>
                <w:rFonts w:ascii="Arial" w:eastAsia="Times New Roman" w:hAnsi="Arial" w:cs="Arial"/>
                <w:color w:val="000000"/>
                <w:sz w:val="20"/>
                <w:szCs w:val="20"/>
              </w:rPr>
              <w:t>/</w:t>
            </w:r>
            <w:proofErr w:type="spellStart"/>
            <w:r w:rsidRPr="00ED407F">
              <w:rPr>
                <w:rFonts w:ascii="Arial" w:eastAsia="Times New Roman" w:hAnsi="Arial" w:cs="Arial"/>
                <w:color w:val="000000"/>
                <w:sz w:val="20"/>
                <w:szCs w:val="20"/>
              </w:rPr>
              <w:t>Biofire</w:t>
            </w:r>
            <w:proofErr w:type="spellEnd"/>
          </w:p>
        </w:tc>
        <w:tc>
          <w:tcPr>
            <w:tcW w:w="2340" w:type="dxa"/>
            <w:tcBorders>
              <w:right w:val="single" w:sz="4" w:space="0" w:color="auto"/>
            </w:tcBorders>
            <w:shd w:val="clear" w:color="auto" w:fill="auto"/>
            <w:noWrap/>
            <w:vAlign w:val="center"/>
          </w:tcPr>
          <w:p w14:paraId="72E6B28B" w14:textId="2E54EF07" w:rsidR="0028633D" w:rsidRPr="00ED407F" w:rsidRDefault="0028633D" w:rsidP="00ED407F">
            <w:pPr>
              <w:spacing w:after="0" w:line="240" w:lineRule="auto"/>
              <w:jc w:val="center"/>
              <w:rPr>
                <w:rFonts w:ascii="Arial" w:eastAsia="Times New Roman" w:hAnsi="Arial" w:cs="Arial"/>
                <w:color w:val="000000"/>
                <w:sz w:val="20"/>
                <w:szCs w:val="20"/>
              </w:rPr>
            </w:pPr>
            <w:r w:rsidRPr="00ED407F">
              <w:rPr>
                <w:rFonts w:ascii="Arial" w:eastAsia="Times New Roman" w:hAnsi="Arial" w:cs="Arial"/>
                <w:color w:val="000000"/>
                <w:sz w:val="20"/>
                <w:szCs w:val="20"/>
              </w:rPr>
              <w:t>RBIOF</w:t>
            </w:r>
          </w:p>
        </w:tc>
      </w:tr>
      <w:tr w:rsidR="0028633D" w:rsidRPr="00ED407F" w14:paraId="1B53CA58" w14:textId="77777777" w:rsidTr="00ED407F">
        <w:trPr>
          <w:trHeight w:val="360"/>
        </w:trPr>
        <w:tc>
          <w:tcPr>
            <w:tcW w:w="1455" w:type="dxa"/>
            <w:tcBorders>
              <w:left w:val="single" w:sz="4" w:space="0" w:color="auto"/>
            </w:tcBorders>
            <w:shd w:val="clear" w:color="auto" w:fill="auto"/>
            <w:noWrap/>
            <w:vAlign w:val="center"/>
          </w:tcPr>
          <w:p w14:paraId="231523DC" w14:textId="77777777" w:rsidR="0028633D" w:rsidRPr="00ED407F" w:rsidRDefault="0028633D" w:rsidP="00ED407F">
            <w:pPr>
              <w:spacing w:after="0" w:line="240" w:lineRule="auto"/>
              <w:rPr>
                <w:rFonts w:ascii="Arial" w:eastAsia="Times New Roman" w:hAnsi="Arial" w:cs="Arial"/>
                <w:b/>
                <w:bCs/>
                <w:color w:val="000000"/>
                <w:sz w:val="20"/>
                <w:szCs w:val="20"/>
              </w:rPr>
            </w:pPr>
          </w:p>
        </w:tc>
        <w:tc>
          <w:tcPr>
            <w:tcW w:w="2235" w:type="dxa"/>
            <w:shd w:val="clear" w:color="auto" w:fill="auto"/>
            <w:noWrap/>
            <w:vAlign w:val="center"/>
          </w:tcPr>
          <w:p w14:paraId="7D0D78CC" w14:textId="46AEFBED" w:rsidR="0028633D" w:rsidRPr="00ED407F" w:rsidRDefault="0028633D" w:rsidP="00ED407F">
            <w:pPr>
              <w:spacing w:after="0" w:line="240" w:lineRule="auto"/>
              <w:jc w:val="center"/>
              <w:rPr>
                <w:rFonts w:ascii="Arial" w:eastAsia="Times New Roman" w:hAnsi="Arial" w:cs="Arial"/>
                <w:color w:val="000000"/>
                <w:sz w:val="20"/>
                <w:szCs w:val="20"/>
              </w:rPr>
            </w:pPr>
            <w:r w:rsidRPr="00ED407F">
              <w:rPr>
                <w:rFonts w:ascii="Arial" w:eastAsia="Times New Roman" w:hAnsi="Arial" w:cs="Arial"/>
                <w:color w:val="000000"/>
                <w:sz w:val="20"/>
                <w:szCs w:val="20"/>
              </w:rPr>
              <w:t>Focus Cycler</w:t>
            </w:r>
          </w:p>
        </w:tc>
        <w:tc>
          <w:tcPr>
            <w:tcW w:w="2340" w:type="dxa"/>
            <w:tcBorders>
              <w:right w:val="single" w:sz="4" w:space="0" w:color="auto"/>
            </w:tcBorders>
            <w:shd w:val="clear" w:color="auto" w:fill="auto"/>
            <w:noWrap/>
            <w:vAlign w:val="center"/>
          </w:tcPr>
          <w:p w14:paraId="08E02E10" w14:textId="7B1D58CF" w:rsidR="0028633D" w:rsidRPr="00ED407F" w:rsidRDefault="0028633D" w:rsidP="00ED407F">
            <w:pPr>
              <w:spacing w:after="0" w:line="240" w:lineRule="auto"/>
              <w:jc w:val="center"/>
              <w:rPr>
                <w:rFonts w:ascii="Arial" w:eastAsia="Times New Roman" w:hAnsi="Arial" w:cs="Arial"/>
                <w:color w:val="000000"/>
                <w:sz w:val="20"/>
                <w:szCs w:val="20"/>
              </w:rPr>
            </w:pPr>
            <w:r w:rsidRPr="00ED407F">
              <w:rPr>
                <w:rFonts w:ascii="Arial" w:eastAsia="Times New Roman" w:hAnsi="Arial" w:cs="Arial"/>
                <w:color w:val="000000"/>
                <w:sz w:val="20"/>
                <w:szCs w:val="20"/>
              </w:rPr>
              <w:t>RFOCS</w:t>
            </w:r>
          </w:p>
        </w:tc>
      </w:tr>
      <w:tr w:rsidR="0028633D" w:rsidRPr="0028633D" w14:paraId="03B4C12F" w14:textId="77777777" w:rsidTr="00ED407F">
        <w:trPr>
          <w:trHeight w:val="360"/>
        </w:trPr>
        <w:tc>
          <w:tcPr>
            <w:tcW w:w="1455" w:type="dxa"/>
            <w:tcBorders>
              <w:left w:val="single" w:sz="4" w:space="0" w:color="auto"/>
            </w:tcBorders>
            <w:shd w:val="clear" w:color="auto" w:fill="auto"/>
            <w:noWrap/>
            <w:vAlign w:val="center"/>
            <w:hideMark/>
          </w:tcPr>
          <w:p w14:paraId="3468F864" w14:textId="77777777" w:rsidR="0028633D" w:rsidRPr="0028633D" w:rsidRDefault="0028633D" w:rsidP="00ED407F">
            <w:pPr>
              <w:spacing w:after="0" w:line="240" w:lineRule="auto"/>
              <w:rPr>
                <w:rFonts w:ascii="Arial" w:eastAsia="Times New Roman" w:hAnsi="Arial" w:cs="Arial"/>
                <w:b/>
                <w:bCs/>
                <w:color w:val="000000"/>
                <w:sz w:val="20"/>
                <w:szCs w:val="20"/>
              </w:rPr>
            </w:pPr>
          </w:p>
        </w:tc>
        <w:tc>
          <w:tcPr>
            <w:tcW w:w="2235" w:type="dxa"/>
            <w:shd w:val="clear" w:color="auto" w:fill="auto"/>
            <w:noWrap/>
            <w:vAlign w:val="center"/>
            <w:hideMark/>
          </w:tcPr>
          <w:p w14:paraId="3A0DE8FF"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 xml:space="preserve">Mic </w:t>
            </w:r>
            <w:proofErr w:type="spellStart"/>
            <w:r w:rsidRPr="0028633D">
              <w:rPr>
                <w:rFonts w:ascii="Arial" w:eastAsia="Times New Roman" w:hAnsi="Arial" w:cs="Arial"/>
                <w:color w:val="000000"/>
                <w:sz w:val="20"/>
                <w:szCs w:val="20"/>
              </w:rPr>
              <w:t>Autoreporting</w:t>
            </w:r>
            <w:proofErr w:type="spellEnd"/>
          </w:p>
        </w:tc>
        <w:tc>
          <w:tcPr>
            <w:tcW w:w="2340" w:type="dxa"/>
            <w:tcBorders>
              <w:right w:val="single" w:sz="4" w:space="0" w:color="auto"/>
            </w:tcBorders>
            <w:shd w:val="clear" w:color="auto" w:fill="auto"/>
            <w:noWrap/>
            <w:vAlign w:val="center"/>
            <w:hideMark/>
          </w:tcPr>
          <w:p w14:paraId="42B06237"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AUTOM</w:t>
            </w:r>
          </w:p>
        </w:tc>
      </w:tr>
      <w:tr w:rsidR="0028633D" w:rsidRPr="0028633D" w14:paraId="7C716FC9" w14:textId="77777777" w:rsidTr="00ED407F">
        <w:trPr>
          <w:trHeight w:val="360"/>
        </w:trPr>
        <w:tc>
          <w:tcPr>
            <w:tcW w:w="1455" w:type="dxa"/>
            <w:tcBorders>
              <w:left w:val="single" w:sz="4" w:space="0" w:color="auto"/>
            </w:tcBorders>
            <w:shd w:val="clear" w:color="auto" w:fill="auto"/>
            <w:noWrap/>
            <w:vAlign w:val="center"/>
            <w:hideMark/>
          </w:tcPr>
          <w:p w14:paraId="4863DC73" w14:textId="77777777" w:rsidR="0028633D" w:rsidRPr="0028633D" w:rsidRDefault="0028633D" w:rsidP="00ED407F">
            <w:pPr>
              <w:spacing w:after="0" w:line="240" w:lineRule="auto"/>
              <w:rPr>
                <w:rFonts w:ascii="Arial" w:eastAsia="Times New Roman" w:hAnsi="Arial" w:cs="Arial"/>
                <w:b/>
                <w:bCs/>
                <w:color w:val="000000"/>
                <w:sz w:val="20"/>
                <w:szCs w:val="20"/>
              </w:rPr>
            </w:pPr>
          </w:p>
        </w:tc>
        <w:tc>
          <w:tcPr>
            <w:tcW w:w="2235" w:type="dxa"/>
            <w:shd w:val="clear" w:color="auto" w:fill="auto"/>
            <w:noWrap/>
            <w:vAlign w:val="center"/>
            <w:hideMark/>
          </w:tcPr>
          <w:p w14:paraId="3A0D0058" w14:textId="77777777" w:rsidR="0028633D" w:rsidRPr="0028633D" w:rsidRDefault="0028633D" w:rsidP="00ED407F">
            <w:pPr>
              <w:spacing w:after="0" w:line="240" w:lineRule="auto"/>
              <w:jc w:val="center"/>
              <w:rPr>
                <w:rFonts w:ascii="Arial" w:eastAsia="Times New Roman" w:hAnsi="Arial" w:cs="Arial"/>
                <w:color w:val="000000"/>
                <w:sz w:val="20"/>
                <w:szCs w:val="20"/>
              </w:rPr>
            </w:pPr>
            <w:proofErr w:type="spellStart"/>
            <w:r w:rsidRPr="0028633D">
              <w:rPr>
                <w:rFonts w:ascii="Arial" w:eastAsia="Times New Roman" w:hAnsi="Arial" w:cs="Arial"/>
                <w:color w:val="000000"/>
                <w:sz w:val="20"/>
                <w:szCs w:val="20"/>
              </w:rPr>
              <w:t>Autoreporting</w:t>
            </w:r>
            <w:proofErr w:type="spellEnd"/>
            <w:r w:rsidRPr="0028633D">
              <w:rPr>
                <w:rFonts w:ascii="Arial" w:eastAsia="Times New Roman" w:hAnsi="Arial" w:cs="Arial"/>
                <w:color w:val="000000"/>
                <w:sz w:val="20"/>
                <w:szCs w:val="20"/>
              </w:rPr>
              <w:t xml:space="preserve"> Mic</w:t>
            </w:r>
          </w:p>
        </w:tc>
        <w:tc>
          <w:tcPr>
            <w:tcW w:w="2340" w:type="dxa"/>
            <w:tcBorders>
              <w:right w:val="single" w:sz="4" w:space="0" w:color="auto"/>
            </w:tcBorders>
            <w:shd w:val="clear" w:color="auto" w:fill="auto"/>
            <w:noWrap/>
            <w:vAlign w:val="center"/>
            <w:hideMark/>
          </w:tcPr>
          <w:p w14:paraId="1FD2FE45"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MAUTM</w:t>
            </w:r>
          </w:p>
        </w:tc>
      </w:tr>
      <w:tr w:rsidR="0028633D" w:rsidRPr="0028633D" w14:paraId="696437F0" w14:textId="77777777" w:rsidTr="00ED407F">
        <w:trPr>
          <w:trHeight w:val="360"/>
        </w:trPr>
        <w:tc>
          <w:tcPr>
            <w:tcW w:w="1455" w:type="dxa"/>
            <w:tcBorders>
              <w:left w:val="single" w:sz="4" w:space="0" w:color="auto"/>
            </w:tcBorders>
            <w:shd w:val="clear" w:color="auto" w:fill="auto"/>
            <w:noWrap/>
            <w:vAlign w:val="center"/>
            <w:hideMark/>
          </w:tcPr>
          <w:p w14:paraId="26DA603E" w14:textId="77777777" w:rsidR="0028633D" w:rsidRPr="0028633D" w:rsidRDefault="0028633D" w:rsidP="00ED407F">
            <w:pPr>
              <w:spacing w:after="0" w:line="240" w:lineRule="auto"/>
              <w:rPr>
                <w:rFonts w:ascii="Arial" w:eastAsia="Times New Roman" w:hAnsi="Arial" w:cs="Arial"/>
                <w:color w:val="000000"/>
                <w:sz w:val="20"/>
                <w:szCs w:val="20"/>
              </w:rPr>
            </w:pPr>
          </w:p>
        </w:tc>
        <w:tc>
          <w:tcPr>
            <w:tcW w:w="2235" w:type="dxa"/>
            <w:shd w:val="clear" w:color="auto" w:fill="auto"/>
            <w:noWrap/>
            <w:vAlign w:val="center"/>
            <w:hideMark/>
          </w:tcPr>
          <w:p w14:paraId="22AAE57E" w14:textId="77777777" w:rsidR="0028633D" w:rsidRPr="0028633D" w:rsidRDefault="0028633D" w:rsidP="00ED407F">
            <w:pPr>
              <w:spacing w:after="0" w:line="240" w:lineRule="auto"/>
              <w:jc w:val="center"/>
              <w:rPr>
                <w:rFonts w:ascii="Arial" w:eastAsia="Times New Roman" w:hAnsi="Arial" w:cs="Arial"/>
                <w:color w:val="000000"/>
                <w:sz w:val="20"/>
                <w:szCs w:val="20"/>
              </w:rPr>
            </w:pPr>
            <w:proofErr w:type="spellStart"/>
            <w:r w:rsidRPr="0028633D">
              <w:rPr>
                <w:rFonts w:ascii="Arial" w:eastAsia="Times New Roman" w:hAnsi="Arial" w:cs="Arial"/>
                <w:color w:val="000000"/>
                <w:sz w:val="20"/>
                <w:szCs w:val="20"/>
              </w:rPr>
              <w:t>Autoreporting</w:t>
            </w:r>
            <w:proofErr w:type="spellEnd"/>
            <w:r w:rsidRPr="0028633D">
              <w:rPr>
                <w:rFonts w:ascii="Arial" w:eastAsia="Times New Roman" w:hAnsi="Arial" w:cs="Arial"/>
                <w:color w:val="000000"/>
                <w:sz w:val="20"/>
                <w:szCs w:val="20"/>
              </w:rPr>
              <w:t xml:space="preserve"> Mic</w:t>
            </w:r>
          </w:p>
        </w:tc>
        <w:tc>
          <w:tcPr>
            <w:tcW w:w="2340" w:type="dxa"/>
            <w:tcBorders>
              <w:right w:val="single" w:sz="4" w:space="0" w:color="auto"/>
            </w:tcBorders>
            <w:shd w:val="clear" w:color="auto" w:fill="auto"/>
            <w:noWrap/>
            <w:vAlign w:val="center"/>
            <w:hideMark/>
          </w:tcPr>
          <w:p w14:paraId="1132EABE"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NAUTM</w:t>
            </w:r>
          </w:p>
        </w:tc>
      </w:tr>
      <w:tr w:rsidR="0028633D" w:rsidRPr="0028633D" w14:paraId="4CFDC5B1" w14:textId="77777777" w:rsidTr="00ED407F">
        <w:trPr>
          <w:trHeight w:val="360"/>
        </w:trPr>
        <w:tc>
          <w:tcPr>
            <w:tcW w:w="1455" w:type="dxa"/>
            <w:tcBorders>
              <w:left w:val="single" w:sz="4" w:space="0" w:color="auto"/>
            </w:tcBorders>
            <w:shd w:val="clear" w:color="auto" w:fill="auto"/>
            <w:noWrap/>
            <w:vAlign w:val="center"/>
            <w:hideMark/>
          </w:tcPr>
          <w:p w14:paraId="44C2E5E0" w14:textId="77777777" w:rsidR="0028633D" w:rsidRPr="0028633D" w:rsidRDefault="0028633D" w:rsidP="00ED407F">
            <w:pPr>
              <w:spacing w:after="0" w:line="240" w:lineRule="auto"/>
              <w:rPr>
                <w:rFonts w:ascii="Arial" w:eastAsia="Times New Roman" w:hAnsi="Arial" w:cs="Arial"/>
                <w:b/>
                <w:bCs/>
                <w:color w:val="000000"/>
                <w:sz w:val="20"/>
                <w:szCs w:val="20"/>
              </w:rPr>
            </w:pPr>
          </w:p>
        </w:tc>
        <w:tc>
          <w:tcPr>
            <w:tcW w:w="2235" w:type="dxa"/>
            <w:shd w:val="clear" w:color="auto" w:fill="auto"/>
            <w:noWrap/>
            <w:vAlign w:val="center"/>
            <w:hideMark/>
          </w:tcPr>
          <w:p w14:paraId="03F9AD9A"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Outreach Micro Auto</w:t>
            </w:r>
          </w:p>
        </w:tc>
        <w:tc>
          <w:tcPr>
            <w:tcW w:w="2340" w:type="dxa"/>
            <w:tcBorders>
              <w:right w:val="single" w:sz="4" w:space="0" w:color="auto"/>
            </w:tcBorders>
            <w:shd w:val="clear" w:color="auto" w:fill="auto"/>
            <w:noWrap/>
            <w:vAlign w:val="center"/>
            <w:hideMark/>
          </w:tcPr>
          <w:p w14:paraId="1C859DA7"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OAUTM</w:t>
            </w:r>
          </w:p>
        </w:tc>
      </w:tr>
      <w:tr w:rsidR="0028633D" w:rsidRPr="0028633D" w14:paraId="65811D73" w14:textId="77777777" w:rsidTr="00ED407F">
        <w:trPr>
          <w:trHeight w:val="360"/>
        </w:trPr>
        <w:tc>
          <w:tcPr>
            <w:tcW w:w="1455" w:type="dxa"/>
            <w:tcBorders>
              <w:left w:val="single" w:sz="4" w:space="0" w:color="auto"/>
              <w:bottom w:val="single" w:sz="4" w:space="0" w:color="auto"/>
            </w:tcBorders>
            <w:shd w:val="clear" w:color="auto" w:fill="auto"/>
            <w:noWrap/>
            <w:vAlign w:val="center"/>
            <w:hideMark/>
          </w:tcPr>
          <w:p w14:paraId="3E95EFB7" w14:textId="77777777" w:rsidR="0028633D" w:rsidRPr="0028633D" w:rsidRDefault="0028633D" w:rsidP="00ED407F">
            <w:pPr>
              <w:spacing w:after="0" w:line="240" w:lineRule="auto"/>
              <w:rPr>
                <w:rFonts w:ascii="Arial" w:eastAsia="Times New Roman" w:hAnsi="Arial" w:cs="Arial"/>
                <w:color w:val="000000"/>
                <w:sz w:val="20"/>
                <w:szCs w:val="20"/>
              </w:rPr>
            </w:pPr>
          </w:p>
        </w:tc>
        <w:tc>
          <w:tcPr>
            <w:tcW w:w="2235" w:type="dxa"/>
            <w:tcBorders>
              <w:bottom w:val="single" w:sz="4" w:space="0" w:color="auto"/>
            </w:tcBorders>
            <w:shd w:val="clear" w:color="auto" w:fill="auto"/>
            <w:noWrap/>
            <w:vAlign w:val="center"/>
            <w:hideMark/>
          </w:tcPr>
          <w:p w14:paraId="191A2636" w14:textId="77777777" w:rsidR="0028633D" w:rsidRPr="0028633D" w:rsidRDefault="0028633D" w:rsidP="00ED407F">
            <w:pPr>
              <w:spacing w:after="0" w:line="240" w:lineRule="auto"/>
              <w:jc w:val="center"/>
              <w:rPr>
                <w:rFonts w:ascii="Arial" w:eastAsia="Times New Roman" w:hAnsi="Arial" w:cs="Arial"/>
                <w:color w:val="000000"/>
                <w:sz w:val="20"/>
                <w:szCs w:val="20"/>
              </w:rPr>
            </w:pPr>
            <w:proofErr w:type="spellStart"/>
            <w:r w:rsidRPr="0028633D">
              <w:rPr>
                <w:rFonts w:ascii="Arial" w:eastAsia="Times New Roman" w:hAnsi="Arial" w:cs="Arial"/>
                <w:color w:val="000000"/>
                <w:sz w:val="20"/>
                <w:szCs w:val="20"/>
              </w:rPr>
              <w:t>Autoreporting</w:t>
            </w:r>
            <w:proofErr w:type="spellEnd"/>
            <w:r w:rsidRPr="0028633D">
              <w:rPr>
                <w:rFonts w:ascii="Arial" w:eastAsia="Times New Roman" w:hAnsi="Arial" w:cs="Arial"/>
                <w:color w:val="000000"/>
                <w:sz w:val="20"/>
                <w:szCs w:val="20"/>
              </w:rPr>
              <w:t xml:space="preserve"> Mic</w:t>
            </w:r>
          </w:p>
        </w:tc>
        <w:tc>
          <w:tcPr>
            <w:tcW w:w="2340" w:type="dxa"/>
            <w:tcBorders>
              <w:bottom w:val="single" w:sz="4" w:space="0" w:color="auto"/>
              <w:right w:val="single" w:sz="4" w:space="0" w:color="auto"/>
            </w:tcBorders>
            <w:shd w:val="clear" w:color="auto" w:fill="auto"/>
            <w:noWrap/>
            <w:vAlign w:val="center"/>
            <w:hideMark/>
          </w:tcPr>
          <w:p w14:paraId="1B389A38"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RAUTM</w:t>
            </w:r>
          </w:p>
        </w:tc>
      </w:tr>
      <w:tr w:rsidR="0028633D" w:rsidRPr="0028633D" w14:paraId="306CBDFB" w14:textId="77777777" w:rsidTr="00ED407F">
        <w:trPr>
          <w:trHeight w:val="360"/>
        </w:trPr>
        <w:tc>
          <w:tcPr>
            <w:tcW w:w="1455" w:type="dxa"/>
            <w:tcBorders>
              <w:top w:val="single" w:sz="4" w:space="0" w:color="auto"/>
              <w:left w:val="single" w:sz="4" w:space="0" w:color="auto"/>
            </w:tcBorders>
            <w:shd w:val="clear" w:color="auto" w:fill="auto"/>
            <w:noWrap/>
            <w:vAlign w:val="center"/>
            <w:hideMark/>
          </w:tcPr>
          <w:p w14:paraId="2553AD14" w14:textId="77777777" w:rsidR="0028633D" w:rsidRPr="0028633D" w:rsidRDefault="0028633D" w:rsidP="00ED407F">
            <w:pPr>
              <w:spacing w:after="0" w:line="240" w:lineRule="auto"/>
              <w:jc w:val="center"/>
              <w:rPr>
                <w:rFonts w:ascii="Arial" w:eastAsia="Times New Roman" w:hAnsi="Arial" w:cs="Arial"/>
                <w:b/>
                <w:color w:val="000000"/>
                <w:sz w:val="20"/>
                <w:szCs w:val="20"/>
              </w:rPr>
            </w:pPr>
            <w:r w:rsidRPr="0028633D">
              <w:rPr>
                <w:rFonts w:ascii="Arial" w:eastAsia="Times New Roman" w:hAnsi="Arial" w:cs="Arial"/>
                <w:b/>
                <w:color w:val="000000"/>
                <w:sz w:val="20"/>
                <w:szCs w:val="20"/>
              </w:rPr>
              <w:t>TMH</w:t>
            </w:r>
          </w:p>
        </w:tc>
        <w:tc>
          <w:tcPr>
            <w:tcW w:w="2235" w:type="dxa"/>
            <w:tcBorders>
              <w:top w:val="single" w:sz="4" w:space="0" w:color="auto"/>
            </w:tcBorders>
            <w:shd w:val="clear" w:color="auto" w:fill="auto"/>
            <w:noWrap/>
            <w:vAlign w:val="center"/>
            <w:hideMark/>
          </w:tcPr>
          <w:p w14:paraId="1623AC1D"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 xml:space="preserve">Mic </w:t>
            </w:r>
            <w:proofErr w:type="spellStart"/>
            <w:r w:rsidRPr="0028633D">
              <w:rPr>
                <w:rFonts w:ascii="Arial" w:eastAsia="Times New Roman" w:hAnsi="Arial" w:cs="Arial"/>
                <w:color w:val="000000"/>
                <w:sz w:val="20"/>
                <w:szCs w:val="20"/>
              </w:rPr>
              <w:t>LabelServer</w:t>
            </w:r>
            <w:proofErr w:type="spellEnd"/>
          </w:p>
        </w:tc>
        <w:tc>
          <w:tcPr>
            <w:tcW w:w="2340" w:type="dxa"/>
            <w:tcBorders>
              <w:top w:val="single" w:sz="4" w:space="0" w:color="auto"/>
              <w:right w:val="single" w:sz="4" w:space="0" w:color="auto"/>
            </w:tcBorders>
            <w:shd w:val="clear" w:color="auto" w:fill="auto"/>
            <w:noWrap/>
            <w:vAlign w:val="center"/>
            <w:hideMark/>
          </w:tcPr>
          <w:p w14:paraId="718E91D3"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LMIC</w:t>
            </w:r>
          </w:p>
          <w:p w14:paraId="057D3BD3" w14:textId="77777777" w:rsidR="0028633D" w:rsidRPr="0028633D" w:rsidRDefault="0028633D" w:rsidP="00ED407F">
            <w:pPr>
              <w:spacing w:after="0" w:line="240" w:lineRule="auto"/>
              <w:jc w:val="center"/>
              <w:rPr>
                <w:rFonts w:ascii="Arial" w:eastAsia="Times New Roman" w:hAnsi="Arial" w:cs="Arial"/>
                <w:color w:val="000000"/>
                <w:sz w:val="20"/>
                <w:szCs w:val="20"/>
              </w:rPr>
            </w:pPr>
          </w:p>
        </w:tc>
      </w:tr>
      <w:tr w:rsidR="0028633D" w:rsidRPr="0028633D" w14:paraId="210EEC25" w14:textId="77777777" w:rsidTr="00ED407F">
        <w:trPr>
          <w:trHeight w:val="360"/>
        </w:trPr>
        <w:tc>
          <w:tcPr>
            <w:tcW w:w="1455" w:type="dxa"/>
            <w:tcBorders>
              <w:left w:val="single" w:sz="4" w:space="0" w:color="auto"/>
            </w:tcBorders>
            <w:shd w:val="clear" w:color="auto" w:fill="auto"/>
            <w:noWrap/>
            <w:vAlign w:val="center"/>
            <w:hideMark/>
          </w:tcPr>
          <w:p w14:paraId="56C12617" w14:textId="77777777" w:rsidR="0028633D" w:rsidRPr="0028633D" w:rsidRDefault="0028633D" w:rsidP="00ED407F">
            <w:pPr>
              <w:spacing w:after="0" w:line="240" w:lineRule="auto"/>
              <w:jc w:val="center"/>
              <w:rPr>
                <w:rFonts w:ascii="Arial" w:eastAsia="Times New Roman" w:hAnsi="Arial" w:cs="Arial"/>
                <w:b/>
                <w:color w:val="000000"/>
                <w:sz w:val="20"/>
                <w:szCs w:val="20"/>
              </w:rPr>
            </w:pPr>
          </w:p>
        </w:tc>
        <w:tc>
          <w:tcPr>
            <w:tcW w:w="2235" w:type="dxa"/>
            <w:shd w:val="clear" w:color="auto" w:fill="auto"/>
            <w:noWrap/>
            <w:vAlign w:val="center"/>
            <w:hideMark/>
          </w:tcPr>
          <w:p w14:paraId="4ADF2D60"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Versa trek - TMH</w:t>
            </w:r>
          </w:p>
        </w:tc>
        <w:tc>
          <w:tcPr>
            <w:tcW w:w="2340" w:type="dxa"/>
            <w:tcBorders>
              <w:right w:val="single" w:sz="4" w:space="0" w:color="auto"/>
            </w:tcBorders>
            <w:shd w:val="clear" w:color="auto" w:fill="auto"/>
            <w:noWrap/>
            <w:vAlign w:val="center"/>
            <w:hideMark/>
          </w:tcPr>
          <w:p w14:paraId="6EDCA0BA"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MVERS</w:t>
            </w:r>
          </w:p>
        </w:tc>
      </w:tr>
      <w:tr w:rsidR="0028633D" w:rsidRPr="0028633D" w14:paraId="4CEBAEDF" w14:textId="77777777" w:rsidTr="00ED407F">
        <w:trPr>
          <w:trHeight w:val="360"/>
        </w:trPr>
        <w:tc>
          <w:tcPr>
            <w:tcW w:w="1455" w:type="dxa"/>
            <w:tcBorders>
              <w:left w:val="single" w:sz="4" w:space="0" w:color="auto"/>
            </w:tcBorders>
            <w:shd w:val="clear" w:color="auto" w:fill="auto"/>
            <w:noWrap/>
            <w:vAlign w:val="center"/>
            <w:hideMark/>
          </w:tcPr>
          <w:p w14:paraId="5486028F" w14:textId="77777777" w:rsidR="0028633D" w:rsidRPr="0028633D" w:rsidRDefault="0028633D" w:rsidP="00ED407F">
            <w:pPr>
              <w:spacing w:after="0" w:line="240" w:lineRule="auto"/>
              <w:rPr>
                <w:rFonts w:ascii="Arial" w:eastAsia="Times New Roman" w:hAnsi="Arial" w:cs="Arial"/>
                <w:color w:val="000000"/>
                <w:sz w:val="20"/>
                <w:szCs w:val="20"/>
              </w:rPr>
            </w:pPr>
          </w:p>
        </w:tc>
        <w:tc>
          <w:tcPr>
            <w:tcW w:w="2235" w:type="dxa"/>
            <w:shd w:val="clear" w:color="auto" w:fill="auto"/>
            <w:noWrap/>
            <w:vAlign w:val="center"/>
          </w:tcPr>
          <w:p w14:paraId="341D0DDA" w14:textId="77777777" w:rsidR="0028633D" w:rsidRPr="0028633D" w:rsidRDefault="0028633D" w:rsidP="00ED407F">
            <w:pPr>
              <w:spacing w:after="0" w:line="240" w:lineRule="auto"/>
              <w:jc w:val="center"/>
              <w:rPr>
                <w:rFonts w:ascii="Arial" w:eastAsia="Times New Roman" w:hAnsi="Arial" w:cs="Arial"/>
                <w:color w:val="000000"/>
                <w:sz w:val="20"/>
                <w:szCs w:val="20"/>
              </w:rPr>
            </w:pPr>
            <w:proofErr w:type="spellStart"/>
            <w:r w:rsidRPr="0028633D">
              <w:rPr>
                <w:rFonts w:ascii="Arial" w:eastAsia="Times New Roman" w:hAnsi="Arial" w:cs="Arial"/>
                <w:color w:val="000000"/>
                <w:sz w:val="20"/>
                <w:szCs w:val="20"/>
              </w:rPr>
              <w:t>Genmark</w:t>
            </w:r>
            <w:proofErr w:type="spellEnd"/>
            <w:r w:rsidRPr="0028633D">
              <w:rPr>
                <w:rFonts w:ascii="Arial" w:eastAsia="Times New Roman" w:hAnsi="Arial" w:cs="Arial"/>
                <w:color w:val="000000"/>
                <w:sz w:val="20"/>
                <w:szCs w:val="20"/>
              </w:rPr>
              <w:t xml:space="preserve"> </w:t>
            </w:r>
            <w:proofErr w:type="spellStart"/>
            <w:r w:rsidRPr="0028633D">
              <w:rPr>
                <w:rFonts w:ascii="Arial" w:eastAsia="Times New Roman" w:hAnsi="Arial" w:cs="Arial"/>
                <w:color w:val="000000"/>
                <w:sz w:val="20"/>
                <w:szCs w:val="20"/>
              </w:rPr>
              <w:t>ePlex</w:t>
            </w:r>
            <w:proofErr w:type="spellEnd"/>
          </w:p>
        </w:tc>
        <w:tc>
          <w:tcPr>
            <w:tcW w:w="2340" w:type="dxa"/>
            <w:tcBorders>
              <w:right w:val="single" w:sz="4" w:space="0" w:color="auto"/>
            </w:tcBorders>
            <w:shd w:val="clear" w:color="auto" w:fill="auto"/>
            <w:noWrap/>
            <w:vAlign w:val="center"/>
          </w:tcPr>
          <w:p w14:paraId="59A93F3B"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MPLEX</w:t>
            </w:r>
          </w:p>
        </w:tc>
      </w:tr>
      <w:tr w:rsidR="0028633D" w:rsidRPr="0028633D" w14:paraId="221B2DD8" w14:textId="77777777" w:rsidTr="00ED407F">
        <w:trPr>
          <w:trHeight w:val="360"/>
        </w:trPr>
        <w:tc>
          <w:tcPr>
            <w:tcW w:w="1455" w:type="dxa"/>
            <w:tcBorders>
              <w:left w:val="single" w:sz="4" w:space="0" w:color="auto"/>
            </w:tcBorders>
            <w:shd w:val="clear" w:color="auto" w:fill="auto"/>
            <w:noWrap/>
            <w:vAlign w:val="center"/>
            <w:hideMark/>
          </w:tcPr>
          <w:p w14:paraId="08A08532" w14:textId="77777777" w:rsidR="0028633D" w:rsidRPr="0028633D" w:rsidRDefault="0028633D" w:rsidP="00ED407F">
            <w:pPr>
              <w:spacing w:after="0" w:line="240" w:lineRule="auto"/>
              <w:rPr>
                <w:rFonts w:ascii="Arial" w:eastAsia="Times New Roman" w:hAnsi="Arial" w:cs="Arial"/>
                <w:b/>
                <w:bCs/>
                <w:color w:val="000000"/>
                <w:sz w:val="20"/>
                <w:szCs w:val="20"/>
              </w:rPr>
            </w:pPr>
          </w:p>
        </w:tc>
        <w:tc>
          <w:tcPr>
            <w:tcW w:w="2235" w:type="dxa"/>
            <w:shd w:val="clear" w:color="auto" w:fill="auto"/>
            <w:noWrap/>
            <w:vAlign w:val="center"/>
          </w:tcPr>
          <w:p w14:paraId="11227D06"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GeneXpert Cepheid2</w:t>
            </w:r>
          </w:p>
        </w:tc>
        <w:tc>
          <w:tcPr>
            <w:tcW w:w="2340" w:type="dxa"/>
            <w:tcBorders>
              <w:right w:val="single" w:sz="4" w:space="0" w:color="auto"/>
            </w:tcBorders>
            <w:shd w:val="clear" w:color="auto" w:fill="auto"/>
            <w:noWrap/>
            <w:vAlign w:val="center"/>
          </w:tcPr>
          <w:p w14:paraId="732308F2"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MGENE</w:t>
            </w:r>
          </w:p>
        </w:tc>
      </w:tr>
      <w:tr w:rsidR="0028633D" w:rsidRPr="0028633D" w14:paraId="690F5F15" w14:textId="77777777" w:rsidTr="00ED407F">
        <w:trPr>
          <w:trHeight w:val="360"/>
        </w:trPr>
        <w:tc>
          <w:tcPr>
            <w:tcW w:w="1455" w:type="dxa"/>
            <w:tcBorders>
              <w:left w:val="single" w:sz="4" w:space="0" w:color="auto"/>
              <w:bottom w:val="single" w:sz="4" w:space="0" w:color="auto"/>
            </w:tcBorders>
            <w:shd w:val="clear" w:color="auto" w:fill="auto"/>
            <w:noWrap/>
            <w:vAlign w:val="center"/>
          </w:tcPr>
          <w:p w14:paraId="07BA69C0" w14:textId="77777777" w:rsidR="0028633D" w:rsidRPr="0028633D" w:rsidRDefault="0028633D" w:rsidP="00ED407F">
            <w:pPr>
              <w:spacing w:after="0" w:line="240" w:lineRule="auto"/>
              <w:rPr>
                <w:rFonts w:ascii="Arial" w:eastAsia="Times New Roman" w:hAnsi="Arial" w:cs="Arial"/>
                <w:b/>
                <w:bCs/>
                <w:color w:val="000000"/>
                <w:sz w:val="20"/>
                <w:szCs w:val="20"/>
              </w:rPr>
            </w:pPr>
          </w:p>
        </w:tc>
        <w:tc>
          <w:tcPr>
            <w:tcW w:w="2235" w:type="dxa"/>
            <w:tcBorders>
              <w:bottom w:val="single" w:sz="4" w:space="0" w:color="auto"/>
            </w:tcBorders>
            <w:shd w:val="clear" w:color="auto" w:fill="auto"/>
            <w:noWrap/>
            <w:vAlign w:val="center"/>
          </w:tcPr>
          <w:p w14:paraId="157799A8"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BD Max</w:t>
            </w:r>
          </w:p>
        </w:tc>
        <w:tc>
          <w:tcPr>
            <w:tcW w:w="2340" w:type="dxa"/>
            <w:tcBorders>
              <w:bottom w:val="single" w:sz="4" w:space="0" w:color="auto"/>
              <w:right w:val="single" w:sz="4" w:space="0" w:color="auto"/>
            </w:tcBorders>
            <w:shd w:val="clear" w:color="auto" w:fill="auto"/>
            <w:noWrap/>
            <w:vAlign w:val="center"/>
          </w:tcPr>
          <w:p w14:paraId="284E90A2" w14:textId="77777777" w:rsidR="0028633D" w:rsidRPr="0028633D" w:rsidRDefault="0028633D" w:rsidP="00ED407F">
            <w:pPr>
              <w:spacing w:after="0" w:line="240" w:lineRule="auto"/>
              <w:jc w:val="center"/>
              <w:rPr>
                <w:rFonts w:ascii="Arial" w:eastAsia="Times New Roman" w:hAnsi="Arial" w:cs="Arial"/>
                <w:color w:val="000000"/>
                <w:sz w:val="20"/>
                <w:szCs w:val="20"/>
              </w:rPr>
            </w:pPr>
            <w:r w:rsidRPr="0028633D">
              <w:rPr>
                <w:rFonts w:ascii="Arial" w:eastAsia="Times New Roman" w:hAnsi="Arial" w:cs="Arial"/>
                <w:color w:val="000000"/>
                <w:sz w:val="20"/>
                <w:szCs w:val="20"/>
              </w:rPr>
              <w:t>MBDMX</w:t>
            </w:r>
          </w:p>
        </w:tc>
      </w:tr>
    </w:tbl>
    <w:p w14:paraId="018CF862" w14:textId="77777777" w:rsidR="0028633D" w:rsidRPr="00ED407F" w:rsidRDefault="0028633D" w:rsidP="00ED407F">
      <w:pPr>
        <w:spacing w:line="240" w:lineRule="auto"/>
        <w:rPr>
          <w:rFonts w:ascii="Arial" w:hAnsi="Arial" w:cs="Arial"/>
          <w:bCs/>
          <w:sz w:val="20"/>
          <w:szCs w:val="20"/>
        </w:rPr>
      </w:pPr>
    </w:p>
    <w:p w14:paraId="7EA5DEAC" w14:textId="77777777" w:rsidR="00FA626A" w:rsidRPr="00ED407F" w:rsidRDefault="00FA626A" w:rsidP="00ED407F">
      <w:pPr>
        <w:pStyle w:val="ListParagraph"/>
        <w:numPr>
          <w:ilvl w:val="2"/>
          <w:numId w:val="1"/>
        </w:numPr>
        <w:spacing w:line="240" w:lineRule="auto"/>
        <w:rPr>
          <w:rFonts w:ascii="Arial" w:hAnsi="Arial" w:cs="Arial"/>
          <w:bCs/>
          <w:sz w:val="20"/>
          <w:szCs w:val="20"/>
        </w:rPr>
      </w:pPr>
      <w:r w:rsidRPr="00ED407F">
        <w:rPr>
          <w:rFonts w:ascii="Arial" w:hAnsi="Arial" w:cs="Arial"/>
          <w:sz w:val="20"/>
          <w:szCs w:val="20"/>
        </w:rPr>
        <w:lastRenderedPageBreak/>
        <w:t>To verify each Interface is Running:</w:t>
      </w:r>
    </w:p>
    <w:p w14:paraId="6ACAE6C2" w14:textId="77777777" w:rsidR="00FA626A" w:rsidRPr="00ED407F" w:rsidRDefault="00FA626A" w:rsidP="00ED407F">
      <w:pPr>
        <w:pStyle w:val="ListParagraph"/>
        <w:numPr>
          <w:ilvl w:val="3"/>
          <w:numId w:val="1"/>
        </w:numPr>
        <w:spacing w:line="240" w:lineRule="auto"/>
        <w:rPr>
          <w:rFonts w:ascii="Arial" w:hAnsi="Arial" w:cs="Arial"/>
          <w:bCs/>
          <w:sz w:val="20"/>
          <w:szCs w:val="20"/>
        </w:rPr>
      </w:pPr>
      <w:r w:rsidRPr="00ED407F">
        <w:rPr>
          <w:rFonts w:ascii="Arial" w:hAnsi="Arial" w:cs="Arial"/>
          <w:sz w:val="20"/>
          <w:szCs w:val="20"/>
          <w:lang w:val="de-DE"/>
        </w:rPr>
        <w:t xml:space="preserve">In Softlab </w:t>
      </w:r>
      <w:r w:rsidRPr="00ED407F">
        <w:rPr>
          <w:rFonts w:ascii="Arial" w:hAnsi="Arial" w:cs="Arial"/>
          <w:sz w:val="20"/>
          <w:szCs w:val="20"/>
        </w:rPr>
        <w:sym w:font="Wingdings" w:char="F0E0"/>
      </w:r>
      <w:r w:rsidRPr="00ED407F">
        <w:rPr>
          <w:rFonts w:ascii="Arial" w:hAnsi="Arial" w:cs="Arial"/>
          <w:sz w:val="20"/>
          <w:szCs w:val="20"/>
          <w:lang w:val="de-DE"/>
        </w:rPr>
        <w:t xml:space="preserve"> Main desktop</w:t>
      </w:r>
    </w:p>
    <w:p w14:paraId="2913C283" w14:textId="77777777" w:rsidR="00FA626A" w:rsidRPr="00ED407F" w:rsidRDefault="00FA626A" w:rsidP="00ED407F">
      <w:pPr>
        <w:pStyle w:val="ListParagraph"/>
        <w:numPr>
          <w:ilvl w:val="3"/>
          <w:numId w:val="1"/>
        </w:numPr>
        <w:spacing w:line="240" w:lineRule="auto"/>
        <w:rPr>
          <w:rFonts w:ascii="Arial" w:hAnsi="Arial" w:cs="Arial"/>
          <w:bCs/>
          <w:sz w:val="20"/>
          <w:szCs w:val="20"/>
        </w:rPr>
      </w:pPr>
      <w:r w:rsidRPr="00ED407F">
        <w:rPr>
          <w:rFonts w:ascii="Arial" w:hAnsi="Arial" w:cs="Arial"/>
          <w:sz w:val="20"/>
          <w:szCs w:val="20"/>
        </w:rPr>
        <w:t xml:space="preserve">Interface </w:t>
      </w:r>
      <w:r w:rsidRPr="00ED407F">
        <w:rPr>
          <w:rFonts w:ascii="Arial" w:hAnsi="Arial" w:cs="Arial"/>
          <w:sz w:val="20"/>
          <w:szCs w:val="20"/>
        </w:rPr>
        <w:sym w:font="Wingdings" w:char="F0E0"/>
      </w:r>
      <w:r w:rsidRPr="00ED407F">
        <w:rPr>
          <w:rFonts w:ascii="Arial" w:hAnsi="Arial" w:cs="Arial"/>
          <w:sz w:val="20"/>
          <w:szCs w:val="20"/>
        </w:rPr>
        <w:t xml:space="preserve"> </w:t>
      </w:r>
      <w:proofErr w:type="spellStart"/>
      <w:r w:rsidRPr="00ED407F">
        <w:rPr>
          <w:rFonts w:ascii="Arial" w:hAnsi="Arial" w:cs="Arial"/>
          <w:sz w:val="20"/>
          <w:szCs w:val="20"/>
        </w:rPr>
        <w:t>Interface</w:t>
      </w:r>
      <w:proofErr w:type="spellEnd"/>
      <w:r w:rsidRPr="00ED407F">
        <w:rPr>
          <w:rFonts w:ascii="Arial" w:hAnsi="Arial" w:cs="Arial"/>
          <w:sz w:val="20"/>
          <w:szCs w:val="20"/>
        </w:rPr>
        <w:t xml:space="preserve"> Setup</w:t>
      </w:r>
    </w:p>
    <w:p w14:paraId="46B1079F" w14:textId="77777777" w:rsidR="00FA626A" w:rsidRPr="00ED407F" w:rsidRDefault="00FA626A" w:rsidP="00ED407F">
      <w:pPr>
        <w:pStyle w:val="ListParagraph"/>
        <w:numPr>
          <w:ilvl w:val="3"/>
          <w:numId w:val="1"/>
        </w:numPr>
        <w:spacing w:line="240" w:lineRule="auto"/>
        <w:rPr>
          <w:rFonts w:ascii="Arial" w:hAnsi="Arial" w:cs="Arial"/>
          <w:bCs/>
          <w:sz w:val="20"/>
          <w:szCs w:val="20"/>
        </w:rPr>
      </w:pPr>
      <w:r w:rsidRPr="00ED407F">
        <w:rPr>
          <w:rFonts w:ascii="Arial" w:hAnsi="Arial" w:cs="Arial"/>
          <w:sz w:val="20"/>
          <w:szCs w:val="20"/>
        </w:rPr>
        <w:t xml:space="preserve">Interface (top drop down) </w:t>
      </w:r>
      <w:r w:rsidRPr="00ED407F">
        <w:rPr>
          <w:rFonts w:ascii="Arial" w:hAnsi="Arial" w:cs="Arial"/>
          <w:sz w:val="20"/>
          <w:szCs w:val="20"/>
        </w:rPr>
        <w:sym w:font="Wingdings" w:char="F0E0"/>
      </w:r>
      <w:r w:rsidRPr="00ED407F">
        <w:rPr>
          <w:rFonts w:ascii="Arial" w:hAnsi="Arial" w:cs="Arial"/>
          <w:sz w:val="20"/>
          <w:szCs w:val="20"/>
        </w:rPr>
        <w:t xml:space="preserve"> All Interfaces </w:t>
      </w:r>
      <w:r w:rsidRPr="00ED407F">
        <w:rPr>
          <w:rFonts w:ascii="Arial" w:hAnsi="Arial" w:cs="Arial"/>
          <w:sz w:val="20"/>
          <w:szCs w:val="20"/>
        </w:rPr>
        <w:sym w:font="Wingdings" w:char="F0E0"/>
      </w:r>
      <w:r w:rsidRPr="00ED407F">
        <w:rPr>
          <w:rFonts w:ascii="Arial" w:hAnsi="Arial" w:cs="Arial"/>
          <w:sz w:val="20"/>
          <w:szCs w:val="20"/>
        </w:rPr>
        <w:t xml:space="preserve"> Status Screen</w:t>
      </w:r>
    </w:p>
    <w:p w14:paraId="7CADDECF" w14:textId="77777777" w:rsidR="00FA626A" w:rsidRPr="00ED407F" w:rsidRDefault="00FA626A" w:rsidP="00ED407F">
      <w:pPr>
        <w:pStyle w:val="ListParagraph"/>
        <w:numPr>
          <w:ilvl w:val="3"/>
          <w:numId w:val="1"/>
        </w:numPr>
        <w:spacing w:line="240" w:lineRule="auto"/>
        <w:rPr>
          <w:rFonts w:ascii="Arial" w:hAnsi="Arial" w:cs="Arial"/>
          <w:bCs/>
          <w:sz w:val="20"/>
          <w:szCs w:val="20"/>
        </w:rPr>
      </w:pPr>
      <w:r w:rsidRPr="00ED407F">
        <w:rPr>
          <w:rFonts w:ascii="Arial" w:hAnsi="Arial" w:cs="Arial"/>
          <w:sz w:val="20"/>
          <w:szCs w:val="20"/>
        </w:rPr>
        <w:t>Interface Setup Status window will open up</w:t>
      </w:r>
    </w:p>
    <w:p w14:paraId="1FA455CD" w14:textId="77777777" w:rsidR="00FA626A" w:rsidRPr="00ED407F" w:rsidRDefault="00FA626A" w:rsidP="00ED407F">
      <w:pPr>
        <w:pStyle w:val="ListParagraph"/>
        <w:numPr>
          <w:ilvl w:val="3"/>
          <w:numId w:val="1"/>
        </w:numPr>
        <w:spacing w:line="240" w:lineRule="auto"/>
        <w:rPr>
          <w:rFonts w:ascii="Arial" w:hAnsi="Arial" w:cs="Arial"/>
          <w:bCs/>
          <w:sz w:val="20"/>
          <w:szCs w:val="20"/>
        </w:rPr>
      </w:pPr>
      <w:r w:rsidRPr="00ED407F">
        <w:rPr>
          <w:rFonts w:ascii="Arial" w:hAnsi="Arial" w:cs="Arial"/>
          <w:sz w:val="20"/>
          <w:szCs w:val="20"/>
        </w:rPr>
        <w:t>Go down the menu and search for the Instruments by ID or Name</w:t>
      </w:r>
    </w:p>
    <w:p w14:paraId="086A75B5" w14:textId="77777777" w:rsidR="00FA626A" w:rsidRPr="00ED407F" w:rsidRDefault="00FA626A" w:rsidP="00ED407F">
      <w:pPr>
        <w:pStyle w:val="ListParagraph"/>
        <w:numPr>
          <w:ilvl w:val="3"/>
          <w:numId w:val="1"/>
        </w:numPr>
        <w:spacing w:line="240" w:lineRule="auto"/>
        <w:rPr>
          <w:rFonts w:ascii="Arial" w:hAnsi="Arial" w:cs="Arial"/>
          <w:bCs/>
          <w:sz w:val="20"/>
          <w:szCs w:val="20"/>
        </w:rPr>
      </w:pPr>
      <w:r w:rsidRPr="00ED407F">
        <w:rPr>
          <w:rFonts w:ascii="Arial" w:hAnsi="Arial" w:cs="Arial"/>
          <w:sz w:val="20"/>
          <w:szCs w:val="20"/>
        </w:rPr>
        <w:t xml:space="preserve">There should be a time in the Start column.  </w:t>
      </w:r>
    </w:p>
    <w:p w14:paraId="4DD7E565" w14:textId="350B0044" w:rsidR="00ED407F" w:rsidRPr="00ED407F" w:rsidRDefault="00FA626A" w:rsidP="00ED407F">
      <w:pPr>
        <w:pStyle w:val="ListParagraph"/>
        <w:numPr>
          <w:ilvl w:val="3"/>
          <w:numId w:val="1"/>
        </w:numPr>
        <w:spacing w:line="240" w:lineRule="auto"/>
        <w:rPr>
          <w:rFonts w:ascii="Arial" w:hAnsi="Arial" w:cs="Arial"/>
          <w:bCs/>
          <w:sz w:val="20"/>
          <w:szCs w:val="20"/>
        </w:rPr>
      </w:pPr>
      <w:r w:rsidRPr="00ED407F">
        <w:rPr>
          <w:rFonts w:ascii="Arial" w:hAnsi="Arial" w:cs="Arial"/>
          <w:sz w:val="20"/>
          <w:szCs w:val="20"/>
        </w:rPr>
        <w:t xml:space="preserve">If the Start column says </w:t>
      </w:r>
      <w:r w:rsidRPr="00ED407F">
        <w:rPr>
          <w:rFonts w:ascii="Arial" w:hAnsi="Arial" w:cs="Arial"/>
          <w:b/>
          <w:sz w:val="20"/>
          <w:szCs w:val="20"/>
        </w:rPr>
        <w:t>NOT RUNNING</w:t>
      </w:r>
      <w:r w:rsidRPr="00ED407F">
        <w:rPr>
          <w:rFonts w:ascii="Arial" w:hAnsi="Arial" w:cs="Arial"/>
          <w:sz w:val="20"/>
          <w:szCs w:val="20"/>
        </w:rPr>
        <w:t>, the interface needs to be started</w:t>
      </w:r>
    </w:p>
    <w:p w14:paraId="02160FA4" w14:textId="77777777" w:rsidR="00ED407F" w:rsidRPr="00ED407F" w:rsidRDefault="00ED407F" w:rsidP="00ED407F">
      <w:pPr>
        <w:pStyle w:val="ListParagraph"/>
        <w:spacing w:line="240" w:lineRule="auto"/>
        <w:ind w:left="2160"/>
        <w:rPr>
          <w:rFonts w:ascii="Arial" w:hAnsi="Arial" w:cs="Arial"/>
          <w:bCs/>
          <w:sz w:val="20"/>
          <w:szCs w:val="20"/>
        </w:rPr>
      </w:pPr>
    </w:p>
    <w:p w14:paraId="6DDF92AE" w14:textId="77777777" w:rsidR="00ED407F" w:rsidRPr="00ED407F" w:rsidRDefault="00ED407F" w:rsidP="00ED407F">
      <w:pPr>
        <w:pStyle w:val="ListParagraph"/>
        <w:numPr>
          <w:ilvl w:val="2"/>
          <w:numId w:val="1"/>
        </w:numPr>
        <w:spacing w:line="240" w:lineRule="auto"/>
        <w:rPr>
          <w:rFonts w:ascii="Arial" w:hAnsi="Arial" w:cs="Arial"/>
          <w:bCs/>
          <w:sz w:val="20"/>
          <w:szCs w:val="20"/>
        </w:rPr>
      </w:pPr>
      <w:r w:rsidRPr="00ED407F">
        <w:rPr>
          <w:rFonts w:ascii="Arial" w:hAnsi="Arial" w:cs="Arial"/>
          <w:sz w:val="20"/>
          <w:szCs w:val="20"/>
        </w:rPr>
        <w:t xml:space="preserve">To Restart an Interface </w:t>
      </w:r>
    </w:p>
    <w:p w14:paraId="216EF460" w14:textId="77777777" w:rsidR="00ED407F" w:rsidRPr="00ED407F" w:rsidRDefault="00ED407F" w:rsidP="00ED407F">
      <w:pPr>
        <w:pStyle w:val="ListParagraph"/>
        <w:numPr>
          <w:ilvl w:val="3"/>
          <w:numId w:val="1"/>
        </w:numPr>
        <w:spacing w:line="240" w:lineRule="auto"/>
        <w:rPr>
          <w:rFonts w:ascii="Arial" w:hAnsi="Arial" w:cs="Arial"/>
          <w:bCs/>
          <w:sz w:val="20"/>
          <w:szCs w:val="20"/>
        </w:rPr>
      </w:pPr>
      <w:r w:rsidRPr="00ED407F">
        <w:rPr>
          <w:rFonts w:ascii="Arial" w:hAnsi="Arial" w:cs="Arial"/>
          <w:sz w:val="20"/>
          <w:szCs w:val="20"/>
        </w:rPr>
        <w:t>Highlight the instrument you want to restart</w:t>
      </w:r>
    </w:p>
    <w:p w14:paraId="017A4088" w14:textId="77777777" w:rsidR="00ED407F" w:rsidRPr="00ED407F" w:rsidRDefault="00ED407F" w:rsidP="00ED407F">
      <w:pPr>
        <w:pStyle w:val="ListParagraph"/>
        <w:numPr>
          <w:ilvl w:val="3"/>
          <w:numId w:val="1"/>
        </w:numPr>
        <w:spacing w:line="240" w:lineRule="auto"/>
        <w:rPr>
          <w:rFonts w:ascii="Arial" w:hAnsi="Arial" w:cs="Arial"/>
          <w:bCs/>
          <w:sz w:val="20"/>
          <w:szCs w:val="20"/>
        </w:rPr>
      </w:pPr>
      <w:r w:rsidRPr="00ED407F">
        <w:rPr>
          <w:rFonts w:ascii="Arial" w:hAnsi="Arial" w:cs="Arial"/>
          <w:sz w:val="20"/>
          <w:szCs w:val="20"/>
        </w:rPr>
        <w:t>Click on the “Start” button at bottom</w:t>
      </w:r>
    </w:p>
    <w:p w14:paraId="57AB8A3D" w14:textId="77777777" w:rsidR="00ED407F" w:rsidRPr="00ED407F" w:rsidRDefault="00ED407F" w:rsidP="00ED407F">
      <w:pPr>
        <w:pStyle w:val="ListParagraph"/>
        <w:numPr>
          <w:ilvl w:val="3"/>
          <w:numId w:val="1"/>
        </w:numPr>
        <w:spacing w:line="240" w:lineRule="auto"/>
        <w:rPr>
          <w:rFonts w:ascii="Arial" w:hAnsi="Arial" w:cs="Arial"/>
          <w:bCs/>
          <w:sz w:val="20"/>
          <w:szCs w:val="20"/>
        </w:rPr>
      </w:pPr>
      <w:r w:rsidRPr="00ED407F">
        <w:rPr>
          <w:rFonts w:ascii="Arial" w:hAnsi="Arial" w:cs="Arial"/>
          <w:sz w:val="20"/>
          <w:szCs w:val="20"/>
        </w:rPr>
        <w:t xml:space="preserve">Start time will change from </w:t>
      </w:r>
      <w:r w:rsidRPr="00ED407F">
        <w:rPr>
          <w:rFonts w:ascii="Arial" w:hAnsi="Arial" w:cs="Arial"/>
          <w:b/>
          <w:sz w:val="20"/>
          <w:szCs w:val="20"/>
        </w:rPr>
        <w:t>NOT RUNNING</w:t>
      </w:r>
      <w:r w:rsidRPr="00ED407F">
        <w:rPr>
          <w:rFonts w:ascii="Arial" w:hAnsi="Arial" w:cs="Arial"/>
          <w:sz w:val="20"/>
          <w:szCs w:val="20"/>
        </w:rPr>
        <w:t xml:space="preserve"> to present time</w:t>
      </w:r>
    </w:p>
    <w:p w14:paraId="54E0387E" w14:textId="38E411AA" w:rsidR="00ED407F" w:rsidRPr="00ED407F" w:rsidRDefault="00ED407F" w:rsidP="00ED407F">
      <w:pPr>
        <w:pStyle w:val="ListParagraph"/>
        <w:numPr>
          <w:ilvl w:val="3"/>
          <w:numId w:val="1"/>
        </w:numPr>
        <w:spacing w:line="240" w:lineRule="auto"/>
        <w:rPr>
          <w:rFonts w:ascii="Arial" w:hAnsi="Arial" w:cs="Arial"/>
          <w:bCs/>
          <w:sz w:val="20"/>
          <w:szCs w:val="20"/>
        </w:rPr>
      </w:pPr>
      <w:r w:rsidRPr="00ED407F">
        <w:rPr>
          <w:rFonts w:ascii="Arial" w:hAnsi="Arial" w:cs="Arial"/>
          <w:sz w:val="20"/>
          <w:szCs w:val="20"/>
        </w:rPr>
        <w:t>Close windows</w:t>
      </w:r>
    </w:p>
    <w:p w14:paraId="20868312" w14:textId="77777777" w:rsidR="00ED407F" w:rsidRPr="00ED407F" w:rsidRDefault="00ED407F" w:rsidP="00ED407F">
      <w:pPr>
        <w:pStyle w:val="ListParagraph"/>
        <w:spacing w:line="240" w:lineRule="auto"/>
        <w:ind w:left="2160"/>
        <w:rPr>
          <w:rFonts w:ascii="Arial" w:hAnsi="Arial" w:cs="Arial"/>
          <w:bCs/>
          <w:sz w:val="20"/>
          <w:szCs w:val="20"/>
        </w:rPr>
      </w:pPr>
    </w:p>
    <w:p w14:paraId="3F4D5BFA" w14:textId="15CE5313" w:rsidR="00ED407F" w:rsidRPr="00ED407F" w:rsidRDefault="00ED407F" w:rsidP="00ED407F">
      <w:pPr>
        <w:pStyle w:val="ListParagraph"/>
        <w:numPr>
          <w:ilvl w:val="1"/>
          <w:numId w:val="1"/>
        </w:numPr>
        <w:spacing w:line="240" w:lineRule="auto"/>
        <w:rPr>
          <w:rFonts w:ascii="Arial" w:hAnsi="Arial" w:cs="Arial"/>
          <w:bCs/>
          <w:sz w:val="20"/>
          <w:szCs w:val="20"/>
        </w:rPr>
      </w:pPr>
      <w:r w:rsidRPr="00ED407F">
        <w:rPr>
          <w:rFonts w:ascii="Arial" w:hAnsi="Arial" w:cs="Arial"/>
          <w:b/>
          <w:sz w:val="20"/>
          <w:szCs w:val="20"/>
        </w:rPr>
        <w:t>Pending Logs</w:t>
      </w:r>
    </w:p>
    <w:p w14:paraId="2755C942" w14:textId="77777777" w:rsidR="00ED407F" w:rsidRPr="00ED407F" w:rsidRDefault="00ED407F" w:rsidP="00ED407F">
      <w:pPr>
        <w:pStyle w:val="ListParagraph"/>
        <w:spacing w:line="240" w:lineRule="auto"/>
        <w:ind w:left="1080"/>
        <w:rPr>
          <w:rFonts w:ascii="Arial" w:hAnsi="Arial" w:cs="Arial"/>
          <w:bCs/>
          <w:sz w:val="20"/>
          <w:szCs w:val="20"/>
        </w:rPr>
      </w:pPr>
    </w:p>
    <w:p w14:paraId="35C2841C" w14:textId="0252E51E" w:rsidR="00ED407F" w:rsidRPr="00ED407F" w:rsidRDefault="00ED407F" w:rsidP="00ED407F">
      <w:pPr>
        <w:pStyle w:val="ListParagraph"/>
        <w:numPr>
          <w:ilvl w:val="2"/>
          <w:numId w:val="1"/>
        </w:numPr>
        <w:spacing w:line="240" w:lineRule="auto"/>
        <w:rPr>
          <w:rFonts w:ascii="Arial" w:hAnsi="Arial" w:cs="Arial"/>
          <w:bCs/>
          <w:sz w:val="20"/>
          <w:szCs w:val="20"/>
        </w:rPr>
      </w:pPr>
      <w:r w:rsidRPr="00ED407F">
        <w:rPr>
          <w:rFonts w:ascii="Arial" w:hAnsi="Arial" w:cs="Arial"/>
          <w:sz w:val="20"/>
          <w:szCs w:val="20"/>
        </w:rPr>
        <w:t>Be sure to monitor Collection and plating worklists after all downtime orders have been logged in.  Also run a Pending Log report (</w:t>
      </w:r>
      <w:proofErr w:type="spellStart"/>
      <w:r w:rsidRPr="00ED407F">
        <w:rPr>
          <w:rFonts w:ascii="Arial" w:hAnsi="Arial" w:cs="Arial"/>
          <w:sz w:val="20"/>
          <w:szCs w:val="20"/>
        </w:rPr>
        <w:t>Softlab</w:t>
      </w:r>
      <w:proofErr w:type="spellEnd"/>
      <w:r w:rsidRPr="00ED407F">
        <w:rPr>
          <w:rFonts w:ascii="Arial" w:hAnsi="Arial" w:cs="Arial"/>
          <w:sz w:val="20"/>
          <w:szCs w:val="20"/>
        </w:rPr>
        <w:t>) for all workstations</w:t>
      </w:r>
    </w:p>
    <w:p w14:paraId="412C5331" w14:textId="77777777" w:rsidR="00ED407F" w:rsidRPr="00ED407F" w:rsidRDefault="00ED407F" w:rsidP="00ED407F">
      <w:pPr>
        <w:pStyle w:val="ListParagraph"/>
        <w:spacing w:line="240" w:lineRule="auto"/>
        <w:ind w:left="1440"/>
        <w:rPr>
          <w:rFonts w:ascii="Arial" w:hAnsi="Arial" w:cs="Arial"/>
          <w:bCs/>
          <w:sz w:val="20"/>
          <w:szCs w:val="20"/>
        </w:rPr>
      </w:pPr>
    </w:p>
    <w:p w14:paraId="0B8DD930" w14:textId="5BD1B232" w:rsidR="00ED407F" w:rsidRPr="00ED407F" w:rsidRDefault="00ED407F" w:rsidP="00ED407F">
      <w:pPr>
        <w:pStyle w:val="ListParagraph"/>
        <w:numPr>
          <w:ilvl w:val="1"/>
          <w:numId w:val="1"/>
        </w:numPr>
        <w:spacing w:line="240" w:lineRule="auto"/>
        <w:rPr>
          <w:rFonts w:ascii="Arial" w:hAnsi="Arial" w:cs="Arial"/>
          <w:bCs/>
          <w:sz w:val="20"/>
          <w:szCs w:val="20"/>
        </w:rPr>
      </w:pPr>
      <w:r w:rsidRPr="00ED407F">
        <w:rPr>
          <w:rFonts w:ascii="Arial" w:hAnsi="Arial" w:cs="Arial"/>
          <w:b/>
          <w:sz w:val="20"/>
          <w:szCs w:val="20"/>
        </w:rPr>
        <w:t>Micro Backup</w:t>
      </w:r>
    </w:p>
    <w:p w14:paraId="16AE0501" w14:textId="77777777" w:rsidR="00ED407F" w:rsidRPr="00ED407F" w:rsidRDefault="00ED407F" w:rsidP="00ED407F">
      <w:pPr>
        <w:pStyle w:val="ListParagraph"/>
        <w:spacing w:line="240" w:lineRule="auto"/>
        <w:ind w:left="1080"/>
        <w:rPr>
          <w:rFonts w:ascii="Arial" w:hAnsi="Arial" w:cs="Arial"/>
          <w:bCs/>
          <w:sz w:val="20"/>
          <w:szCs w:val="20"/>
        </w:rPr>
      </w:pPr>
    </w:p>
    <w:p w14:paraId="028121D7" w14:textId="50BDAB73" w:rsidR="00ED407F" w:rsidRPr="00E121A7" w:rsidRDefault="00ED407F" w:rsidP="00ED407F">
      <w:pPr>
        <w:pStyle w:val="ListParagraph"/>
        <w:numPr>
          <w:ilvl w:val="2"/>
          <w:numId w:val="1"/>
        </w:numPr>
        <w:spacing w:line="240" w:lineRule="auto"/>
        <w:rPr>
          <w:rFonts w:ascii="Arial" w:hAnsi="Arial" w:cs="Arial"/>
          <w:bCs/>
          <w:sz w:val="20"/>
          <w:szCs w:val="20"/>
        </w:rPr>
      </w:pPr>
      <w:r w:rsidRPr="00ED407F">
        <w:rPr>
          <w:rFonts w:ascii="Arial" w:hAnsi="Arial" w:cs="Arial"/>
          <w:sz w:val="20"/>
          <w:szCs w:val="20"/>
        </w:rPr>
        <w:t>The file should be checked to ensure it is running the next night after extended downtime.</w:t>
      </w:r>
    </w:p>
    <w:p w14:paraId="17672A81" w14:textId="77777777" w:rsidR="00E121A7" w:rsidRPr="00E121A7" w:rsidRDefault="00E121A7" w:rsidP="00E121A7">
      <w:pPr>
        <w:pStyle w:val="ListParagraph"/>
        <w:spacing w:line="240" w:lineRule="auto"/>
        <w:ind w:left="1440"/>
        <w:rPr>
          <w:rFonts w:ascii="Arial" w:hAnsi="Arial" w:cs="Arial"/>
          <w:bCs/>
          <w:sz w:val="20"/>
          <w:szCs w:val="20"/>
        </w:rPr>
      </w:pPr>
    </w:p>
    <w:p w14:paraId="4305CE07" w14:textId="21717D07" w:rsidR="00E121A7" w:rsidRDefault="00E121A7" w:rsidP="00E121A7">
      <w:pPr>
        <w:pStyle w:val="ListParagraph"/>
        <w:numPr>
          <w:ilvl w:val="0"/>
          <w:numId w:val="1"/>
        </w:numPr>
        <w:spacing w:line="240" w:lineRule="auto"/>
        <w:rPr>
          <w:rFonts w:ascii="Arial" w:hAnsi="Arial" w:cs="Arial"/>
          <w:b/>
          <w:sz w:val="20"/>
          <w:szCs w:val="20"/>
        </w:rPr>
      </w:pPr>
      <w:r w:rsidRPr="00E121A7">
        <w:rPr>
          <w:rFonts w:ascii="Arial" w:hAnsi="Arial" w:cs="Arial"/>
          <w:b/>
          <w:sz w:val="20"/>
          <w:szCs w:val="20"/>
        </w:rPr>
        <w:t>REVISIONS</w:t>
      </w:r>
    </w:p>
    <w:p w14:paraId="19D6372F" w14:textId="77777777" w:rsidR="00E121A7" w:rsidRDefault="00E121A7" w:rsidP="00E121A7">
      <w:pPr>
        <w:pStyle w:val="ListParagraph"/>
        <w:spacing w:line="240" w:lineRule="auto"/>
        <w:rPr>
          <w:rFonts w:ascii="Arial" w:hAnsi="Arial" w:cs="Arial"/>
          <w:b/>
          <w:sz w:val="20"/>
          <w:szCs w:val="20"/>
        </w:rPr>
      </w:pPr>
    </w:p>
    <w:p w14:paraId="1751352B" w14:textId="3CF3ECF6" w:rsidR="00E121A7" w:rsidRPr="00E121A7" w:rsidRDefault="00E121A7" w:rsidP="00E121A7">
      <w:pPr>
        <w:pStyle w:val="ListParagraph"/>
        <w:numPr>
          <w:ilvl w:val="1"/>
          <w:numId w:val="1"/>
        </w:numPr>
        <w:spacing w:line="240" w:lineRule="auto"/>
        <w:rPr>
          <w:rFonts w:ascii="Arial" w:hAnsi="Arial" w:cs="Arial"/>
          <w:b/>
          <w:sz w:val="20"/>
          <w:szCs w:val="20"/>
        </w:rPr>
      </w:pPr>
      <w:r>
        <w:rPr>
          <w:rFonts w:ascii="Arial" w:hAnsi="Arial" w:cs="Arial"/>
          <w:bCs/>
          <w:sz w:val="20"/>
          <w:szCs w:val="20"/>
        </w:rPr>
        <w:t>January 29, 2020</w:t>
      </w:r>
    </w:p>
    <w:p w14:paraId="74D6603F" w14:textId="150B3718" w:rsidR="00E121A7" w:rsidRPr="00E121A7" w:rsidRDefault="00E121A7" w:rsidP="00E121A7">
      <w:pPr>
        <w:pStyle w:val="ListParagraph"/>
        <w:numPr>
          <w:ilvl w:val="2"/>
          <w:numId w:val="1"/>
        </w:numPr>
        <w:spacing w:line="240" w:lineRule="auto"/>
        <w:rPr>
          <w:rFonts w:ascii="Arial" w:hAnsi="Arial" w:cs="Arial"/>
          <w:b/>
          <w:sz w:val="20"/>
          <w:szCs w:val="20"/>
        </w:rPr>
      </w:pPr>
      <w:r>
        <w:rPr>
          <w:rFonts w:ascii="Arial" w:hAnsi="Arial" w:cs="Arial"/>
          <w:bCs/>
          <w:sz w:val="20"/>
          <w:szCs w:val="20"/>
        </w:rPr>
        <w:t xml:space="preserve">Updated downtime procedure and interfaces to include new </w:t>
      </w:r>
      <w:r w:rsidR="00B875D3">
        <w:rPr>
          <w:rFonts w:ascii="Arial" w:hAnsi="Arial" w:cs="Arial"/>
          <w:bCs/>
          <w:sz w:val="20"/>
          <w:szCs w:val="20"/>
        </w:rPr>
        <w:t>instrumentation</w:t>
      </w:r>
      <w:r>
        <w:rPr>
          <w:rFonts w:ascii="Arial" w:hAnsi="Arial" w:cs="Arial"/>
          <w:bCs/>
          <w:sz w:val="20"/>
          <w:szCs w:val="20"/>
        </w:rPr>
        <w:t xml:space="preserve"> and Miriam Hospital instrumentation</w:t>
      </w:r>
      <w:r w:rsidR="00B875D3">
        <w:rPr>
          <w:rFonts w:ascii="Arial" w:hAnsi="Arial" w:cs="Arial"/>
          <w:bCs/>
          <w:sz w:val="20"/>
          <w:szCs w:val="20"/>
        </w:rPr>
        <w:t>.</w:t>
      </w:r>
    </w:p>
    <w:p w14:paraId="444EFB96" w14:textId="77777777" w:rsidR="00ED407F" w:rsidRPr="00ED407F" w:rsidRDefault="00ED407F" w:rsidP="00ED407F">
      <w:pPr>
        <w:pStyle w:val="ListParagraph"/>
        <w:spacing w:line="240" w:lineRule="auto"/>
        <w:ind w:left="2160"/>
        <w:rPr>
          <w:rFonts w:ascii="Arial" w:hAnsi="Arial" w:cs="Arial"/>
          <w:bCs/>
          <w:sz w:val="20"/>
          <w:szCs w:val="20"/>
        </w:rPr>
      </w:pPr>
    </w:p>
    <w:p w14:paraId="4AD45F24" w14:textId="77777777" w:rsidR="00A45D0F" w:rsidRPr="00ED407F" w:rsidRDefault="00A45D0F" w:rsidP="00ED407F">
      <w:pPr>
        <w:spacing w:line="240" w:lineRule="auto"/>
        <w:rPr>
          <w:rFonts w:ascii="Arial" w:hAnsi="Arial" w:cs="Arial"/>
          <w:sz w:val="20"/>
          <w:szCs w:val="20"/>
        </w:rPr>
      </w:pPr>
    </w:p>
    <w:sectPr w:rsidR="00A45D0F" w:rsidRPr="00ED407F" w:rsidSect="00E168C7">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1BAE2" w14:textId="77777777" w:rsidR="00AE0805" w:rsidRDefault="00AE0805" w:rsidP="00AE0805">
      <w:pPr>
        <w:spacing w:after="0" w:line="240" w:lineRule="auto"/>
      </w:pPr>
      <w:r>
        <w:separator/>
      </w:r>
    </w:p>
  </w:endnote>
  <w:endnote w:type="continuationSeparator" w:id="0">
    <w:p w14:paraId="3AD2ECAC" w14:textId="77777777" w:rsidR="00AE0805" w:rsidRDefault="00AE0805" w:rsidP="00AE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973348"/>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28636285"/>
          <w:docPartObj>
            <w:docPartGallery w:val="Page Numbers (Top of Page)"/>
            <w:docPartUnique/>
          </w:docPartObj>
        </w:sdtPr>
        <w:sdtEndPr/>
        <w:sdtContent>
          <w:p w14:paraId="2EAE08C0" w14:textId="402F2BA0" w:rsidR="00B72D5D" w:rsidRPr="00B72D5D" w:rsidRDefault="00B72D5D">
            <w:pPr>
              <w:pStyle w:val="Footer"/>
              <w:jc w:val="center"/>
              <w:rPr>
                <w:rFonts w:ascii="Arial" w:hAnsi="Arial" w:cs="Arial"/>
                <w:sz w:val="20"/>
                <w:szCs w:val="20"/>
              </w:rPr>
            </w:pPr>
            <w:r w:rsidRPr="00B72D5D">
              <w:rPr>
                <w:rFonts w:ascii="Arial" w:hAnsi="Arial" w:cs="Arial"/>
                <w:sz w:val="20"/>
                <w:szCs w:val="20"/>
              </w:rPr>
              <w:t xml:space="preserve">Page </w:t>
            </w:r>
            <w:r w:rsidRPr="00B72D5D">
              <w:rPr>
                <w:rFonts w:ascii="Arial" w:hAnsi="Arial" w:cs="Arial"/>
                <w:sz w:val="20"/>
                <w:szCs w:val="20"/>
              </w:rPr>
              <w:fldChar w:fldCharType="begin"/>
            </w:r>
            <w:r w:rsidRPr="00B72D5D">
              <w:rPr>
                <w:rFonts w:ascii="Arial" w:hAnsi="Arial" w:cs="Arial"/>
                <w:sz w:val="20"/>
                <w:szCs w:val="20"/>
              </w:rPr>
              <w:instrText xml:space="preserve"> PAGE </w:instrText>
            </w:r>
            <w:r w:rsidRPr="00B72D5D">
              <w:rPr>
                <w:rFonts w:ascii="Arial" w:hAnsi="Arial" w:cs="Arial"/>
                <w:sz w:val="20"/>
                <w:szCs w:val="20"/>
              </w:rPr>
              <w:fldChar w:fldCharType="separate"/>
            </w:r>
            <w:r w:rsidRPr="00B72D5D">
              <w:rPr>
                <w:rFonts w:ascii="Arial" w:hAnsi="Arial" w:cs="Arial"/>
                <w:noProof/>
                <w:sz w:val="20"/>
                <w:szCs w:val="20"/>
              </w:rPr>
              <w:t>2</w:t>
            </w:r>
            <w:r w:rsidRPr="00B72D5D">
              <w:rPr>
                <w:rFonts w:ascii="Arial" w:hAnsi="Arial" w:cs="Arial"/>
                <w:sz w:val="20"/>
                <w:szCs w:val="20"/>
              </w:rPr>
              <w:fldChar w:fldCharType="end"/>
            </w:r>
            <w:r w:rsidRPr="00B72D5D">
              <w:rPr>
                <w:rFonts w:ascii="Arial" w:hAnsi="Arial" w:cs="Arial"/>
                <w:sz w:val="20"/>
                <w:szCs w:val="20"/>
              </w:rPr>
              <w:t xml:space="preserve"> of </w:t>
            </w:r>
            <w:r w:rsidRPr="00B72D5D">
              <w:rPr>
                <w:rFonts w:ascii="Arial" w:hAnsi="Arial" w:cs="Arial"/>
                <w:sz w:val="20"/>
                <w:szCs w:val="20"/>
              </w:rPr>
              <w:fldChar w:fldCharType="begin"/>
            </w:r>
            <w:r w:rsidRPr="00B72D5D">
              <w:rPr>
                <w:rFonts w:ascii="Arial" w:hAnsi="Arial" w:cs="Arial"/>
                <w:sz w:val="20"/>
                <w:szCs w:val="20"/>
              </w:rPr>
              <w:instrText xml:space="preserve"> NUMPAGES  </w:instrText>
            </w:r>
            <w:r w:rsidRPr="00B72D5D">
              <w:rPr>
                <w:rFonts w:ascii="Arial" w:hAnsi="Arial" w:cs="Arial"/>
                <w:sz w:val="20"/>
                <w:szCs w:val="20"/>
              </w:rPr>
              <w:fldChar w:fldCharType="separate"/>
            </w:r>
            <w:r w:rsidRPr="00B72D5D">
              <w:rPr>
                <w:rFonts w:ascii="Arial" w:hAnsi="Arial" w:cs="Arial"/>
                <w:noProof/>
                <w:sz w:val="20"/>
                <w:szCs w:val="20"/>
              </w:rPr>
              <w:t>2</w:t>
            </w:r>
            <w:r w:rsidRPr="00B72D5D">
              <w:rPr>
                <w:rFonts w:ascii="Arial" w:hAnsi="Arial" w:cs="Arial"/>
                <w:sz w:val="20"/>
                <w:szCs w:val="20"/>
              </w:rPr>
              <w:fldChar w:fldCharType="end"/>
            </w:r>
          </w:p>
        </w:sdtContent>
      </w:sdt>
    </w:sdtContent>
  </w:sdt>
  <w:p w14:paraId="7DFE8EB0" w14:textId="77777777" w:rsidR="00AB7513" w:rsidRDefault="00D27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89863" w14:textId="77777777" w:rsidR="00D10B02" w:rsidRDefault="00D27F25">
    <w:pPr>
      <w:pStyle w:val="Footer"/>
      <w:jc w:val="right"/>
    </w:pPr>
  </w:p>
  <w:p w14:paraId="4F5AED33" w14:textId="77777777" w:rsidR="00D10B02" w:rsidRDefault="00D27F25">
    <w:pPr>
      <w:pStyle w:val="Footer"/>
      <w:jc w:val="right"/>
    </w:pPr>
    <w:sdt>
      <w:sdtPr>
        <w:id w:val="1792937337"/>
        <w:docPartObj>
          <w:docPartGallery w:val="Page Numbers (Bottom of Page)"/>
          <w:docPartUnique/>
        </w:docPartObj>
      </w:sdtPr>
      <w:sdtEndPr>
        <w:rPr>
          <w:noProof/>
        </w:rPr>
      </w:sdtEndPr>
      <w:sdtContent>
        <w:r w:rsidR="00AE0805">
          <w:fldChar w:fldCharType="begin"/>
        </w:r>
        <w:r w:rsidR="00AE0805">
          <w:instrText xml:space="preserve"> PAGE   \* MERGEFORMAT </w:instrText>
        </w:r>
        <w:r w:rsidR="00AE0805">
          <w:fldChar w:fldCharType="separate"/>
        </w:r>
        <w:r w:rsidR="00AE0805">
          <w:rPr>
            <w:noProof/>
          </w:rPr>
          <w:t>1</w:t>
        </w:r>
        <w:r w:rsidR="00AE0805">
          <w:rPr>
            <w:noProof/>
          </w:rPr>
          <w:fldChar w:fldCharType="end"/>
        </w:r>
      </w:sdtContent>
    </w:sdt>
  </w:p>
  <w:p w14:paraId="6E4A9232" w14:textId="77777777" w:rsidR="00D10B02" w:rsidRDefault="00D27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2C404" w14:textId="77777777" w:rsidR="00AE0805" w:rsidRDefault="00AE0805" w:rsidP="00AE0805">
      <w:pPr>
        <w:spacing w:after="0" w:line="240" w:lineRule="auto"/>
      </w:pPr>
      <w:r>
        <w:separator/>
      </w:r>
    </w:p>
  </w:footnote>
  <w:footnote w:type="continuationSeparator" w:id="0">
    <w:p w14:paraId="5501E253" w14:textId="77777777" w:rsidR="00AE0805" w:rsidRDefault="00AE0805" w:rsidP="00AE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84C98" w14:textId="2FB183A4" w:rsidR="00D10B02" w:rsidRPr="00D27F25" w:rsidRDefault="00E121A7" w:rsidP="00ED407F">
    <w:pPr>
      <w:pStyle w:val="Header"/>
      <w:jc w:val="right"/>
      <w:rPr>
        <w:rFonts w:ascii="Arial" w:hAnsi="Arial" w:cs="Arial"/>
        <w:iCs/>
        <w:sz w:val="20"/>
        <w:szCs w:val="20"/>
      </w:rPr>
    </w:pPr>
    <w:r w:rsidRPr="00D27F25">
      <w:rPr>
        <w:rFonts w:ascii="Arial" w:hAnsi="Arial" w:cs="Arial"/>
        <w:iCs/>
        <w:sz w:val="20"/>
        <w:szCs w:val="20"/>
      </w:rPr>
      <w:t>01/29/2020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596E6" w14:textId="77777777" w:rsidR="00D10B02" w:rsidRDefault="00D27F25">
    <w:pPr>
      <w:pStyle w:val="Header"/>
      <w:jc w:val="right"/>
    </w:pPr>
  </w:p>
  <w:p w14:paraId="231AA4C3" w14:textId="77777777" w:rsidR="00D10B02" w:rsidRDefault="00D27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7104"/>
    <w:multiLevelType w:val="hybridMultilevel"/>
    <w:tmpl w:val="D2ACC7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A081E"/>
    <w:multiLevelType w:val="hybridMultilevel"/>
    <w:tmpl w:val="C254A2D4"/>
    <w:lvl w:ilvl="0" w:tplc="50902B4E">
      <w:start w:val="1"/>
      <w:numFmt w:val="upperLetter"/>
      <w:lvlText w:val="%1."/>
      <w:lvlJc w:val="left"/>
      <w:pPr>
        <w:ind w:left="900" w:hanging="360"/>
      </w:pPr>
      <w:rPr>
        <w:rFonts w:hint="default"/>
      </w:rPr>
    </w:lvl>
    <w:lvl w:ilvl="1" w:tplc="06B21500">
      <w:start w:val="1"/>
      <w:numFmt w:val="decimal"/>
      <w:lvlText w:val="%2."/>
      <w:lvlJc w:val="left"/>
      <w:pPr>
        <w:ind w:left="1620" w:hanging="360"/>
      </w:pPr>
      <w:rPr>
        <w:rFonts w:ascii="Arial" w:hAnsi="Arial" w:cs="Arial" w:hint="default"/>
        <w:b w:val="0"/>
      </w:rPr>
    </w:lvl>
    <w:lvl w:ilvl="2" w:tplc="04090019">
      <w:start w:val="1"/>
      <w:numFmt w:val="lowerLetter"/>
      <w:lvlText w:val="%3."/>
      <w:lvlJc w:val="left"/>
      <w:pPr>
        <w:ind w:left="2520" w:hanging="360"/>
      </w:pPr>
      <w:rPr>
        <w:rFonts w:hint="default"/>
      </w:rPr>
    </w:lvl>
    <w:lvl w:ilvl="3" w:tplc="0409000F">
      <w:start w:val="1"/>
      <w:numFmt w:val="decimal"/>
      <w:lvlText w:val="%4."/>
      <w:lvlJc w:val="left"/>
      <w:pPr>
        <w:ind w:left="3060" w:hanging="360"/>
      </w:pPr>
    </w:lvl>
    <w:lvl w:ilvl="4" w:tplc="11C4DB4A">
      <w:start w:val="3"/>
      <w:numFmt w:val="upperRoman"/>
      <w:lvlText w:val="%5."/>
      <w:lvlJc w:val="left"/>
      <w:pPr>
        <w:ind w:left="4140" w:hanging="720"/>
      </w:pPr>
      <w:rPr>
        <w:rFonts w:hint="default"/>
      </w:rPr>
    </w:lvl>
    <w:lvl w:ilvl="5" w:tplc="0409001B">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12D2954"/>
    <w:multiLevelType w:val="hybridMultilevel"/>
    <w:tmpl w:val="6E36A7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196289"/>
    <w:multiLevelType w:val="hybridMultilevel"/>
    <w:tmpl w:val="EC1801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A8244E"/>
    <w:multiLevelType w:val="hybridMultilevel"/>
    <w:tmpl w:val="0E008B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334FDE"/>
    <w:multiLevelType w:val="hybridMultilevel"/>
    <w:tmpl w:val="B84CF52C"/>
    <w:lvl w:ilvl="0" w:tplc="38DE02DC">
      <w:start w:val="1"/>
      <w:numFmt w:val="decimal"/>
      <w:lvlText w:val="%1."/>
      <w:lvlJc w:val="left"/>
      <w:pPr>
        <w:ind w:left="1260" w:hanging="360"/>
      </w:pPr>
      <w:rPr>
        <w:rFonts w:ascii="Arial" w:hAnsi="Arial" w:cs="Arial" w:hint="default"/>
        <w:b w:val="0"/>
        <w:sz w:val="20"/>
      </w:rPr>
    </w:lvl>
    <w:lvl w:ilvl="1" w:tplc="58C63F16">
      <w:start w:val="1"/>
      <w:numFmt w:val="lowerLetter"/>
      <w:lvlText w:val="%2."/>
      <w:lvlJc w:val="left"/>
      <w:pPr>
        <w:ind w:left="1980" w:hanging="360"/>
      </w:pPr>
      <w:rPr>
        <w:sz w:val="2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7A44215"/>
    <w:multiLevelType w:val="hybridMultilevel"/>
    <w:tmpl w:val="AA5063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B9287A"/>
    <w:multiLevelType w:val="hybridMultilevel"/>
    <w:tmpl w:val="301AA6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E2112"/>
    <w:multiLevelType w:val="hybridMultilevel"/>
    <w:tmpl w:val="A6CA2008"/>
    <w:lvl w:ilvl="0" w:tplc="33E8C47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476F24D3"/>
    <w:multiLevelType w:val="hybridMultilevel"/>
    <w:tmpl w:val="C7D6D174"/>
    <w:lvl w:ilvl="0" w:tplc="97123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1327F"/>
    <w:multiLevelType w:val="hybridMultilevel"/>
    <w:tmpl w:val="609011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C35AEC"/>
    <w:multiLevelType w:val="hybridMultilevel"/>
    <w:tmpl w:val="BE40413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35F2A7D"/>
    <w:multiLevelType w:val="hybridMultilevel"/>
    <w:tmpl w:val="5BD809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D5E94"/>
    <w:multiLevelType w:val="hybridMultilevel"/>
    <w:tmpl w:val="1EBEA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D61F2"/>
    <w:multiLevelType w:val="hybridMultilevel"/>
    <w:tmpl w:val="6E66A252"/>
    <w:lvl w:ilvl="0" w:tplc="0409000F">
      <w:start w:val="1"/>
      <w:numFmt w:val="decimal"/>
      <w:lvlText w:val="%1."/>
      <w:lvlJc w:val="left"/>
      <w:pPr>
        <w:tabs>
          <w:tab w:val="num" w:pos="1485"/>
        </w:tabs>
        <w:ind w:left="1485" w:hanging="360"/>
      </w:pPr>
      <w:rPr>
        <w:rFonts w:hint="default"/>
      </w:rPr>
    </w:lvl>
    <w:lvl w:ilvl="1" w:tplc="04090019">
      <w:start w:val="1"/>
      <w:numFmt w:val="lowerLetter"/>
      <w:lvlText w:val="%2."/>
      <w:lvlJc w:val="left"/>
      <w:pPr>
        <w:tabs>
          <w:tab w:val="num" w:pos="1800"/>
        </w:tabs>
        <w:ind w:left="1800" w:hanging="360"/>
      </w:pPr>
      <w:rPr>
        <w:rFonts w:hint="default"/>
      </w:rPr>
    </w:lvl>
    <w:lvl w:ilvl="2" w:tplc="A7CA6086">
      <w:start w:val="1"/>
      <w:numFmt w:val="upperRoman"/>
      <w:lvlText w:val="%3."/>
      <w:lvlJc w:val="left"/>
      <w:pPr>
        <w:ind w:left="2880" w:hanging="72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E5511D0"/>
    <w:multiLevelType w:val="hybridMultilevel"/>
    <w:tmpl w:val="2A94D37C"/>
    <w:lvl w:ilvl="0" w:tplc="7EB8B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75052"/>
    <w:multiLevelType w:val="hybridMultilevel"/>
    <w:tmpl w:val="908A95CA"/>
    <w:lvl w:ilvl="0" w:tplc="2E7819C0">
      <w:start w:val="1"/>
      <w:numFmt w:val="decimal"/>
      <w:lvlText w:val="%1."/>
      <w:lvlJc w:val="left"/>
      <w:pPr>
        <w:ind w:left="720" w:hanging="360"/>
      </w:pPr>
      <w:rPr>
        <w:rFonts w:hint="default"/>
      </w:rPr>
    </w:lvl>
    <w:lvl w:ilvl="1" w:tplc="D396C0A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E14C5"/>
    <w:multiLevelType w:val="hybridMultilevel"/>
    <w:tmpl w:val="DF7EA634"/>
    <w:lvl w:ilvl="0" w:tplc="D6E6E20C">
      <w:start w:val="1"/>
      <w:numFmt w:val="upperRoman"/>
      <w:lvlText w:val="%1."/>
      <w:lvlJc w:val="left"/>
      <w:pPr>
        <w:ind w:left="720" w:hanging="720"/>
      </w:pPr>
      <w:rPr>
        <w:rFonts w:hint="default"/>
        <w:b/>
        <w:i w:val="0"/>
        <w:color w:val="auto"/>
      </w:rPr>
    </w:lvl>
    <w:lvl w:ilvl="1" w:tplc="728AB056">
      <w:start w:val="1"/>
      <w:numFmt w:val="upperLetter"/>
      <w:lvlText w:val="%2."/>
      <w:lvlJc w:val="left"/>
      <w:pPr>
        <w:ind w:left="1080" w:hanging="360"/>
      </w:pPr>
      <w:rPr>
        <w:rFonts w:hint="default"/>
        <w:b w:val="0"/>
      </w:rPr>
    </w:lvl>
    <w:lvl w:ilvl="2" w:tplc="EC283CB6">
      <w:start w:val="1"/>
      <w:numFmt w:val="decimal"/>
      <w:lvlText w:val="%3."/>
      <w:lvlJc w:val="left"/>
      <w:pPr>
        <w:ind w:left="1440" w:hanging="360"/>
      </w:pPr>
      <w:rPr>
        <w:rFonts w:hint="default"/>
        <w:b w:val="0"/>
      </w:rPr>
    </w:lvl>
    <w:lvl w:ilvl="3" w:tplc="B6EACE94">
      <w:start w:val="1"/>
      <w:numFmt w:val="lowerLetter"/>
      <w:lvlText w:val="%4."/>
      <w:lvlJc w:val="left"/>
      <w:pPr>
        <w:ind w:left="2160" w:hanging="360"/>
      </w:pPr>
      <w:rPr>
        <w:rFonts w:hint="default"/>
        <w:b w:val="0"/>
        <w:i w:val="0"/>
        <w:iCs w:val="0"/>
      </w:rPr>
    </w:lvl>
    <w:lvl w:ilvl="4" w:tplc="477481E2">
      <w:start w:val="1"/>
      <w:numFmt w:val="lowerRoman"/>
      <w:lvlText w:val="%5."/>
      <w:lvlJc w:val="right"/>
      <w:pPr>
        <w:ind w:left="288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2"/>
  </w:num>
  <w:num w:numId="4">
    <w:abstractNumId w:val="12"/>
  </w:num>
  <w:num w:numId="5">
    <w:abstractNumId w:val="3"/>
  </w:num>
  <w:num w:numId="6">
    <w:abstractNumId w:val="6"/>
  </w:num>
  <w:num w:numId="7">
    <w:abstractNumId w:val="11"/>
  </w:num>
  <w:num w:numId="8">
    <w:abstractNumId w:val="10"/>
  </w:num>
  <w:num w:numId="9">
    <w:abstractNumId w:val="5"/>
  </w:num>
  <w:num w:numId="10">
    <w:abstractNumId w:val="8"/>
  </w:num>
  <w:num w:numId="11">
    <w:abstractNumId w:val="1"/>
  </w:num>
  <w:num w:numId="12">
    <w:abstractNumId w:val="13"/>
  </w:num>
  <w:num w:numId="13">
    <w:abstractNumId w:val="14"/>
  </w:num>
  <w:num w:numId="14">
    <w:abstractNumId w:val="16"/>
  </w:num>
  <w:num w:numId="15">
    <w:abstractNumId w:val="0"/>
  </w:num>
  <w:num w:numId="16">
    <w:abstractNumId w:val="7"/>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05"/>
    <w:rsid w:val="00085B21"/>
    <w:rsid w:val="00125F70"/>
    <w:rsid w:val="001851C8"/>
    <w:rsid w:val="00196173"/>
    <w:rsid w:val="0028633D"/>
    <w:rsid w:val="00390E5B"/>
    <w:rsid w:val="00810C25"/>
    <w:rsid w:val="00A45D0F"/>
    <w:rsid w:val="00A60126"/>
    <w:rsid w:val="00A91505"/>
    <w:rsid w:val="00A978CF"/>
    <w:rsid w:val="00AD1B70"/>
    <w:rsid w:val="00AE0805"/>
    <w:rsid w:val="00B72D5D"/>
    <w:rsid w:val="00B875D3"/>
    <w:rsid w:val="00C53B19"/>
    <w:rsid w:val="00D27F25"/>
    <w:rsid w:val="00E121A7"/>
    <w:rsid w:val="00E168C7"/>
    <w:rsid w:val="00ED407F"/>
    <w:rsid w:val="00EF26B0"/>
    <w:rsid w:val="00FA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11DF"/>
  <w15:chartTrackingRefBased/>
  <w15:docId w15:val="{A20F4772-8996-4B97-AC55-0912DA99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0805"/>
  </w:style>
  <w:style w:type="paragraph" w:styleId="Heading2">
    <w:name w:val="heading 2"/>
    <w:basedOn w:val="Normal"/>
    <w:next w:val="Normal"/>
    <w:link w:val="Heading2Char"/>
    <w:qFormat/>
    <w:rsid w:val="00A60126"/>
    <w:pPr>
      <w:keepNext/>
      <w:spacing w:after="0" w:line="240" w:lineRule="auto"/>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05"/>
    <w:pPr>
      <w:ind w:left="720"/>
      <w:contextualSpacing/>
    </w:pPr>
  </w:style>
  <w:style w:type="paragraph" w:styleId="Header">
    <w:name w:val="header"/>
    <w:basedOn w:val="Normal"/>
    <w:link w:val="HeaderChar"/>
    <w:unhideWhenUsed/>
    <w:rsid w:val="00AE0805"/>
    <w:pPr>
      <w:tabs>
        <w:tab w:val="center" w:pos="4680"/>
        <w:tab w:val="right" w:pos="9360"/>
      </w:tabs>
      <w:spacing w:after="0" w:line="240" w:lineRule="auto"/>
    </w:pPr>
  </w:style>
  <w:style w:type="character" w:customStyle="1" w:styleId="HeaderChar">
    <w:name w:val="Header Char"/>
    <w:basedOn w:val="DefaultParagraphFont"/>
    <w:link w:val="Header"/>
    <w:rsid w:val="00AE0805"/>
  </w:style>
  <w:style w:type="paragraph" w:styleId="Footer">
    <w:name w:val="footer"/>
    <w:basedOn w:val="Normal"/>
    <w:link w:val="FooterChar"/>
    <w:uiPriority w:val="99"/>
    <w:unhideWhenUsed/>
    <w:rsid w:val="00AE0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805"/>
  </w:style>
  <w:style w:type="paragraph" w:styleId="BodyTextIndent3">
    <w:name w:val="Body Text Indent 3"/>
    <w:basedOn w:val="Normal"/>
    <w:link w:val="BodyTextIndent3Char"/>
    <w:semiHidden/>
    <w:rsid w:val="00A978CF"/>
    <w:pPr>
      <w:tabs>
        <w:tab w:val="left" w:pos="900"/>
      </w:tabs>
      <w:spacing w:after="0" w:line="240" w:lineRule="auto"/>
      <w:ind w:left="540" w:hanging="540"/>
    </w:pPr>
    <w:rPr>
      <w:rFonts w:ascii="Arial" w:eastAsia="Times New Roman" w:hAnsi="Arial" w:cs="Arial"/>
      <w:sz w:val="24"/>
      <w:szCs w:val="24"/>
    </w:rPr>
  </w:style>
  <w:style w:type="character" w:customStyle="1" w:styleId="BodyTextIndent3Char">
    <w:name w:val="Body Text Indent 3 Char"/>
    <w:basedOn w:val="DefaultParagraphFont"/>
    <w:link w:val="BodyTextIndent3"/>
    <w:semiHidden/>
    <w:rsid w:val="00A978C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A60126"/>
    <w:pPr>
      <w:spacing w:after="120" w:line="480" w:lineRule="auto"/>
      <w:ind w:left="360"/>
    </w:pPr>
  </w:style>
  <w:style w:type="character" w:customStyle="1" w:styleId="BodyTextIndent2Char">
    <w:name w:val="Body Text Indent 2 Char"/>
    <w:basedOn w:val="DefaultParagraphFont"/>
    <w:link w:val="BodyTextIndent2"/>
    <w:uiPriority w:val="99"/>
    <w:semiHidden/>
    <w:rsid w:val="00A60126"/>
  </w:style>
  <w:style w:type="character" w:customStyle="1" w:styleId="Heading2Char">
    <w:name w:val="Heading 2 Char"/>
    <w:basedOn w:val="DefaultParagraphFont"/>
    <w:link w:val="Heading2"/>
    <w:rsid w:val="00A60126"/>
    <w:rPr>
      <w:rFonts w:ascii="Times New Roman" w:eastAsia="Times New Roman" w:hAnsi="Times New Roman" w:cs="Times New Roman"/>
      <w:sz w:val="24"/>
      <w:szCs w:val="24"/>
      <w:u w:val="single"/>
    </w:rPr>
  </w:style>
  <w:style w:type="paragraph" w:styleId="Subtitle">
    <w:name w:val="Subtitle"/>
    <w:basedOn w:val="Normal"/>
    <w:link w:val="SubtitleChar"/>
    <w:qFormat/>
    <w:rsid w:val="00A60126"/>
    <w:pPr>
      <w:spacing w:after="0" w:line="240" w:lineRule="auto"/>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A60126"/>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1122</TotalTime>
  <Pages>6</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Chargualaf, Tiffany L</dc:creator>
  <cp:keywords/>
  <dc:description/>
  <cp:lastModifiedBy>Chargualaf, Tiffany L</cp:lastModifiedBy>
  <cp:revision>4</cp:revision>
  <dcterms:created xsi:type="dcterms:W3CDTF">2020-01-27T13:19:00Z</dcterms:created>
  <dcterms:modified xsi:type="dcterms:W3CDTF">2020-01-30T14:02:00Z</dcterms:modified>
</cp:coreProperties>
</file>