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2" w:type="dxa"/>
        <w:tblInd w:w="108" w:type="dxa"/>
        <w:tblLook w:val="04A0" w:firstRow="1" w:lastRow="0" w:firstColumn="1" w:lastColumn="0" w:noHBand="0" w:noVBand="1"/>
      </w:tblPr>
      <w:tblGrid>
        <w:gridCol w:w="1620"/>
        <w:gridCol w:w="1860"/>
        <w:gridCol w:w="1860"/>
        <w:gridCol w:w="4452"/>
      </w:tblGrid>
      <w:tr w:rsidR="009057E9" w:rsidRPr="0033712D" w14:paraId="195C8D4A" w14:textId="77777777" w:rsidTr="00C4551A">
        <w:trPr>
          <w:trHeight w:val="360"/>
        </w:trPr>
        <w:tc>
          <w:tcPr>
            <w:tcW w:w="9792" w:type="dxa"/>
            <w:gridSpan w:val="4"/>
            <w:tcBorders>
              <w:top w:val="nil"/>
              <w:left w:val="nil"/>
              <w:bottom w:val="single" w:sz="4" w:space="0" w:color="auto"/>
              <w:right w:val="nil"/>
            </w:tcBorders>
            <w:shd w:val="clear" w:color="auto" w:fill="auto"/>
            <w:noWrap/>
            <w:vAlign w:val="bottom"/>
            <w:hideMark/>
          </w:tcPr>
          <w:p w14:paraId="58C504F8" w14:textId="77777777" w:rsidR="009057E9" w:rsidRPr="0033712D" w:rsidRDefault="009057E9" w:rsidP="0033712D">
            <w:pPr>
              <w:ind w:firstLine="0"/>
              <w:jc w:val="center"/>
              <w:rPr>
                <w:rFonts w:ascii="Calibri" w:eastAsia="Times New Roman" w:hAnsi="Calibri" w:cs="Times New Roman"/>
                <w:b/>
                <w:bCs/>
                <w:color w:val="000000"/>
                <w:sz w:val="28"/>
                <w:szCs w:val="28"/>
              </w:rPr>
            </w:pPr>
            <w:r w:rsidRPr="0033712D">
              <w:rPr>
                <w:rFonts w:ascii="Calibri" w:eastAsia="Times New Roman" w:hAnsi="Calibri" w:cs="Times New Roman"/>
                <w:b/>
                <w:bCs/>
                <w:color w:val="000000"/>
                <w:sz w:val="28"/>
                <w:szCs w:val="28"/>
              </w:rPr>
              <w:t>Molecular Tests Performed at Coro Molecular Micro</w:t>
            </w:r>
          </w:p>
        </w:tc>
      </w:tr>
      <w:tr w:rsidR="0033712D" w:rsidRPr="0033712D" w14:paraId="0D57DD7A" w14:textId="77777777" w:rsidTr="00C4551A">
        <w:trPr>
          <w:trHeight w:val="360"/>
        </w:trPr>
        <w:tc>
          <w:tcPr>
            <w:tcW w:w="16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EA518A4" w14:textId="77777777" w:rsidR="0033712D" w:rsidRPr="0033712D" w:rsidRDefault="0033712D" w:rsidP="0033712D">
            <w:pPr>
              <w:ind w:firstLine="0"/>
              <w:jc w:val="center"/>
              <w:rPr>
                <w:rFonts w:ascii="Calibri" w:eastAsia="Times New Roman" w:hAnsi="Calibri" w:cs="Times New Roman"/>
                <w:b/>
                <w:bCs/>
                <w:color w:val="000000"/>
                <w:sz w:val="28"/>
                <w:szCs w:val="28"/>
              </w:rPr>
            </w:pPr>
            <w:r w:rsidRPr="0033712D">
              <w:rPr>
                <w:rFonts w:ascii="Calibri" w:eastAsia="Times New Roman" w:hAnsi="Calibri" w:cs="Times New Roman"/>
                <w:b/>
                <w:bCs/>
                <w:color w:val="000000"/>
                <w:sz w:val="28"/>
                <w:szCs w:val="28"/>
              </w:rPr>
              <w:t>Test Name</w:t>
            </w:r>
          </w:p>
        </w:tc>
        <w:tc>
          <w:tcPr>
            <w:tcW w:w="1860" w:type="dxa"/>
            <w:tcBorders>
              <w:top w:val="single" w:sz="4" w:space="0" w:color="auto"/>
              <w:left w:val="nil"/>
              <w:bottom w:val="single" w:sz="4" w:space="0" w:color="auto"/>
              <w:right w:val="single" w:sz="4" w:space="0" w:color="auto"/>
            </w:tcBorders>
            <w:shd w:val="clear" w:color="000000" w:fill="D9E1F2"/>
            <w:noWrap/>
            <w:vAlign w:val="bottom"/>
            <w:hideMark/>
          </w:tcPr>
          <w:p w14:paraId="6EAF0D5D" w14:textId="77777777" w:rsidR="0033712D" w:rsidRPr="0033712D" w:rsidRDefault="0033712D" w:rsidP="0033712D">
            <w:pPr>
              <w:ind w:firstLine="0"/>
              <w:jc w:val="center"/>
              <w:rPr>
                <w:rFonts w:ascii="Calibri" w:eastAsia="Times New Roman" w:hAnsi="Calibri" w:cs="Times New Roman"/>
                <w:b/>
                <w:bCs/>
                <w:color w:val="000000"/>
                <w:sz w:val="28"/>
                <w:szCs w:val="28"/>
              </w:rPr>
            </w:pPr>
            <w:r w:rsidRPr="0033712D">
              <w:rPr>
                <w:rFonts w:ascii="Calibri" w:eastAsia="Times New Roman" w:hAnsi="Calibri" w:cs="Times New Roman"/>
                <w:b/>
                <w:bCs/>
                <w:color w:val="000000"/>
                <w:sz w:val="28"/>
                <w:szCs w:val="28"/>
              </w:rPr>
              <w:t>Specimen</w:t>
            </w:r>
          </w:p>
        </w:tc>
        <w:tc>
          <w:tcPr>
            <w:tcW w:w="1860" w:type="dxa"/>
            <w:tcBorders>
              <w:top w:val="single" w:sz="4" w:space="0" w:color="auto"/>
              <w:left w:val="nil"/>
              <w:bottom w:val="single" w:sz="4" w:space="0" w:color="auto"/>
              <w:right w:val="single" w:sz="4" w:space="0" w:color="auto"/>
            </w:tcBorders>
            <w:shd w:val="clear" w:color="000000" w:fill="D9E1F2"/>
            <w:noWrap/>
            <w:vAlign w:val="bottom"/>
            <w:hideMark/>
          </w:tcPr>
          <w:p w14:paraId="4CA0950E" w14:textId="77777777" w:rsidR="0033712D" w:rsidRPr="0033712D" w:rsidRDefault="0033712D" w:rsidP="0033712D">
            <w:pPr>
              <w:ind w:firstLine="0"/>
              <w:jc w:val="center"/>
              <w:rPr>
                <w:rFonts w:ascii="Calibri" w:eastAsia="Times New Roman" w:hAnsi="Calibri" w:cs="Times New Roman"/>
                <w:b/>
                <w:bCs/>
                <w:color w:val="000000"/>
                <w:sz w:val="28"/>
                <w:szCs w:val="28"/>
              </w:rPr>
            </w:pPr>
            <w:r w:rsidRPr="0033712D">
              <w:rPr>
                <w:rFonts w:ascii="Calibri" w:eastAsia="Times New Roman" w:hAnsi="Calibri" w:cs="Times New Roman"/>
                <w:b/>
                <w:bCs/>
                <w:color w:val="000000"/>
                <w:sz w:val="28"/>
                <w:szCs w:val="28"/>
              </w:rPr>
              <w:t>Test Code</w:t>
            </w:r>
          </w:p>
        </w:tc>
        <w:tc>
          <w:tcPr>
            <w:tcW w:w="4452" w:type="dxa"/>
            <w:tcBorders>
              <w:top w:val="single" w:sz="4" w:space="0" w:color="auto"/>
              <w:left w:val="nil"/>
              <w:bottom w:val="single" w:sz="4" w:space="0" w:color="auto"/>
              <w:right w:val="single" w:sz="4" w:space="0" w:color="auto"/>
            </w:tcBorders>
            <w:shd w:val="clear" w:color="000000" w:fill="D9E1F2"/>
            <w:noWrap/>
            <w:vAlign w:val="bottom"/>
            <w:hideMark/>
          </w:tcPr>
          <w:p w14:paraId="4783260F" w14:textId="77777777" w:rsidR="0033712D" w:rsidRPr="0033712D" w:rsidRDefault="0033712D" w:rsidP="0033712D">
            <w:pPr>
              <w:ind w:firstLine="0"/>
              <w:jc w:val="center"/>
              <w:rPr>
                <w:rFonts w:ascii="Calibri" w:eastAsia="Times New Roman" w:hAnsi="Calibri" w:cs="Times New Roman"/>
                <w:b/>
                <w:bCs/>
                <w:color w:val="000000"/>
                <w:sz w:val="28"/>
                <w:szCs w:val="28"/>
              </w:rPr>
            </w:pPr>
            <w:r w:rsidRPr="0033712D">
              <w:rPr>
                <w:rFonts w:ascii="Calibri" w:eastAsia="Times New Roman" w:hAnsi="Calibri" w:cs="Times New Roman"/>
                <w:b/>
                <w:bCs/>
                <w:color w:val="000000"/>
                <w:sz w:val="28"/>
                <w:szCs w:val="28"/>
              </w:rPr>
              <w:t>Comments</w:t>
            </w:r>
          </w:p>
        </w:tc>
      </w:tr>
      <w:tr w:rsidR="0033712D" w:rsidRPr="0033712D" w14:paraId="141C038E" w14:textId="77777777" w:rsidTr="00C4551A">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8447E"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HIV Viral Load</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49C8984C"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Plasma EDTA</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2F8785A2" w14:textId="305CD37F"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HIVL</w:t>
            </w:r>
            <w:r w:rsidR="009057E9">
              <w:rPr>
                <w:rFonts w:ascii="Calibri" w:eastAsia="Times New Roman" w:hAnsi="Calibri" w:cs="Times New Roman"/>
                <w:color w:val="000000"/>
              </w:rPr>
              <w:t>2</w:t>
            </w:r>
          </w:p>
        </w:tc>
        <w:tc>
          <w:tcPr>
            <w:tcW w:w="4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50863" w14:textId="77777777" w:rsidR="0033712D" w:rsidRDefault="0033712D" w:rsidP="0033712D">
            <w:pPr>
              <w:ind w:firstLine="0"/>
              <w:jc w:val="center"/>
              <w:rPr>
                <w:rFonts w:ascii="Calibri" w:eastAsia="Times New Roman" w:hAnsi="Calibri" w:cs="Times New Roman"/>
                <w:color w:val="000000"/>
              </w:rPr>
            </w:pPr>
            <w:r w:rsidRPr="0033712D">
              <w:rPr>
                <w:rFonts w:ascii="Calibri" w:eastAsia="Times New Roman" w:hAnsi="Calibri" w:cs="Times New Roman"/>
                <w:color w:val="000000"/>
              </w:rPr>
              <w:t>Centrifuge at 3000 for 20 minutes within 6 hrs.</w:t>
            </w:r>
            <w:r w:rsidRPr="0033712D">
              <w:rPr>
                <w:rFonts w:ascii="Calibri" w:eastAsia="Times New Roman" w:hAnsi="Calibri" w:cs="Times New Roman"/>
                <w:color w:val="000000"/>
              </w:rPr>
              <w:br/>
              <w:t>Separate/aliquot plasma into new labeled tube.</w:t>
            </w:r>
            <w:r w:rsidRPr="0033712D">
              <w:rPr>
                <w:rFonts w:ascii="Calibri" w:eastAsia="Times New Roman" w:hAnsi="Calibri" w:cs="Times New Roman"/>
                <w:color w:val="000000"/>
              </w:rPr>
              <w:br/>
              <w:t xml:space="preserve">Process on all shifts. Freeze plasma and send to Coro Molecular Micro. </w:t>
            </w:r>
            <w:r w:rsidRPr="0033712D">
              <w:rPr>
                <w:rFonts w:ascii="Calibri" w:eastAsia="Times New Roman" w:hAnsi="Calibri" w:cs="Times New Roman"/>
                <w:color w:val="000000"/>
              </w:rPr>
              <w:br/>
            </w:r>
            <w:r w:rsidRPr="0033712D">
              <w:rPr>
                <w:rFonts w:ascii="Calibri" w:eastAsia="Times New Roman" w:hAnsi="Calibri" w:cs="Times New Roman"/>
                <w:color w:val="000000"/>
              </w:rPr>
              <w:br/>
              <w:t>TMH- Refrigerate plasma and send to RIH Micro to be frozen and sent to Coro Molecular Micro.</w:t>
            </w:r>
          </w:p>
          <w:p w14:paraId="2F6C5F05" w14:textId="77777777" w:rsidR="00C4551A" w:rsidRDefault="00C4551A" w:rsidP="0033712D">
            <w:pPr>
              <w:ind w:firstLine="0"/>
              <w:jc w:val="center"/>
              <w:rPr>
                <w:rFonts w:ascii="Calibri" w:eastAsia="Times New Roman" w:hAnsi="Calibri" w:cs="Times New Roman"/>
                <w:color w:val="000000"/>
              </w:rPr>
            </w:pPr>
          </w:p>
          <w:p w14:paraId="7D1E7283" w14:textId="3021C347" w:rsidR="00C4551A" w:rsidRPr="0033712D" w:rsidRDefault="00C4551A" w:rsidP="0033712D">
            <w:pPr>
              <w:ind w:firstLine="0"/>
              <w:jc w:val="center"/>
              <w:rPr>
                <w:rFonts w:ascii="Calibri" w:eastAsia="Times New Roman" w:hAnsi="Calibri" w:cs="Times New Roman"/>
                <w:color w:val="000000"/>
              </w:rPr>
            </w:pPr>
            <w:r w:rsidRPr="00C4551A">
              <w:rPr>
                <w:rFonts w:ascii="Calibri" w:eastAsia="Times New Roman" w:hAnsi="Calibri" w:cs="Times New Roman"/>
                <w:color w:val="FF0000"/>
              </w:rPr>
              <w:t>An empty tube may be received for HCVCK and HIVLX orders  when an extra tube has not been drawn. Investigation of all other empty tubes is required at time of receipt in lab.</w:t>
            </w:r>
          </w:p>
        </w:tc>
      </w:tr>
      <w:tr w:rsidR="0033712D" w:rsidRPr="0033712D" w14:paraId="0DA60B9A" w14:textId="77777777" w:rsidTr="00C4551A">
        <w:trPr>
          <w:trHeight w:val="1115"/>
        </w:trPr>
        <w:tc>
          <w:tcPr>
            <w:tcW w:w="162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1C10AB9"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HIVLX-</w:t>
            </w:r>
            <w:r w:rsidRPr="0033712D">
              <w:rPr>
                <w:rFonts w:ascii="Calibri" w:eastAsia="Times New Roman" w:hAnsi="Calibri" w:cs="Times New Roman"/>
                <w:color w:val="000000"/>
                <w:sz w:val="18"/>
                <w:szCs w:val="18"/>
              </w:rPr>
              <w:t xml:space="preserve"> extra tube for Pedi</w:t>
            </w:r>
          </w:p>
        </w:tc>
        <w:tc>
          <w:tcPr>
            <w:tcW w:w="1860" w:type="dxa"/>
            <w:tcBorders>
              <w:top w:val="single" w:sz="4" w:space="0" w:color="auto"/>
              <w:left w:val="nil"/>
              <w:bottom w:val="single" w:sz="4" w:space="0" w:color="auto"/>
              <w:right w:val="single" w:sz="4" w:space="0" w:color="auto"/>
            </w:tcBorders>
            <w:shd w:val="clear" w:color="auto" w:fill="FFFF00"/>
            <w:noWrap/>
            <w:vAlign w:val="center"/>
            <w:hideMark/>
          </w:tcPr>
          <w:p w14:paraId="1827BCE2" w14:textId="77777777" w:rsidR="00C4551A"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Plasma EDTA</w:t>
            </w:r>
            <w:r w:rsidR="00C4551A">
              <w:rPr>
                <w:rFonts w:ascii="Calibri" w:eastAsia="Times New Roman" w:hAnsi="Calibri" w:cs="Times New Roman"/>
                <w:color w:val="000000"/>
              </w:rPr>
              <w:t xml:space="preserve"> </w:t>
            </w:r>
          </w:p>
          <w:p w14:paraId="35C50E29" w14:textId="02E35790" w:rsidR="0033712D" w:rsidRPr="00C4551A" w:rsidRDefault="00C4551A" w:rsidP="0033712D">
            <w:pPr>
              <w:ind w:firstLine="0"/>
              <w:rPr>
                <w:rFonts w:ascii="Calibri" w:eastAsia="Times New Roman" w:hAnsi="Calibri" w:cs="Times New Roman"/>
                <w:color w:val="000000"/>
                <w:sz w:val="16"/>
                <w:szCs w:val="16"/>
              </w:rPr>
            </w:pPr>
            <w:r w:rsidRPr="00C4551A">
              <w:rPr>
                <w:rFonts w:ascii="Calibri" w:eastAsia="Times New Roman" w:hAnsi="Calibri" w:cs="Times New Roman"/>
                <w:color w:val="FF0000"/>
                <w:sz w:val="16"/>
                <w:szCs w:val="16"/>
              </w:rPr>
              <w:t>An empty tube may be received for HIVLX orders when an extra tube has not been drawn</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5C21647" w14:textId="77777777" w:rsidR="00B9250F" w:rsidRDefault="0033712D" w:rsidP="0033712D">
            <w:pPr>
              <w:ind w:firstLine="0"/>
              <w:rPr>
                <w:rFonts w:ascii="Calibri" w:eastAsia="Times New Roman" w:hAnsi="Calibri" w:cs="Times New Roman"/>
                <w:color w:val="000000"/>
                <w:sz w:val="18"/>
                <w:szCs w:val="18"/>
              </w:rPr>
            </w:pPr>
            <w:r w:rsidRPr="0033712D">
              <w:rPr>
                <w:rFonts w:ascii="Calibri" w:eastAsia="Times New Roman" w:hAnsi="Calibri" w:cs="Times New Roman"/>
                <w:color w:val="000000"/>
              </w:rPr>
              <w:t>HIVLX</w:t>
            </w:r>
            <w:r w:rsidRPr="0033712D">
              <w:rPr>
                <w:rFonts w:ascii="Calibri" w:eastAsia="Times New Roman" w:hAnsi="Calibri" w:cs="Times New Roman"/>
                <w:color w:val="000000"/>
                <w:sz w:val="18"/>
                <w:szCs w:val="18"/>
              </w:rPr>
              <w:t xml:space="preserve"> </w:t>
            </w:r>
          </w:p>
          <w:p w14:paraId="63BD0226" w14:textId="3058B26F"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sz w:val="18"/>
                <w:szCs w:val="18"/>
              </w:rPr>
              <w:t>(extra 3ml tube for Pedi patients &lt;=16)</w:t>
            </w:r>
          </w:p>
        </w:tc>
        <w:tc>
          <w:tcPr>
            <w:tcW w:w="4452" w:type="dxa"/>
            <w:vMerge/>
            <w:tcBorders>
              <w:top w:val="single" w:sz="4" w:space="0" w:color="auto"/>
              <w:left w:val="single" w:sz="4" w:space="0" w:color="auto"/>
              <w:bottom w:val="single" w:sz="4" w:space="0" w:color="auto"/>
              <w:right w:val="single" w:sz="4" w:space="0" w:color="auto"/>
            </w:tcBorders>
            <w:vAlign w:val="center"/>
            <w:hideMark/>
          </w:tcPr>
          <w:p w14:paraId="6508620A" w14:textId="77777777" w:rsidR="0033712D" w:rsidRPr="0033712D" w:rsidRDefault="0033712D" w:rsidP="0033712D">
            <w:pPr>
              <w:ind w:firstLine="0"/>
              <w:rPr>
                <w:rFonts w:ascii="Calibri" w:eastAsia="Times New Roman" w:hAnsi="Calibri" w:cs="Times New Roman"/>
                <w:color w:val="000000"/>
              </w:rPr>
            </w:pPr>
          </w:p>
        </w:tc>
      </w:tr>
      <w:tr w:rsidR="0033712D" w:rsidRPr="0033712D" w14:paraId="24A95FE6" w14:textId="77777777" w:rsidTr="00C4551A">
        <w:trPr>
          <w:trHeight w:val="86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7D0FD"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HCV Viral Load</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AB93CAC"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Plasma EDTA or PPT Pearl top and gel separator</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F596641" w14:textId="5938F84C"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HCVL</w:t>
            </w:r>
            <w:r w:rsidR="009057E9">
              <w:rPr>
                <w:rFonts w:ascii="Calibri" w:eastAsia="Times New Roman" w:hAnsi="Calibri" w:cs="Times New Roman"/>
                <w:color w:val="000000"/>
              </w:rPr>
              <w:t>1</w:t>
            </w:r>
          </w:p>
        </w:tc>
        <w:tc>
          <w:tcPr>
            <w:tcW w:w="4452" w:type="dxa"/>
            <w:vMerge/>
            <w:tcBorders>
              <w:top w:val="single" w:sz="4" w:space="0" w:color="auto"/>
              <w:left w:val="single" w:sz="4" w:space="0" w:color="auto"/>
              <w:bottom w:val="single" w:sz="4" w:space="0" w:color="auto"/>
              <w:right w:val="single" w:sz="4" w:space="0" w:color="auto"/>
            </w:tcBorders>
            <w:vAlign w:val="center"/>
            <w:hideMark/>
          </w:tcPr>
          <w:p w14:paraId="63B4A84C" w14:textId="77777777" w:rsidR="0033712D" w:rsidRPr="0033712D" w:rsidRDefault="0033712D" w:rsidP="0033712D">
            <w:pPr>
              <w:ind w:firstLine="0"/>
              <w:rPr>
                <w:rFonts w:ascii="Calibri" w:eastAsia="Times New Roman" w:hAnsi="Calibri" w:cs="Times New Roman"/>
                <w:color w:val="000000"/>
              </w:rPr>
            </w:pPr>
          </w:p>
        </w:tc>
      </w:tr>
      <w:tr w:rsidR="0033712D" w:rsidRPr="0033712D" w14:paraId="593DF671" w14:textId="77777777" w:rsidTr="00C4551A">
        <w:trPr>
          <w:trHeight w:val="1152"/>
        </w:trPr>
        <w:tc>
          <w:tcPr>
            <w:tcW w:w="162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D0D0CD"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HCVCK-</w:t>
            </w:r>
            <w:r w:rsidRPr="0033712D">
              <w:rPr>
                <w:rFonts w:ascii="Calibri" w:eastAsia="Times New Roman" w:hAnsi="Calibri" w:cs="Times New Roman"/>
                <w:color w:val="000000"/>
                <w:sz w:val="18"/>
                <w:szCs w:val="18"/>
              </w:rPr>
              <w:t>order only "Dummy Order" for HCV Reflex</w:t>
            </w:r>
          </w:p>
        </w:tc>
        <w:tc>
          <w:tcPr>
            <w:tcW w:w="1860" w:type="dxa"/>
            <w:tcBorders>
              <w:top w:val="single" w:sz="4" w:space="0" w:color="auto"/>
              <w:left w:val="nil"/>
              <w:bottom w:val="single" w:sz="4" w:space="0" w:color="auto"/>
              <w:right w:val="single" w:sz="4" w:space="0" w:color="auto"/>
            </w:tcBorders>
            <w:shd w:val="clear" w:color="auto" w:fill="FFFF00"/>
            <w:vAlign w:val="center"/>
            <w:hideMark/>
          </w:tcPr>
          <w:p w14:paraId="0F6E3D3B" w14:textId="77777777" w:rsid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Plasma EDTA or PPT Pearl top and gel separator</w:t>
            </w:r>
          </w:p>
          <w:p w14:paraId="35E6FE92" w14:textId="4BD58A9D" w:rsidR="00C4551A" w:rsidRPr="0033712D" w:rsidRDefault="00C4551A" w:rsidP="0033712D">
            <w:pPr>
              <w:ind w:firstLine="0"/>
              <w:rPr>
                <w:rFonts w:ascii="Calibri" w:eastAsia="Times New Roman" w:hAnsi="Calibri" w:cs="Times New Roman"/>
                <w:color w:val="000000"/>
              </w:rPr>
            </w:pPr>
            <w:r w:rsidRPr="00C4551A">
              <w:rPr>
                <w:rFonts w:ascii="Calibri" w:eastAsia="Times New Roman" w:hAnsi="Calibri" w:cs="Times New Roman"/>
                <w:color w:val="FF0000"/>
                <w:sz w:val="16"/>
                <w:szCs w:val="16"/>
              </w:rPr>
              <w:t>An empty tube may be received for HIVLX orders when an extra tube has not been drawn</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53E54EC" w14:textId="77777777" w:rsidR="00C4551A"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HCVCK</w:t>
            </w:r>
          </w:p>
          <w:p w14:paraId="79C1066B" w14:textId="5B499151" w:rsidR="0033712D" w:rsidRPr="00C4551A" w:rsidRDefault="0033712D" w:rsidP="0033712D">
            <w:pPr>
              <w:ind w:firstLine="0"/>
              <w:rPr>
                <w:rFonts w:ascii="Calibri" w:eastAsia="Times New Roman" w:hAnsi="Calibri" w:cs="Times New Roman"/>
                <w:color w:val="000000"/>
                <w:sz w:val="16"/>
                <w:szCs w:val="16"/>
              </w:rPr>
            </w:pPr>
            <w:r w:rsidRPr="00C4551A">
              <w:rPr>
                <w:rFonts w:ascii="Calibri" w:eastAsia="Times New Roman" w:hAnsi="Calibri" w:cs="Times New Roman"/>
                <w:color w:val="000000"/>
                <w:sz w:val="16"/>
                <w:szCs w:val="16"/>
              </w:rPr>
              <w:t>(tube drawn on all HCV ab orders for reflex testing)</w:t>
            </w:r>
          </w:p>
        </w:tc>
        <w:tc>
          <w:tcPr>
            <w:tcW w:w="4452" w:type="dxa"/>
            <w:vMerge/>
            <w:tcBorders>
              <w:top w:val="single" w:sz="4" w:space="0" w:color="auto"/>
              <w:left w:val="single" w:sz="4" w:space="0" w:color="auto"/>
              <w:bottom w:val="single" w:sz="4" w:space="0" w:color="auto"/>
              <w:right w:val="single" w:sz="4" w:space="0" w:color="auto"/>
            </w:tcBorders>
            <w:vAlign w:val="center"/>
            <w:hideMark/>
          </w:tcPr>
          <w:p w14:paraId="7D203FD6" w14:textId="77777777" w:rsidR="0033712D" w:rsidRPr="0033712D" w:rsidRDefault="0033712D" w:rsidP="0033712D">
            <w:pPr>
              <w:ind w:firstLine="0"/>
              <w:rPr>
                <w:rFonts w:ascii="Calibri" w:eastAsia="Times New Roman" w:hAnsi="Calibri" w:cs="Times New Roman"/>
                <w:color w:val="000000"/>
              </w:rPr>
            </w:pPr>
          </w:p>
        </w:tc>
      </w:tr>
      <w:tr w:rsidR="0033712D" w:rsidRPr="0033712D" w14:paraId="18B3828B" w14:textId="77777777" w:rsidTr="00C4551A">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43713"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HBV Viral Load</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3D61AE91"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Plasma EDTA</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772C245" w14:textId="1A1E66D0"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HBVL</w:t>
            </w:r>
            <w:r w:rsidR="009057E9">
              <w:rPr>
                <w:rFonts w:ascii="Calibri" w:eastAsia="Times New Roman" w:hAnsi="Calibri" w:cs="Times New Roman"/>
                <w:color w:val="000000"/>
              </w:rPr>
              <w:t>1</w:t>
            </w:r>
          </w:p>
        </w:tc>
        <w:tc>
          <w:tcPr>
            <w:tcW w:w="4452" w:type="dxa"/>
            <w:vMerge/>
            <w:tcBorders>
              <w:top w:val="single" w:sz="4" w:space="0" w:color="auto"/>
              <w:left w:val="single" w:sz="4" w:space="0" w:color="auto"/>
              <w:bottom w:val="single" w:sz="4" w:space="0" w:color="auto"/>
              <w:right w:val="single" w:sz="4" w:space="0" w:color="auto"/>
            </w:tcBorders>
            <w:vAlign w:val="center"/>
            <w:hideMark/>
          </w:tcPr>
          <w:p w14:paraId="3893C9DA" w14:textId="77777777" w:rsidR="0033712D" w:rsidRPr="0033712D" w:rsidRDefault="0033712D" w:rsidP="0033712D">
            <w:pPr>
              <w:ind w:firstLine="0"/>
              <w:rPr>
                <w:rFonts w:ascii="Calibri" w:eastAsia="Times New Roman" w:hAnsi="Calibri" w:cs="Times New Roman"/>
                <w:color w:val="000000"/>
              </w:rPr>
            </w:pPr>
          </w:p>
        </w:tc>
      </w:tr>
      <w:tr w:rsidR="0033712D" w:rsidRPr="0033712D" w14:paraId="681D38C4" w14:textId="77777777" w:rsidTr="00C4551A">
        <w:trPr>
          <w:trHeight w:val="86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D9E0"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HCV Genotype</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DEA35DF"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Plasma EDTA or PPT Pearl top and gel separator</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D21A17F"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HCVG1</w:t>
            </w:r>
          </w:p>
        </w:tc>
        <w:tc>
          <w:tcPr>
            <w:tcW w:w="4452" w:type="dxa"/>
            <w:vMerge/>
            <w:tcBorders>
              <w:top w:val="single" w:sz="4" w:space="0" w:color="auto"/>
              <w:left w:val="single" w:sz="4" w:space="0" w:color="auto"/>
              <w:bottom w:val="single" w:sz="4" w:space="0" w:color="auto"/>
              <w:right w:val="single" w:sz="4" w:space="0" w:color="auto"/>
            </w:tcBorders>
            <w:vAlign w:val="center"/>
            <w:hideMark/>
          </w:tcPr>
          <w:p w14:paraId="0E3D7E26" w14:textId="77777777" w:rsidR="0033712D" w:rsidRPr="0033712D" w:rsidRDefault="0033712D" w:rsidP="0033712D">
            <w:pPr>
              <w:ind w:firstLine="0"/>
              <w:rPr>
                <w:rFonts w:ascii="Calibri" w:eastAsia="Times New Roman" w:hAnsi="Calibri" w:cs="Times New Roman"/>
                <w:color w:val="000000"/>
              </w:rPr>
            </w:pPr>
          </w:p>
        </w:tc>
      </w:tr>
      <w:tr w:rsidR="0033712D" w:rsidRPr="0033712D" w14:paraId="46FCF1D2" w14:textId="77777777" w:rsidTr="00C4551A">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7A38D"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9EA24B9"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68FB882"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 </w:t>
            </w:r>
          </w:p>
        </w:tc>
        <w:tc>
          <w:tcPr>
            <w:tcW w:w="4452" w:type="dxa"/>
            <w:tcBorders>
              <w:top w:val="single" w:sz="4" w:space="0" w:color="auto"/>
              <w:left w:val="nil"/>
              <w:bottom w:val="single" w:sz="4" w:space="0" w:color="auto"/>
              <w:right w:val="single" w:sz="4" w:space="0" w:color="auto"/>
            </w:tcBorders>
            <w:shd w:val="clear" w:color="auto" w:fill="auto"/>
            <w:vAlign w:val="center"/>
            <w:hideMark/>
          </w:tcPr>
          <w:p w14:paraId="52A60AE6"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 </w:t>
            </w:r>
          </w:p>
        </w:tc>
      </w:tr>
      <w:tr w:rsidR="0033712D" w:rsidRPr="0033712D" w14:paraId="7B89F878" w14:textId="77777777" w:rsidTr="00C4551A">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5DE14"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HPV</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7B58878"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Thin Prep</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A415050"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HPV1</w:t>
            </w:r>
          </w:p>
        </w:tc>
        <w:tc>
          <w:tcPr>
            <w:tcW w:w="4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2FC67" w14:textId="77777777" w:rsidR="0033712D" w:rsidRPr="0033712D" w:rsidRDefault="0033712D" w:rsidP="0033712D">
            <w:pPr>
              <w:ind w:firstLine="0"/>
              <w:jc w:val="center"/>
              <w:rPr>
                <w:rFonts w:ascii="Calibri" w:eastAsia="Times New Roman" w:hAnsi="Calibri" w:cs="Times New Roman"/>
                <w:color w:val="000000"/>
              </w:rPr>
            </w:pPr>
            <w:r w:rsidRPr="0033712D">
              <w:rPr>
                <w:rFonts w:ascii="Calibri" w:eastAsia="Times New Roman" w:hAnsi="Calibri" w:cs="Times New Roman"/>
                <w:color w:val="000000"/>
              </w:rPr>
              <w:t>Ordered and aliquotted by Molecular Techs</w:t>
            </w:r>
          </w:p>
        </w:tc>
      </w:tr>
      <w:tr w:rsidR="0033712D" w:rsidRPr="0033712D" w14:paraId="0376FAE6" w14:textId="77777777" w:rsidTr="00C4551A">
        <w:trPr>
          <w:trHeight w:val="576"/>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19DD"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HPV Genotype 16,18/45</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303204E"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Thin Prep</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9FB3543"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HPVG1</w:t>
            </w:r>
          </w:p>
        </w:tc>
        <w:tc>
          <w:tcPr>
            <w:tcW w:w="4452" w:type="dxa"/>
            <w:vMerge/>
            <w:tcBorders>
              <w:top w:val="single" w:sz="4" w:space="0" w:color="auto"/>
              <w:left w:val="single" w:sz="4" w:space="0" w:color="auto"/>
              <w:bottom w:val="single" w:sz="4" w:space="0" w:color="auto"/>
              <w:right w:val="single" w:sz="4" w:space="0" w:color="auto"/>
            </w:tcBorders>
            <w:vAlign w:val="center"/>
            <w:hideMark/>
          </w:tcPr>
          <w:p w14:paraId="15373EF5" w14:textId="77777777" w:rsidR="0033712D" w:rsidRPr="0033712D" w:rsidRDefault="0033712D" w:rsidP="0033712D">
            <w:pPr>
              <w:ind w:firstLine="0"/>
              <w:rPr>
                <w:rFonts w:ascii="Calibri" w:eastAsia="Times New Roman" w:hAnsi="Calibri" w:cs="Times New Roman"/>
                <w:color w:val="000000"/>
              </w:rPr>
            </w:pPr>
          </w:p>
        </w:tc>
      </w:tr>
      <w:tr w:rsidR="0033712D" w:rsidRPr="0033712D" w14:paraId="69333EDE" w14:textId="77777777" w:rsidTr="00C4551A">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FE62"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0C2AB41"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7309231"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 </w:t>
            </w:r>
          </w:p>
        </w:tc>
        <w:tc>
          <w:tcPr>
            <w:tcW w:w="4452" w:type="dxa"/>
            <w:tcBorders>
              <w:top w:val="single" w:sz="4" w:space="0" w:color="auto"/>
              <w:left w:val="nil"/>
              <w:bottom w:val="single" w:sz="4" w:space="0" w:color="auto"/>
              <w:right w:val="single" w:sz="4" w:space="0" w:color="auto"/>
            </w:tcBorders>
            <w:shd w:val="clear" w:color="auto" w:fill="auto"/>
            <w:vAlign w:val="center"/>
            <w:hideMark/>
          </w:tcPr>
          <w:p w14:paraId="3D651068"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 </w:t>
            </w:r>
          </w:p>
        </w:tc>
      </w:tr>
      <w:tr w:rsidR="0033712D" w:rsidRPr="0033712D" w14:paraId="1BE06C08" w14:textId="77777777" w:rsidTr="00C4551A">
        <w:trPr>
          <w:trHeight w:val="86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C9B9"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Urine Aptima Specimens</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8EAC0D0"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Urine collected in Aptima Urine collection kit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0F38FC1"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URIC1 URIG1 URNTV</w:t>
            </w:r>
          </w:p>
        </w:tc>
        <w:tc>
          <w:tcPr>
            <w:tcW w:w="4452" w:type="dxa"/>
            <w:tcBorders>
              <w:top w:val="single" w:sz="4" w:space="0" w:color="auto"/>
              <w:left w:val="nil"/>
              <w:bottom w:val="single" w:sz="4" w:space="0" w:color="auto"/>
              <w:right w:val="single" w:sz="4" w:space="0" w:color="auto"/>
            </w:tcBorders>
            <w:shd w:val="clear" w:color="auto" w:fill="auto"/>
            <w:vAlign w:val="center"/>
            <w:hideMark/>
          </w:tcPr>
          <w:p w14:paraId="0ADEAEB1"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Tube must be filled within the lines marked. Overfills/underfills are cancelled and called.</w:t>
            </w:r>
          </w:p>
        </w:tc>
      </w:tr>
      <w:tr w:rsidR="0033712D" w:rsidRPr="0033712D" w14:paraId="5BE51AF4" w14:textId="77777777" w:rsidTr="00C4551A">
        <w:trPr>
          <w:trHeight w:val="168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3D6F"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Swab Aptima Specimens</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A4A8C97"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Swab specimen (blue swab) submitted in Aptima collection kit.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900385A" w14:textId="77777777" w:rsidR="0033712D" w:rsidRPr="0033712D" w:rsidRDefault="0033712D" w:rsidP="0033712D">
            <w:pPr>
              <w:ind w:firstLine="0"/>
              <w:rPr>
                <w:rFonts w:ascii="Calibri" w:eastAsia="Times New Roman" w:hAnsi="Calibri" w:cs="Times New Roman"/>
                <w:color w:val="000000"/>
                <w:sz w:val="18"/>
                <w:szCs w:val="18"/>
              </w:rPr>
            </w:pPr>
            <w:r w:rsidRPr="0033712D">
              <w:rPr>
                <w:rFonts w:ascii="Calibri" w:eastAsia="Times New Roman" w:hAnsi="Calibri" w:cs="Times New Roman"/>
                <w:color w:val="000000"/>
                <w:sz w:val="18"/>
                <w:szCs w:val="18"/>
              </w:rPr>
              <w:t>CERC1 CERG1 CERTV</w:t>
            </w:r>
            <w:r w:rsidRPr="0033712D">
              <w:rPr>
                <w:rFonts w:ascii="Calibri" w:eastAsia="Times New Roman" w:hAnsi="Calibri" w:cs="Times New Roman"/>
                <w:color w:val="000000"/>
                <w:sz w:val="18"/>
                <w:szCs w:val="18"/>
              </w:rPr>
              <w:br/>
              <w:t>VAGC1 VAGG1 VAGTV</w:t>
            </w:r>
            <w:r w:rsidRPr="0033712D">
              <w:rPr>
                <w:rFonts w:ascii="Calibri" w:eastAsia="Times New Roman" w:hAnsi="Calibri" w:cs="Times New Roman"/>
                <w:color w:val="000000"/>
                <w:sz w:val="18"/>
                <w:szCs w:val="18"/>
              </w:rPr>
              <w:br/>
              <w:t>UREC1 UREG1 URETV</w:t>
            </w:r>
            <w:r w:rsidRPr="0033712D">
              <w:rPr>
                <w:rFonts w:ascii="Calibri" w:eastAsia="Times New Roman" w:hAnsi="Calibri" w:cs="Times New Roman"/>
                <w:color w:val="000000"/>
                <w:sz w:val="18"/>
                <w:szCs w:val="18"/>
              </w:rPr>
              <w:br/>
              <w:t>RECC1 RECG1 RECT1</w:t>
            </w:r>
            <w:r w:rsidRPr="0033712D">
              <w:rPr>
                <w:rFonts w:ascii="Calibri" w:eastAsia="Times New Roman" w:hAnsi="Calibri" w:cs="Times New Roman"/>
                <w:color w:val="000000"/>
                <w:sz w:val="18"/>
                <w:szCs w:val="18"/>
              </w:rPr>
              <w:br/>
              <w:t>THRC1 THRG1 THRT1</w:t>
            </w:r>
            <w:r w:rsidRPr="0033712D">
              <w:rPr>
                <w:rFonts w:ascii="Calibri" w:eastAsia="Times New Roman" w:hAnsi="Calibri" w:cs="Times New Roman"/>
                <w:color w:val="000000"/>
                <w:sz w:val="18"/>
                <w:szCs w:val="18"/>
              </w:rPr>
              <w:br/>
              <w:t xml:space="preserve">         EYEC1 EYEG1</w:t>
            </w:r>
            <w:r w:rsidRPr="0033712D">
              <w:rPr>
                <w:rFonts w:ascii="Calibri" w:eastAsia="Times New Roman" w:hAnsi="Calibri" w:cs="Times New Roman"/>
                <w:color w:val="000000"/>
                <w:sz w:val="18"/>
                <w:szCs w:val="18"/>
              </w:rPr>
              <w:br/>
              <w:t xml:space="preserve">         NASC1 NASG1</w:t>
            </w:r>
          </w:p>
        </w:tc>
        <w:tc>
          <w:tcPr>
            <w:tcW w:w="4452" w:type="dxa"/>
            <w:tcBorders>
              <w:top w:val="single" w:sz="4" w:space="0" w:color="auto"/>
              <w:left w:val="nil"/>
              <w:bottom w:val="single" w:sz="4" w:space="0" w:color="auto"/>
              <w:right w:val="single" w:sz="4" w:space="0" w:color="auto"/>
            </w:tcBorders>
            <w:shd w:val="clear" w:color="auto" w:fill="auto"/>
            <w:vAlign w:val="center"/>
            <w:hideMark/>
          </w:tcPr>
          <w:p w14:paraId="687E90B6" w14:textId="77777777" w:rsidR="00F22567" w:rsidRDefault="0033712D" w:rsidP="0033712D">
            <w:pPr>
              <w:ind w:firstLine="0"/>
              <w:rPr>
                <w:rFonts w:ascii="Calibri" w:eastAsia="Times New Roman" w:hAnsi="Calibri" w:cs="Times New Roman"/>
                <w:color w:val="000000"/>
              </w:rPr>
            </w:pPr>
            <w:r w:rsidRPr="0033712D">
              <w:rPr>
                <w:rFonts w:ascii="Calibri" w:eastAsia="Times New Roman" w:hAnsi="Calibri" w:cs="Times New Roman"/>
                <w:b/>
                <w:bCs/>
                <w:color w:val="000000"/>
              </w:rPr>
              <w:t>BLUE SWABS ONLY</w:t>
            </w:r>
            <w:r w:rsidRPr="0033712D">
              <w:rPr>
                <w:rFonts w:ascii="Calibri" w:eastAsia="Times New Roman" w:hAnsi="Calibri" w:cs="Times New Roman"/>
                <w:color w:val="000000"/>
              </w:rPr>
              <w:t>! Cancel and call if white swab or no swab instead of blue swab is in collection tube.</w:t>
            </w:r>
          </w:p>
          <w:p w14:paraId="5A8282E9" w14:textId="77777777" w:rsidR="0033712D" w:rsidRPr="00616CC5" w:rsidRDefault="00616CC5" w:rsidP="00616CC5">
            <w:pPr>
              <w:ind w:firstLine="0"/>
              <w:rPr>
                <w:rFonts w:ascii="Calibri" w:eastAsia="Times New Roman" w:hAnsi="Calibri" w:cs="Times New Roman"/>
                <w:b/>
              </w:rPr>
            </w:pPr>
            <w:r w:rsidRPr="00616CC5">
              <w:rPr>
                <w:rFonts w:ascii="Calibri" w:eastAsia="Times New Roman" w:hAnsi="Calibri" w:cs="Times New Roman"/>
                <w:b/>
              </w:rPr>
              <w:t>Reject if foil cap is punctured</w:t>
            </w:r>
          </w:p>
        </w:tc>
      </w:tr>
      <w:tr w:rsidR="0033712D" w:rsidRPr="0033712D" w14:paraId="75985823" w14:textId="77777777" w:rsidTr="00C4551A">
        <w:trPr>
          <w:trHeight w:val="288"/>
        </w:trPr>
        <w:tc>
          <w:tcPr>
            <w:tcW w:w="1620" w:type="dxa"/>
            <w:tcBorders>
              <w:top w:val="nil"/>
              <w:left w:val="nil"/>
              <w:bottom w:val="nil"/>
              <w:right w:val="nil"/>
            </w:tcBorders>
            <w:shd w:val="clear" w:color="auto" w:fill="auto"/>
            <w:vAlign w:val="center"/>
            <w:hideMark/>
          </w:tcPr>
          <w:p w14:paraId="7F47FB92" w14:textId="77777777" w:rsidR="0033712D" w:rsidRPr="0033712D" w:rsidRDefault="0033712D" w:rsidP="0033712D">
            <w:pPr>
              <w:ind w:firstLine="0"/>
              <w:rPr>
                <w:rFonts w:ascii="Calibri" w:eastAsia="Times New Roman" w:hAnsi="Calibri" w:cs="Times New Roman"/>
                <w:color w:val="000000"/>
              </w:rPr>
            </w:pPr>
          </w:p>
        </w:tc>
        <w:tc>
          <w:tcPr>
            <w:tcW w:w="1860" w:type="dxa"/>
            <w:tcBorders>
              <w:top w:val="nil"/>
              <w:left w:val="nil"/>
              <w:bottom w:val="nil"/>
              <w:right w:val="nil"/>
            </w:tcBorders>
            <w:shd w:val="clear" w:color="auto" w:fill="auto"/>
            <w:vAlign w:val="center"/>
            <w:hideMark/>
          </w:tcPr>
          <w:p w14:paraId="078B16B0" w14:textId="77777777" w:rsidR="0033712D" w:rsidRPr="0033712D" w:rsidRDefault="0033712D" w:rsidP="0033712D">
            <w:pPr>
              <w:ind w:firstLine="0"/>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vAlign w:val="center"/>
            <w:hideMark/>
          </w:tcPr>
          <w:p w14:paraId="7DF22125" w14:textId="77777777" w:rsidR="0033712D" w:rsidRPr="0033712D" w:rsidRDefault="0033712D" w:rsidP="0033712D">
            <w:pPr>
              <w:ind w:firstLine="0"/>
              <w:rPr>
                <w:rFonts w:ascii="Times New Roman" w:eastAsia="Times New Roman" w:hAnsi="Times New Roman" w:cs="Times New Roman"/>
                <w:sz w:val="20"/>
                <w:szCs w:val="20"/>
              </w:rPr>
            </w:pPr>
          </w:p>
        </w:tc>
        <w:tc>
          <w:tcPr>
            <w:tcW w:w="4452" w:type="dxa"/>
            <w:tcBorders>
              <w:top w:val="nil"/>
              <w:left w:val="nil"/>
              <w:bottom w:val="nil"/>
              <w:right w:val="nil"/>
            </w:tcBorders>
            <w:shd w:val="clear" w:color="auto" w:fill="auto"/>
            <w:vAlign w:val="center"/>
            <w:hideMark/>
          </w:tcPr>
          <w:p w14:paraId="4CEE8605" w14:textId="77777777" w:rsidR="0033712D" w:rsidRPr="0033712D" w:rsidRDefault="0033712D" w:rsidP="0033712D">
            <w:pPr>
              <w:ind w:firstLine="0"/>
              <w:rPr>
                <w:rFonts w:ascii="Times New Roman" w:eastAsia="Times New Roman" w:hAnsi="Times New Roman" w:cs="Times New Roman"/>
                <w:sz w:val="20"/>
                <w:szCs w:val="20"/>
              </w:rPr>
            </w:pPr>
          </w:p>
        </w:tc>
      </w:tr>
      <w:tr w:rsidR="0033712D" w:rsidRPr="0033712D" w14:paraId="1A26D7E1" w14:textId="77777777" w:rsidTr="00C4551A">
        <w:trPr>
          <w:trHeight w:val="312"/>
        </w:trPr>
        <w:tc>
          <w:tcPr>
            <w:tcW w:w="979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7A2D40" w14:textId="77777777" w:rsidR="0033712D" w:rsidRPr="0033712D" w:rsidRDefault="0033712D" w:rsidP="0033712D">
            <w:pPr>
              <w:ind w:firstLine="0"/>
              <w:rPr>
                <w:rFonts w:ascii="Calibri" w:eastAsia="Times New Roman" w:hAnsi="Calibri" w:cs="Times New Roman"/>
                <w:b/>
                <w:bCs/>
                <w:color w:val="000000"/>
                <w:sz w:val="24"/>
                <w:szCs w:val="24"/>
              </w:rPr>
            </w:pPr>
            <w:r w:rsidRPr="0033712D">
              <w:rPr>
                <w:rFonts w:ascii="Calibri" w:eastAsia="Times New Roman" w:hAnsi="Calibri" w:cs="Times New Roman"/>
                <w:b/>
                <w:bCs/>
                <w:color w:val="000000"/>
                <w:sz w:val="24"/>
                <w:szCs w:val="24"/>
              </w:rPr>
              <w:t>Performed at RIH Molecular- Do Not Confuse with Coro Testing</w:t>
            </w:r>
          </w:p>
        </w:tc>
      </w:tr>
      <w:tr w:rsidR="0033712D" w:rsidRPr="0033712D" w14:paraId="5273BE52" w14:textId="77777777" w:rsidTr="00C4551A">
        <w:trPr>
          <w:trHeight w:val="1728"/>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F348E4E" w14:textId="77777777"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HSV PCR</w:t>
            </w:r>
          </w:p>
        </w:tc>
        <w:tc>
          <w:tcPr>
            <w:tcW w:w="1860" w:type="dxa"/>
            <w:tcBorders>
              <w:top w:val="nil"/>
              <w:left w:val="nil"/>
              <w:bottom w:val="single" w:sz="4" w:space="0" w:color="auto"/>
              <w:right w:val="single" w:sz="4" w:space="0" w:color="auto"/>
            </w:tcBorders>
            <w:shd w:val="clear" w:color="auto" w:fill="auto"/>
            <w:vAlign w:val="center"/>
            <w:hideMark/>
          </w:tcPr>
          <w:p w14:paraId="7E442FAE" w14:textId="79F8984D" w:rsidR="0033712D" w:rsidRPr="0033712D" w:rsidRDefault="0033712D" w:rsidP="0033712D">
            <w:pPr>
              <w:ind w:firstLine="0"/>
              <w:rPr>
                <w:rFonts w:ascii="Calibri" w:eastAsia="Times New Roman" w:hAnsi="Calibri" w:cs="Times New Roman"/>
                <w:color w:val="000000"/>
              </w:rPr>
            </w:pPr>
            <w:r w:rsidRPr="0033712D">
              <w:rPr>
                <w:rFonts w:ascii="Calibri" w:eastAsia="Times New Roman" w:hAnsi="Calibri" w:cs="Times New Roman"/>
                <w:color w:val="000000"/>
              </w:rPr>
              <w:t>Plasma EDTA</w:t>
            </w:r>
            <w:r w:rsidRPr="0033712D">
              <w:rPr>
                <w:rFonts w:ascii="Calibri" w:eastAsia="Times New Roman" w:hAnsi="Calibri" w:cs="Times New Roman"/>
                <w:color w:val="000000"/>
              </w:rPr>
              <w:br/>
            </w:r>
            <w:r w:rsidRPr="0033712D">
              <w:rPr>
                <w:rFonts w:ascii="Calibri" w:eastAsia="Times New Roman" w:hAnsi="Calibri" w:cs="Times New Roman"/>
                <w:color w:val="000000"/>
                <w:sz w:val="18"/>
                <w:szCs w:val="18"/>
              </w:rPr>
              <w:t xml:space="preserve">Plasma only for </w:t>
            </w:r>
            <w:r w:rsidR="00C4551A">
              <w:rPr>
                <w:rFonts w:ascii="Calibri" w:eastAsia="Times New Roman" w:hAnsi="Calibri" w:cs="Times New Roman"/>
                <w:color w:val="000000"/>
                <w:sz w:val="18"/>
                <w:szCs w:val="18"/>
              </w:rPr>
              <w:t>infants ≤8 weeks</w:t>
            </w:r>
          </w:p>
        </w:tc>
        <w:tc>
          <w:tcPr>
            <w:tcW w:w="1860" w:type="dxa"/>
            <w:tcBorders>
              <w:top w:val="nil"/>
              <w:left w:val="nil"/>
              <w:bottom w:val="single" w:sz="4" w:space="0" w:color="auto"/>
              <w:right w:val="single" w:sz="4" w:space="0" w:color="auto"/>
            </w:tcBorders>
            <w:shd w:val="clear" w:color="auto" w:fill="auto"/>
            <w:vAlign w:val="center"/>
            <w:hideMark/>
          </w:tcPr>
          <w:p w14:paraId="18E63540" w14:textId="430B36BE" w:rsidR="0033712D" w:rsidRPr="0033712D" w:rsidRDefault="009057E9" w:rsidP="0033712D">
            <w:pPr>
              <w:ind w:firstLine="0"/>
              <w:rPr>
                <w:rFonts w:ascii="Calibri" w:eastAsia="Times New Roman" w:hAnsi="Calibri" w:cs="Times New Roman"/>
                <w:color w:val="000000"/>
              </w:rPr>
            </w:pPr>
            <w:r>
              <w:rPr>
                <w:rFonts w:ascii="Calibri" w:eastAsia="Times New Roman" w:hAnsi="Calibri" w:cs="Times New Roman"/>
                <w:color w:val="000000"/>
              </w:rPr>
              <w:t>PHSV</w:t>
            </w:r>
          </w:p>
        </w:tc>
        <w:tc>
          <w:tcPr>
            <w:tcW w:w="4452" w:type="dxa"/>
            <w:tcBorders>
              <w:top w:val="nil"/>
              <w:left w:val="nil"/>
              <w:bottom w:val="single" w:sz="4" w:space="0" w:color="auto"/>
              <w:right w:val="single" w:sz="4" w:space="0" w:color="auto"/>
            </w:tcBorders>
            <w:shd w:val="clear" w:color="auto" w:fill="auto"/>
            <w:vAlign w:val="center"/>
            <w:hideMark/>
          </w:tcPr>
          <w:p w14:paraId="5295A8A6" w14:textId="11DD865A" w:rsidR="0033712D" w:rsidRPr="0033712D" w:rsidRDefault="0033712D" w:rsidP="0033712D">
            <w:pPr>
              <w:ind w:firstLine="0"/>
              <w:rPr>
                <w:rFonts w:ascii="Calibri" w:eastAsia="Times New Roman" w:hAnsi="Calibri" w:cs="Times New Roman"/>
                <w:color w:val="000000"/>
              </w:rPr>
            </w:pPr>
            <w:bookmarkStart w:id="0" w:name="_GoBack"/>
            <w:bookmarkEnd w:id="0"/>
            <w:r w:rsidRPr="0033712D">
              <w:rPr>
                <w:rFonts w:ascii="Calibri" w:eastAsia="Times New Roman" w:hAnsi="Calibri" w:cs="Times New Roman"/>
                <w:color w:val="000000"/>
              </w:rPr>
              <w:t>Centrifuge specimen and refrigerate</w:t>
            </w:r>
            <w:r w:rsidRPr="0033712D">
              <w:rPr>
                <w:rFonts w:ascii="Calibri" w:eastAsia="Times New Roman" w:hAnsi="Calibri" w:cs="Times New Roman"/>
                <w:color w:val="000000"/>
              </w:rPr>
              <w:br/>
              <w:t>TMH-Refrigerate and send to RIH Micro.</w:t>
            </w:r>
            <w:r w:rsidRPr="0033712D">
              <w:rPr>
                <w:rFonts w:ascii="Calibri" w:eastAsia="Times New Roman" w:hAnsi="Calibri" w:cs="Times New Roman"/>
                <w:color w:val="000000"/>
              </w:rPr>
              <w:br/>
              <w:t>Specimen must be in lab by 11AM for same day resulting.</w:t>
            </w:r>
            <w:r w:rsidRPr="0033712D">
              <w:rPr>
                <w:rFonts w:ascii="Calibri" w:eastAsia="Times New Roman" w:hAnsi="Calibri" w:cs="Times New Roman"/>
                <w:color w:val="000000"/>
              </w:rPr>
              <w:br/>
              <w:t>Performed Mon-Fri.</w:t>
            </w:r>
          </w:p>
        </w:tc>
      </w:tr>
    </w:tbl>
    <w:p w14:paraId="3D593DB6" w14:textId="77777777" w:rsidR="002064F0" w:rsidRDefault="002064F0"/>
    <w:p w14:paraId="22E08908" w14:textId="77777777" w:rsidR="00D368B8" w:rsidRDefault="00D368B8" w:rsidP="00C4551A">
      <w:pPr>
        <w:ind w:firstLine="0"/>
      </w:pPr>
    </w:p>
    <w:p w14:paraId="1AF5C5FC" w14:textId="77777777" w:rsidR="00D368B8" w:rsidRPr="001F3D18" w:rsidRDefault="00D368B8" w:rsidP="00D368B8">
      <w:pPr>
        <w:pStyle w:val="ListParagraph"/>
        <w:numPr>
          <w:ilvl w:val="0"/>
          <w:numId w:val="1"/>
        </w:numPr>
        <w:rPr>
          <w:b/>
          <w:sz w:val="24"/>
          <w:szCs w:val="24"/>
        </w:rPr>
      </w:pPr>
      <w:r w:rsidRPr="001F3D18">
        <w:rPr>
          <w:b/>
          <w:sz w:val="24"/>
          <w:szCs w:val="24"/>
        </w:rPr>
        <w:t>Plasma Samples</w:t>
      </w:r>
    </w:p>
    <w:p w14:paraId="61B91DDD" w14:textId="77777777" w:rsidR="00D368B8" w:rsidRPr="001F3D18" w:rsidRDefault="00D368B8" w:rsidP="00D368B8">
      <w:pPr>
        <w:pStyle w:val="ListParagraph"/>
        <w:numPr>
          <w:ilvl w:val="0"/>
          <w:numId w:val="2"/>
        </w:numPr>
        <w:rPr>
          <w:sz w:val="24"/>
          <w:szCs w:val="24"/>
        </w:rPr>
      </w:pPr>
      <w:r w:rsidRPr="001F3D18">
        <w:rPr>
          <w:sz w:val="24"/>
          <w:szCs w:val="24"/>
        </w:rPr>
        <w:t>Check orders on blood samples prior to processing. The following orders are the ONLY orders processed in Micro. Any other orders should be returned to Central Collections or check with a specialist.</w:t>
      </w:r>
    </w:p>
    <w:p w14:paraId="15BB8A28" w14:textId="0AE56311" w:rsidR="00D368B8" w:rsidRPr="001F3D18" w:rsidRDefault="001F3D18" w:rsidP="00D368B8">
      <w:pPr>
        <w:pStyle w:val="ListParagraph"/>
        <w:numPr>
          <w:ilvl w:val="1"/>
          <w:numId w:val="2"/>
        </w:numPr>
        <w:rPr>
          <w:sz w:val="24"/>
          <w:szCs w:val="24"/>
        </w:rPr>
      </w:pPr>
      <w:r>
        <w:rPr>
          <w:noProof/>
          <w:sz w:val="24"/>
          <w:szCs w:val="24"/>
        </w:rPr>
        <mc:AlternateContent>
          <mc:Choice Requires="wps">
            <w:drawing>
              <wp:anchor distT="0" distB="0" distL="114300" distR="114300" simplePos="0" relativeHeight="251659264" behindDoc="0" locked="0" layoutInCell="1" allowOverlap="1" wp14:anchorId="2AF09BAB" wp14:editId="6B90B062">
                <wp:simplePos x="0" y="0"/>
                <wp:positionH relativeFrom="column">
                  <wp:posOffset>2308860</wp:posOffset>
                </wp:positionH>
                <wp:positionV relativeFrom="paragraph">
                  <wp:posOffset>86360</wp:posOffset>
                </wp:positionV>
                <wp:extent cx="155448" cy="914400"/>
                <wp:effectExtent l="0" t="0" r="16510" b="19050"/>
                <wp:wrapNone/>
                <wp:docPr id="3" name="Right Brace 3"/>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22CF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81.8pt;margin-top:6.8pt;width:12.2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" adj="306" strokecolor="#4579b8 [3044]"/>
            </w:pict>
          </mc:Fallback>
        </mc:AlternateContent>
      </w:r>
      <w:r w:rsidR="00D368B8" w:rsidRPr="001F3D18">
        <w:rPr>
          <w:sz w:val="24"/>
          <w:szCs w:val="24"/>
        </w:rPr>
        <w:t>HIVL</w:t>
      </w:r>
      <w:r w:rsidR="009057E9">
        <w:rPr>
          <w:sz w:val="24"/>
          <w:szCs w:val="24"/>
        </w:rPr>
        <w:t>2</w:t>
      </w:r>
    </w:p>
    <w:p w14:paraId="56AFDAAD" w14:textId="77777777" w:rsidR="00D368B8" w:rsidRPr="001F3D18" w:rsidRDefault="00D368B8" w:rsidP="00D368B8">
      <w:pPr>
        <w:pStyle w:val="ListParagraph"/>
        <w:numPr>
          <w:ilvl w:val="1"/>
          <w:numId w:val="2"/>
        </w:numPr>
        <w:rPr>
          <w:sz w:val="24"/>
          <w:szCs w:val="24"/>
        </w:rPr>
      </w:pPr>
      <w:r w:rsidRPr="001F3D18">
        <w:rPr>
          <w:sz w:val="24"/>
          <w:szCs w:val="24"/>
        </w:rPr>
        <w:t>HIVLX</w:t>
      </w:r>
    </w:p>
    <w:p w14:paraId="3364F6E4" w14:textId="50589C56" w:rsidR="00D368B8" w:rsidRPr="001F3D18" w:rsidRDefault="00D368B8" w:rsidP="00D368B8">
      <w:pPr>
        <w:pStyle w:val="ListParagraph"/>
        <w:numPr>
          <w:ilvl w:val="1"/>
          <w:numId w:val="2"/>
        </w:numPr>
        <w:rPr>
          <w:sz w:val="24"/>
          <w:szCs w:val="24"/>
        </w:rPr>
      </w:pPr>
      <w:r w:rsidRPr="001F3D18">
        <w:rPr>
          <w:sz w:val="24"/>
          <w:szCs w:val="24"/>
        </w:rPr>
        <w:t>HCVL</w:t>
      </w:r>
      <w:r w:rsidR="009057E9">
        <w:rPr>
          <w:sz w:val="24"/>
          <w:szCs w:val="24"/>
        </w:rPr>
        <w:t>1</w:t>
      </w:r>
      <w:r w:rsidRPr="001F3D18">
        <w:rPr>
          <w:sz w:val="24"/>
          <w:szCs w:val="24"/>
        </w:rPr>
        <w:t xml:space="preserve">             Testing performed at Coro Molecular Micro</w:t>
      </w:r>
    </w:p>
    <w:p w14:paraId="43604CB7" w14:textId="77777777" w:rsidR="00D368B8" w:rsidRPr="001F3D18" w:rsidRDefault="00D368B8" w:rsidP="00D368B8">
      <w:pPr>
        <w:pStyle w:val="ListParagraph"/>
        <w:numPr>
          <w:ilvl w:val="1"/>
          <w:numId w:val="2"/>
        </w:numPr>
        <w:rPr>
          <w:sz w:val="24"/>
          <w:szCs w:val="24"/>
        </w:rPr>
      </w:pPr>
      <w:r w:rsidRPr="001F3D18">
        <w:rPr>
          <w:sz w:val="24"/>
          <w:szCs w:val="24"/>
        </w:rPr>
        <w:t>HCVCK</w:t>
      </w:r>
    </w:p>
    <w:p w14:paraId="606BD1AF" w14:textId="2A195D98" w:rsidR="00D368B8" w:rsidRPr="001F3D18" w:rsidRDefault="00D368B8" w:rsidP="00D368B8">
      <w:pPr>
        <w:pStyle w:val="ListParagraph"/>
        <w:numPr>
          <w:ilvl w:val="1"/>
          <w:numId w:val="2"/>
        </w:numPr>
        <w:rPr>
          <w:sz w:val="24"/>
          <w:szCs w:val="24"/>
        </w:rPr>
      </w:pPr>
      <w:r w:rsidRPr="001F3D18">
        <w:rPr>
          <w:sz w:val="24"/>
          <w:szCs w:val="24"/>
        </w:rPr>
        <w:t>HBVL</w:t>
      </w:r>
      <w:r w:rsidR="009057E9">
        <w:rPr>
          <w:sz w:val="24"/>
          <w:szCs w:val="24"/>
        </w:rPr>
        <w:t>1</w:t>
      </w:r>
    </w:p>
    <w:p w14:paraId="2358122C" w14:textId="77777777" w:rsidR="00D368B8" w:rsidRPr="001F3D18" w:rsidRDefault="00D368B8" w:rsidP="00D368B8">
      <w:pPr>
        <w:pStyle w:val="ListParagraph"/>
        <w:numPr>
          <w:ilvl w:val="1"/>
          <w:numId w:val="2"/>
        </w:numPr>
        <w:rPr>
          <w:sz w:val="24"/>
          <w:szCs w:val="24"/>
        </w:rPr>
      </w:pPr>
      <w:r w:rsidRPr="001F3D18">
        <w:rPr>
          <w:sz w:val="24"/>
          <w:szCs w:val="24"/>
        </w:rPr>
        <w:t>HCVG1</w:t>
      </w:r>
    </w:p>
    <w:p w14:paraId="04BDF589" w14:textId="537CB9B2" w:rsidR="00D368B8" w:rsidRPr="001F3D18" w:rsidRDefault="009057E9" w:rsidP="00D368B8">
      <w:pPr>
        <w:pStyle w:val="ListParagraph"/>
        <w:numPr>
          <w:ilvl w:val="1"/>
          <w:numId w:val="2"/>
        </w:numPr>
        <w:rPr>
          <w:sz w:val="24"/>
          <w:szCs w:val="24"/>
        </w:rPr>
      </w:pPr>
      <w:r>
        <w:rPr>
          <w:sz w:val="24"/>
          <w:szCs w:val="24"/>
        </w:rPr>
        <w:t>PHSV</w:t>
      </w:r>
      <w:r w:rsidR="00D368B8" w:rsidRPr="001F3D18">
        <w:rPr>
          <w:sz w:val="24"/>
          <w:szCs w:val="24"/>
        </w:rPr>
        <w:t xml:space="preserve">     </w:t>
      </w:r>
      <w:r w:rsidR="00D368B8" w:rsidRPr="001F3D18">
        <w:rPr>
          <w:color w:val="0070C0"/>
          <w:sz w:val="24"/>
          <w:szCs w:val="24"/>
        </w:rPr>
        <w:t xml:space="preserve">-    </w:t>
      </w:r>
      <w:r w:rsidR="00D368B8" w:rsidRPr="001F3D18">
        <w:rPr>
          <w:sz w:val="24"/>
          <w:szCs w:val="24"/>
        </w:rPr>
        <w:t xml:space="preserve">Testing performed at RIH Molecular          </w:t>
      </w:r>
    </w:p>
    <w:p w14:paraId="06812A31" w14:textId="77777777" w:rsidR="00D368B8" w:rsidRPr="001F3D18" w:rsidRDefault="00D368B8" w:rsidP="00D368B8">
      <w:pPr>
        <w:pStyle w:val="ListParagraph"/>
        <w:numPr>
          <w:ilvl w:val="0"/>
          <w:numId w:val="1"/>
        </w:numPr>
        <w:tabs>
          <w:tab w:val="left" w:pos="1872"/>
        </w:tabs>
        <w:rPr>
          <w:b/>
          <w:sz w:val="24"/>
          <w:szCs w:val="24"/>
        </w:rPr>
      </w:pPr>
      <w:r w:rsidRPr="001F3D18">
        <w:rPr>
          <w:b/>
          <w:sz w:val="24"/>
          <w:szCs w:val="24"/>
        </w:rPr>
        <w:t>Aptima Samples for GC/CT and Trich</w:t>
      </w:r>
    </w:p>
    <w:p w14:paraId="243C4DBA" w14:textId="77777777" w:rsidR="00D368B8" w:rsidRPr="001F3D18" w:rsidRDefault="00D368B8" w:rsidP="00D368B8">
      <w:pPr>
        <w:pStyle w:val="ListParagraph"/>
        <w:numPr>
          <w:ilvl w:val="0"/>
          <w:numId w:val="3"/>
        </w:numPr>
        <w:tabs>
          <w:tab w:val="left" w:pos="1872"/>
        </w:tabs>
        <w:rPr>
          <w:sz w:val="24"/>
          <w:szCs w:val="24"/>
        </w:rPr>
      </w:pPr>
      <w:r w:rsidRPr="001F3D18">
        <w:rPr>
          <w:sz w:val="24"/>
          <w:szCs w:val="24"/>
        </w:rPr>
        <w:t>It is the responsibility of the desk tech or tech receiving specimens to check for proper specimen collection and ordering.</w:t>
      </w:r>
    </w:p>
    <w:p w14:paraId="387EADB1" w14:textId="77777777" w:rsidR="00D368B8" w:rsidRPr="001F3D18" w:rsidRDefault="00D368B8" w:rsidP="00D368B8">
      <w:pPr>
        <w:pStyle w:val="ListParagraph"/>
        <w:numPr>
          <w:ilvl w:val="0"/>
          <w:numId w:val="3"/>
        </w:numPr>
        <w:tabs>
          <w:tab w:val="left" w:pos="1872"/>
        </w:tabs>
        <w:rPr>
          <w:b/>
          <w:sz w:val="24"/>
          <w:szCs w:val="24"/>
        </w:rPr>
      </w:pPr>
      <w:r w:rsidRPr="001F3D18">
        <w:rPr>
          <w:b/>
          <w:sz w:val="24"/>
          <w:szCs w:val="24"/>
        </w:rPr>
        <w:lastRenderedPageBreak/>
        <w:t>All issues</w:t>
      </w:r>
      <w:r w:rsidRPr="001F3D18">
        <w:rPr>
          <w:sz w:val="24"/>
          <w:szCs w:val="24"/>
        </w:rPr>
        <w:t xml:space="preserve"> including cancelling and reordering tests should be addressed at the Desk ASAP. Call in-house patients and the ER so specimens can get recollected before discharge. Call outreach at 34242 to inform them if a specimen has been canceled.</w:t>
      </w:r>
    </w:p>
    <w:p w14:paraId="6EDA1FF6" w14:textId="77777777" w:rsidR="00D368B8" w:rsidRPr="001F3D18" w:rsidRDefault="00D368B8" w:rsidP="00D368B8">
      <w:pPr>
        <w:pStyle w:val="ListParagraph"/>
        <w:numPr>
          <w:ilvl w:val="0"/>
          <w:numId w:val="3"/>
        </w:numPr>
        <w:tabs>
          <w:tab w:val="left" w:pos="1872"/>
        </w:tabs>
        <w:rPr>
          <w:b/>
          <w:sz w:val="24"/>
          <w:szCs w:val="24"/>
        </w:rPr>
      </w:pPr>
      <w:r w:rsidRPr="001F3D18">
        <w:rPr>
          <w:sz w:val="24"/>
          <w:szCs w:val="24"/>
        </w:rPr>
        <w:t xml:space="preserve">Reasons for cancelling Unisex Swab Collection Kits- These should have </w:t>
      </w:r>
      <w:r w:rsidRPr="001F3D18">
        <w:rPr>
          <w:b/>
          <w:sz w:val="24"/>
          <w:szCs w:val="24"/>
        </w:rPr>
        <w:t>Blue Swab Only</w:t>
      </w:r>
    </w:p>
    <w:p w14:paraId="41091734" w14:textId="77777777" w:rsidR="00D368B8" w:rsidRPr="001F3D18" w:rsidRDefault="00D368B8" w:rsidP="00D368B8">
      <w:pPr>
        <w:pStyle w:val="ListParagraph"/>
        <w:numPr>
          <w:ilvl w:val="1"/>
          <w:numId w:val="3"/>
        </w:numPr>
        <w:tabs>
          <w:tab w:val="left" w:pos="1872"/>
        </w:tabs>
        <w:rPr>
          <w:sz w:val="24"/>
          <w:szCs w:val="24"/>
        </w:rPr>
      </w:pPr>
      <w:r w:rsidRPr="001F3D18">
        <w:rPr>
          <w:sz w:val="24"/>
          <w:szCs w:val="24"/>
        </w:rPr>
        <w:t>White swab, wooden swab, calgi swab, or no swab submitted</w:t>
      </w:r>
    </w:p>
    <w:p w14:paraId="14CC0308" w14:textId="77777777" w:rsidR="00D368B8" w:rsidRPr="001F3D18" w:rsidRDefault="00D368B8" w:rsidP="00D368B8">
      <w:pPr>
        <w:pStyle w:val="ListParagraph"/>
        <w:numPr>
          <w:ilvl w:val="1"/>
          <w:numId w:val="3"/>
        </w:numPr>
        <w:tabs>
          <w:tab w:val="left" w:pos="1872"/>
        </w:tabs>
        <w:rPr>
          <w:sz w:val="24"/>
          <w:szCs w:val="24"/>
        </w:rPr>
      </w:pPr>
      <w:r w:rsidRPr="001F3D18">
        <w:rPr>
          <w:sz w:val="24"/>
          <w:szCs w:val="24"/>
        </w:rPr>
        <w:t>The swab is not broken off at the score mark and is folded over in the tube.</w:t>
      </w:r>
    </w:p>
    <w:p w14:paraId="719CF4EA" w14:textId="77777777" w:rsidR="00D368B8" w:rsidRPr="001F3D18" w:rsidRDefault="00D368B8" w:rsidP="00D368B8">
      <w:pPr>
        <w:pStyle w:val="ListParagraph"/>
        <w:numPr>
          <w:ilvl w:val="1"/>
          <w:numId w:val="3"/>
        </w:numPr>
        <w:tabs>
          <w:tab w:val="left" w:pos="1872"/>
        </w:tabs>
        <w:rPr>
          <w:sz w:val="24"/>
          <w:szCs w:val="24"/>
        </w:rPr>
      </w:pPr>
      <w:r w:rsidRPr="001F3D18">
        <w:rPr>
          <w:sz w:val="24"/>
          <w:szCs w:val="24"/>
        </w:rPr>
        <w:t>Urine is submitted in a swab collection kit.</w:t>
      </w:r>
    </w:p>
    <w:p w14:paraId="2D6C98E4" w14:textId="77777777" w:rsidR="00D368B8" w:rsidRPr="001F3D18" w:rsidRDefault="00D368B8" w:rsidP="00D368B8">
      <w:pPr>
        <w:pStyle w:val="ListParagraph"/>
        <w:numPr>
          <w:ilvl w:val="1"/>
          <w:numId w:val="3"/>
        </w:numPr>
        <w:tabs>
          <w:tab w:val="left" w:pos="1872"/>
        </w:tabs>
        <w:rPr>
          <w:sz w:val="24"/>
          <w:szCs w:val="24"/>
        </w:rPr>
      </w:pPr>
      <w:bookmarkStart w:id="1" w:name="_Hlk525134971"/>
      <w:r w:rsidRPr="001F3D18">
        <w:rPr>
          <w:sz w:val="24"/>
          <w:szCs w:val="24"/>
        </w:rPr>
        <w:t>The foil cap is punctured- this could contaminate other specimens during transport.</w:t>
      </w:r>
    </w:p>
    <w:p w14:paraId="3A321B40" w14:textId="77777777" w:rsidR="00D368B8" w:rsidRPr="001F3D18" w:rsidRDefault="00D368B8" w:rsidP="00D368B8">
      <w:pPr>
        <w:pStyle w:val="ListParagraph"/>
        <w:numPr>
          <w:ilvl w:val="1"/>
          <w:numId w:val="3"/>
        </w:numPr>
        <w:tabs>
          <w:tab w:val="left" w:pos="1872"/>
        </w:tabs>
        <w:rPr>
          <w:sz w:val="24"/>
          <w:szCs w:val="24"/>
        </w:rPr>
      </w:pPr>
      <w:bookmarkStart w:id="2" w:name="_Hlk525133503"/>
      <w:bookmarkEnd w:id="1"/>
      <w:r w:rsidRPr="001F3D18">
        <w:rPr>
          <w:sz w:val="24"/>
          <w:szCs w:val="24"/>
        </w:rPr>
        <w:t>Incorrect order. Double check the order to make sure it is correct;</w:t>
      </w:r>
      <w:bookmarkEnd w:id="2"/>
      <w:r w:rsidRPr="001F3D18">
        <w:rPr>
          <w:sz w:val="24"/>
          <w:szCs w:val="24"/>
        </w:rPr>
        <w:t xml:space="preserve"> male vs female specimen type (check gender). Incorrect specimen types will need to be cancelled and reordered with the correct source. Remember to put the correct label on the tube</w:t>
      </w:r>
    </w:p>
    <w:p w14:paraId="2F4C3779" w14:textId="77777777" w:rsidR="00D368B8" w:rsidRPr="001F3D18" w:rsidRDefault="00D368B8" w:rsidP="00D368B8">
      <w:pPr>
        <w:pStyle w:val="ListParagraph"/>
        <w:numPr>
          <w:ilvl w:val="1"/>
          <w:numId w:val="3"/>
        </w:numPr>
        <w:tabs>
          <w:tab w:val="left" w:pos="1872"/>
        </w:tabs>
        <w:rPr>
          <w:sz w:val="24"/>
          <w:szCs w:val="24"/>
        </w:rPr>
      </w:pPr>
      <w:r w:rsidRPr="001F3D18">
        <w:rPr>
          <w:sz w:val="24"/>
          <w:szCs w:val="24"/>
        </w:rPr>
        <w:t>More than 1 order is received on the same tube. Only 1 order number/ label per specimen is acceptable. Multiple orders can be combined and the extra orders canceled as order error.</w:t>
      </w:r>
    </w:p>
    <w:p w14:paraId="19F8F2E7" w14:textId="77777777" w:rsidR="00D368B8" w:rsidRPr="001F3D18" w:rsidRDefault="00D368B8" w:rsidP="00D368B8">
      <w:pPr>
        <w:pStyle w:val="ListParagraph"/>
        <w:numPr>
          <w:ilvl w:val="0"/>
          <w:numId w:val="3"/>
        </w:numPr>
        <w:tabs>
          <w:tab w:val="left" w:pos="1872"/>
        </w:tabs>
        <w:rPr>
          <w:sz w:val="24"/>
          <w:szCs w:val="24"/>
        </w:rPr>
      </w:pPr>
      <w:r w:rsidRPr="001F3D18">
        <w:rPr>
          <w:sz w:val="24"/>
          <w:szCs w:val="24"/>
        </w:rPr>
        <w:t>Reasons for cancelling Urine collection kits</w:t>
      </w:r>
    </w:p>
    <w:p w14:paraId="7E8B4881" w14:textId="77777777" w:rsidR="00D368B8" w:rsidRPr="001F3D18" w:rsidRDefault="00D368B8" w:rsidP="00D368B8">
      <w:pPr>
        <w:pStyle w:val="ListParagraph"/>
        <w:numPr>
          <w:ilvl w:val="1"/>
          <w:numId w:val="3"/>
        </w:numPr>
        <w:tabs>
          <w:tab w:val="left" w:pos="1872"/>
        </w:tabs>
        <w:rPr>
          <w:sz w:val="24"/>
          <w:szCs w:val="24"/>
        </w:rPr>
      </w:pPr>
      <w:r w:rsidRPr="001F3D18">
        <w:rPr>
          <w:sz w:val="24"/>
          <w:szCs w:val="24"/>
        </w:rPr>
        <w:t>Overfilled or Underfilled collection tubes. It may be necessary to peel back the label.</w:t>
      </w:r>
    </w:p>
    <w:p w14:paraId="40696CBB" w14:textId="77777777" w:rsidR="00D368B8" w:rsidRPr="001F3D18" w:rsidRDefault="00D368B8" w:rsidP="00D368B8">
      <w:pPr>
        <w:pStyle w:val="ListParagraph"/>
        <w:numPr>
          <w:ilvl w:val="1"/>
          <w:numId w:val="3"/>
        </w:numPr>
        <w:tabs>
          <w:tab w:val="left" w:pos="1872"/>
        </w:tabs>
        <w:rPr>
          <w:sz w:val="24"/>
          <w:szCs w:val="24"/>
        </w:rPr>
      </w:pPr>
      <w:r w:rsidRPr="001F3D18">
        <w:rPr>
          <w:sz w:val="24"/>
          <w:szCs w:val="24"/>
        </w:rPr>
        <w:t>Urine received in a urine cup instead of Aptima collection tube.</w:t>
      </w:r>
    </w:p>
    <w:p w14:paraId="277D231E" w14:textId="77777777" w:rsidR="00D368B8" w:rsidRPr="001F3D18" w:rsidRDefault="00D368B8" w:rsidP="00D368B8">
      <w:pPr>
        <w:pStyle w:val="ListParagraph"/>
        <w:numPr>
          <w:ilvl w:val="1"/>
          <w:numId w:val="3"/>
        </w:numPr>
        <w:tabs>
          <w:tab w:val="left" w:pos="1872"/>
        </w:tabs>
        <w:rPr>
          <w:sz w:val="24"/>
          <w:szCs w:val="24"/>
        </w:rPr>
      </w:pPr>
      <w:r w:rsidRPr="001F3D18">
        <w:rPr>
          <w:sz w:val="24"/>
          <w:szCs w:val="24"/>
        </w:rPr>
        <w:t>Urine collection tube contains any swabs</w:t>
      </w:r>
    </w:p>
    <w:p w14:paraId="06B8FFEE" w14:textId="77777777" w:rsidR="00D368B8" w:rsidRPr="001F3D18" w:rsidRDefault="00D368B8" w:rsidP="00D368B8">
      <w:pPr>
        <w:pStyle w:val="ListParagraph"/>
        <w:numPr>
          <w:ilvl w:val="1"/>
          <w:numId w:val="3"/>
        </w:numPr>
        <w:tabs>
          <w:tab w:val="left" w:pos="1872"/>
        </w:tabs>
        <w:rPr>
          <w:sz w:val="24"/>
          <w:szCs w:val="24"/>
        </w:rPr>
      </w:pPr>
      <w:r w:rsidRPr="001F3D18">
        <w:rPr>
          <w:sz w:val="24"/>
          <w:szCs w:val="24"/>
        </w:rPr>
        <w:t>The foil cap is punctured- this could contaminate other specimens during transport.</w:t>
      </w:r>
    </w:p>
    <w:p w14:paraId="023F12A0" w14:textId="77777777" w:rsidR="00D368B8" w:rsidRPr="001F3D18" w:rsidRDefault="00D368B8" w:rsidP="00D368B8">
      <w:pPr>
        <w:pStyle w:val="ListParagraph"/>
        <w:numPr>
          <w:ilvl w:val="1"/>
          <w:numId w:val="3"/>
        </w:numPr>
        <w:tabs>
          <w:tab w:val="left" w:pos="1872"/>
        </w:tabs>
        <w:rPr>
          <w:sz w:val="24"/>
          <w:szCs w:val="24"/>
        </w:rPr>
      </w:pPr>
      <w:r w:rsidRPr="001F3D18">
        <w:rPr>
          <w:sz w:val="24"/>
          <w:szCs w:val="24"/>
        </w:rPr>
        <w:t>Incorrect order. Double check the order to make sure it is correct.</w:t>
      </w:r>
    </w:p>
    <w:p w14:paraId="48BA2A57" w14:textId="77777777" w:rsidR="00D368B8" w:rsidRPr="001F3D18" w:rsidRDefault="00D368B8" w:rsidP="00D368B8">
      <w:pPr>
        <w:pStyle w:val="ListParagraph"/>
        <w:numPr>
          <w:ilvl w:val="1"/>
          <w:numId w:val="3"/>
        </w:numPr>
        <w:tabs>
          <w:tab w:val="left" w:pos="1872"/>
        </w:tabs>
        <w:rPr>
          <w:sz w:val="24"/>
          <w:szCs w:val="24"/>
        </w:rPr>
      </w:pPr>
      <w:bookmarkStart w:id="3" w:name="_Hlk525133716"/>
      <w:r w:rsidRPr="001F3D18">
        <w:rPr>
          <w:sz w:val="24"/>
          <w:szCs w:val="24"/>
        </w:rPr>
        <w:t>More than 1 order is received on the same tube. Only 1 order number/ label per specimen is acceptable. Multiple orders can be combined and the extra orders canceled as order error.</w:t>
      </w:r>
      <w:bookmarkEnd w:id="3"/>
    </w:p>
    <w:p w14:paraId="28F71783" w14:textId="77777777" w:rsidR="00D368B8" w:rsidRPr="001F3D18" w:rsidRDefault="000327C3" w:rsidP="00D368B8">
      <w:pPr>
        <w:pStyle w:val="ListParagraph"/>
        <w:numPr>
          <w:ilvl w:val="0"/>
          <w:numId w:val="3"/>
        </w:numPr>
        <w:tabs>
          <w:tab w:val="left" w:pos="1872"/>
        </w:tabs>
        <w:rPr>
          <w:sz w:val="24"/>
          <w:szCs w:val="24"/>
        </w:rPr>
      </w:pPr>
      <w:r w:rsidRPr="001F3D18">
        <w:rPr>
          <w:sz w:val="24"/>
          <w:szCs w:val="24"/>
        </w:rPr>
        <w:t>Cancelling Specimens in Result Entry Using the Cancel Keypad</w:t>
      </w:r>
    </w:p>
    <w:p w14:paraId="2A4DC725" w14:textId="77777777" w:rsidR="000327C3" w:rsidRPr="001F3D18" w:rsidRDefault="000327C3" w:rsidP="000327C3">
      <w:pPr>
        <w:pStyle w:val="ListParagraph"/>
        <w:numPr>
          <w:ilvl w:val="1"/>
          <w:numId w:val="3"/>
        </w:numPr>
        <w:tabs>
          <w:tab w:val="left" w:pos="1872"/>
        </w:tabs>
        <w:rPr>
          <w:sz w:val="24"/>
          <w:szCs w:val="24"/>
        </w:rPr>
      </w:pPr>
      <w:r w:rsidRPr="001F3D18">
        <w:rPr>
          <w:sz w:val="24"/>
          <w:szCs w:val="24"/>
        </w:rPr>
        <w:t>From Result Entry Select tests by “Tests”</w:t>
      </w:r>
    </w:p>
    <w:p w14:paraId="04DDA605" w14:textId="77777777" w:rsidR="000327C3" w:rsidRPr="001F3D18" w:rsidRDefault="000327C3" w:rsidP="000327C3">
      <w:pPr>
        <w:pStyle w:val="ListParagraph"/>
        <w:numPr>
          <w:ilvl w:val="1"/>
          <w:numId w:val="3"/>
        </w:numPr>
        <w:tabs>
          <w:tab w:val="left" w:pos="1872"/>
        </w:tabs>
        <w:rPr>
          <w:sz w:val="24"/>
          <w:szCs w:val="24"/>
        </w:rPr>
      </w:pPr>
      <w:r w:rsidRPr="001F3D18">
        <w:rPr>
          <w:sz w:val="24"/>
          <w:szCs w:val="24"/>
        </w:rPr>
        <w:t xml:space="preserve">Enter the Test ID in the Test box </w:t>
      </w:r>
    </w:p>
    <w:p w14:paraId="4636BD8C" w14:textId="77777777" w:rsidR="000327C3" w:rsidRPr="001F3D18" w:rsidRDefault="000327C3" w:rsidP="000327C3">
      <w:pPr>
        <w:pStyle w:val="ListParagraph"/>
        <w:numPr>
          <w:ilvl w:val="1"/>
          <w:numId w:val="3"/>
        </w:numPr>
        <w:tabs>
          <w:tab w:val="left" w:pos="1872"/>
        </w:tabs>
        <w:rPr>
          <w:sz w:val="24"/>
          <w:szCs w:val="24"/>
        </w:rPr>
      </w:pPr>
      <w:r w:rsidRPr="001F3D18">
        <w:rPr>
          <w:sz w:val="24"/>
          <w:szCs w:val="24"/>
        </w:rPr>
        <w:t xml:space="preserve">Enter the order number in the order number box. </w:t>
      </w:r>
    </w:p>
    <w:p w14:paraId="3D127262" w14:textId="77777777" w:rsidR="000327C3" w:rsidRDefault="000327C3" w:rsidP="000327C3">
      <w:pPr>
        <w:pStyle w:val="ListParagraph"/>
        <w:tabs>
          <w:tab w:val="left" w:pos="1872"/>
        </w:tabs>
        <w:ind w:left="2880" w:firstLine="0"/>
      </w:pPr>
    </w:p>
    <w:p w14:paraId="07BB013B" w14:textId="77777777" w:rsidR="001F3D18" w:rsidRDefault="001F3D18" w:rsidP="000327C3">
      <w:pPr>
        <w:pStyle w:val="ListParagraph"/>
        <w:tabs>
          <w:tab w:val="left" w:pos="1872"/>
        </w:tabs>
        <w:ind w:left="2880" w:firstLine="0"/>
      </w:pPr>
      <w:r>
        <w:rPr>
          <w:noProof/>
        </w:rPr>
        <w:drawing>
          <wp:inline distT="0" distB="0" distL="0" distR="0" wp14:anchorId="28CB8176" wp14:editId="22324809">
            <wp:extent cx="3683918" cy="26460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7536" cy="2655826"/>
                    </a:xfrm>
                    <a:prstGeom prst="rect">
                      <a:avLst/>
                    </a:prstGeom>
                  </pic:spPr>
                </pic:pic>
              </a:graphicData>
            </a:graphic>
          </wp:inline>
        </w:drawing>
      </w:r>
    </w:p>
    <w:p w14:paraId="2C2AEFEE" w14:textId="77777777" w:rsidR="001F3D18" w:rsidRDefault="001F3D18" w:rsidP="000327C3">
      <w:pPr>
        <w:pStyle w:val="ListParagraph"/>
        <w:tabs>
          <w:tab w:val="left" w:pos="1872"/>
        </w:tabs>
        <w:ind w:left="2880" w:firstLine="0"/>
      </w:pPr>
    </w:p>
    <w:p w14:paraId="0643397B" w14:textId="77777777" w:rsidR="001F3D18" w:rsidRPr="001F3D18" w:rsidRDefault="001F3D18" w:rsidP="001F3D18">
      <w:pPr>
        <w:pStyle w:val="ListParagraph"/>
        <w:numPr>
          <w:ilvl w:val="1"/>
          <w:numId w:val="3"/>
        </w:numPr>
        <w:tabs>
          <w:tab w:val="left" w:pos="1872"/>
        </w:tabs>
        <w:rPr>
          <w:sz w:val="24"/>
          <w:szCs w:val="24"/>
        </w:rPr>
      </w:pPr>
      <w:r w:rsidRPr="001F3D18">
        <w:rPr>
          <w:sz w:val="24"/>
          <w:szCs w:val="24"/>
        </w:rPr>
        <w:t>Hit “Next”</w:t>
      </w:r>
    </w:p>
    <w:p w14:paraId="5C00EA1D" w14:textId="77777777" w:rsidR="001F3D18" w:rsidRPr="001F3D18" w:rsidRDefault="001F3D18" w:rsidP="001F3D18">
      <w:pPr>
        <w:pStyle w:val="ListParagraph"/>
        <w:numPr>
          <w:ilvl w:val="1"/>
          <w:numId w:val="3"/>
        </w:numPr>
        <w:tabs>
          <w:tab w:val="left" w:pos="1872"/>
        </w:tabs>
        <w:rPr>
          <w:sz w:val="24"/>
          <w:szCs w:val="24"/>
        </w:rPr>
      </w:pPr>
      <w:r w:rsidRPr="001F3D18">
        <w:rPr>
          <w:sz w:val="24"/>
          <w:szCs w:val="24"/>
        </w:rPr>
        <w:t>Click on the Result box for the test to be canceled</w:t>
      </w:r>
    </w:p>
    <w:p w14:paraId="2A2250D9" w14:textId="77777777" w:rsidR="00E34D48" w:rsidRPr="00E34D48" w:rsidRDefault="001F3D18" w:rsidP="00E34D48">
      <w:pPr>
        <w:pStyle w:val="ListParagraph"/>
        <w:numPr>
          <w:ilvl w:val="1"/>
          <w:numId w:val="3"/>
        </w:numPr>
        <w:tabs>
          <w:tab w:val="left" w:pos="1872"/>
        </w:tabs>
        <w:rPr>
          <w:sz w:val="24"/>
          <w:szCs w:val="24"/>
        </w:rPr>
      </w:pPr>
      <w:r w:rsidRPr="001F3D18">
        <w:rPr>
          <w:sz w:val="24"/>
          <w:szCs w:val="24"/>
        </w:rPr>
        <w:t>Choose &gt;CANC from the resulting keypad box.</w:t>
      </w:r>
    </w:p>
    <w:p w14:paraId="01846768" w14:textId="77777777" w:rsidR="001F3D18" w:rsidRDefault="001F3D18" w:rsidP="001F3D18">
      <w:pPr>
        <w:pStyle w:val="ListParagraph"/>
        <w:tabs>
          <w:tab w:val="left" w:pos="1872"/>
        </w:tabs>
        <w:ind w:left="2160" w:firstLine="0"/>
      </w:pPr>
      <w:r>
        <w:rPr>
          <w:noProof/>
        </w:rPr>
        <w:drawing>
          <wp:inline distT="0" distB="0" distL="0" distR="0" wp14:anchorId="7E0255A3" wp14:editId="3A9C3C49">
            <wp:extent cx="4914900" cy="163672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8258" cy="1651164"/>
                    </a:xfrm>
                    <a:prstGeom prst="rect">
                      <a:avLst/>
                    </a:prstGeom>
                  </pic:spPr>
                </pic:pic>
              </a:graphicData>
            </a:graphic>
          </wp:inline>
        </w:drawing>
      </w:r>
    </w:p>
    <w:p w14:paraId="4F7FBAB3" w14:textId="77777777" w:rsidR="00E34D48" w:rsidRDefault="00E34D48" w:rsidP="00E34D48">
      <w:pPr>
        <w:pStyle w:val="ListParagraph"/>
        <w:numPr>
          <w:ilvl w:val="1"/>
          <w:numId w:val="3"/>
        </w:numPr>
        <w:tabs>
          <w:tab w:val="left" w:pos="1872"/>
        </w:tabs>
        <w:rPr>
          <w:sz w:val="24"/>
          <w:szCs w:val="24"/>
        </w:rPr>
      </w:pPr>
      <w:r w:rsidRPr="001F3D18">
        <w:rPr>
          <w:sz w:val="24"/>
          <w:szCs w:val="24"/>
        </w:rPr>
        <w:t>Click the ↓ to open the Cancel keypad</w:t>
      </w:r>
    </w:p>
    <w:p w14:paraId="722A4E86" w14:textId="77777777" w:rsidR="00E34D48" w:rsidRDefault="00E34D48" w:rsidP="001F3D18">
      <w:pPr>
        <w:pStyle w:val="ListParagraph"/>
        <w:tabs>
          <w:tab w:val="left" w:pos="1872"/>
        </w:tabs>
        <w:ind w:left="2160" w:firstLine="0"/>
      </w:pPr>
    </w:p>
    <w:p w14:paraId="5C136CC1" w14:textId="77777777" w:rsidR="00E34D48" w:rsidRDefault="00E34D48" w:rsidP="001F3D18">
      <w:pPr>
        <w:pStyle w:val="ListParagraph"/>
        <w:tabs>
          <w:tab w:val="left" w:pos="1872"/>
        </w:tabs>
        <w:ind w:left="2160" w:firstLine="0"/>
      </w:pPr>
    </w:p>
    <w:p w14:paraId="70400E8A" w14:textId="77777777" w:rsidR="001F3D18" w:rsidRDefault="00E34D48" w:rsidP="001F3D18">
      <w:pPr>
        <w:pStyle w:val="ListParagraph"/>
        <w:tabs>
          <w:tab w:val="left" w:pos="1872"/>
        </w:tabs>
        <w:ind w:left="2160" w:firstLine="0"/>
      </w:pPr>
      <w:r>
        <w:rPr>
          <w:noProof/>
        </w:rPr>
        <w:drawing>
          <wp:inline distT="0" distB="0" distL="0" distR="0" wp14:anchorId="16C18FEB" wp14:editId="1ABAE438">
            <wp:extent cx="4785360" cy="162886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0581" cy="1640852"/>
                    </a:xfrm>
                    <a:prstGeom prst="rect">
                      <a:avLst/>
                    </a:prstGeom>
                  </pic:spPr>
                </pic:pic>
              </a:graphicData>
            </a:graphic>
          </wp:inline>
        </w:drawing>
      </w:r>
    </w:p>
    <w:p w14:paraId="647AA995" w14:textId="77777777" w:rsidR="00E34D48" w:rsidRDefault="00E34D48" w:rsidP="001F3D18">
      <w:pPr>
        <w:pStyle w:val="ListParagraph"/>
        <w:tabs>
          <w:tab w:val="left" w:pos="1872"/>
        </w:tabs>
        <w:ind w:left="2160" w:firstLine="0"/>
      </w:pPr>
      <w:r>
        <w:rPr>
          <w:b/>
          <w:noProof/>
        </w:rPr>
        <w:drawing>
          <wp:inline distT="0" distB="0" distL="0" distR="0" wp14:anchorId="0ED1F484" wp14:editId="279E19F6">
            <wp:extent cx="4672965" cy="15456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9727" cy="1557833"/>
                    </a:xfrm>
                    <a:prstGeom prst="rect">
                      <a:avLst/>
                    </a:prstGeom>
                    <a:noFill/>
                    <a:ln>
                      <a:noFill/>
                    </a:ln>
                  </pic:spPr>
                </pic:pic>
              </a:graphicData>
            </a:graphic>
          </wp:inline>
        </w:drawing>
      </w:r>
    </w:p>
    <w:p w14:paraId="50C8B73C" w14:textId="77777777" w:rsidR="00E34D48" w:rsidRPr="00E34D48" w:rsidRDefault="00E34D48" w:rsidP="00E34D48">
      <w:pPr>
        <w:tabs>
          <w:tab w:val="left" w:pos="1872"/>
        </w:tabs>
        <w:rPr>
          <w:sz w:val="24"/>
          <w:szCs w:val="24"/>
        </w:rPr>
      </w:pPr>
      <w:r>
        <w:rPr>
          <w:sz w:val="24"/>
          <w:szCs w:val="24"/>
        </w:rPr>
        <w:tab/>
      </w:r>
    </w:p>
    <w:p w14:paraId="3F2A472C" w14:textId="77777777" w:rsidR="00E34D48" w:rsidRDefault="00E34D48" w:rsidP="00E34D48">
      <w:pPr>
        <w:pStyle w:val="ListParagraph"/>
        <w:numPr>
          <w:ilvl w:val="1"/>
          <w:numId w:val="3"/>
        </w:numPr>
        <w:rPr>
          <w:sz w:val="24"/>
          <w:szCs w:val="24"/>
        </w:rPr>
      </w:pPr>
      <w:r w:rsidRPr="00E34D48">
        <w:rPr>
          <w:sz w:val="24"/>
          <w:szCs w:val="24"/>
        </w:rPr>
        <w:t>Choose the reason for canceling from the choices, ie. Not Performed, Order Error, QNS, etc.</w:t>
      </w:r>
    </w:p>
    <w:p w14:paraId="53F93CAC" w14:textId="77777777" w:rsidR="00E34D48" w:rsidRDefault="00E34D48" w:rsidP="00E34D48">
      <w:pPr>
        <w:pStyle w:val="ListParagraph"/>
        <w:ind w:left="2880" w:firstLine="0"/>
        <w:rPr>
          <w:sz w:val="24"/>
          <w:szCs w:val="24"/>
        </w:rPr>
      </w:pPr>
    </w:p>
    <w:p w14:paraId="1B997C96" w14:textId="77777777" w:rsidR="00E34D48" w:rsidRDefault="00EE62E5" w:rsidP="00E34D48">
      <w:pPr>
        <w:ind w:left="1440"/>
        <w:rPr>
          <w:sz w:val="24"/>
          <w:szCs w:val="24"/>
        </w:rPr>
      </w:pPr>
      <w:r>
        <w:rPr>
          <w:b/>
          <w:noProof/>
        </w:rPr>
        <mc:AlternateContent>
          <mc:Choice Requires="wps">
            <w:drawing>
              <wp:anchor distT="0" distB="0" distL="114300" distR="114300" simplePos="0" relativeHeight="251675648" behindDoc="0" locked="0" layoutInCell="1" allowOverlap="1" wp14:anchorId="7756BA12" wp14:editId="552D3E39">
                <wp:simplePos x="0" y="0"/>
                <wp:positionH relativeFrom="column">
                  <wp:posOffset>2887980</wp:posOffset>
                </wp:positionH>
                <wp:positionV relativeFrom="paragraph">
                  <wp:posOffset>438150</wp:posOffset>
                </wp:positionV>
                <wp:extent cx="2506980" cy="960120"/>
                <wp:effectExtent l="38100" t="38100" r="64770" b="106680"/>
                <wp:wrapNone/>
                <wp:docPr id="29" name="Straight Arrow Connector 29"/>
                <wp:cNvGraphicFramePr/>
                <a:graphic xmlns:a="http://schemas.openxmlformats.org/drawingml/2006/main">
                  <a:graphicData uri="http://schemas.microsoft.com/office/word/2010/wordprocessingShape">
                    <wps:wsp>
                      <wps:cNvCnPr/>
                      <wps:spPr>
                        <a:xfrm flipV="1">
                          <a:off x="0" y="0"/>
                          <a:ext cx="2506980" cy="960120"/>
                        </a:xfrm>
                        <a:prstGeom prst="straightConnector1">
                          <a:avLst/>
                        </a:prstGeom>
                        <a:ln>
                          <a:solidFill>
                            <a:srgbClr val="FF0000"/>
                          </a:solidFill>
                          <a:headEnd type="triangle"/>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7BE6DCDA" id="_x0000_t32" coordsize="21600,21600" o:spt="32" o:oned="t" path="m,l21600,21600e" filled="f">
                <v:path arrowok="t" fillok="f" o:connecttype="none"/>
                <o:lock v:ext="edit" shapetype="t"/>
              </v:shapetype>
              <v:shape id="Straight Arrow Connector 29" o:spid="_x0000_s1026" type="#_x0000_t32" style="position:absolute;margin-left:227.4pt;margin-top:34.5pt;width:197.4pt;height:75.6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" strokecolor="red" strokeweight="2pt">
                <v:stroke startarrow="block" endarrow="block"/>
                <v:shadow on="t" color="black" opacity="24903f" origin=",.5" offset="0,.55556mm"/>
              </v:shape>
            </w:pict>
          </mc:Fallback>
        </mc:AlternateContent>
      </w:r>
      <w:r>
        <w:rPr>
          <w:b/>
          <w:noProof/>
        </w:rPr>
        <mc:AlternateContent>
          <mc:Choice Requires="wps">
            <w:drawing>
              <wp:anchor distT="0" distB="0" distL="114300" distR="114300" simplePos="0" relativeHeight="251660288" behindDoc="0" locked="0" layoutInCell="1" allowOverlap="1" wp14:anchorId="43B8E9F2" wp14:editId="27F3CF91">
                <wp:simplePos x="0" y="0"/>
                <wp:positionH relativeFrom="column">
                  <wp:posOffset>2011680</wp:posOffset>
                </wp:positionH>
                <wp:positionV relativeFrom="paragraph">
                  <wp:posOffset>1360170</wp:posOffset>
                </wp:positionV>
                <wp:extent cx="800100" cy="152400"/>
                <wp:effectExtent l="0" t="0" r="19050" b="19050"/>
                <wp:wrapNone/>
                <wp:docPr id="14" name="Flowchart: Terminator 14"/>
                <wp:cNvGraphicFramePr/>
                <a:graphic xmlns:a="http://schemas.openxmlformats.org/drawingml/2006/main">
                  <a:graphicData uri="http://schemas.microsoft.com/office/word/2010/wordprocessingShape">
                    <wps:wsp>
                      <wps:cNvSpPr/>
                      <wps:spPr>
                        <a:xfrm flipV="1">
                          <a:off x="0" y="0"/>
                          <a:ext cx="800100" cy="152400"/>
                        </a:xfrm>
                        <a:prstGeom prst="flowChartTermina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0927D" id="_x0000_t116" coordsize="21600,21600" o:spt="116" path="m3475,qx,10800,3475,21600l18125,21600qx21600,10800,18125,xe">
                <v:stroke joinstyle="miter"/>
                <v:path gradientshapeok="t" o:connecttype="rect" textboxrect="1018,3163,20582,18437"/>
              </v:shapetype>
              <v:shape id="Flowchart: Terminator 14" o:spid="_x0000_s1026" type="#_x0000_t116" style="position:absolute;margin-left:158.4pt;margin-top:107.1pt;width:63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" filled="f" strokecolor="red" strokeweight="2pt"/>
            </w:pict>
          </mc:Fallback>
        </mc:AlternateContent>
      </w:r>
      <w:r w:rsidR="007D483F">
        <w:rPr>
          <w:b/>
          <w:noProof/>
        </w:rPr>
        <mc:AlternateContent>
          <mc:Choice Requires="wps">
            <w:drawing>
              <wp:anchor distT="0" distB="0" distL="114300" distR="114300" simplePos="0" relativeHeight="251662336" behindDoc="0" locked="0" layoutInCell="1" allowOverlap="1" wp14:anchorId="4F6EC1AB" wp14:editId="6708AEB6">
                <wp:simplePos x="0" y="0"/>
                <wp:positionH relativeFrom="column">
                  <wp:posOffset>5448300</wp:posOffset>
                </wp:positionH>
                <wp:positionV relativeFrom="paragraph">
                  <wp:posOffset>369570</wp:posOffset>
                </wp:positionV>
                <wp:extent cx="800100" cy="121920"/>
                <wp:effectExtent l="0" t="0" r="19050" b="11430"/>
                <wp:wrapNone/>
                <wp:docPr id="18" name="Flowchart: Terminator 18"/>
                <wp:cNvGraphicFramePr/>
                <a:graphic xmlns:a="http://schemas.openxmlformats.org/drawingml/2006/main">
                  <a:graphicData uri="http://schemas.microsoft.com/office/word/2010/wordprocessingShape">
                    <wps:wsp>
                      <wps:cNvSpPr/>
                      <wps:spPr>
                        <a:xfrm>
                          <a:off x="0" y="0"/>
                          <a:ext cx="800100" cy="121920"/>
                        </a:xfrm>
                        <a:prstGeom prst="flowChartTermina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C15D" id="Flowchart: Terminator 18" o:spid="_x0000_s1026" type="#_x0000_t116" style="position:absolute;margin-left:429pt;margin-top:29.1pt;width:63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" filled="f" strokecolor="red" strokeweight="2pt"/>
            </w:pict>
          </mc:Fallback>
        </mc:AlternateContent>
      </w:r>
      <w:r w:rsidR="00E34D48">
        <w:rPr>
          <w:b/>
          <w:noProof/>
        </w:rPr>
        <w:drawing>
          <wp:inline distT="0" distB="0" distL="0" distR="0" wp14:anchorId="5323640B" wp14:editId="0FC1D15E">
            <wp:extent cx="4953000" cy="18605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5147" cy="1876382"/>
                    </a:xfrm>
                    <a:prstGeom prst="rect">
                      <a:avLst/>
                    </a:prstGeom>
                    <a:noFill/>
                    <a:ln>
                      <a:noFill/>
                    </a:ln>
                  </pic:spPr>
                </pic:pic>
              </a:graphicData>
            </a:graphic>
          </wp:inline>
        </w:drawing>
      </w:r>
    </w:p>
    <w:p w14:paraId="6A4D41C2" w14:textId="77777777" w:rsidR="00E34D48" w:rsidRPr="00E34D48" w:rsidRDefault="00E34D48" w:rsidP="00E34D48">
      <w:pPr>
        <w:ind w:left="1440"/>
        <w:rPr>
          <w:sz w:val="24"/>
          <w:szCs w:val="24"/>
        </w:rPr>
      </w:pPr>
    </w:p>
    <w:p w14:paraId="30E0A351" w14:textId="77777777" w:rsidR="00E34D48" w:rsidRDefault="00E34D48" w:rsidP="00E34D48">
      <w:pPr>
        <w:pStyle w:val="ListParagraph"/>
        <w:numPr>
          <w:ilvl w:val="1"/>
          <w:numId w:val="3"/>
        </w:numPr>
        <w:rPr>
          <w:sz w:val="24"/>
          <w:szCs w:val="24"/>
        </w:rPr>
      </w:pPr>
      <w:r w:rsidRPr="00E34D48">
        <w:rPr>
          <w:sz w:val="24"/>
          <w:szCs w:val="24"/>
        </w:rPr>
        <w:t>Repeat for additional orders if there are more than 1, ie. CERC1 and CERG1.</w:t>
      </w:r>
    </w:p>
    <w:p w14:paraId="34E62D39" w14:textId="77777777" w:rsidR="00E34D48" w:rsidRDefault="00E34D48" w:rsidP="00E34D48">
      <w:pPr>
        <w:pStyle w:val="ListParagraph"/>
        <w:ind w:left="2880" w:firstLine="0"/>
        <w:rPr>
          <w:sz w:val="24"/>
          <w:szCs w:val="24"/>
        </w:rPr>
      </w:pPr>
    </w:p>
    <w:p w14:paraId="7D61B287" w14:textId="77777777" w:rsidR="00E34D48" w:rsidRPr="00E34D48" w:rsidRDefault="00EE62E5" w:rsidP="00E34D48">
      <w:pPr>
        <w:ind w:left="1440"/>
        <w:rPr>
          <w:sz w:val="24"/>
          <w:szCs w:val="24"/>
        </w:rPr>
      </w:pPr>
      <w:r>
        <w:rPr>
          <w:b/>
          <w:noProof/>
        </w:rPr>
        <mc:AlternateContent>
          <mc:Choice Requires="wps">
            <w:drawing>
              <wp:anchor distT="0" distB="0" distL="114300" distR="114300" simplePos="0" relativeHeight="251677696" behindDoc="0" locked="0" layoutInCell="1" allowOverlap="1" wp14:anchorId="1989AEAF" wp14:editId="51FF3781">
                <wp:simplePos x="0" y="0"/>
                <wp:positionH relativeFrom="column">
                  <wp:posOffset>2819400</wp:posOffset>
                </wp:positionH>
                <wp:positionV relativeFrom="paragraph">
                  <wp:posOffset>638810</wp:posOffset>
                </wp:positionV>
                <wp:extent cx="2506980" cy="960120"/>
                <wp:effectExtent l="38100" t="38100" r="64770" b="106680"/>
                <wp:wrapNone/>
                <wp:docPr id="30" name="Straight Arrow Connector 30"/>
                <wp:cNvGraphicFramePr/>
                <a:graphic xmlns:a="http://schemas.openxmlformats.org/drawingml/2006/main">
                  <a:graphicData uri="http://schemas.microsoft.com/office/word/2010/wordprocessingShape">
                    <wps:wsp>
                      <wps:cNvCnPr/>
                      <wps:spPr>
                        <a:xfrm flipV="1">
                          <a:off x="0" y="0"/>
                          <a:ext cx="2506980" cy="960120"/>
                        </a:xfrm>
                        <a:prstGeom prst="straightConnector1">
                          <a:avLst/>
                        </a:prstGeom>
                        <a:noFill/>
                        <a:ln w="25400" cap="flat" cmpd="sng" algn="ctr">
                          <a:solidFill>
                            <a:srgbClr val="FF0000"/>
                          </a:solidFill>
                          <a:prstDash val="solid"/>
                          <a:headEnd type="triangle"/>
                          <a:tailEnd type="triangle"/>
                        </a:ln>
                        <a:effectLst>
                          <a:outerShdw blurRad="40000" dist="20000" dir="5400000" rotWithShape="0">
                            <a:srgbClr val="000000">
                              <a:alpha val="38000"/>
                            </a:srgbClr>
                          </a:outerShdw>
                        </a:effectLst>
                      </wps:spPr>
                      <wps:bodyPr/>
                    </wps:wsp>
                  </a:graphicData>
                </a:graphic>
              </wp:anchor>
            </w:drawing>
          </mc:Choice>
          <mc:Fallback>
            <w:pict>
              <v:shape w14:anchorId="36DBD540" id="Straight Arrow Connector 30" o:spid="_x0000_s1026" type="#_x0000_t32" style="position:absolute;margin-left:222pt;margin-top:50.3pt;width:197.4pt;height:75.6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" strokecolor="red" strokeweight="2pt">
                <v:stroke startarrow="block" endarrow="block"/>
                <v:shadow on="t" color="black" opacity="24903f" origin=",.5" offset="0,.55556mm"/>
              </v:shape>
            </w:pict>
          </mc:Fallback>
        </mc:AlternateContent>
      </w:r>
      <w:r w:rsidR="007D483F">
        <w:rPr>
          <w:b/>
          <w:noProof/>
        </w:rPr>
        <mc:AlternateContent>
          <mc:Choice Requires="wps">
            <w:drawing>
              <wp:anchor distT="0" distB="0" distL="114300" distR="114300" simplePos="0" relativeHeight="251668480" behindDoc="0" locked="0" layoutInCell="1" allowOverlap="1" wp14:anchorId="47013817" wp14:editId="14D1973C">
                <wp:simplePos x="0" y="0"/>
                <wp:positionH relativeFrom="column">
                  <wp:posOffset>5318760</wp:posOffset>
                </wp:positionH>
                <wp:positionV relativeFrom="paragraph">
                  <wp:posOffset>539750</wp:posOffset>
                </wp:positionV>
                <wp:extent cx="800100" cy="152400"/>
                <wp:effectExtent l="0" t="0" r="19050" b="19050"/>
                <wp:wrapNone/>
                <wp:docPr id="22" name="Flowchart: Terminator 22"/>
                <wp:cNvGraphicFramePr/>
                <a:graphic xmlns:a="http://schemas.openxmlformats.org/drawingml/2006/main">
                  <a:graphicData uri="http://schemas.microsoft.com/office/word/2010/wordprocessingShape">
                    <wps:wsp>
                      <wps:cNvSpPr/>
                      <wps:spPr>
                        <a:xfrm flipV="1">
                          <a:off x="0" y="0"/>
                          <a:ext cx="800100" cy="152400"/>
                        </a:xfrm>
                        <a:prstGeom prst="flowChartTermina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76549" id="Flowchart: Terminator 22" o:spid="_x0000_s1026" type="#_x0000_t116" style="position:absolute;margin-left:418.8pt;margin-top:42.5pt;width:63pt;height: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" filled="f" strokecolor="red" strokeweight="2pt"/>
            </w:pict>
          </mc:Fallback>
        </mc:AlternateContent>
      </w:r>
      <w:r w:rsidR="007D483F">
        <w:rPr>
          <w:b/>
          <w:noProof/>
        </w:rPr>
        <mc:AlternateContent>
          <mc:Choice Requires="wps">
            <w:drawing>
              <wp:anchor distT="0" distB="0" distL="114300" distR="114300" simplePos="0" relativeHeight="251666432" behindDoc="0" locked="0" layoutInCell="1" allowOverlap="1" wp14:anchorId="47A39A36" wp14:editId="6A5FD30B">
                <wp:simplePos x="0" y="0"/>
                <wp:positionH relativeFrom="column">
                  <wp:posOffset>1988820</wp:posOffset>
                </wp:positionH>
                <wp:positionV relativeFrom="paragraph">
                  <wp:posOffset>1568450</wp:posOffset>
                </wp:positionV>
                <wp:extent cx="800100" cy="114300"/>
                <wp:effectExtent l="0" t="0" r="19050" b="19050"/>
                <wp:wrapNone/>
                <wp:docPr id="20" name="Flowchart: Terminator 20"/>
                <wp:cNvGraphicFramePr/>
                <a:graphic xmlns:a="http://schemas.openxmlformats.org/drawingml/2006/main">
                  <a:graphicData uri="http://schemas.microsoft.com/office/word/2010/wordprocessingShape">
                    <wps:wsp>
                      <wps:cNvSpPr/>
                      <wps:spPr>
                        <a:xfrm flipV="1">
                          <a:off x="0" y="0"/>
                          <a:ext cx="800100" cy="114300"/>
                        </a:xfrm>
                        <a:prstGeom prst="flowChartTermina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952FB" id="Flowchart: Terminator 20" o:spid="_x0000_s1026" type="#_x0000_t116" style="position:absolute;margin-left:156.6pt;margin-top:123.5pt;width:63pt;height: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" filled="f" strokecolor="red" strokeweight="2pt"/>
            </w:pict>
          </mc:Fallback>
        </mc:AlternateContent>
      </w:r>
      <w:r w:rsidR="007D483F">
        <w:rPr>
          <w:b/>
          <w:noProof/>
        </w:rPr>
        <mc:AlternateContent>
          <mc:Choice Requires="wps">
            <w:drawing>
              <wp:anchor distT="0" distB="0" distL="114300" distR="114300" simplePos="0" relativeHeight="251664384" behindDoc="0" locked="0" layoutInCell="1" allowOverlap="1" wp14:anchorId="79304D7F" wp14:editId="4D19EEAE">
                <wp:simplePos x="0" y="0"/>
                <wp:positionH relativeFrom="column">
                  <wp:posOffset>2004060</wp:posOffset>
                </wp:positionH>
                <wp:positionV relativeFrom="paragraph">
                  <wp:posOffset>1332230</wp:posOffset>
                </wp:positionV>
                <wp:extent cx="800100" cy="152400"/>
                <wp:effectExtent l="0" t="0" r="19050" b="19050"/>
                <wp:wrapNone/>
                <wp:docPr id="19" name="Flowchart: Terminator 19"/>
                <wp:cNvGraphicFramePr/>
                <a:graphic xmlns:a="http://schemas.openxmlformats.org/drawingml/2006/main">
                  <a:graphicData uri="http://schemas.microsoft.com/office/word/2010/wordprocessingShape">
                    <wps:wsp>
                      <wps:cNvSpPr/>
                      <wps:spPr>
                        <a:xfrm flipV="1">
                          <a:off x="0" y="0"/>
                          <a:ext cx="800100" cy="152400"/>
                        </a:xfrm>
                        <a:prstGeom prst="flowChartTermina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3EB6" id="Flowchart: Terminator 19" o:spid="_x0000_s1026" type="#_x0000_t116" style="position:absolute;margin-left:157.8pt;margin-top:104.9pt;width:63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" filled="f" strokecolor="red" strokeweight="2pt"/>
            </w:pict>
          </mc:Fallback>
        </mc:AlternateContent>
      </w:r>
      <w:r w:rsidR="00E34D48">
        <w:rPr>
          <w:b/>
          <w:noProof/>
        </w:rPr>
        <w:drawing>
          <wp:inline distT="0" distB="0" distL="0" distR="0" wp14:anchorId="76E678A0" wp14:editId="02AE9627">
            <wp:extent cx="5006340" cy="185086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2825" cy="1860660"/>
                    </a:xfrm>
                    <a:prstGeom prst="rect">
                      <a:avLst/>
                    </a:prstGeom>
                    <a:noFill/>
                    <a:ln>
                      <a:noFill/>
                    </a:ln>
                  </pic:spPr>
                </pic:pic>
              </a:graphicData>
            </a:graphic>
          </wp:inline>
        </w:drawing>
      </w:r>
    </w:p>
    <w:p w14:paraId="280AE88B" w14:textId="77777777" w:rsidR="00E34D48" w:rsidRPr="00D5777A" w:rsidRDefault="00E34D48" w:rsidP="00D5777A">
      <w:pPr>
        <w:tabs>
          <w:tab w:val="left" w:pos="1872"/>
        </w:tabs>
        <w:rPr>
          <w:sz w:val="24"/>
          <w:szCs w:val="24"/>
        </w:rPr>
      </w:pPr>
    </w:p>
    <w:p w14:paraId="4587EDF1" w14:textId="77777777" w:rsidR="00E34D48" w:rsidRPr="00E34D48" w:rsidRDefault="00E34D48" w:rsidP="00E34D48">
      <w:pPr>
        <w:tabs>
          <w:tab w:val="left" w:pos="1872"/>
        </w:tabs>
        <w:rPr>
          <w:sz w:val="24"/>
          <w:szCs w:val="24"/>
        </w:rPr>
      </w:pPr>
      <w:r>
        <w:rPr>
          <w:sz w:val="24"/>
          <w:szCs w:val="24"/>
        </w:rPr>
        <w:tab/>
      </w:r>
    </w:p>
    <w:p w14:paraId="0AC02167" w14:textId="77777777" w:rsidR="00D5777A" w:rsidRDefault="00D5777A" w:rsidP="00D5777A">
      <w:pPr>
        <w:pStyle w:val="ListParagraph"/>
        <w:numPr>
          <w:ilvl w:val="1"/>
          <w:numId w:val="3"/>
        </w:numPr>
        <w:rPr>
          <w:sz w:val="24"/>
          <w:szCs w:val="24"/>
        </w:rPr>
      </w:pPr>
      <w:r w:rsidRPr="00D5777A">
        <w:rPr>
          <w:sz w:val="24"/>
          <w:szCs w:val="24"/>
        </w:rPr>
        <w:t>To add additional comments, open the comment box and add a canned comment or free text a comment, ie. Phone report.</w:t>
      </w:r>
    </w:p>
    <w:p w14:paraId="07CE20A6" w14:textId="77777777" w:rsidR="00D5777A" w:rsidRDefault="00D5777A" w:rsidP="00D5777A">
      <w:pPr>
        <w:ind w:left="1440"/>
        <w:rPr>
          <w:sz w:val="24"/>
          <w:szCs w:val="24"/>
        </w:rPr>
      </w:pPr>
      <w:r>
        <w:rPr>
          <w:noProof/>
        </w:rPr>
        <w:drawing>
          <wp:inline distT="0" distB="0" distL="0" distR="0" wp14:anchorId="7EC30BBD" wp14:editId="1BA64CFF">
            <wp:extent cx="4479925" cy="308234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9920" cy="3116742"/>
                    </a:xfrm>
                    <a:prstGeom prst="rect">
                      <a:avLst/>
                    </a:prstGeom>
                  </pic:spPr>
                </pic:pic>
              </a:graphicData>
            </a:graphic>
          </wp:inline>
        </w:drawing>
      </w:r>
    </w:p>
    <w:p w14:paraId="09C72493" w14:textId="77777777" w:rsidR="00D5777A" w:rsidRDefault="00D5777A" w:rsidP="00D5777A">
      <w:pPr>
        <w:ind w:left="1440"/>
        <w:rPr>
          <w:sz w:val="24"/>
          <w:szCs w:val="24"/>
        </w:rPr>
      </w:pPr>
    </w:p>
    <w:p w14:paraId="37D2CB95" w14:textId="77777777" w:rsidR="00D5777A" w:rsidRDefault="00D5777A" w:rsidP="00D5777A">
      <w:pPr>
        <w:ind w:left="1440"/>
        <w:rPr>
          <w:sz w:val="24"/>
          <w:szCs w:val="24"/>
        </w:rPr>
      </w:pPr>
      <w:r>
        <w:rPr>
          <w:noProof/>
        </w:rPr>
        <w:drawing>
          <wp:inline distT="0" distB="0" distL="0" distR="0" wp14:anchorId="55E49C71" wp14:editId="3E5271AB">
            <wp:extent cx="4953000" cy="35665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3000" cy="3566583"/>
                    </a:xfrm>
                    <a:prstGeom prst="rect">
                      <a:avLst/>
                    </a:prstGeom>
                  </pic:spPr>
                </pic:pic>
              </a:graphicData>
            </a:graphic>
          </wp:inline>
        </w:drawing>
      </w:r>
    </w:p>
    <w:p w14:paraId="2CD8E51A" w14:textId="77777777" w:rsidR="00D5777A" w:rsidRPr="00D5777A" w:rsidRDefault="00D5777A" w:rsidP="00D5777A">
      <w:pPr>
        <w:ind w:left="1440"/>
        <w:rPr>
          <w:sz w:val="24"/>
          <w:szCs w:val="24"/>
        </w:rPr>
      </w:pPr>
    </w:p>
    <w:p w14:paraId="17D9E559" w14:textId="77777777" w:rsidR="00D5777A" w:rsidRDefault="00D5777A" w:rsidP="00D5777A">
      <w:pPr>
        <w:rPr>
          <w:sz w:val="24"/>
          <w:szCs w:val="24"/>
        </w:rPr>
      </w:pPr>
      <w:r>
        <w:rPr>
          <w:sz w:val="24"/>
          <w:szCs w:val="24"/>
        </w:rPr>
        <w:tab/>
      </w:r>
      <w:r>
        <w:rPr>
          <w:sz w:val="24"/>
          <w:szCs w:val="24"/>
        </w:rPr>
        <w:tab/>
      </w:r>
      <w:r>
        <w:rPr>
          <w:noProof/>
        </w:rPr>
        <w:drawing>
          <wp:inline distT="0" distB="0" distL="0" distR="0" wp14:anchorId="7BDF860F" wp14:editId="4926DE97">
            <wp:extent cx="4268926" cy="289520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5419" cy="2926740"/>
                    </a:xfrm>
                    <a:prstGeom prst="rect">
                      <a:avLst/>
                    </a:prstGeom>
                  </pic:spPr>
                </pic:pic>
              </a:graphicData>
            </a:graphic>
          </wp:inline>
        </w:drawing>
      </w:r>
    </w:p>
    <w:p w14:paraId="1D404513" w14:textId="77777777" w:rsidR="00D5777A" w:rsidRPr="00D5777A" w:rsidRDefault="00D5777A" w:rsidP="00D5777A">
      <w:pPr>
        <w:rPr>
          <w:sz w:val="24"/>
          <w:szCs w:val="24"/>
        </w:rPr>
      </w:pPr>
    </w:p>
    <w:p w14:paraId="45A6B727" w14:textId="77777777" w:rsidR="00D5777A" w:rsidRPr="00D5777A" w:rsidRDefault="00D5777A" w:rsidP="00D5777A">
      <w:pPr>
        <w:pStyle w:val="ListParagraph"/>
        <w:numPr>
          <w:ilvl w:val="1"/>
          <w:numId w:val="3"/>
        </w:numPr>
        <w:rPr>
          <w:sz w:val="24"/>
          <w:szCs w:val="24"/>
        </w:rPr>
      </w:pPr>
      <w:r w:rsidRPr="00D5777A">
        <w:rPr>
          <w:sz w:val="24"/>
          <w:szCs w:val="24"/>
        </w:rPr>
        <w:t>Frequently used cancellation codes.</w:t>
      </w:r>
    </w:p>
    <w:p w14:paraId="27CD376C" w14:textId="77777777" w:rsidR="00D5777A" w:rsidRPr="00D5777A" w:rsidRDefault="00D5777A" w:rsidP="00D5777A">
      <w:pPr>
        <w:pStyle w:val="ListParagraph"/>
        <w:ind w:left="2880" w:firstLine="0"/>
        <w:rPr>
          <w:sz w:val="24"/>
          <w:szCs w:val="24"/>
        </w:rPr>
      </w:pPr>
      <w:r w:rsidRPr="00D5777A">
        <w:rPr>
          <w:sz w:val="24"/>
          <w:szCs w:val="24"/>
        </w:rPr>
        <w:t>Note: These codes can be typed in the comment box and hit Enter or look them up alphabetically in the canned messages.</w:t>
      </w:r>
    </w:p>
    <w:p w14:paraId="06D4056D" w14:textId="77777777" w:rsidR="00D5777A" w:rsidRPr="00D5777A" w:rsidRDefault="00D5777A" w:rsidP="00D5777A">
      <w:pPr>
        <w:pStyle w:val="ListParagraph"/>
        <w:numPr>
          <w:ilvl w:val="2"/>
          <w:numId w:val="3"/>
        </w:numPr>
        <w:rPr>
          <w:sz w:val="24"/>
          <w:szCs w:val="24"/>
        </w:rPr>
      </w:pPr>
      <w:r w:rsidRPr="00D5777A">
        <w:rPr>
          <w:sz w:val="24"/>
          <w:szCs w:val="24"/>
        </w:rPr>
        <w:t>@CONT- Received in wrong container</w:t>
      </w:r>
    </w:p>
    <w:p w14:paraId="0EE0DC40" w14:textId="77777777" w:rsidR="00D5777A" w:rsidRPr="00D5777A" w:rsidRDefault="00D5777A" w:rsidP="00D5777A">
      <w:pPr>
        <w:pStyle w:val="ListParagraph"/>
        <w:numPr>
          <w:ilvl w:val="2"/>
          <w:numId w:val="3"/>
        </w:numPr>
        <w:rPr>
          <w:sz w:val="24"/>
          <w:szCs w:val="24"/>
        </w:rPr>
      </w:pPr>
      <w:r w:rsidRPr="00D5777A">
        <w:rPr>
          <w:sz w:val="24"/>
          <w:szCs w:val="24"/>
        </w:rPr>
        <w:t>@OVER- Urine transport tube overfilled</w:t>
      </w:r>
    </w:p>
    <w:p w14:paraId="636E38D2" w14:textId="77777777" w:rsidR="00D5777A" w:rsidRPr="00D5777A" w:rsidRDefault="00D5777A" w:rsidP="00D5777A">
      <w:pPr>
        <w:pStyle w:val="ListParagraph"/>
        <w:numPr>
          <w:ilvl w:val="2"/>
          <w:numId w:val="3"/>
        </w:numPr>
        <w:rPr>
          <w:sz w:val="24"/>
          <w:szCs w:val="24"/>
        </w:rPr>
      </w:pPr>
      <w:r w:rsidRPr="00D5777A">
        <w:rPr>
          <w:sz w:val="24"/>
          <w:szCs w:val="24"/>
        </w:rPr>
        <w:t>@UNDER- Urine transport tube underfilled</w:t>
      </w:r>
    </w:p>
    <w:p w14:paraId="1686CBA0" w14:textId="77777777" w:rsidR="00D5777A" w:rsidRPr="00D5777A" w:rsidRDefault="00D5777A" w:rsidP="00D5777A">
      <w:pPr>
        <w:pStyle w:val="ListParagraph"/>
        <w:numPr>
          <w:ilvl w:val="2"/>
          <w:numId w:val="3"/>
        </w:numPr>
        <w:rPr>
          <w:sz w:val="24"/>
          <w:szCs w:val="24"/>
        </w:rPr>
      </w:pPr>
      <w:r w:rsidRPr="00D5777A">
        <w:rPr>
          <w:sz w:val="24"/>
          <w:szCs w:val="24"/>
        </w:rPr>
        <w:t>@SWAB- Incorrect swab received in transport tube</w:t>
      </w:r>
    </w:p>
    <w:p w14:paraId="4C3E6BDA" w14:textId="77777777" w:rsidR="00D5777A" w:rsidRDefault="00D5777A" w:rsidP="00D5777A">
      <w:pPr>
        <w:pStyle w:val="ListParagraph"/>
        <w:numPr>
          <w:ilvl w:val="1"/>
          <w:numId w:val="3"/>
        </w:numPr>
        <w:rPr>
          <w:sz w:val="24"/>
          <w:szCs w:val="24"/>
        </w:rPr>
      </w:pPr>
      <w:r w:rsidRPr="00D5777A">
        <w:rPr>
          <w:sz w:val="24"/>
          <w:szCs w:val="24"/>
        </w:rPr>
        <w:t>Free text as much information as available and add phone report when required.</w:t>
      </w:r>
    </w:p>
    <w:p w14:paraId="11BC62EA" w14:textId="77777777" w:rsidR="00D5777A" w:rsidRPr="00D5777A" w:rsidRDefault="00D5777A" w:rsidP="00D5777A">
      <w:pPr>
        <w:ind w:left="1440"/>
        <w:rPr>
          <w:sz w:val="24"/>
          <w:szCs w:val="24"/>
        </w:rPr>
      </w:pPr>
      <w:r>
        <w:rPr>
          <w:noProof/>
        </w:rPr>
        <w:drawing>
          <wp:inline distT="0" distB="0" distL="0" distR="0" wp14:anchorId="73362B7B" wp14:editId="002F0BB8">
            <wp:extent cx="3823704" cy="2869822"/>
            <wp:effectExtent l="0" t="0" r="571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97939" cy="2925538"/>
                    </a:xfrm>
                    <a:prstGeom prst="rect">
                      <a:avLst/>
                    </a:prstGeom>
                  </pic:spPr>
                </pic:pic>
              </a:graphicData>
            </a:graphic>
          </wp:inline>
        </w:drawing>
      </w:r>
    </w:p>
    <w:p w14:paraId="032B60E3" w14:textId="77777777" w:rsidR="00D5777A" w:rsidRPr="00D5777A" w:rsidRDefault="00D5777A" w:rsidP="00D5777A">
      <w:pPr>
        <w:pStyle w:val="ListParagraph"/>
        <w:numPr>
          <w:ilvl w:val="1"/>
          <w:numId w:val="3"/>
        </w:numPr>
        <w:rPr>
          <w:sz w:val="24"/>
          <w:szCs w:val="24"/>
        </w:rPr>
      </w:pPr>
      <w:r w:rsidRPr="00D5777A">
        <w:rPr>
          <w:sz w:val="24"/>
          <w:szCs w:val="24"/>
        </w:rPr>
        <w:t>Click OK</w:t>
      </w:r>
    </w:p>
    <w:p w14:paraId="32308895" w14:textId="77777777" w:rsidR="00D5777A" w:rsidRPr="00D5777A" w:rsidRDefault="00D5777A" w:rsidP="00D5777A">
      <w:pPr>
        <w:pStyle w:val="ListParagraph"/>
        <w:numPr>
          <w:ilvl w:val="1"/>
          <w:numId w:val="3"/>
        </w:numPr>
        <w:rPr>
          <w:sz w:val="24"/>
          <w:szCs w:val="24"/>
        </w:rPr>
      </w:pPr>
      <w:r w:rsidRPr="00D5777A">
        <w:rPr>
          <w:sz w:val="24"/>
          <w:szCs w:val="24"/>
        </w:rPr>
        <w:t>Repeat for additional tests.</w:t>
      </w:r>
    </w:p>
    <w:p w14:paraId="0AF484BE" w14:textId="77777777" w:rsidR="00D5777A" w:rsidRDefault="00D5777A" w:rsidP="00D5777A">
      <w:pPr>
        <w:pStyle w:val="ListParagraph"/>
        <w:numPr>
          <w:ilvl w:val="1"/>
          <w:numId w:val="3"/>
        </w:numPr>
        <w:rPr>
          <w:sz w:val="24"/>
          <w:szCs w:val="24"/>
        </w:rPr>
      </w:pPr>
      <w:r w:rsidRPr="00D5777A">
        <w:rPr>
          <w:sz w:val="24"/>
          <w:szCs w:val="24"/>
        </w:rPr>
        <w:t>Cancel all additional lines corresponding to the test, ie. “Performed by” footnote</w:t>
      </w:r>
      <w:r>
        <w:rPr>
          <w:sz w:val="24"/>
          <w:szCs w:val="24"/>
        </w:rPr>
        <w:t xml:space="preserve"> </w:t>
      </w:r>
      <w:r w:rsidRPr="00D5777A">
        <w:rPr>
          <w:sz w:val="24"/>
          <w:szCs w:val="24"/>
        </w:rPr>
        <w:t>or “Bill Only” lines,  by choosing Cancel and Not Performed.</w:t>
      </w:r>
    </w:p>
    <w:p w14:paraId="61951183" w14:textId="77777777" w:rsidR="00D5777A" w:rsidRDefault="007D483F" w:rsidP="00D5777A">
      <w:pPr>
        <w:ind w:left="1440"/>
        <w:rPr>
          <w:sz w:val="24"/>
          <w:szCs w:val="24"/>
        </w:rPr>
      </w:pPr>
      <w:r>
        <w:rPr>
          <w:b/>
          <w:noProof/>
        </w:rPr>
        <mc:AlternateContent>
          <mc:Choice Requires="wps">
            <w:drawing>
              <wp:anchor distT="0" distB="0" distL="114300" distR="114300" simplePos="0" relativeHeight="251674624" behindDoc="0" locked="0" layoutInCell="1" allowOverlap="1" wp14:anchorId="27E1330A" wp14:editId="056FCC06">
                <wp:simplePos x="0" y="0"/>
                <wp:positionH relativeFrom="column">
                  <wp:posOffset>5364480</wp:posOffset>
                </wp:positionH>
                <wp:positionV relativeFrom="paragraph">
                  <wp:posOffset>546735</wp:posOffset>
                </wp:positionV>
                <wp:extent cx="693420" cy="91440"/>
                <wp:effectExtent l="0" t="0" r="11430" b="22860"/>
                <wp:wrapNone/>
                <wp:docPr id="26" name="Flowchart: Terminator 26"/>
                <wp:cNvGraphicFramePr/>
                <a:graphic xmlns:a="http://schemas.openxmlformats.org/drawingml/2006/main">
                  <a:graphicData uri="http://schemas.microsoft.com/office/word/2010/wordprocessingShape">
                    <wps:wsp>
                      <wps:cNvSpPr/>
                      <wps:spPr>
                        <a:xfrm flipV="1">
                          <a:off x="0" y="0"/>
                          <a:ext cx="693420" cy="91440"/>
                        </a:xfrm>
                        <a:prstGeom prst="flowChartTermina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9C409" id="Flowchart: Terminator 26" o:spid="_x0000_s1026" type="#_x0000_t116" style="position:absolute;margin-left:422.4pt;margin-top:43.05pt;width:54.6pt;height:7.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" filled="f" strokecolor="red" strokeweight="2pt"/>
            </w:pict>
          </mc:Fallback>
        </mc:AlternateContent>
      </w:r>
      <w:r>
        <w:rPr>
          <w:b/>
          <w:noProof/>
        </w:rPr>
        <mc:AlternateContent>
          <mc:Choice Requires="wps">
            <w:drawing>
              <wp:anchor distT="0" distB="0" distL="114300" distR="114300" simplePos="0" relativeHeight="251670528" behindDoc="0" locked="0" layoutInCell="1" allowOverlap="1" wp14:anchorId="2CF2A553" wp14:editId="73BD1BE5">
                <wp:simplePos x="0" y="0"/>
                <wp:positionH relativeFrom="column">
                  <wp:posOffset>1958340</wp:posOffset>
                </wp:positionH>
                <wp:positionV relativeFrom="paragraph">
                  <wp:posOffset>1453515</wp:posOffset>
                </wp:positionV>
                <wp:extent cx="800100" cy="99060"/>
                <wp:effectExtent l="0" t="0" r="19050" b="15240"/>
                <wp:wrapNone/>
                <wp:docPr id="23" name="Flowchart: Terminator 23"/>
                <wp:cNvGraphicFramePr/>
                <a:graphic xmlns:a="http://schemas.openxmlformats.org/drawingml/2006/main">
                  <a:graphicData uri="http://schemas.microsoft.com/office/word/2010/wordprocessingShape">
                    <wps:wsp>
                      <wps:cNvSpPr/>
                      <wps:spPr>
                        <a:xfrm flipV="1">
                          <a:off x="0" y="0"/>
                          <a:ext cx="800100" cy="99060"/>
                        </a:xfrm>
                        <a:prstGeom prst="flowChartTermina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185C" id="Flowchart: Terminator 23" o:spid="_x0000_s1026" type="#_x0000_t116" style="position:absolute;margin-left:154.2pt;margin-top:114.45pt;width:63pt;height:7.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" filled="f" strokecolor="red" strokeweight="2pt"/>
            </w:pict>
          </mc:Fallback>
        </mc:AlternateContent>
      </w:r>
      <w:r>
        <w:rPr>
          <w:b/>
          <w:noProof/>
        </w:rPr>
        <mc:AlternateContent>
          <mc:Choice Requires="wps">
            <w:drawing>
              <wp:anchor distT="0" distB="0" distL="114300" distR="114300" simplePos="0" relativeHeight="251672576" behindDoc="0" locked="0" layoutInCell="1" allowOverlap="1" wp14:anchorId="38E4099E" wp14:editId="1F51BBC1">
                <wp:simplePos x="0" y="0"/>
                <wp:positionH relativeFrom="column">
                  <wp:posOffset>1973580</wp:posOffset>
                </wp:positionH>
                <wp:positionV relativeFrom="paragraph">
                  <wp:posOffset>1659255</wp:posOffset>
                </wp:positionV>
                <wp:extent cx="800100" cy="99060"/>
                <wp:effectExtent l="0" t="0" r="19050" b="15240"/>
                <wp:wrapNone/>
                <wp:docPr id="24" name="Flowchart: Terminator 24"/>
                <wp:cNvGraphicFramePr/>
                <a:graphic xmlns:a="http://schemas.openxmlformats.org/drawingml/2006/main">
                  <a:graphicData uri="http://schemas.microsoft.com/office/word/2010/wordprocessingShape">
                    <wps:wsp>
                      <wps:cNvSpPr/>
                      <wps:spPr>
                        <a:xfrm flipV="1">
                          <a:off x="0" y="0"/>
                          <a:ext cx="800100" cy="99060"/>
                        </a:xfrm>
                        <a:prstGeom prst="flowChartTerminator">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00DA" id="Flowchart: Terminator 24" o:spid="_x0000_s1026" type="#_x0000_t116" style="position:absolute;margin-left:155.4pt;margin-top:130.65pt;width:63pt;height:7.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" filled="f" strokecolor="red" strokeweight="2pt"/>
            </w:pict>
          </mc:Fallback>
        </mc:AlternateContent>
      </w:r>
      <w:r w:rsidR="00D5777A">
        <w:rPr>
          <w:b/>
          <w:noProof/>
        </w:rPr>
        <w:drawing>
          <wp:inline distT="0" distB="0" distL="0" distR="0" wp14:anchorId="1D9CAE49" wp14:editId="1ED6F1D3">
            <wp:extent cx="5013960" cy="1960587"/>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4924" cy="1968784"/>
                    </a:xfrm>
                    <a:prstGeom prst="rect">
                      <a:avLst/>
                    </a:prstGeom>
                    <a:noFill/>
                    <a:ln>
                      <a:noFill/>
                    </a:ln>
                  </pic:spPr>
                </pic:pic>
              </a:graphicData>
            </a:graphic>
          </wp:inline>
        </w:drawing>
      </w:r>
    </w:p>
    <w:p w14:paraId="2ECDBA0A" w14:textId="77777777" w:rsidR="00D5777A" w:rsidRPr="00D5777A" w:rsidRDefault="00D5777A" w:rsidP="00D5777A">
      <w:pPr>
        <w:ind w:firstLine="0"/>
        <w:rPr>
          <w:sz w:val="24"/>
          <w:szCs w:val="24"/>
        </w:rPr>
      </w:pPr>
    </w:p>
    <w:p w14:paraId="2566D73E" w14:textId="77777777" w:rsidR="00D5777A" w:rsidRDefault="00D5777A" w:rsidP="00D5777A">
      <w:pPr>
        <w:pStyle w:val="ListParagraph"/>
        <w:numPr>
          <w:ilvl w:val="1"/>
          <w:numId w:val="3"/>
        </w:numPr>
        <w:rPr>
          <w:sz w:val="24"/>
          <w:szCs w:val="24"/>
        </w:rPr>
      </w:pPr>
      <w:r w:rsidRPr="00D5777A">
        <w:rPr>
          <w:sz w:val="24"/>
          <w:szCs w:val="24"/>
        </w:rPr>
        <w:t>Verify All and Save</w:t>
      </w:r>
    </w:p>
    <w:p w14:paraId="755C358B" w14:textId="77777777" w:rsidR="00D5777A" w:rsidRPr="00D5777A" w:rsidRDefault="00D5777A" w:rsidP="00D5777A">
      <w:pPr>
        <w:ind w:left="1440"/>
        <w:rPr>
          <w:sz w:val="24"/>
          <w:szCs w:val="24"/>
        </w:rPr>
      </w:pPr>
      <w:r>
        <w:rPr>
          <w:noProof/>
        </w:rPr>
        <w:drawing>
          <wp:inline distT="0" distB="0" distL="0" distR="0" wp14:anchorId="3707F42F" wp14:editId="472F8252">
            <wp:extent cx="4770120" cy="175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08218" cy="1768664"/>
                    </a:xfrm>
                    <a:prstGeom prst="rect">
                      <a:avLst/>
                    </a:prstGeom>
                  </pic:spPr>
                </pic:pic>
              </a:graphicData>
            </a:graphic>
          </wp:inline>
        </w:drawing>
      </w:r>
    </w:p>
    <w:p w14:paraId="6D7F1565" w14:textId="77777777" w:rsidR="00D5777A" w:rsidRPr="00D5777A" w:rsidRDefault="00D5777A" w:rsidP="00D5777A">
      <w:pPr>
        <w:pStyle w:val="ListParagraph"/>
        <w:numPr>
          <w:ilvl w:val="1"/>
          <w:numId w:val="3"/>
        </w:numPr>
        <w:rPr>
          <w:sz w:val="24"/>
          <w:szCs w:val="24"/>
        </w:rPr>
      </w:pPr>
      <w:r w:rsidRPr="00D5777A">
        <w:rPr>
          <w:sz w:val="24"/>
          <w:szCs w:val="24"/>
        </w:rPr>
        <w:t>Check the Instant Report</w:t>
      </w:r>
    </w:p>
    <w:p w14:paraId="3F64C64B" w14:textId="77777777" w:rsidR="00D5777A" w:rsidRPr="00D5777A" w:rsidRDefault="00D5777A" w:rsidP="00D5777A">
      <w:pPr>
        <w:ind w:left="1440"/>
        <w:rPr>
          <w:sz w:val="24"/>
          <w:szCs w:val="24"/>
        </w:rPr>
      </w:pPr>
      <w:r>
        <w:rPr>
          <w:sz w:val="24"/>
          <w:szCs w:val="24"/>
        </w:rPr>
        <w:t xml:space="preserve">  </w:t>
      </w:r>
      <w:r>
        <w:rPr>
          <w:noProof/>
        </w:rPr>
        <w:drawing>
          <wp:inline distT="0" distB="0" distL="0" distR="0" wp14:anchorId="04A75610" wp14:editId="229D6839">
            <wp:extent cx="4044218" cy="2110252"/>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88991" cy="2133614"/>
                    </a:xfrm>
                    <a:prstGeom prst="rect">
                      <a:avLst/>
                    </a:prstGeom>
                  </pic:spPr>
                </pic:pic>
              </a:graphicData>
            </a:graphic>
          </wp:inline>
        </w:drawing>
      </w:r>
    </w:p>
    <w:p w14:paraId="1817F5CD" w14:textId="77777777" w:rsidR="00E34D48" w:rsidRDefault="00E34D48" w:rsidP="007D483F">
      <w:pPr>
        <w:pStyle w:val="ListParagraph"/>
        <w:tabs>
          <w:tab w:val="left" w:pos="1872"/>
        </w:tabs>
        <w:ind w:left="2880" w:firstLine="0"/>
        <w:rPr>
          <w:sz w:val="24"/>
          <w:szCs w:val="24"/>
        </w:rPr>
      </w:pPr>
    </w:p>
    <w:p w14:paraId="6A3D890B" w14:textId="77777777" w:rsidR="001F3D18" w:rsidRPr="00E34D48" w:rsidRDefault="001F3D18" w:rsidP="00E34D48">
      <w:pPr>
        <w:tabs>
          <w:tab w:val="left" w:pos="1872"/>
        </w:tabs>
        <w:rPr>
          <w:sz w:val="24"/>
          <w:szCs w:val="24"/>
        </w:rPr>
      </w:pPr>
    </w:p>
    <w:p w14:paraId="55BF6773" w14:textId="77777777" w:rsidR="0033712D" w:rsidRPr="001F3D18" w:rsidRDefault="0033712D">
      <w:pPr>
        <w:rPr>
          <w:sz w:val="24"/>
          <w:szCs w:val="24"/>
        </w:rPr>
      </w:pPr>
    </w:p>
    <w:sectPr w:rsidR="0033712D" w:rsidRPr="001F3D1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2D5D" w14:textId="77777777" w:rsidR="00D42277" w:rsidRDefault="00D42277" w:rsidP="00D42277">
      <w:r>
        <w:separator/>
      </w:r>
    </w:p>
  </w:endnote>
  <w:endnote w:type="continuationSeparator" w:id="0">
    <w:p w14:paraId="019ED52D" w14:textId="77777777" w:rsidR="00D42277" w:rsidRDefault="00D42277" w:rsidP="00D4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8566F" w14:textId="77777777" w:rsidR="00D42277" w:rsidRDefault="00D42277" w:rsidP="00D42277">
    <w:pPr>
      <w:pStyle w:val="Footer"/>
      <w:tabs>
        <w:tab w:val="clear" w:pos="4680"/>
        <w:tab w:val="clear" w:pos="9360"/>
        <w:tab w:val="left" w:pos="4536"/>
      </w:tabs>
    </w:pPr>
    <w:r>
      <w:tab/>
    </w:r>
    <w:r w:rsidRPr="00536A37">
      <w:rPr>
        <w:rFonts w:ascii="Arial" w:eastAsia="Times New Roman" w:hAnsi="Arial" w:cs="Arial"/>
        <w:sz w:val="16"/>
        <w:szCs w:val="16"/>
      </w:rPr>
      <w:t xml:space="preserve">Page </w:t>
    </w:r>
    <w:r w:rsidRPr="00536A37">
      <w:rPr>
        <w:rFonts w:ascii="Arial" w:eastAsia="Times New Roman" w:hAnsi="Arial" w:cs="Arial"/>
        <w:sz w:val="16"/>
        <w:szCs w:val="16"/>
      </w:rPr>
      <w:fldChar w:fldCharType="begin"/>
    </w:r>
    <w:r w:rsidRPr="00536A37">
      <w:rPr>
        <w:rFonts w:ascii="Arial" w:eastAsia="Times New Roman" w:hAnsi="Arial" w:cs="Arial"/>
        <w:sz w:val="16"/>
        <w:szCs w:val="16"/>
      </w:rPr>
      <w:instrText xml:space="preserve"> PAGE </w:instrText>
    </w:r>
    <w:r w:rsidRPr="00536A37">
      <w:rPr>
        <w:rFonts w:ascii="Arial" w:eastAsia="Times New Roman" w:hAnsi="Arial" w:cs="Arial"/>
        <w:sz w:val="16"/>
        <w:szCs w:val="16"/>
      </w:rPr>
      <w:fldChar w:fldCharType="separate"/>
    </w:r>
    <w:r>
      <w:rPr>
        <w:rFonts w:ascii="Arial" w:eastAsia="Times New Roman" w:hAnsi="Arial" w:cs="Arial"/>
        <w:noProof/>
        <w:sz w:val="16"/>
        <w:szCs w:val="16"/>
      </w:rPr>
      <w:t>6</w:t>
    </w:r>
    <w:r w:rsidRPr="00536A37">
      <w:rPr>
        <w:rFonts w:ascii="Arial" w:eastAsia="Times New Roman" w:hAnsi="Arial" w:cs="Arial"/>
        <w:sz w:val="16"/>
        <w:szCs w:val="16"/>
      </w:rPr>
      <w:fldChar w:fldCharType="end"/>
    </w:r>
    <w:r w:rsidRPr="00536A37">
      <w:rPr>
        <w:rFonts w:ascii="Arial" w:eastAsia="Times New Roman" w:hAnsi="Arial" w:cs="Arial"/>
        <w:sz w:val="16"/>
        <w:szCs w:val="16"/>
      </w:rPr>
      <w:t xml:space="preserve"> of </w:t>
    </w:r>
    <w:r w:rsidRPr="00536A37">
      <w:rPr>
        <w:rFonts w:ascii="Arial" w:eastAsia="Times New Roman" w:hAnsi="Arial" w:cs="Arial"/>
        <w:sz w:val="16"/>
        <w:szCs w:val="16"/>
      </w:rPr>
      <w:fldChar w:fldCharType="begin"/>
    </w:r>
    <w:r w:rsidRPr="00536A37">
      <w:rPr>
        <w:rFonts w:ascii="Arial" w:eastAsia="Times New Roman" w:hAnsi="Arial" w:cs="Arial"/>
        <w:sz w:val="16"/>
        <w:szCs w:val="16"/>
      </w:rPr>
      <w:instrText xml:space="preserve"> NUMPAGES </w:instrText>
    </w:r>
    <w:r w:rsidRPr="00536A37">
      <w:rPr>
        <w:rFonts w:ascii="Arial" w:eastAsia="Times New Roman" w:hAnsi="Arial" w:cs="Arial"/>
        <w:sz w:val="16"/>
        <w:szCs w:val="16"/>
      </w:rPr>
      <w:fldChar w:fldCharType="separate"/>
    </w:r>
    <w:r>
      <w:rPr>
        <w:rFonts w:ascii="Arial" w:eastAsia="Times New Roman" w:hAnsi="Arial" w:cs="Arial"/>
        <w:noProof/>
        <w:sz w:val="16"/>
        <w:szCs w:val="16"/>
      </w:rPr>
      <w:t>7</w:t>
    </w:r>
    <w:r w:rsidRPr="00536A37">
      <w:rPr>
        <w:rFonts w:ascii="Arial" w:eastAsia="Times New Roman"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2655" w14:textId="77777777" w:rsidR="00D42277" w:rsidRDefault="00D42277" w:rsidP="00D42277">
      <w:r>
        <w:separator/>
      </w:r>
    </w:p>
  </w:footnote>
  <w:footnote w:type="continuationSeparator" w:id="0">
    <w:p w14:paraId="42CE8DDF" w14:textId="77777777" w:rsidR="00D42277" w:rsidRDefault="00D42277" w:rsidP="00D4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D125" w14:textId="17926FA0" w:rsidR="00D42277" w:rsidRDefault="00D42277">
    <w:pPr>
      <w:pStyle w:val="Header"/>
    </w:pPr>
    <w:r w:rsidRPr="00D42277">
      <w:rPr>
        <w:sz w:val="24"/>
        <w:szCs w:val="24"/>
      </w:rPr>
      <w:t>Appendix AP-22</w:t>
    </w:r>
    <w:r>
      <w:tab/>
    </w:r>
    <w:r>
      <w:tab/>
    </w:r>
  </w:p>
  <w:p w14:paraId="4198453E" w14:textId="77777777" w:rsidR="00D42277" w:rsidRDefault="00D42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0A0A"/>
    <w:multiLevelType w:val="hybridMultilevel"/>
    <w:tmpl w:val="BA40C590"/>
    <w:lvl w:ilvl="0" w:tplc="C2CE05CE">
      <w:start w:val="1"/>
      <w:numFmt w:val="lowerLetter"/>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560AB"/>
    <w:multiLevelType w:val="hybridMultilevel"/>
    <w:tmpl w:val="2170274A"/>
    <w:lvl w:ilvl="0" w:tplc="21340F2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7B94D48"/>
    <w:multiLevelType w:val="hybridMultilevel"/>
    <w:tmpl w:val="ABC4F62A"/>
    <w:lvl w:ilvl="0" w:tplc="0F74580E">
      <w:start w:val="1"/>
      <w:numFmt w:val="decimal"/>
      <w:lvlText w:val="%1."/>
      <w:lvlJc w:val="left"/>
      <w:pPr>
        <w:ind w:left="2160" w:hanging="360"/>
      </w:pPr>
      <w:rPr>
        <w:rFonts w:hint="default"/>
        <w:b w:val="0"/>
      </w:rPr>
    </w:lvl>
    <w:lvl w:ilvl="1" w:tplc="C2CE05CE">
      <w:start w:val="1"/>
      <w:numFmt w:val="lowerLetter"/>
      <w:lvlText w:val="%2."/>
      <w:lvlJc w:val="left"/>
      <w:pPr>
        <w:ind w:left="2880" w:hanging="360"/>
      </w:pPr>
      <w:rPr>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F453D78"/>
    <w:multiLevelType w:val="hybridMultilevel"/>
    <w:tmpl w:val="8B1E9B3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2D"/>
    <w:rsid w:val="000327C3"/>
    <w:rsid w:val="00104B1E"/>
    <w:rsid w:val="001F3D18"/>
    <w:rsid w:val="002064F0"/>
    <w:rsid w:val="0033712D"/>
    <w:rsid w:val="003A1239"/>
    <w:rsid w:val="00616CC5"/>
    <w:rsid w:val="007D483F"/>
    <w:rsid w:val="009057E9"/>
    <w:rsid w:val="00B9250F"/>
    <w:rsid w:val="00C4551A"/>
    <w:rsid w:val="00D368B8"/>
    <w:rsid w:val="00D42277"/>
    <w:rsid w:val="00D5777A"/>
    <w:rsid w:val="00E34D48"/>
    <w:rsid w:val="00EE62E5"/>
    <w:rsid w:val="00F2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F667"/>
  <w15:chartTrackingRefBased/>
  <w15:docId w15:val="{8F3E00EF-EEA2-4E4D-8FCE-12EC4C2E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8B8"/>
    <w:pPr>
      <w:ind w:left="720"/>
      <w:contextualSpacing/>
    </w:pPr>
  </w:style>
  <w:style w:type="paragraph" w:styleId="BalloonText">
    <w:name w:val="Balloon Text"/>
    <w:basedOn w:val="Normal"/>
    <w:link w:val="BalloonTextChar"/>
    <w:uiPriority w:val="99"/>
    <w:semiHidden/>
    <w:unhideWhenUsed/>
    <w:rsid w:val="00F22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567"/>
    <w:rPr>
      <w:rFonts w:ascii="Segoe UI" w:hAnsi="Segoe UI" w:cs="Segoe UI"/>
      <w:sz w:val="18"/>
      <w:szCs w:val="18"/>
    </w:rPr>
  </w:style>
  <w:style w:type="paragraph" w:styleId="Header">
    <w:name w:val="header"/>
    <w:basedOn w:val="Normal"/>
    <w:link w:val="HeaderChar"/>
    <w:uiPriority w:val="99"/>
    <w:unhideWhenUsed/>
    <w:rsid w:val="00D42277"/>
    <w:pPr>
      <w:tabs>
        <w:tab w:val="center" w:pos="4680"/>
        <w:tab w:val="right" w:pos="9360"/>
      </w:tabs>
    </w:pPr>
  </w:style>
  <w:style w:type="character" w:customStyle="1" w:styleId="HeaderChar">
    <w:name w:val="Header Char"/>
    <w:basedOn w:val="DefaultParagraphFont"/>
    <w:link w:val="Header"/>
    <w:uiPriority w:val="99"/>
    <w:rsid w:val="00D42277"/>
  </w:style>
  <w:style w:type="paragraph" w:styleId="Footer">
    <w:name w:val="footer"/>
    <w:basedOn w:val="Normal"/>
    <w:link w:val="FooterChar"/>
    <w:uiPriority w:val="99"/>
    <w:unhideWhenUsed/>
    <w:rsid w:val="00D42277"/>
    <w:pPr>
      <w:tabs>
        <w:tab w:val="center" w:pos="4680"/>
        <w:tab w:val="right" w:pos="9360"/>
      </w:tabs>
    </w:pPr>
  </w:style>
  <w:style w:type="character" w:customStyle="1" w:styleId="FooterChar">
    <w:name w:val="Footer Char"/>
    <w:basedOn w:val="DefaultParagraphFont"/>
    <w:link w:val="Footer"/>
    <w:uiPriority w:val="99"/>
    <w:rsid w:val="00D4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Vickery, Lynne M</dc:creator>
  <cp:keywords/>
  <dc:description/>
  <cp:lastModifiedBy>Chargualaf, Tiffany L</cp:lastModifiedBy>
  <cp:revision>4</cp:revision>
  <cp:lastPrinted>2020-03-25T13:56:00Z</cp:lastPrinted>
  <dcterms:created xsi:type="dcterms:W3CDTF">2020-03-25T13:33:00Z</dcterms:created>
  <dcterms:modified xsi:type="dcterms:W3CDTF">2020-03-25T13:57:00Z</dcterms:modified>
</cp:coreProperties>
</file>