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BC06" w14:textId="77777777" w:rsidR="009A4E78" w:rsidRPr="00C5010E" w:rsidRDefault="009A4E78" w:rsidP="009A4E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ENVIRONMENTAL QUALITY CONTROL</w:t>
      </w:r>
    </w:p>
    <w:p w14:paraId="75E30BDE" w14:textId="77777777" w:rsidR="009A4E78" w:rsidRPr="00C5010E" w:rsidRDefault="009A4E78" w:rsidP="009A4E78">
      <w:pPr>
        <w:jc w:val="center"/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  <w:highlight w:val="yellow"/>
        </w:rPr>
        <w:t xml:space="preserve">Environmental testing is performed monthly on the GeneXpert, </w:t>
      </w:r>
      <w:proofErr w:type="spellStart"/>
      <w:r w:rsidRPr="00C5010E">
        <w:rPr>
          <w:rFonts w:ascii="Arial" w:hAnsi="Arial" w:cs="Arial"/>
          <w:sz w:val="20"/>
          <w:szCs w:val="20"/>
          <w:highlight w:val="yellow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  <w:highlight w:val="yellow"/>
        </w:rPr>
        <w:t xml:space="preserve">, &amp; </w:t>
      </w:r>
      <w:proofErr w:type="spellStart"/>
      <w:r w:rsidRPr="00C5010E">
        <w:rPr>
          <w:rFonts w:ascii="Arial" w:hAnsi="Arial" w:cs="Arial"/>
          <w:sz w:val="20"/>
          <w:szCs w:val="20"/>
          <w:highlight w:val="yellow"/>
        </w:rPr>
        <w:t>ePlex</w:t>
      </w:r>
      <w:proofErr w:type="spellEnd"/>
      <w:r w:rsidRPr="00C5010E">
        <w:rPr>
          <w:rFonts w:ascii="Arial" w:hAnsi="Arial" w:cs="Arial"/>
          <w:sz w:val="20"/>
          <w:szCs w:val="20"/>
          <w:highlight w:val="yellow"/>
        </w:rPr>
        <w:t xml:space="preserve"> instruments</w:t>
      </w:r>
      <w:r w:rsidRPr="00C5010E">
        <w:rPr>
          <w:rFonts w:ascii="Arial" w:hAnsi="Arial" w:cs="Arial"/>
          <w:sz w:val="20"/>
          <w:szCs w:val="20"/>
        </w:rPr>
        <w:t>.</w:t>
      </w:r>
    </w:p>
    <w:p w14:paraId="224B2DC0" w14:textId="77777777" w:rsidR="009A4E78" w:rsidRPr="00C5010E" w:rsidRDefault="009A4E78" w:rsidP="009A4E7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5010E">
        <w:rPr>
          <w:rFonts w:ascii="Arial" w:hAnsi="Arial" w:cs="Arial"/>
          <w:b/>
          <w:bCs/>
          <w:sz w:val="20"/>
          <w:szCs w:val="20"/>
        </w:rPr>
        <w:t xml:space="preserve">Follow the GeneXpert, </w:t>
      </w:r>
      <w:proofErr w:type="spellStart"/>
      <w:r w:rsidRPr="00C5010E">
        <w:rPr>
          <w:rFonts w:ascii="Arial" w:hAnsi="Arial" w:cs="Arial"/>
          <w:b/>
          <w:bCs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b/>
          <w:bCs/>
          <w:sz w:val="20"/>
          <w:szCs w:val="20"/>
        </w:rPr>
        <w:t xml:space="preserve">, &amp; </w:t>
      </w:r>
      <w:proofErr w:type="spellStart"/>
      <w:r w:rsidRPr="00C5010E">
        <w:rPr>
          <w:rFonts w:ascii="Arial" w:hAnsi="Arial" w:cs="Arial"/>
          <w:b/>
          <w:bCs/>
          <w:sz w:val="20"/>
          <w:szCs w:val="20"/>
        </w:rPr>
        <w:t>ePlex</w:t>
      </w:r>
      <w:proofErr w:type="spellEnd"/>
      <w:r w:rsidRPr="00C5010E">
        <w:rPr>
          <w:rFonts w:ascii="Arial" w:hAnsi="Arial" w:cs="Arial"/>
          <w:b/>
          <w:bCs/>
          <w:sz w:val="20"/>
          <w:szCs w:val="20"/>
        </w:rPr>
        <w:t xml:space="preserve"> testing procedures after preparation of samples.</w:t>
      </w:r>
    </w:p>
    <w:p w14:paraId="3926DA05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When prompted for the Sample ID, click Manual Entry and use MONTHLY ENV as the ID.</w:t>
      </w:r>
      <w:bookmarkStart w:id="0" w:name="_GoBack"/>
      <w:bookmarkEnd w:id="0"/>
    </w:p>
    <w:p w14:paraId="2286BF4B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When testing is complete, fill out the monthly environmental form.  It </w:t>
      </w:r>
      <w:proofErr w:type="gramStart"/>
      <w:r w:rsidRPr="00C5010E">
        <w:rPr>
          <w:rFonts w:ascii="Arial" w:hAnsi="Arial" w:cs="Arial"/>
          <w:sz w:val="20"/>
          <w:szCs w:val="20"/>
        </w:rPr>
        <w:t>is located in</w:t>
      </w:r>
      <w:proofErr w:type="gramEnd"/>
      <w:r w:rsidRPr="00C5010E">
        <w:rPr>
          <w:rFonts w:ascii="Arial" w:hAnsi="Arial" w:cs="Arial"/>
          <w:sz w:val="20"/>
          <w:szCs w:val="20"/>
        </w:rPr>
        <w:t xml:space="preserve"> the QC binder.  </w:t>
      </w:r>
    </w:p>
    <w:p w14:paraId="2665730B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If results show contamination, environmental controls must be repeated after the area is thoroughly decontaminated.  Document the failure and re</w:t>
      </w:r>
      <w:r>
        <w:rPr>
          <w:rFonts w:ascii="Arial" w:hAnsi="Arial" w:cs="Arial"/>
          <w:sz w:val="20"/>
          <w:szCs w:val="20"/>
        </w:rPr>
        <w:t>solution</w:t>
      </w:r>
      <w:r w:rsidRPr="00C5010E">
        <w:rPr>
          <w:rFonts w:ascii="Arial" w:hAnsi="Arial" w:cs="Arial"/>
          <w:sz w:val="20"/>
          <w:szCs w:val="20"/>
        </w:rPr>
        <w:t xml:space="preserve"> in the QC Failure binder.</w:t>
      </w:r>
    </w:p>
    <w:p w14:paraId="1CFB3BD3" w14:textId="77777777" w:rsidR="009A4E78" w:rsidRPr="00C5010E" w:rsidRDefault="009A4E78" w:rsidP="009A4E78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D32C46C" w14:textId="77777777" w:rsidR="009A4E78" w:rsidRPr="00C5010E" w:rsidRDefault="009A4E78" w:rsidP="009A4E7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5010E">
        <w:rPr>
          <w:rFonts w:ascii="Arial" w:hAnsi="Arial" w:cs="Arial"/>
          <w:b/>
          <w:bCs/>
          <w:sz w:val="20"/>
          <w:szCs w:val="20"/>
        </w:rPr>
        <w:t>REPEATING TEST:</w:t>
      </w:r>
    </w:p>
    <w:p w14:paraId="4FA65AF8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Any non-negative result must be repeated.</w:t>
      </w:r>
    </w:p>
    <w:p w14:paraId="3BFCC020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Clean all areas with bleach, water, and alcohol per protocol.</w:t>
      </w:r>
    </w:p>
    <w:p w14:paraId="6A6351E8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Repeat swipe test and run on </w:t>
      </w:r>
      <w:r>
        <w:rPr>
          <w:rFonts w:ascii="Arial" w:hAnsi="Arial" w:cs="Arial"/>
          <w:sz w:val="20"/>
          <w:szCs w:val="20"/>
        </w:rPr>
        <w:t>instrument.</w:t>
      </w:r>
    </w:p>
    <w:p w14:paraId="7F4A19A7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Place repeat report in the result binder.</w:t>
      </w:r>
    </w:p>
    <w:p w14:paraId="58C71CD8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Fill out the monthly environmental form.</w:t>
      </w:r>
    </w:p>
    <w:p w14:paraId="69AA6A00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If repeat is positive, report to Senior Medical Technologist or Manager.</w:t>
      </w:r>
    </w:p>
    <w:p w14:paraId="49B1728B" w14:textId="77777777" w:rsidR="009A4E78" w:rsidRPr="00C5010E" w:rsidRDefault="009A4E78" w:rsidP="009A4E78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7841198" w14:textId="77777777" w:rsidR="009A4E78" w:rsidRPr="00C5010E" w:rsidRDefault="009A4E78" w:rsidP="009A4E7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C5010E">
        <w:rPr>
          <w:rFonts w:ascii="Arial" w:hAnsi="Arial" w:cs="Arial"/>
          <w:b/>
          <w:bCs/>
          <w:sz w:val="20"/>
          <w:szCs w:val="20"/>
        </w:rPr>
        <w:t>ENVIRO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C5010E">
        <w:rPr>
          <w:rFonts w:ascii="Arial" w:hAnsi="Arial" w:cs="Arial"/>
          <w:b/>
          <w:bCs/>
          <w:sz w:val="20"/>
          <w:szCs w:val="20"/>
        </w:rPr>
        <w:t>MENTAL SAMPLE PREPARATION</w:t>
      </w:r>
    </w:p>
    <w:p w14:paraId="60A3B88D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</w:t>
      </w:r>
    </w:p>
    <w:p w14:paraId="03EBEC3E" w14:textId="77777777" w:rsidR="009A4E78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SARS-CoV-2/Flu/RSV</w:t>
      </w:r>
    </w:p>
    <w:p w14:paraId="0CD2B309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water.</w:t>
      </w:r>
    </w:p>
    <w:p w14:paraId="0A2B0FB4" w14:textId="77777777" w:rsidR="009A4E78" w:rsidRPr="00910057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ing</w:t>
      </w:r>
      <w:r w:rsidRPr="00C501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swab provided in a UTM collection kit, d</w:t>
      </w:r>
      <w:r w:rsidRPr="00910057">
        <w:rPr>
          <w:rFonts w:ascii="Arial" w:hAnsi="Arial" w:cs="Arial"/>
          <w:sz w:val="20"/>
          <w:szCs w:val="20"/>
        </w:rPr>
        <w:t>ip the swab into sterile DI water then swipe the swab over each of the following surfaces:</w:t>
      </w:r>
    </w:p>
    <w:p w14:paraId="31061F0B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</w:t>
      </w:r>
      <w:r>
        <w:rPr>
          <w:rFonts w:ascii="Arial" w:hAnsi="Arial" w:cs="Arial"/>
          <w:sz w:val="20"/>
          <w:szCs w:val="20"/>
        </w:rPr>
        <w:t xml:space="preserve"> (Vortex/Hood Surface)</w:t>
      </w:r>
    </w:p>
    <w:p w14:paraId="52E1BABE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38C5EB62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1BE3D8B5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Insert the swab into the UTM and break it off.</w:t>
      </w:r>
    </w:p>
    <w:p w14:paraId="0EFD63E2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Follow the GeneXpert SARS-CoV-2/Flu/RSV testing procedure.</w:t>
      </w:r>
    </w:p>
    <w:p w14:paraId="29ED9D8F" w14:textId="77777777" w:rsidR="009A4E78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Xpert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Xpress Strep A (GASPC)</w:t>
      </w:r>
    </w:p>
    <w:p w14:paraId="1BC2433B" w14:textId="77777777" w:rsidR="009A4E78" w:rsidRPr="00910057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</w:t>
      </w:r>
    </w:p>
    <w:p w14:paraId="0699DE77" w14:textId="77777777" w:rsidR="009A4E78" w:rsidRPr="00910057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ing</w:t>
      </w:r>
      <w:r w:rsidRPr="00C501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swab provided in the</w:t>
      </w:r>
      <w:r w:rsidRPr="00C501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010E">
        <w:rPr>
          <w:rFonts w:ascii="Arial" w:hAnsi="Arial" w:cs="Arial"/>
          <w:sz w:val="20"/>
          <w:szCs w:val="20"/>
        </w:rPr>
        <w:t>eSwab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collection device</w:t>
      </w:r>
      <w:r>
        <w:rPr>
          <w:rFonts w:ascii="Arial" w:hAnsi="Arial" w:cs="Arial"/>
          <w:sz w:val="20"/>
          <w:szCs w:val="20"/>
        </w:rPr>
        <w:t>, d</w:t>
      </w:r>
      <w:r w:rsidRPr="00910057">
        <w:rPr>
          <w:rFonts w:ascii="Arial" w:hAnsi="Arial" w:cs="Arial"/>
          <w:sz w:val="20"/>
          <w:szCs w:val="20"/>
        </w:rPr>
        <w:t>ip the swab into sterile DI water then swipe the swab over each of the following surfaces:</w:t>
      </w:r>
    </w:p>
    <w:p w14:paraId="57F83F44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</w:t>
      </w:r>
      <w:r>
        <w:rPr>
          <w:rFonts w:ascii="Arial" w:hAnsi="Arial" w:cs="Arial"/>
          <w:sz w:val="20"/>
          <w:szCs w:val="20"/>
        </w:rPr>
        <w:t xml:space="preserve"> (Vortex/Hood Surface)</w:t>
      </w:r>
    </w:p>
    <w:p w14:paraId="699FEAD8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370143D3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4693C9F2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Insert the swab into the </w:t>
      </w:r>
      <w:proofErr w:type="spellStart"/>
      <w:r w:rsidRPr="00C5010E">
        <w:rPr>
          <w:rFonts w:ascii="Arial" w:hAnsi="Arial" w:cs="Arial"/>
          <w:sz w:val="20"/>
          <w:szCs w:val="20"/>
        </w:rPr>
        <w:t>eSwab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collection device and break it off.</w:t>
      </w:r>
    </w:p>
    <w:p w14:paraId="2EB73004" w14:textId="77777777" w:rsidR="009A4E78" w:rsidRPr="008B6DF2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Follow the </w:t>
      </w:r>
      <w:proofErr w:type="spellStart"/>
      <w:r w:rsidRPr="00C5010E">
        <w:rPr>
          <w:rFonts w:ascii="Arial" w:hAnsi="Arial" w:cs="Arial"/>
          <w:sz w:val="20"/>
          <w:szCs w:val="20"/>
        </w:rPr>
        <w:t>Xpert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Xpress Strep A testing procedure.</w:t>
      </w:r>
    </w:p>
    <w:p w14:paraId="44B9E0E5" w14:textId="77777777" w:rsidR="009A4E78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Xpert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GBS LB</w:t>
      </w:r>
    </w:p>
    <w:p w14:paraId="29F58A0F" w14:textId="77777777" w:rsidR="009A4E78" w:rsidRPr="00910057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</w:t>
      </w:r>
    </w:p>
    <w:p w14:paraId="4BBE2542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Dip a sterile polyester swab into </w:t>
      </w:r>
      <w:r>
        <w:rPr>
          <w:rFonts w:ascii="Arial" w:hAnsi="Arial" w:cs="Arial"/>
          <w:sz w:val="20"/>
          <w:szCs w:val="20"/>
        </w:rPr>
        <w:t>the sterile DI water</w:t>
      </w:r>
      <w:r w:rsidRPr="00C5010E">
        <w:rPr>
          <w:rFonts w:ascii="Arial" w:hAnsi="Arial" w:cs="Arial"/>
          <w:sz w:val="20"/>
          <w:szCs w:val="20"/>
        </w:rPr>
        <w:t xml:space="preserve"> then swipe the swab over each of the following surfaces:</w:t>
      </w:r>
    </w:p>
    <w:p w14:paraId="58A83D93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</w:t>
      </w:r>
    </w:p>
    <w:p w14:paraId="494F201F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7B90186E" w14:textId="77777777" w:rsidR="009A4E78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620625A0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Insert the swab into LIM broth and briefly vortex.</w:t>
      </w:r>
    </w:p>
    <w:p w14:paraId="20DE5A19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 a new swab into the LIM broth. Insert the</w:t>
      </w:r>
      <w:r w:rsidRPr="00C5010E">
        <w:rPr>
          <w:rFonts w:ascii="Arial" w:hAnsi="Arial" w:cs="Arial"/>
          <w:sz w:val="20"/>
          <w:szCs w:val="20"/>
        </w:rPr>
        <w:t xml:space="preserve"> swab into the </w:t>
      </w:r>
      <w:proofErr w:type="spellStart"/>
      <w:r w:rsidRPr="00C5010E">
        <w:rPr>
          <w:rFonts w:ascii="Arial" w:hAnsi="Arial" w:cs="Arial"/>
          <w:sz w:val="20"/>
          <w:szCs w:val="20"/>
        </w:rPr>
        <w:t>Xpert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GBS LB cartridge and break off.</w:t>
      </w:r>
    </w:p>
    <w:p w14:paraId="0D3324F0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Follow the </w:t>
      </w:r>
      <w:proofErr w:type="spellStart"/>
      <w:r w:rsidRPr="00C5010E">
        <w:rPr>
          <w:rFonts w:ascii="Arial" w:hAnsi="Arial" w:cs="Arial"/>
          <w:sz w:val="20"/>
          <w:szCs w:val="20"/>
        </w:rPr>
        <w:t>Xpert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GBS LB testing procedure.</w:t>
      </w:r>
    </w:p>
    <w:p w14:paraId="7E1CB2F9" w14:textId="77777777" w:rsidR="009A4E78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C DIFF</w:t>
      </w:r>
    </w:p>
    <w:p w14:paraId="2E0AE59B" w14:textId="77777777" w:rsidR="009A4E78" w:rsidRPr="00910057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</w:t>
      </w:r>
    </w:p>
    <w:p w14:paraId="73173B8E" w14:textId="77777777" w:rsidR="009A4E78" w:rsidRPr="00910057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Dip a sterile swab int</w:t>
      </w:r>
      <w:r>
        <w:rPr>
          <w:rFonts w:ascii="Arial" w:hAnsi="Arial" w:cs="Arial"/>
          <w:sz w:val="20"/>
          <w:szCs w:val="20"/>
        </w:rPr>
        <w:t>o the sterile DI water then s</w:t>
      </w:r>
      <w:r w:rsidRPr="00910057">
        <w:rPr>
          <w:rFonts w:ascii="Arial" w:hAnsi="Arial" w:cs="Arial"/>
          <w:sz w:val="20"/>
          <w:szCs w:val="20"/>
        </w:rPr>
        <w:t>wipe the swab over each of the following</w:t>
      </w:r>
      <w:r>
        <w:rPr>
          <w:rFonts w:ascii="Arial" w:hAnsi="Arial" w:cs="Arial"/>
          <w:sz w:val="20"/>
          <w:szCs w:val="20"/>
        </w:rPr>
        <w:t xml:space="preserve"> surfaces</w:t>
      </w:r>
      <w:r w:rsidRPr="00910057">
        <w:rPr>
          <w:rFonts w:ascii="Arial" w:hAnsi="Arial" w:cs="Arial"/>
          <w:sz w:val="20"/>
          <w:szCs w:val="20"/>
        </w:rPr>
        <w:t>:</w:t>
      </w:r>
    </w:p>
    <w:p w14:paraId="5D54A507" w14:textId="77777777" w:rsidR="009A4E78" w:rsidRPr="00995847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</w:t>
      </w:r>
      <w:r>
        <w:rPr>
          <w:rFonts w:ascii="Arial" w:hAnsi="Arial" w:cs="Arial"/>
          <w:sz w:val="20"/>
          <w:szCs w:val="20"/>
        </w:rPr>
        <w:t xml:space="preserve"> (Vortex/Hood Surface)</w:t>
      </w:r>
    </w:p>
    <w:p w14:paraId="134BF3DC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63D6EB21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47073145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Insert the swab into the reagent </w:t>
      </w:r>
      <w:r>
        <w:rPr>
          <w:rFonts w:ascii="Arial" w:hAnsi="Arial" w:cs="Arial"/>
          <w:sz w:val="20"/>
          <w:szCs w:val="20"/>
        </w:rPr>
        <w:t>buffer</w:t>
      </w:r>
      <w:r w:rsidRPr="00C501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provided with the kit </w:t>
      </w:r>
      <w:r w:rsidRPr="00C5010E">
        <w:rPr>
          <w:rFonts w:ascii="Arial" w:hAnsi="Arial" w:cs="Arial"/>
          <w:sz w:val="20"/>
          <w:szCs w:val="20"/>
        </w:rPr>
        <w:t>and break</w:t>
      </w:r>
      <w:r>
        <w:rPr>
          <w:rFonts w:ascii="Arial" w:hAnsi="Arial" w:cs="Arial"/>
          <w:sz w:val="20"/>
          <w:szCs w:val="20"/>
        </w:rPr>
        <w:t xml:space="preserve"> </w:t>
      </w:r>
      <w:r w:rsidRPr="00C5010E">
        <w:rPr>
          <w:rFonts w:ascii="Arial" w:hAnsi="Arial" w:cs="Arial"/>
          <w:sz w:val="20"/>
          <w:szCs w:val="20"/>
        </w:rPr>
        <w:t>off.</w:t>
      </w:r>
    </w:p>
    <w:p w14:paraId="79FA0D90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Follow the GeneXpert CDIFF testing procedure.</w:t>
      </w:r>
    </w:p>
    <w:p w14:paraId="08E743ED" w14:textId="77777777" w:rsidR="009A4E78" w:rsidRPr="00C5010E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EV</w:t>
      </w:r>
    </w:p>
    <w:p w14:paraId="2B25A341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Collect 1 mL of DI water in a conical tube.</w:t>
      </w:r>
    </w:p>
    <w:p w14:paraId="5DF4CB61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Dip a sterile swab into the DI water</w:t>
      </w:r>
      <w:r>
        <w:rPr>
          <w:rFonts w:ascii="Arial" w:hAnsi="Arial" w:cs="Arial"/>
          <w:sz w:val="20"/>
          <w:szCs w:val="20"/>
        </w:rPr>
        <w:t>, then s</w:t>
      </w:r>
      <w:r w:rsidRPr="00604059">
        <w:rPr>
          <w:rFonts w:ascii="Arial" w:hAnsi="Arial" w:cs="Arial"/>
          <w:sz w:val="20"/>
          <w:szCs w:val="20"/>
        </w:rPr>
        <w:t>wipe the swab over each of the following surfaces:</w:t>
      </w:r>
    </w:p>
    <w:p w14:paraId="132B2F1E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 (Vortex/Hood Surface)</w:t>
      </w:r>
    </w:p>
    <w:p w14:paraId="7ABB546E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Cart (Pipette/Cart)</w:t>
      </w:r>
    </w:p>
    <w:p w14:paraId="7FA30B8C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2CFF0959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4F166F2D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Insert the inoculated swab back into the conical tube and break off.</w:t>
      </w:r>
    </w:p>
    <w:p w14:paraId="2AB3F501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Briefly vortex the </w:t>
      </w:r>
      <w:r>
        <w:rPr>
          <w:rFonts w:ascii="Arial" w:hAnsi="Arial" w:cs="Arial"/>
          <w:sz w:val="20"/>
          <w:szCs w:val="20"/>
        </w:rPr>
        <w:t>conical tube</w:t>
      </w:r>
      <w:r w:rsidRPr="00C5010E">
        <w:rPr>
          <w:rFonts w:ascii="Arial" w:hAnsi="Arial" w:cs="Arial"/>
          <w:sz w:val="20"/>
          <w:szCs w:val="20"/>
        </w:rPr>
        <w:t>.</w:t>
      </w:r>
    </w:p>
    <w:p w14:paraId="54CAF12B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Follow the GeneXpert EV testing procedure.</w:t>
      </w:r>
    </w:p>
    <w:p w14:paraId="0892D53E" w14:textId="77777777" w:rsidR="009A4E78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MRSA/SA </w:t>
      </w:r>
    </w:p>
    <w:p w14:paraId="040B5E1B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water.</w:t>
      </w:r>
    </w:p>
    <w:p w14:paraId="4325D639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Dip a sterile swab into</w:t>
      </w:r>
      <w:r>
        <w:rPr>
          <w:rFonts w:ascii="Arial" w:hAnsi="Arial" w:cs="Arial"/>
          <w:sz w:val="20"/>
          <w:szCs w:val="20"/>
        </w:rPr>
        <w:t xml:space="preserve"> the sterile DI water, then s</w:t>
      </w:r>
      <w:r w:rsidRPr="00604059">
        <w:rPr>
          <w:rFonts w:ascii="Arial" w:hAnsi="Arial" w:cs="Arial"/>
          <w:sz w:val="20"/>
          <w:szCs w:val="20"/>
        </w:rPr>
        <w:t>wipe the swab over each of the following surfaces</w:t>
      </w:r>
    </w:p>
    <w:p w14:paraId="1D982D30" w14:textId="77777777" w:rsidR="009A4E78" w:rsidRPr="00995847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</w:t>
      </w:r>
      <w:r>
        <w:rPr>
          <w:rFonts w:ascii="Arial" w:hAnsi="Arial" w:cs="Arial"/>
          <w:sz w:val="20"/>
          <w:szCs w:val="20"/>
        </w:rPr>
        <w:t xml:space="preserve"> (Vortex/Hood Surface)</w:t>
      </w:r>
    </w:p>
    <w:p w14:paraId="720A542A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114BC546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22DBC534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Insert the swab back into the reagent </w:t>
      </w:r>
      <w:r>
        <w:rPr>
          <w:rFonts w:ascii="Arial" w:hAnsi="Arial" w:cs="Arial"/>
          <w:sz w:val="20"/>
          <w:szCs w:val="20"/>
        </w:rPr>
        <w:t>buffer provided with the kit</w:t>
      </w:r>
      <w:r w:rsidRPr="00C5010E">
        <w:rPr>
          <w:rFonts w:ascii="Arial" w:hAnsi="Arial" w:cs="Arial"/>
          <w:sz w:val="20"/>
          <w:szCs w:val="20"/>
        </w:rPr>
        <w:t xml:space="preserve"> and break off.</w:t>
      </w:r>
    </w:p>
    <w:p w14:paraId="64292D43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Follow the GeneXpert MRSA/SA testing procedure.</w:t>
      </w:r>
    </w:p>
    <w:p w14:paraId="1ABA4739" w14:textId="77777777" w:rsidR="009A4E78" w:rsidRPr="00C5010E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MTB</w:t>
      </w:r>
    </w:p>
    <w:p w14:paraId="774B0E0D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Collect 1 mL of DI water in a conical tube.</w:t>
      </w:r>
    </w:p>
    <w:p w14:paraId="1566F958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Dip a sterile swab into the DI water</w:t>
      </w:r>
      <w:r>
        <w:rPr>
          <w:rFonts w:ascii="Arial" w:hAnsi="Arial" w:cs="Arial"/>
          <w:sz w:val="20"/>
          <w:szCs w:val="20"/>
        </w:rPr>
        <w:t>, then s</w:t>
      </w:r>
      <w:r w:rsidRPr="00604059">
        <w:rPr>
          <w:rFonts w:ascii="Arial" w:hAnsi="Arial" w:cs="Arial"/>
          <w:sz w:val="20"/>
          <w:szCs w:val="20"/>
        </w:rPr>
        <w:t>wipe the swab over each of the following surfaces:</w:t>
      </w:r>
    </w:p>
    <w:p w14:paraId="2A7858BF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 (Vortex/Hood Surface)</w:t>
      </w:r>
    </w:p>
    <w:p w14:paraId="65F15E91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PC (Keyboard/Mouse/Scanner)</w:t>
      </w:r>
    </w:p>
    <w:p w14:paraId="77C5CFF1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GeneXpert Benchtop</w:t>
      </w:r>
    </w:p>
    <w:p w14:paraId="7AC746A2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Place the</w:t>
      </w:r>
      <w:r>
        <w:rPr>
          <w:rFonts w:ascii="Arial" w:hAnsi="Arial" w:cs="Arial"/>
          <w:sz w:val="20"/>
          <w:szCs w:val="20"/>
        </w:rPr>
        <w:t xml:space="preserve"> </w:t>
      </w:r>
      <w:r w:rsidRPr="00C5010E">
        <w:rPr>
          <w:rFonts w:ascii="Arial" w:hAnsi="Arial" w:cs="Arial"/>
          <w:sz w:val="20"/>
          <w:szCs w:val="20"/>
        </w:rPr>
        <w:t>swab back into the conical tube and break off.</w:t>
      </w:r>
    </w:p>
    <w:p w14:paraId="49EDBF3E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Briefly vortex the environmental specimen.</w:t>
      </w:r>
    </w:p>
    <w:p w14:paraId="40CE9A3F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Follow the GeneXpert MTB testing procedure.</w:t>
      </w:r>
    </w:p>
    <w:p w14:paraId="51002BDE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</w:p>
    <w:p w14:paraId="0E9FBA58" w14:textId="77777777" w:rsidR="009A4E78" w:rsidRPr="00C5010E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GI Panel</w:t>
      </w:r>
    </w:p>
    <w:p w14:paraId="20BC7B84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water.</w:t>
      </w:r>
    </w:p>
    <w:p w14:paraId="79DB3D9B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Dip the swab into the </w:t>
      </w:r>
      <w:r>
        <w:rPr>
          <w:rFonts w:ascii="Arial" w:hAnsi="Arial" w:cs="Arial"/>
          <w:sz w:val="20"/>
          <w:szCs w:val="20"/>
        </w:rPr>
        <w:t>sterile DI water,</w:t>
      </w:r>
      <w:r w:rsidRPr="00C5010E">
        <w:rPr>
          <w:rFonts w:ascii="Arial" w:hAnsi="Arial" w:cs="Arial"/>
          <w:sz w:val="20"/>
          <w:szCs w:val="20"/>
        </w:rPr>
        <w:t xml:space="preserve"> then swipe the swab over each of the following surfaces:</w:t>
      </w:r>
    </w:p>
    <w:p w14:paraId="6AD76E86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lastRenderedPageBreak/>
        <w:t xml:space="preserve">Molecular Hood </w:t>
      </w:r>
    </w:p>
    <w:p w14:paraId="65B7F766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Pouch Loading Station</w:t>
      </w:r>
    </w:p>
    <w:p w14:paraId="5D9AF379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PC (Keyboard/Mouse/Scanner)</w:t>
      </w:r>
    </w:p>
    <w:p w14:paraId="1C7B469F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Insert the swab into the Cary-Blair </w:t>
      </w:r>
      <w:r>
        <w:rPr>
          <w:rFonts w:ascii="Arial" w:hAnsi="Arial" w:cs="Arial"/>
          <w:sz w:val="20"/>
          <w:szCs w:val="20"/>
        </w:rPr>
        <w:t>media</w:t>
      </w:r>
      <w:r w:rsidRPr="00C5010E">
        <w:rPr>
          <w:rFonts w:ascii="Arial" w:hAnsi="Arial" w:cs="Arial"/>
          <w:sz w:val="20"/>
          <w:szCs w:val="20"/>
        </w:rPr>
        <w:t xml:space="preserve"> and break</w:t>
      </w:r>
      <w:r>
        <w:rPr>
          <w:rFonts w:ascii="Arial" w:hAnsi="Arial" w:cs="Arial"/>
          <w:sz w:val="20"/>
          <w:szCs w:val="20"/>
        </w:rPr>
        <w:t xml:space="preserve"> </w:t>
      </w:r>
      <w:r w:rsidRPr="00C5010E">
        <w:rPr>
          <w:rFonts w:ascii="Arial" w:hAnsi="Arial" w:cs="Arial"/>
          <w:sz w:val="20"/>
          <w:szCs w:val="20"/>
        </w:rPr>
        <w:t>off.</w:t>
      </w:r>
    </w:p>
    <w:p w14:paraId="4050F730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Briefly vortex the environmental specimen tube.</w:t>
      </w:r>
    </w:p>
    <w:p w14:paraId="7D27B377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Follow the </w:t>
      </w: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GI Panel testing procedure.</w:t>
      </w:r>
    </w:p>
    <w:p w14:paraId="771CE3EC" w14:textId="77777777" w:rsidR="009A4E78" w:rsidRPr="00C5010E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ME Panel</w:t>
      </w:r>
    </w:p>
    <w:p w14:paraId="2A60D324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Collect 1 mL of DI water in a conical tube.</w:t>
      </w:r>
    </w:p>
    <w:p w14:paraId="5F90D009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Dip a sterile swab into the DI water</w:t>
      </w:r>
      <w:r>
        <w:rPr>
          <w:rFonts w:ascii="Arial" w:hAnsi="Arial" w:cs="Arial"/>
          <w:sz w:val="20"/>
          <w:szCs w:val="20"/>
        </w:rPr>
        <w:t>, then s</w:t>
      </w:r>
      <w:r w:rsidRPr="00604059">
        <w:rPr>
          <w:rFonts w:ascii="Arial" w:hAnsi="Arial" w:cs="Arial"/>
          <w:sz w:val="20"/>
          <w:szCs w:val="20"/>
        </w:rPr>
        <w:t>wipe the swab over each of the following surfaces:</w:t>
      </w:r>
    </w:p>
    <w:p w14:paraId="5189DFCE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Molecular Hood </w:t>
      </w:r>
    </w:p>
    <w:p w14:paraId="315BC950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Pouch Loading Station</w:t>
      </w:r>
    </w:p>
    <w:p w14:paraId="2946D5FC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PC (Keyboard/Mouse/Scanner)</w:t>
      </w:r>
    </w:p>
    <w:p w14:paraId="1D8BE8CF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Insert the swab back into the conical tube and break off.</w:t>
      </w:r>
    </w:p>
    <w:p w14:paraId="1B6F12E3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Briefly vortex the </w:t>
      </w:r>
      <w:r>
        <w:rPr>
          <w:rFonts w:ascii="Arial" w:hAnsi="Arial" w:cs="Arial"/>
          <w:sz w:val="20"/>
          <w:szCs w:val="20"/>
        </w:rPr>
        <w:t>conical tube</w:t>
      </w:r>
      <w:r w:rsidRPr="00C5010E">
        <w:rPr>
          <w:rFonts w:ascii="Arial" w:hAnsi="Arial" w:cs="Arial"/>
          <w:sz w:val="20"/>
          <w:szCs w:val="20"/>
        </w:rPr>
        <w:t>.</w:t>
      </w:r>
    </w:p>
    <w:p w14:paraId="0F343F19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Follow the </w:t>
      </w:r>
      <w:proofErr w:type="spellStart"/>
      <w:r w:rsidRPr="00C5010E">
        <w:rPr>
          <w:rFonts w:ascii="Arial" w:hAnsi="Arial" w:cs="Arial"/>
          <w:sz w:val="20"/>
          <w:szCs w:val="20"/>
        </w:rPr>
        <w:t>BioFire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ME Panel testing procedure.</w:t>
      </w:r>
    </w:p>
    <w:p w14:paraId="62655123" w14:textId="77777777" w:rsidR="009A4E78" w:rsidRPr="00C5010E" w:rsidRDefault="009A4E78" w:rsidP="009A4E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ePlex</w:t>
      </w:r>
      <w:proofErr w:type="spellEnd"/>
    </w:p>
    <w:p w14:paraId="63E68840" w14:textId="77777777" w:rsidR="009A4E78" w:rsidRDefault="009A4E78" w:rsidP="009A4E7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RP2</w:t>
      </w:r>
    </w:p>
    <w:p w14:paraId="1E05E59B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 1 mL of sterile DI water</w:t>
      </w:r>
    </w:p>
    <w:p w14:paraId="6346236E" w14:textId="77777777" w:rsidR="009A4E78" w:rsidRPr="00604059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ing</w:t>
      </w:r>
      <w:r w:rsidRPr="00C501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swab provided in a UTM collection kit, d</w:t>
      </w:r>
      <w:r w:rsidRPr="00910057">
        <w:rPr>
          <w:rFonts w:ascii="Arial" w:hAnsi="Arial" w:cs="Arial"/>
          <w:sz w:val="20"/>
          <w:szCs w:val="20"/>
        </w:rPr>
        <w:t>ip the swab into sterile DI</w:t>
      </w:r>
      <w:r>
        <w:rPr>
          <w:rFonts w:ascii="Arial" w:hAnsi="Arial" w:cs="Arial"/>
          <w:sz w:val="20"/>
          <w:szCs w:val="20"/>
        </w:rPr>
        <w:t xml:space="preserve"> water </w:t>
      </w:r>
      <w:r w:rsidRPr="00604059">
        <w:rPr>
          <w:rFonts w:ascii="Arial" w:hAnsi="Arial" w:cs="Arial"/>
          <w:sz w:val="20"/>
          <w:szCs w:val="20"/>
        </w:rPr>
        <w:t>then swipe the swab over each of the following surfaces:</w:t>
      </w:r>
    </w:p>
    <w:p w14:paraId="14CA0EAD" w14:textId="77777777" w:rsidR="009A4E78" w:rsidRPr="00995847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Molecular Hood</w:t>
      </w:r>
      <w:r>
        <w:rPr>
          <w:rFonts w:ascii="Arial" w:hAnsi="Arial" w:cs="Arial"/>
          <w:sz w:val="20"/>
          <w:szCs w:val="20"/>
        </w:rPr>
        <w:t xml:space="preserve"> (Vortex/Hood Surface)</w:t>
      </w:r>
    </w:p>
    <w:p w14:paraId="26A1C2EA" w14:textId="77777777" w:rsidR="009A4E78" w:rsidRPr="00C5010E" w:rsidRDefault="009A4E78" w:rsidP="009A4E78">
      <w:pPr>
        <w:pStyle w:val="ListParagraph"/>
        <w:numPr>
          <w:ilvl w:val="4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C5010E">
        <w:rPr>
          <w:rFonts w:ascii="Arial" w:hAnsi="Arial" w:cs="Arial"/>
          <w:sz w:val="20"/>
          <w:szCs w:val="20"/>
        </w:rPr>
        <w:t>ePlex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Benchtop</w:t>
      </w:r>
    </w:p>
    <w:p w14:paraId="26BF4A19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>Insert the swab into the UTM and break</w:t>
      </w:r>
      <w:r>
        <w:rPr>
          <w:rFonts w:ascii="Arial" w:hAnsi="Arial" w:cs="Arial"/>
          <w:sz w:val="20"/>
          <w:szCs w:val="20"/>
        </w:rPr>
        <w:t xml:space="preserve"> </w:t>
      </w:r>
      <w:r w:rsidRPr="00C5010E">
        <w:rPr>
          <w:rFonts w:ascii="Arial" w:hAnsi="Arial" w:cs="Arial"/>
          <w:sz w:val="20"/>
          <w:szCs w:val="20"/>
        </w:rPr>
        <w:t>off.</w:t>
      </w:r>
    </w:p>
    <w:p w14:paraId="138A78AD" w14:textId="77777777" w:rsidR="009A4E78" w:rsidRPr="00C5010E" w:rsidRDefault="009A4E78" w:rsidP="009A4E78">
      <w:pPr>
        <w:pStyle w:val="ListParagraph"/>
        <w:numPr>
          <w:ilvl w:val="3"/>
          <w:numId w:val="1"/>
        </w:numPr>
        <w:rPr>
          <w:rFonts w:ascii="Arial" w:hAnsi="Arial" w:cs="Arial"/>
          <w:sz w:val="20"/>
          <w:szCs w:val="20"/>
        </w:rPr>
      </w:pPr>
      <w:r w:rsidRPr="00C5010E">
        <w:rPr>
          <w:rFonts w:ascii="Arial" w:hAnsi="Arial" w:cs="Arial"/>
          <w:sz w:val="20"/>
          <w:szCs w:val="20"/>
        </w:rPr>
        <w:t xml:space="preserve">Follow the </w:t>
      </w:r>
      <w:proofErr w:type="spellStart"/>
      <w:r w:rsidRPr="00C5010E">
        <w:rPr>
          <w:rFonts w:ascii="Arial" w:hAnsi="Arial" w:cs="Arial"/>
          <w:sz w:val="20"/>
          <w:szCs w:val="20"/>
        </w:rPr>
        <w:t>ePlex</w:t>
      </w:r>
      <w:proofErr w:type="spellEnd"/>
      <w:r w:rsidRPr="00C5010E">
        <w:rPr>
          <w:rFonts w:ascii="Arial" w:hAnsi="Arial" w:cs="Arial"/>
          <w:sz w:val="20"/>
          <w:szCs w:val="20"/>
        </w:rPr>
        <w:t xml:space="preserve"> RP2 testing procedure.</w:t>
      </w:r>
    </w:p>
    <w:p w14:paraId="5DCAF0E9" w14:textId="77777777" w:rsidR="007D713C" w:rsidRPr="007D713C" w:rsidRDefault="007D713C" w:rsidP="007D713C">
      <w:pPr>
        <w:pStyle w:val="ListParagraph"/>
        <w:rPr>
          <w:rFonts w:ascii="Arial" w:hAnsi="Arial" w:cs="Arial"/>
          <w:sz w:val="24"/>
        </w:rPr>
      </w:pPr>
    </w:p>
    <w:sectPr w:rsidR="007D713C" w:rsidRPr="007D71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86E3" w14:textId="77777777" w:rsidR="00D16EF9" w:rsidRDefault="00D16EF9" w:rsidP="00D16EF9">
      <w:pPr>
        <w:spacing w:after="0" w:line="240" w:lineRule="auto"/>
      </w:pPr>
      <w:r>
        <w:separator/>
      </w:r>
    </w:p>
  </w:endnote>
  <w:endnote w:type="continuationSeparator" w:id="0">
    <w:p w14:paraId="31E9A997" w14:textId="77777777" w:rsidR="00D16EF9" w:rsidRDefault="00D16EF9" w:rsidP="00D1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F515" w14:textId="77777777" w:rsidR="00D16EF9" w:rsidRDefault="00D16EF9" w:rsidP="00D16EF9">
      <w:pPr>
        <w:spacing w:after="0" w:line="240" w:lineRule="auto"/>
      </w:pPr>
      <w:r>
        <w:separator/>
      </w:r>
    </w:p>
  </w:footnote>
  <w:footnote w:type="continuationSeparator" w:id="0">
    <w:p w14:paraId="19935D5C" w14:textId="77777777" w:rsidR="00D16EF9" w:rsidRDefault="00D16EF9" w:rsidP="00D1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54CC" w14:textId="2C4F4570" w:rsidR="00D16EF9" w:rsidRPr="000B41CC" w:rsidRDefault="004B6435">
    <w:pPr>
      <w:pStyle w:val="Header"/>
      <w:rPr>
        <w:i/>
        <w:iCs/>
      </w:rPr>
    </w:pPr>
    <w:r w:rsidRPr="000B41CC">
      <w:rPr>
        <w:i/>
        <w:iCs/>
      </w:rPr>
      <w:t>Appendix A</w:t>
    </w:r>
    <w:r w:rsidR="00C22F23" w:rsidRPr="000B41CC">
      <w:rPr>
        <w:i/>
        <w:iCs/>
      </w:rPr>
      <w:t>P25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6B98"/>
    <w:multiLevelType w:val="hybridMultilevel"/>
    <w:tmpl w:val="631C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C6"/>
    <w:rsid w:val="0000440A"/>
    <w:rsid w:val="000535E8"/>
    <w:rsid w:val="00064632"/>
    <w:rsid w:val="00070313"/>
    <w:rsid w:val="000B41CC"/>
    <w:rsid w:val="000D140F"/>
    <w:rsid w:val="000F3BEA"/>
    <w:rsid w:val="00231847"/>
    <w:rsid w:val="00232792"/>
    <w:rsid w:val="004724C6"/>
    <w:rsid w:val="004B6435"/>
    <w:rsid w:val="004F4FBB"/>
    <w:rsid w:val="00580F7A"/>
    <w:rsid w:val="006C6832"/>
    <w:rsid w:val="006E5499"/>
    <w:rsid w:val="0071406E"/>
    <w:rsid w:val="00763B02"/>
    <w:rsid w:val="007D713C"/>
    <w:rsid w:val="0089780A"/>
    <w:rsid w:val="00927252"/>
    <w:rsid w:val="00961E92"/>
    <w:rsid w:val="009A4E78"/>
    <w:rsid w:val="00A05726"/>
    <w:rsid w:val="00A9099A"/>
    <w:rsid w:val="00AB6019"/>
    <w:rsid w:val="00BA17A8"/>
    <w:rsid w:val="00BF309D"/>
    <w:rsid w:val="00C11ED9"/>
    <w:rsid w:val="00C22F23"/>
    <w:rsid w:val="00C95D3F"/>
    <w:rsid w:val="00D16EF9"/>
    <w:rsid w:val="00D72B05"/>
    <w:rsid w:val="00DA46A4"/>
    <w:rsid w:val="00DC1E30"/>
    <w:rsid w:val="00E015B4"/>
    <w:rsid w:val="00E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2EAA"/>
  <w15:docId w15:val="{4AC0F085-2931-494E-8110-B0575EB1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F9"/>
  </w:style>
  <w:style w:type="paragraph" w:styleId="Footer">
    <w:name w:val="footer"/>
    <w:basedOn w:val="Normal"/>
    <w:link w:val="FooterChar"/>
    <w:uiPriority w:val="99"/>
    <w:unhideWhenUsed/>
    <w:rsid w:val="00D1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F9"/>
  </w:style>
  <w:style w:type="paragraph" w:styleId="BalloonText">
    <w:name w:val="Balloon Text"/>
    <w:basedOn w:val="Normal"/>
    <w:link w:val="BalloonTextChar"/>
    <w:uiPriority w:val="99"/>
    <w:semiHidden/>
    <w:unhideWhenUsed/>
    <w:rsid w:val="00D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Tingley, Lisa A</dc:creator>
  <cp:lastModifiedBy>Bilida, Sarah</cp:lastModifiedBy>
  <cp:revision>10</cp:revision>
  <cp:lastPrinted>2021-04-21T17:40:00Z</cp:lastPrinted>
  <dcterms:created xsi:type="dcterms:W3CDTF">2017-06-28T19:19:00Z</dcterms:created>
  <dcterms:modified xsi:type="dcterms:W3CDTF">2021-05-05T18:41:00Z</dcterms:modified>
</cp:coreProperties>
</file>