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2ED6D5" w14:textId="01C9A29F" w:rsidR="002E2362" w:rsidRPr="00747F04" w:rsidRDefault="004D471D" w:rsidP="00144FD9">
      <w:pPr>
        <w:jc w:val="center"/>
        <w:rPr>
          <w:rFonts w:ascii="Arial" w:hAnsi="Arial" w:cs="Arial"/>
          <w:b/>
          <w:sz w:val="20"/>
          <w:szCs w:val="20"/>
        </w:rPr>
      </w:pPr>
      <w:r w:rsidRPr="00747F04">
        <w:rPr>
          <w:rFonts w:ascii="Arial" w:hAnsi="Arial" w:cs="Arial"/>
          <w:b/>
          <w:sz w:val="20"/>
          <w:szCs w:val="20"/>
          <w:u w:val="single"/>
        </w:rPr>
        <w:t>PROCEDURE</w:t>
      </w:r>
      <w:r w:rsidR="002E2362" w:rsidRPr="00747F04">
        <w:rPr>
          <w:rFonts w:ascii="Arial" w:hAnsi="Arial" w:cs="Arial"/>
          <w:sz w:val="20"/>
          <w:szCs w:val="20"/>
        </w:rPr>
        <w:t xml:space="preserve">:   </w:t>
      </w:r>
      <w:r w:rsidR="002778EC" w:rsidRPr="00747F04">
        <w:rPr>
          <w:rFonts w:ascii="Arial" w:hAnsi="Arial" w:cs="Arial"/>
          <w:b/>
          <w:sz w:val="20"/>
          <w:szCs w:val="20"/>
        </w:rPr>
        <w:t xml:space="preserve">VITEK </w:t>
      </w:r>
      <w:r w:rsidR="009657C7">
        <w:rPr>
          <w:rFonts w:ascii="Arial" w:hAnsi="Arial" w:cs="Arial"/>
          <w:b/>
          <w:sz w:val="20"/>
          <w:szCs w:val="20"/>
        </w:rPr>
        <w:t>MS</w:t>
      </w:r>
    </w:p>
    <w:p w14:paraId="10F46639" w14:textId="77777777" w:rsidR="002E2362" w:rsidRPr="00747F04" w:rsidRDefault="002E2362" w:rsidP="00144FD9">
      <w:pPr>
        <w:rPr>
          <w:rFonts w:ascii="Arial" w:hAnsi="Arial" w:cs="Arial"/>
          <w:b/>
          <w:sz w:val="20"/>
          <w:szCs w:val="20"/>
        </w:rPr>
      </w:pPr>
    </w:p>
    <w:p w14:paraId="0B025F11" w14:textId="77777777" w:rsidR="006C7EEA" w:rsidRPr="00747F04" w:rsidRDefault="006C7EEA" w:rsidP="00144FD9">
      <w:pPr>
        <w:rPr>
          <w:rFonts w:ascii="Arial" w:hAnsi="Arial" w:cs="Arial"/>
          <w:b/>
          <w:sz w:val="20"/>
          <w:szCs w:val="20"/>
        </w:rPr>
      </w:pPr>
    </w:p>
    <w:p w14:paraId="7505D827" w14:textId="77777777" w:rsidR="00152723" w:rsidRDefault="00152723" w:rsidP="00144FD9">
      <w:pPr>
        <w:numPr>
          <w:ilvl w:val="0"/>
          <w:numId w:val="1"/>
        </w:numPr>
        <w:tabs>
          <w:tab w:val="clear" w:pos="1080"/>
        </w:tabs>
        <w:rPr>
          <w:rFonts w:ascii="Arial" w:hAnsi="Arial" w:cs="Arial"/>
          <w:b/>
          <w:sz w:val="20"/>
          <w:szCs w:val="20"/>
        </w:rPr>
      </w:pPr>
      <w:r>
        <w:rPr>
          <w:rFonts w:ascii="Arial" w:hAnsi="Arial" w:cs="Arial"/>
          <w:b/>
          <w:sz w:val="20"/>
          <w:szCs w:val="20"/>
        </w:rPr>
        <w:t>PRINCIPLE</w:t>
      </w:r>
    </w:p>
    <w:p w14:paraId="7C424D38" w14:textId="77777777" w:rsidR="00152723" w:rsidRDefault="00A301EB" w:rsidP="00144FD9">
      <w:pPr>
        <w:ind w:left="720"/>
        <w:rPr>
          <w:rFonts w:ascii="Arial" w:hAnsi="Arial" w:cs="Arial"/>
          <w:b/>
          <w:sz w:val="20"/>
          <w:szCs w:val="20"/>
        </w:rPr>
      </w:pPr>
      <w:r w:rsidRPr="00152723">
        <w:rPr>
          <w:rFonts w:ascii="Arial" w:hAnsi="Arial" w:cs="Arial"/>
          <w:sz w:val="20"/>
          <w:szCs w:val="20"/>
        </w:rPr>
        <w:t>The VITEK MS is a matrix-assisted laser desorption ionization-time of flight mass spectrometer for rapid identification of microorganisms from culture.</w:t>
      </w:r>
      <w:r w:rsidR="00152723">
        <w:rPr>
          <w:rFonts w:ascii="Arial" w:hAnsi="Arial" w:cs="Arial"/>
          <w:b/>
          <w:sz w:val="20"/>
          <w:szCs w:val="20"/>
        </w:rPr>
        <w:t xml:space="preserve"> </w:t>
      </w:r>
      <w:r w:rsidR="00A158B1" w:rsidRPr="00152723">
        <w:rPr>
          <w:rFonts w:ascii="Arial" w:hAnsi="Arial" w:cs="Arial"/>
          <w:sz w:val="20"/>
          <w:szCs w:val="20"/>
        </w:rPr>
        <w:t xml:space="preserve">The sample is uniformly mixed with matrix.  The sample crystalizes in the matrix and </w:t>
      </w:r>
      <w:r w:rsidR="00EC42EE" w:rsidRPr="00152723">
        <w:rPr>
          <w:rFonts w:ascii="Arial" w:hAnsi="Arial" w:cs="Arial"/>
          <w:sz w:val="20"/>
          <w:szCs w:val="20"/>
        </w:rPr>
        <w:t xml:space="preserve">the matrix </w:t>
      </w:r>
      <w:r w:rsidR="00A158B1" w:rsidRPr="00152723">
        <w:rPr>
          <w:rFonts w:ascii="Arial" w:hAnsi="Arial" w:cs="Arial"/>
          <w:sz w:val="20"/>
          <w:szCs w:val="20"/>
        </w:rPr>
        <w:t>protects the sample from being completely destroyed by the 337nm</w:t>
      </w:r>
      <w:r w:rsidR="00EC42EE" w:rsidRPr="00152723">
        <w:rPr>
          <w:rFonts w:ascii="Arial" w:hAnsi="Arial" w:cs="Arial"/>
          <w:sz w:val="20"/>
          <w:szCs w:val="20"/>
        </w:rPr>
        <w:t xml:space="preserve"> ultraviolet nitrogen laser.  The matrix</w:t>
      </w:r>
      <w:r w:rsidR="00A158B1" w:rsidRPr="00152723">
        <w:rPr>
          <w:rFonts w:ascii="Arial" w:hAnsi="Arial" w:cs="Arial"/>
          <w:sz w:val="20"/>
          <w:szCs w:val="20"/>
        </w:rPr>
        <w:t xml:space="preserve"> also aids in desorption of the specimen when the laser is applied.  It transfers positive charges to the sample after being in contact with the laser beam.</w:t>
      </w:r>
    </w:p>
    <w:p w14:paraId="169963B1" w14:textId="77777777" w:rsidR="00152723" w:rsidRDefault="00A158B1" w:rsidP="00144FD9">
      <w:pPr>
        <w:ind w:left="720"/>
        <w:rPr>
          <w:rFonts w:ascii="Arial" w:hAnsi="Arial" w:cs="Arial"/>
          <w:b/>
          <w:sz w:val="20"/>
          <w:szCs w:val="20"/>
        </w:rPr>
      </w:pPr>
      <w:r w:rsidRPr="00152723">
        <w:rPr>
          <w:rFonts w:ascii="Arial" w:hAnsi="Arial" w:cs="Arial"/>
          <w:sz w:val="20"/>
          <w:szCs w:val="20"/>
        </w:rPr>
        <w:t xml:space="preserve">After contact with the laser, the sample is vaporized and because the sample is now positively charged, the sample along with a small portion of matrix is guided into the vacuum tube by the negatively charged field.  The velocity of the particles in this vacuum tube depends on the mass/charge ration of the particles.  The </w:t>
      </w:r>
      <w:r w:rsidR="001A1B4B" w:rsidRPr="00152723">
        <w:rPr>
          <w:rFonts w:ascii="Arial" w:hAnsi="Arial" w:cs="Arial"/>
          <w:sz w:val="20"/>
          <w:szCs w:val="20"/>
        </w:rPr>
        <w:t>time that it takes for the particl</w:t>
      </w:r>
      <w:r w:rsidR="00F72804" w:rsidRPr="00152723">
        <w:rPr>
          <w:rFonts w:ascii="Arial" w:hAnsi="Arial" w:cs="Arial"/>
          <w:sz w:val="20"/>
          <w:szCs w:val="20"/>
        </w:rPr>
        <w:t>es to travel a known distance</w:t>
      </w:r>
      <w:r w:rsidR="001A1B4B" w:rsidRPr="00152723">
        <w:rPr>
          <w:rFonts w:ascii="Arial" w:hAnsi="Arial" w:cs="Arial"/>
          <w:sz w:val="20"/>
          <w:szCs w:val="20"/>
        </w:rPr>
        <w:t xml:space="preserve"> </w:t>
      </w:r>
      <w:r w:rsidR="00F72804" w:rsidRPr="00152723">
        <w:rPr>
          <w:rFonts w:ascii="Arial" w:hAnsi="Arial" w:cs="Arial"/>
          <w:sz w:val="20"/>
          <w:szCs w:val="20"/>
        </w:rPr>
        <w:t>(</w:t>
      </w:r>
      <w:r w:rsidRPr="00152723">
        <w:rPr>
          <w:rFonts w:ascii="Arial" w:hAnsi="Arial" w:cs="Arial"/>
          <w:sz w:val="20"/>
          <w:szCs w:val="20"/>
        </w:rPr>
        <w:t>“time of flight</w:t>
      </w:r>
      <w:r w:rsidR="00F72804" w:rsidRPr="00152723">
        <w:rPr>
          <w:rFonts w:ascii="Arial" w:hAnsi="Arial" w:cs="Arial"/>
          <w:sz w:val="20"/>
          <w:szCs w:val="20"/>
        </w:rPr>
        <w:t>”) of the particles is</w:t>
      </w:r>
      <w:r w:rsidRPr="00152723">
        <w:rPr>
          <w:rFonts w:ascii="Arial" w:hAnsi="Arial" w:cs="Arial"/>
          <w:sz w:val="20"/>
          <w:szCs w:val="20"/>
        </w:rPr>
        <w:t xml:space="preserve"> measured</w:t>
      </w:r>
      <w:r w:rsidR="001A1B4B" w:rsidRPr="00152723">
        <w:rPr>
          <w:rFonts w:ascii="Arial" w:hAnsi="Arial" w:cs="Arial"/>
          <w:sz w:val="20"/>
          <w:szCs w:val="20"/>
        </w:rPr>
        <w:t>.  Heavier particles travel slower. This data is collected by the ion detector.</w:t>
      </w:r>
    </w:p>
    <w:p w14:paraId="15924B01" w14:textId="77777777" w:rsidR="001A1B4B" w:rsidRPr="00152723" w:rsidRDefault="001A1B4B" w:rsidP="00144FD9">
      <w:pPr>
        <w:ind w:left="720"/>
        <w:rPr>
          <w:rFonts w:ascii="Arial" w:hAnsi="Arial" w:cs="Arial"/>
          <w:b/>
          <w:sz w:val="20"/>
          <w:szCs w:val="20"/>
        </w:rPr>
      </w:pPr>
      <w:r w:rsidRPr="00152723">
        <w:rPr>
          <w:rFonts w:ascii="Arial" w:hAnsi="Arial" w:cs="Arial"/>
          <w:sz w:val="20"/>
          <w:szCs w:val="20"/>
        </w:rPr>
        <w:t>A spectrum is created in the computer of the masses that are detected.  Each organism has a unique spectrum. The obtained spectrum is compared to the VITEK MS knowledge base and organism identification is applied.</w:t>
      </w:r>
    </w:p>
    <w:p w14:paraId="285426B4" w14:textId="77777777" w:rsidR="002E2362" w:rsidRPr="00747F04" w:rsidRDefault="002E2362" w:rsidP="00144FD9">
      <w:pPr>
        <w:rPr>
          <w:rFonts w:ascii="Arial" w:hAnsi="Arial" w:cs="Arial"/>
          <w:sz w:val="20"/>
          <w:szCs w:val="20"/>
        </w:rPr>
      </w:pPr>
    </w:p>
    <w:p w14:paraId="3F5D89DA" w14:textId="77777777" w:rsidR="006C7EEA" w:rsidRDefault="00152723" w:rsidP="00144FD9">
      <w:pPr>
        <w:numPr>
          <w:ilvl w:val="0"/>
          <w:numId w:val="1"/>
        </w:numPr>
        <w:tabs>
          <w:tab w:val="clear" w:pos="1080"/>
        </w:tabs>
        <w:rPr>
          <w:rFonts w:ascii="Arial" w:hAnsi="Arial" w:cs="Arial"/>
          <w:b/>
          <w:sz w:val="20"/>
          <w:szCs w:val="20"/>
        </w:rPr>
      </w:pPr>
      <w:r>
        <w:rPr>
          <w:rFonts w:ascii="Arial" w:hAnsi="Arial" w:cs="Arial"/>
          <w:b/>
          <w:sz w:val="20"/>
          <w:szCs w:val="20"/>
        </w:rPr>
        <w:t>AVAILABILITY</w:t>
      </w:r>
    </w:p>
    <w:p w14:paraId="027E4E76" w14:textId="77777777" w:rsidR="00152723" w:rsidRDefault="00152723" w:rsidP="00144FD9">
      <w:pPr>
        <w:ind w:left="720"/>
        <w:rPr>
          <w:rFonts w:ascii="Arial" w:hAnsi="Arial" w:cs="Arial"/>
          <w:b/>
          <w:sz w:val="20"/>
          <w:szCs w:val="20"/>
        </w:rPr>
      </w:pPr>
    </w:p>
    <w:p w14:paraId="4294A550" w14:textId="77777777" w:rsidR="002E2362" w:rsidRPr="00152723" w:rsidRDefault="002E2362" w:rsidP="00144FD9">
      <w:pPr>
        <w:ind w:left="720"/>
        <w:rPr>
          <w:rFonts w:ascii="Arial" w:hAnsi="Arial" w:cs="Arial"/>
          <w:b/>
          <w:sz w:val="20"/>
          <w:szCs w:val="20"/>
        </w:rPr>
      </w:pPr>
      <w:r w:rsidRPr="00152723">
        <w:rPr>
          <w:rFonts w:ascii="Arial" w:hAnsi="Arial" w:cs="Arial"/>
          <w:sz w:val="20"/>
          <w:szCs w:val="20"/>
        </w:rPr>
        <w:t>N/A</w:t>
      </w:r>
    </w:p>
    <w:p w14:paraId="5B96BA7E" w14:textId="77777777" w:rsidR="002E2362" w:rsidRPr="00747F04" w:rsidRDefault="002E2362" w:rsidP="00144FD9">
      <w:pPr>
        <w:ind w:left="1080"/>
        <w:rPr>
          <w:rFonts w:ascii="Arial" w:hAnsi="Arial" w:cs="Arial"/>
          <w:sz w:val="20"/>
          <w:szCs w:val="20"/>
        </w:rPr>
      </w:pPr>
    </w:p>
    <w:p w14:paraId="407D48BE" w14:textId="77777777" w:rsidR="006C7EEA" w:rsidRDefault="00152723" w:rsidP="00144FD9">
      <w:pPr>
        <w:numPr>
          <w:ilvl w:val="0"/>
          <w:numId w:val="1"/>
        </w:numPr>
        <w:tabs>
          <w:tab w:val="clear" w:pos="1080"/>
        </w:tabs>
        <w:rPr>
          <w:rFonts w:ascii="Arial" w:hAnsi="Arial" w:cs="Arial"/>
          <w:b/>
          <w:sz w:val="20"/>
          <w:szCs w:val="20"/>
        </w:rPr>
      </w:pPr>
      <w:r>
        <w:rPr>
          <w:rFonts w:ascii="Arial" w:hAnsi="Arial" w:cs="Arial"/>
          <w:b/>
          <w:sz w:val="20"/>
          <w:szCs w:val="20"/>
        </w:rPr>
        <w:t>TEST CODE</w:t>
      </w:r>
    </w:p>
    <w:p w14:paraId="215C7A1E" w14:textId="77777777" w:rsidR="00152723" w:rsidRPr="00747F04" w:rsidRDefault="00152723" w:rsidP="00144FD9">
      <w:pPr>
        <w:ind w:left="720"/>
        <w:rPr>
          <w:rFonts w:ascii="Arial" w:hAnsi="Arial" w:cs="Arial"/>
          <w:b/>
          <w:sz w:val="20"/>
          <w:szCs w:val="20"/>
        </w:rPr>
      </w:pPr>
    </w:p>
    <w:p w14:paraId="73C5833F" w14:textId="77777777" w:rsidR="002E2362" w:rsidRPr="00747F04" w:rsidRDefault="00FF7E7F" w:rsidP="00144FD9">
      <w:pPr>
        <w:ind w:left="1080"/>
        <w:rPr>
          <w:rFonts w:ascii="Arial" w:hAnsi="Arial" w:cs="Arial"/>
          <w:sz w:val="20"/>
          <w:szCs w:val="20"/>
        </w:rPr>
      </w:pPr>
      <w:r w:rsidRPr="00747F04">
        <w:rPr>
          <w:rFonts w:ascii="Arial" w:hAnsi="Arial" w:cs="Arial"/>
          <w:sz w:val="20"/>
          <w:szCs w:val="20"/>
        </w:rPr>
        <w:t xml:space="preserve">In SOFT MIC: </w:t>
      </w:r>
      <w:r w:rsidR="00E310E0" w:rsidRPr="00747F04">
        <w:rPr>
          <w:rFonts w:ascii="Arial" w:hAnsi="Arial" w:cs="Arial"/>
          <w:sz w:val="20"/>
          <w:szCs w:val="20"/>
        </w:rPr>
        <w:t>“maldi” on the ID section of the Isolate tab</w:t>
      </w:r>
    </w:p>
    <w:p w14:paraId="7B490A7C" w14:textId="21EFD62E" w:rsidR="00991661" w:rsidRPr="00747F04" w:rsidRDefault="008D2C29" w:rsidP="00E879C6">
      <w:pPr>
        <w:ind w:left="1080"/>
        <w:jc w:val="center"/>
        <w:rPr>
          <w:rFonts w:ascii="Arial" w:hAnsi="Arial" w:cs="Arial"/>
          <w:sz w:val="20"/>
          <w:szCs w:val="20"/>
        </w:rPr>
      </w:pPr>
      <w:r>
        <w:rPr>
          <w:noProof/>
          <w:sz w:val="20"/>
          <w:szCs w:val="20"/>
        </w:rPr>
        <w:pict w14:anchorId="065FB944">
          <v:shape id="Picture 1" o:spid="_x0000_i1026" type="#_x0000_t75" style="width:267pt;height:261pt;visibility:visible">
            <v:imagedata r:id="rId7" o:title=""/>
          </v:shape>
        </w:pict>
      </w:r>
    </w:p>
    <w:p w14:paraId="3C2427F7" w14:textId="08F8670D" w:rsidR="00991661" w:rsidRDefault="00991661" w:rsidP="00144FD9">
      <w:pPr>
        <w:ind w:left="1080"/>
        <w:rPr>
          <w:rFonts w:ascii="Arial" w:hAnsi="Arial" w:cs="Arial"/>
          <w:b/>
          <w:sz w:val="20"/>
          <w:szCs w:val="20"/>
        </w:rPr>
      </w:pPr>
    </w:p>
    <w:p w14:paraId="3C960403" w14:textId="6224B9F5" w:rsidR="00E879C6" w:rsidRDefault="00E879C6" w:rsidP="00144FD9">
      <w:pPr>
        <w:ind w:left="1080"/>
        <w:rPr>
          <w:rFonts w:ascii="Arial" w:hAnsi="Arial" w:cs="Arial"/>
          <w:b/>
          <w:sz w:val="20"/>
          <w:szCs w:val="20"/>
        </w:rPr>
      </w:pPr>
    </w:p>
    <w:p w14:paraId="35FEE829" w14:textId="0F1D45EA" w:rsidR="00E879C6" w:rsidRDefault="00E879C6" w:rsidP="00144FD9">
      <w:pPr>
        <w:ind w:left="1080"/>
        <w:rPr>
          <w:rFonts w:ascii="Arial" w:hAnsi="Arial" w:cs="Arial"/>
          <w:b/>
          <w:sz w:val="20"/>
          <w:szCs w:val="20"/>
        </w:rPr>
      </w:pPr>
    </w:p>
    <w:p w14:paraId="710FCD63" w14:textId="064755B1" w:rsidR="00E879C6" w:rsidRDefault="00E879C6" w:rsidP="00144FD9">
      <w:pPr>
        <w:ind w:left="1080"/>
        <w:rPr>
          <w:rFonts w:ascii="Arial" w:hAnsi="Arial" w:cs="Arial"/>
          <w:b/>
          <w:sz w:val="20"/>
          <w:szCs w:val="20"/>
        </w:rPr>
      </w:pPr>
    </w:p>
    <w:p w14:paraId="79AF0B30" w14:textId="77777777" w:rsidR="00E879C6" w:rsidRPr="00747F04" w:rsidRDefault="00E879C6" w:rsidP="00144FD9">
      <w:pPr>
        <w:ind w:left="1080"/>
        <w:rPr>
          <w:rFonts w:ascii="Arial" w:hAnsi="Arial" w:cs="Arial"/>
          <w:b/>
          <w:sz w:val="20"/>
          <w:szCs w:val="20"/>
        </w:rPr>
      </w:pPr>
    </w:p>
    <w:p w14:paraId="521DFE61" w14:textId="77777777" w:rsidR="006C7EEA" w:rsidRDefault="00152723" w:rsidP="00144FD9">
      <w:pPr>
        <w:numPr>
          <w:ilvl w:val="0"/>
          <w:numId w:val="1"/>
        </w:numPr>
        <w:tabs>
          <w:tab w:val="clear" w:pos="1080"/>
        </w:tabs>
        <w:rPr>
          <w:rFonts w:ascii="Arial" w:hAnsi="Arial" w:cs="Arial"/>
          <w:b/>
          <w:sz w:val="20"/>
          <w:szCs w:val="20"/>
        </w:rPr>
      </w:pPr>
      <w:r>
        <w:rPr>
          <w:rFonts w:ascii="Arial" w:hAnsi="Arial" w:cs="Arial"/>
          <w:b/>
          <w:sz w:val="20"/>
          <w:szCs w:val="20"/>
        </w:rPr>
        <w:lastRenderedPageBreak/>
        <w:t>SPECIMEN COLLECTION AND PROCESSING</w:t>
      </w:r>
    </w:p>
    <w:p w14:paraId="63B4AC4C" w14:textId="77777777" w:rsidR="00152723" w:rsidRPr="00747F04" w:rsidRDefault="00152723" w:rsidP="00144FD9">
      <w:pPr>
        <w:ind w:left="720"/>
        <w:rPr>
          <w:rFonts w:ascii="Arial" w:hAnsi="Arial" w:cs="Arial"/>
          <w:b/>
          <w:sz w:val="20"/>
          <w:szCs w:val="20"/>
        </w:rPr>
      </w:pPr>
    </w:p>
    <w:p w14:paraId="2542D061" w14:textId="77777777" w:rsidR="00920EA7" w:rsidRPr="00747F04" w:rsidRDefault="002E2362" w:rsidP="00144FD9">
      <w:pPr>
        <w:numPr>
          <w:ilvl w:val="0"/>
          <w:numId w:val="4"/>
        </w:numPr>
        <w:rPr>
          <w:rFonts w:ascii="Arial" w:hAnsi="Arial" w:cs="Arial"/>
          <w:sz w:val="20"/>
          <w:szCs w:val="20"/>
        </w:rPr>
      </w:pPr>
      <w:r w:rsidRPr="00747F04">
        <w:rPr>
          <w:rFonts w:ascii="Arial" w:hAnsi="Arial" w:cs="Arial"/>
          <w:sz w:val="20"/>
          <w:szCs w:val="20"/>
        </w:rPr>
        <w:t xml:space="preserve">Select colonies from a primary </w:t>
      </w:r>
      <w:r w:rsidR="005A48D2" w:rsidRPr="00747F04">
        <w:rPr>
          <w:rFonts w:ascii="Arial" w:hAnsi="Arial" w:cs="Arial"/>
          <w:sz w:val="20"/>
          <w:szCs w:val="20"/>
        </w:rPr>
        <w:t xml:space="preserve">or </w:t>
      </w:r>
      <w:r w:rsidR="00FF7E7F" w:rsidRPr="00747F04">
        <w:rPr>
          <w:rFonts w:ascii="Arial" w:hAnsi="Arial" w:cs="Arial"/>
          <w:sz w:val="20"/>
          <w:szCs w:val="20"/>
        </w:rPr>
        <w:t>restreak</w:t>
      </w:r>
      <w:r w:rsidR="005A48D2" w:rsidRPr="00747F04">
        <w:rPr>
          <w:rFonts w:ascii="Arial" w:hAnsi="Arial" w:cs="Arial"/>
          <w:sz w:val="20"/>
          <w:szCs w:val="20"/>
        </w:rPr>
        <w:t xml:space="preserve"> </w:t>
      </w:r>
      <w:r w:rsidRPr="00747F04">
        <w:rPr>
          <w:rFonts w:ascii="Arial" w:hAnsi="Arial" w:cs="Arial"/>
          <w:sz w:val="20"/>
          <w:szCs w:val="20"/>
        </w:rPr>
        <w:t xml:space="preserve">plate </w:t>
      </w:r>
      <w:r w:rsidR="005A48D2" w:rsidRPr="00747F04">
        <w:rPr>
          <w:rFonts w:ascii="Arial" w:hAnsi="Arial" w:cs="Arial"/>
          <w:sz w:val="20"/>
          <w:szCs w:val="20"/>
        </w:rPr>
        <w:t xml:space="preserve">on which the growth is 24-72 hours old. </w:t>
      </w:r>
    </w:p>
    <w:p w14:paraId="0F40DAE1" w14:textId="77777777" w:rsidR="002E2362" w:rsidRPr="00747F04" w:rsidRDefault="00920EA7" w:rsidP="00144FD9">
      <w:pPr>
        <w:numPr>
          <w:ilvl w:val="0"/>
          <w:numId w:val="4"/>
        </w:numPr>
        <w:rPr>
          <w:rFonts w:ascii="Arial" w:hAnsi="Arial" w:cs="Arial"/>
          <w:sz w:val="20"/>
          <w:szCs w:val="20"/>
        </w:rPr>
      </w:pPr>
      <w:r w:rsidRPr="00747F04">
        <w:rPr>
          <w:rFonts w:ascii="Arial" w:hAnsi="Arial" w:cs="Arial"/>
          <w:sz w:val="20"/>
          <w:szCs w:val="20"/>
        </w:rPr>
        <w:t>3mm colonies are preferred</w:t>
      </w:r>
      <w:r w:rsidR="005A48D2" w:rsidRPr="00747F04">
        <w:rPr>
          <w:rFonts w:ascii="Arial" w:hAnsi="Arial" w:cs="Arial"/>
          <w:sz w:val="20"/>
          <w:szCs w:val="20"/>
        </w:rPr>
        <w:t xml:space="preserve"> </w:t>
      </w:r>
    </w:p>
    <w:p w14:paraId="25B811D8" w14:textId="5A3DF325" w:rsidR="00152723" w:rsidRPr="00476C68" w:rsidRDefault="005A48D2" w:rsidP="00144FD9">
      <w:pPr>
        <w:numPr>
          <w:ilvl w:val="0"/>
          <w:numId w:val="4"/>
        </w:numPr>
        <w:rPr>
          <w:rFonts w:ascii="Arial" w:hAnsi="Arial" w:cs="Arial"/>
          <w:sz w:val="20"/>
          <w:szCs w:val="20"/>
        </w:rPr>
      </w:pPr>
      <w:r w:rsidRPr="00747F04">
        <w:rPr>
          <w:rFonts w:ascii="Arial" w:hAnsi="Arial" w:cs="Arial"/>
          <w:sz w:val="20"/>
          <w:szCs w:val="20"/>
        </w:rPr>
        <w:t>Pure isolates must be used.</w:t>
      </w:r>
    </w:p>
    <w:p w14:paraId="219143BE" w14:textId="77777777" w:rsidR="005A48D2" w:rsidRPr="00747F04" w:rsidRDefault="005A48D2" w:rsidP="00144FD9">
      <w:pPr>
        <w:numPr>
          <w:ilvl w:val="0"/>
          <w:numId w:val="4"/>
        </w:numPr>
        <w:rPr>
          <w:rFonts w:ascii="Arial" w:hAnsi="Arial" w:cs="Arial"/>
          <w:sz w:val="20"/>
          <w:szCs w:val="20"/>
        </w:rPr>
      </w:pPr>
      <w:r w:rsidRPr="00747F04">
        <w:rPr>
          <w:rFonts w:ascii="Arial" w:hAnsi="Arial" w:cs="Arial"/>
          <w:sz w:val="20"/>
          <w:szCs w:val="20"/>
        </w:rPr>
        <w:t>Only growth on validated media can be used.</w:t>
      </w:r>
    </w:p>
    <w:p w14:paraId="5CE09ECF" w14:textId="77777777" w:rsidR="005A48D2" w:rsidRPr="00747F04" w:rsidRDefault="005A48D2" w:rsidP="00144FD9">
      <w:pPr>
        <w:numPr>
          <w:ilvl w:val="1"/>
          <w:numId w:val="4"/>
        </w:numPr>
        <w:rPr>
          <w:rFonts w:ascii="Arial" w:hAnsi="Arial" w:cs="Arial"/>
          <w:sz w:val="20"/>
          <w:szCs w:val="20"/>
        </w:rPr>
      </w:pPr>
      <w:r w:rsidRPr="00747F04">
        <w:rPr>
          <w:rFonts w:ascii="Arial" w:hAnsi="Arial" w:cs="Arial"/>
          <w:sz w:val="20"/>
          <w:szCs w:val="20"/>
        </w:rPr>
        <w:t>5% Sheep Blood Agar</w:t>
      </w:r>
    </w:p>
    <w:p w14:paraId="30395809" w14:textId="77777777" w:rsidR="00920EA7" w:rsidRPr="00747F04" w:rsidRDefault="00920EA7" w:rsidP="00144FD9">
      <w:pPr>
        <w:numPr>
          <w:ilvl w:val="1"/>
          <w:numId w:val="4"/>
        </w:numPr>
        <w:rPr>
          <w:rFonts w:ascii="Arial" w:hAnsi="Arial" w:cs="Arial"/>
          <w:sz w:val="20"/>
          <w:szCs w:val="20"/>
        </w:rPr>
      </w:pPr>
      <w:r w:rsidRPr="00747F04">
        <w:rPr>
          <w:rFonts w:ascii="Arial" w:hAnsi="Arial" w:cs="Arial"/>
          <w:sz w:val="20"/>
          <w:szCs w:val="20"/>
        </w:rPr>
        <w:t>CNA agar</w:t>
      </w:r>
    </w:p>
    <w:p w14:paraId="22F3118F" w14:textId="77777777" w:rsidR="005A48D2" w:rsidRPr="00747F04" w:rsidRDefault="005A48D2" w:rsidP="00144FD9">
      <w:pPr>
        <w:numPr>
          <w:ilvl w:val="1"/>
          <w:numId w:val="4"/>
        </w:numPr>
        <w:rPr>
          <w:rFonts w:ascii="Arial" w:hAnsi="Arial" w:cs="Arial"/>
          <w:sz w:val="20"/>
          <w:szCs w:val="20"/>
        </w:rPr>
      </w:pPr>
      <w:r w:rsidRPr="00747F04">
        <w:rPr>
          <w:rFonts w:ascii="Arial" w:hAnsi="Arial" w:cs="Arial"/>
          <w:sz w:val="20"/>
          <w:szCs w:val="20"/>
        </w:rPr>
        <w:t>Trypticase Soy Agar</w:t>
      </w:r>
    </w:p>
    <w:p w14:paraId="61F56EF1" w14:textId="77777777" w:rsidR="00920EA7" w:rsidRPr="00747F04" w:rsidRDefault="00920EA7" w:rsidP="00144FD9">
      <w:pPr>
        <w:numPr>
          <w:ilvl w:val="1"/>
          <w:numId w:val="4"/>
        </w:numPr>
        <w:rPr>
          <w:rFonts w:ascii="Arial" w:hAnsi="Arial" w:cs="Arial"/>
          <w:sz w:val="20"/>
          <w:szCs w:val="20"/>
        </w:rPr>
      </w:pPr>
      <w:r w:rsidRPr="00747F04">
        <w:rPr>
          <w:rFonts w:ascii="Arial" w:hAnsi="Arial" w:cs="Arial"/>
          <w:sz w:val="20"/>
          <w:szCs w:val="20"/>
        </w:rPr>
        <w:t>Chocolate Agar</w:t>
      </w:r>
    </w:p>
    <w:p w14:paraId="1FAE0525" w14:textId="77777777" w:rsidR="00920EA7" w:rsidRPr="00747F04" w:rsidRDefault="00920EA7" w:rsidP="00144FD9">
      <w:pPr>
        <w:numPr>
          <w:ilvl w:val="1"/>
          <w:numId w:val="4"/>
        </w:numPr>
        <w:rPr>
          <w:rFonts w:ascii="Arial" w:hAnsi="Arial" w:cs="Arial"/>
          <w:sz w:val="20"/>
          <w:szCs w:val="20"/>
        </w:rPr>
      </w:pPr>
      <w:r w:rsidRPr="00747F04">
        <w:rPr>
          <w:rFonts w:ascii="Arial" w:hAnsi="Arial" w:cs="Arial"/>
          <w:sz w:val="20"/>
          <w:szCs w:val="20"/>
        </w:rPr>
        <w:t>MacConkey Agar</w:t>
      </w:r>
    </w:p>
    <w:p w14:paraId="72081E00" w14:textId="77777777" w:rsidR="00920EA7" w:rsidRPr="00747F04" w:rsidRDefault="00920EA7" w:rsidP="00144FD9">
      <w:pPr>
        <w:numPr>
          <w:ilvl w:val="1"/>
          <w:numId w:val="4"/>
        </w:numPr>
        <w:rPr>
          <w:rFonts w:ascii="Arial" w:hAnsi="Arial" w:cs="Arial"/>
          <w:sz w:val="20"/>
          <w:szCs w:val="20"/>
        </w:rPr>
      </w:pPr>
      <w:r w:rsidRPr="00747F04">
        <w:rPr>
          <w:rFonts w:ascii="Arial" w:hAnsi="Arial" w:cs="Arial"/>
          <w:sz w:val="20"/>
          <w:szCs w:val="20"/>
        </w:rPr>
        <w:t>Sabouraud Dextrose Agar</w:t>
      </w:r>
    </w:p>
    <w:p w14:paraId="3C73E3BB" w14:textId="77777777" w:rsidR="00920EA7" w:rsidRPr="00747F04" w:rsidRDefault="00920EA7" w:rsidP="00144FD9">
      <w:pPr>
        <w:numPr>
          <w:ilvl w:val="1"/>
          <w:numId w:val="4"/>
        </w:numPr>
        <w:rPr>
          <w:rFonts w:ascii="Arial" w:hAnsi="Arial" w:cs="Arial"/>
          <w:sz w:val="20"/>
          <w:szCs w:val="20"/>
        </w:rPr>
      </w:pPr>
      <w:r w:rsidRPr="00747F04">
        <w:rPr>
          <w:rFonts w:ascii="Arial" w:hAnsi="Arial" w:cs="Arial"/>
          <w:sz w:val="20"/>
          <w:szCs w:val="20"/>
        </w:rPr>
        <w:t>Brucella Agar</w:t>
      </w:r>
    </w:p>
    <w:p w14:paraId="44F44EFB" w14:textId="77777777" w:rsidR="00920EA7" w:rsidRPr="00747F04" w:rsidRDefault="00920EA7" w:rsidP="00144FD9">
      <w:pPr>
        <w:numPr>
          <w:ilvl w:val="1"/>
          <w:numId w:val="4"/>
        </w:numPr>
        <w:rPr>
          <w:rFonts w:ascii="Arial" w:hAnsi="Arial" w:cs="Arial"/>
          <w:sz w:val="20"/>
          <w:szCs w:val="20"/>
        </w:rPr>
      </w:pPr>
      <w:r w:rsidRPr="00747F04">
        <w:rPr>
          <w:rFonts w:ascii="Arial" w:hAnsi="Arial" w:cs="Arial"/>
          <w:sz w:val="20"/>
          <w:szCs w:val="20"/>
        </w:rPr>
        <w:t>CIN Agar</w:t>
      </w:r>
    </w:p>
    <w:p w14:paraId="6B86C90D" w14:textId="77777777" w:rsidR="00920EA7" w:rsidRPr="00747F04" w:rsidRDefault="00920EA7" w:rsidP="00144FD9">
      <w:pPr>
        <w:numPr>
          <w:ilvl w:val="1"/>
          <w:numId w:val="4"/>
        </w:numPr>
        <w:rPr>
          <w:rFonts w:ascii="Arial" w:hAnsi="Arial" w:cs="Arial"/>
          <w:sz w:val="20"/>
          <w:szCs w:val="20"/>
        </w:rPr>
      </w:pPr>
      <w:r w:rsidRPr="00747F04">
        <w:rPr>
          <w:rFonts w:ascii="Arial" w:hAnsi="Arial" w:cs="Arial"/>
          <w:sz w:val="20"/>
          <w:szCs w:val="20"/>
        </w:rPr>
        <w:t>XLD Agar</w:t>
      </w:r>
    </w:p>
    <w:p w14:paraId="2CDBD7B5" w14:textId="77777777" w:rsidR="002E2362" w:rsidRPr="00747F04" w:rsidRDefault="00F72804" w:rsidP="00144FD9">
      <w:pPr>
        <w:numPr>
          <w:ilvl w:val="1"/>
          <w:numId w:val="4"/>
        </w:numPr>
        <w:rPr>
          <w:rFonts w:ascii="Arial" w:hAnsi="Arial" w:cs="Arial"/>
          <w:sz w:val="20"/>
          <w:szCs w:val="20"/>
        </w:rPr>
      </w:pPr>
      <w:r w:rsidRPr="00747F04">
        <w:rPr>
          <w:rFonts w:ascii="Arial" w:hAnsi="Arial" w:cs="Arial"/>
          <w:sz w:val="20"/>
          <w:szCs w:val="20"/>
        </w:rPr>
        <w:t>Leeds media * (validated)</w:t>
      </w:r>
    </w:p>
    <w:p w14:paraId="08EF0875" w14:textId="77777777" w:rsidR="006C7EEA" w:rsidRPr="00747F04" w:rsidRDefault="006C7EEA" w:rsidP="00144FD9">
      <w:pPr>
        <w:ind w:left="1080"/>
        <w:rPr>
          <w:rFonts w:ascii="Arial" w:hAnsi="Arial" w:cs="Arial"/>
          <w:sz w:val="20"/>
          <w:szCs w:val="20"/>
        </w:rPr>
      </w:pPr>
    </w:p>
    <w:p w14:paraId="552431D7" w14:textId="77777777" w:rsidR="006C7EEA" w:rsidRDefault="00152723" w:rsidP="00144FD9">
      <w:pPr>
        <w:numPr>
          <w:ilvl w:val="0"/>
          <w:numId w:val="1"/>
        </w:numPr>
        <w:tabs>
          <w:tab w:val="clear" w:pos="1080"/>
        </w:tabs>
        <w:rPr>
          <w:rFonts w:ascii="Arial" w:hAnsi="Arial" w:cs="Arial"/>
          <w:b/>
          <w:sz w:val="20"/>
          <w:szCs w:val="20"/>
        </w:rPr>
      </w:pPr>
      <w:r>
        <w:rPr>
          <w:rFonts w:ascii="Arial" w:hAnsi="Arial" w:cs="Arial"/>
          <w:b/>
          <w:sz w:val="20"/>
          <w:szCs w:val="20"/>
        </w:rPr>
        <w:t>EQUIPMENT AND MATERIALS</w:t>
      </w:r>
    </w:p>
    <w:p w14:paraId="6898EDEE" w14:textId="77777777" w:rsidR="00152723" w:rsidRPr="00747F04" w:rsidRDefault="00152723" w:rsidP="00144FD9">
      <w:pPr>
        <w:ind w:left="720"/>
        <w:rPr>
          <w:rFonts w:ascii="Arial" w:hAnsi="Arial" w:cs="Arial"/>
          <w:b/>
          <w:sz w:val="20"/>
          <w:szCs w:val="20"/>
        </w:rPr>
      </w:pPr>
    </w:p>
    <w:p w14:paraId="4DECA1B8" w14:textId="77777777" w:rsidR="00E310E0" w:rsidRPr="00747F04" w:rsidRDefault="00A301EB" w:rsidP="00144FD9">
      <w:pPr>
        <w:numPr>
          <w:ilvl w:val="0"/>
          <w:numId w:val="3"/>
        </w:numPr>
        <w:rPr>
          <w:rFonts w:ascii="Arial" w:hAnsi="Arial" w:cs="Arial"/>
          <w:sz w:val="20"/>
          <w:szCs w:val="20"/>
        </w:rPr>
      </w:pPr>
      <w:r w:rsidRPr="00747F04">
        <w:rPr>
          <w:rFonts w:ascii="Arial" w:hAnsi="Arial" w:cs="Arial"/>
          <w:sz w:val="20"/>
          <w:szCs w:val="20"/>
        </w:rPr>
        <w:t>VITEK MS-DS target slides –Room Temperature (15-25°C)</w:t>
      </w:r>
    </w:p>
    <w:p w14:paraId="0A04FD05" w14:textId="77777777" w:rsidR="000748D2" w:rsidRPr="00747F04" w:rsidRDefault="000748D2" w:rsidP="00144FD9">
      <w:pPr>
        <w:ind w:left="1800"/>
        <w:rPr>
          <w:rFonts w:ascii="Arial" w:hAnsi="Arial" w:cs="Arial"/>
          <w:sz w:val="20"/>
          <w:szCs w:val="20"/>
        </w:rPr>
      </w:pPr>
    </w:p>
    <w:p w14:paraId="7C6B4EE0" w14:textId="77777777" w:rsidR="000748D2" w:rsidRDefault="008D2C29" w:rsidP="00144FD9">
      <w:pPr>
        <w:jc w:val="center"/>
        <w:rPr>
          <w:noProof/>
          <w:sz w:val="20"/>
          <w:szCs w:val="20"/>
        </w:rPr>
      </w:pPr>
      <w:r>
        <w:rPr>
          <w:noProof/>
          <w:sz w:val="20"/>
          <w:szCs w:val="20"/>
        </w:rPr>
        <w:pict w14:anchorId="21530D91">
          <v:shape id="_x0000_i1027" type="#_x0000_t75" style="width:513.75pt;height:209.25pt;visibility:visible">
            <v:imagedata r:id="rId8" o:title=""/>
          </v:shape>
        </w:pict>
      </w:r>
    </w:p>
    <w:p w14:paraId="3BBDF211" w14:textId="77777777" w:rsidR="00152723" w:rsidRPr="00747F04" w:rsidRDefault="00152723" w:rsidP="00144FD9">
      <w:pPr>
        <w:jc w:val="center"/>
        <w:rPr>
          <w:rFonts w:ascii="Arial" w:hAnsi="Arial" w:cs="Arial"/>
          <w:noProof/>
          <w:sz w:val="20"/>
          <w:szCs w:val="20"/>
        </w:rPr>
      </w:pPr>
    </w:p>
    <w:p w14:paraId="00FC5869" w14:textId="77777777" w:rsidR="000748D2" w:rsidRPr="00747F04" w:rsidRDefault="000748D2" w:rsidP="00144FD9">
      <w:pPr>
        <w:numPr>
          <w:ilvl w:val="0"/>
          <w:numId w:val="3"/>
        </w:numPr>
        <w:rPr>
          <w:rFonts w:ascii="Arial" w:hAnsi="Arial" w:cs="Arial"/>
          <w:sz w:val="20"/>
          <w:szCs w:val="20"/>
        </w:rPr>
      </w:pPr>
      <w:r w:rsidRPr="00747F04">
        <w:rPr>
          <w:rFonts w:ascii="Arial" w:hAnsi="Arial" w:cs="Arial"/>
          <w:sz w:val="20"/>
          <w:szCs w:val="20"/>
        </w:rPr>
        <w:t>VITEK MS-CHCA (matrix) – Refrigerated (2-8°C)</w:t>
      </w:r>
    </w:p>
    <w:p w14:paraId="6BD86CA3" w14:textId="77777777" w:rsidR="000748D2" w:rsidRPr="00747F04" w:rsidRDefault="00D314EF" w:rsidP="00144FD9">
      <w:pPr>
        <w:ind w:left="1800"/>
        <w:rPr>
          <w:rFonts w:ascii="Arial" w:hAnsi="Arial" w:cs="Arial"/>
          <w:sz w:val="20"/>
          <w:szCs w:val="20"/>
        </w:rPr>
      </w:pPr>
      <w:r w:rsidRPr="00747F04">
        <w:rPr>
          <w:rFonts w:ascii="Arial" w:hAnsi="Arial" w:cs="Arial"/>
          <w:sz w:val="20"/>
          <w:szCs w:val="20"/>
        </w:rPr>
        <w:t>(Stabile for 7 days once</w:t>
      </w:r>
      <w:r w:rsidR="000748D2" w:rsidRPr="00747F04">
        <w:rPr>
          <w:rFonts w:ascii="Arial" w:hAnsi="Arial" w:cs="Arial"/>
          <w:sz w:val="20"/>
          <w:szCs w:val="20"/>
        </w:rPr>
        <w:t xml:space="preserve"> opened)</w:t>
      </w:r>
    </w:p>
    <w:p w14:paraId="68CCA7C5" w14:textId="77777777" w:rsidR="000748D2" w:rsidRPr="00747F04" w:rsidRDefault="000748D2" w:rsidP="00144FD9">
      <w:pPr>
        <w:numPr>
          <w:ilvl w:val="0"/>
          <w:numId w:val="3"/>
        </w:numPr>
        <w:rPr>
          <w:rFonts w:ascii="Arial" w:hAnsi="Arial" w:cs="Arial"/>
          <w:sz w:val="20"/>
          <w:szCs w:val="20"/>
        </w:rPr>
      </w:pPr>
      <w:r w:rsidRPr="00747F04">
        <w:rPr>
          <w:rFonts w:ascii="Arial" w:hAnsi="Arial" w:cs="Arial"/>
          <w:sz w:val="20"/>
          <w:szCs w:val="20"/>
        </w:rPr>
        <w:t>VITEK FA (formic acid) REAGENT – Refrigerated (2-8°C)</w:t>
      </w:r>
    </w:p>
    <w:p w14:paraId="0E4D0E01" w14:textId="77777777" w:rsidR="000748D2" w:rsidRPr="00747F04" w:rsidRDefault="000748D2" w:rsidP="00144FD9">
      <w:pPr>
        <w:ind w:left="1800"/>
        <w:rPr>
          <w:rFonts w:ascii="Arial" w:hAnsi="Arial" w:cs="Arial"/>
          <w:sz w:val="20"/>
          <w:szCs w:val="20"/>
        </w:rPr>
      </w:pPr>
      <w:r w:rsidRPr="00747F04">
        <w:rPr>
          <w:rFonts w:ascii="Arial" w:hAnsi="Arial" w:cs="Arial"/>
          <w:sz w:val="20"/>
          <w:szCs w:val="20"/>
        </w:rPr>
        <w:t>(</w:t>
      </w:r>
      <w:r w:rsidR="00962EE8" w:rsidRPr="00747F04">
        <w:rPr>
          <w:rFonts w:ascii="Arial" w:hAnsi="Arial" w:cs="Arial"/>
          <w:sz w:val="20"/>
          <w:szCs w:val="20"/>
        </w:rPr>
        <w:t>Stabile</w:t>
      </w:r>
      <w:r w:rsidR="00D314EF" w:rsidRPr="00747F04">
        <w:rPr>
          <w:rFonts w:ascii="Arial" w:hAnsi="Arial" w:cs="Arial"/>
          <w:sz w:val="20"/>
          <w:szCs w:val="20"/>
        </w:rPr>
        <w:t xml:space="preserve"> for 14 days once</w:t>
      </w:r>
      <w:r w:rsidRPr="00747F04">
        <w:rPr>
          <w:rFonts w:ascii="Arial" w:hAnsi="Arial" w:cs="Arial"/>
          <w:sz w:val="20"/>
          <w:szCs w:val="20"/>
        </w:rPr>
        <w:t xml:space="preserve"> opened)</w:t>
      </w:r>
    </w:p>
    <w:p w14:paraId="3D1F033F" w14:textId="2F706CA1" w:rsidR="000748D2" w:rsidRDefault="000748D2" w:rsidP="00144FD9">
      <w:pPr>
        <w:numPr>
          <w:ilvl w:val="0"/>
          <w:numId w:val="3"/>
        </w:numPr>
        <w:rPr>
          <w:rFonts w:ascii="Arial" w:hAnsi="Arial" w:cs="Arial"/>
          <w:sz w:val="20"/>
          <w:szCs w:val="20"/>
        </w:rPr>
      </w:pPr>
      <w:r w:rsidRPr="00747F04">
        <w:rPr>
          <w:rFonts w:ascii="Arial" w:hAnsi="Arial" w:cs="Arial"/>
          <w:sz w:val="20"/>
          <w:szCs w:val="20"/>
        </w:rPr>
        <w:t>1</w:t>
      </w:r>
      <w:r w:rsidR="00D314EF" w:rsidRPr="00747F04">
        <w:rPr>
          <w:rFonts w:ascii="Arial" w:hAnsi="Arial" w:cs="Arial"/>
          <w:sz w:val="20"/>
          <w:szCs w:val="20"/>
        </w:rPr>
        <w:t>µ</w:t>
      </w:r>
      <w:r w:rsidRPr="00747F04">
        <w:rPr>
          <w:rFonts w:ascii="Arial" w:hAnsi="Arial" w:cs="Arial"/>
          <w:sz w:val="20"/>
          <w:szCs w:val="20"/>
        </w:rPr>
        <w:t>l calibrated green plastic loops</w:t>
      </w:r>
      <w:r w:rsidR="00D314EF" w:rsidRPr="00747F04">
        <w:rPr>
          <w:rFonts w:ascii="Arial" w:hAnsi="Arial" w:cs="Arial"/>
          <w:sz w:val="20"/>
          <w:szCs w:val="20"/>
        </w:rPr>
        <w:t xml:space="preserve"> </w:t>
      </w:r>
    </w:p>
    <w:p w14:paraId="1E51B4D9" w14:textId="28A50BFD" w:rsidR="008A06C8" w:rsidRPr="00747F04" w:rsidRDefault="008A06C8" w:rsidP="00144FD9">
      <w:pPr>
        <w:numPr>
          <w:ilvl w:val="0"/>
          <w:numId w:val="3"/>
        </w:numPr>
        <w:rPr>
          <w:rFonts w:ascii="Arial" w:hAnsi="Arial" w:cs="Arial"/>
          <w:sz w:val="20"/>
          <w:szCs w:val="20"/>
        </w:rPr>
      </w:pPr>
      <w:r>
        <w:rPr>
          <w:rFonts w:ascii="Arial" w:hAnsi="Arial" w:cs="Arial"/>
          <w:sz w:val="20"/>
          <w:szCs w:val="20"/>
        </w:rPr>
        <w:t>Vitek PICKME pen and nibs</w:t>
      </w:r>
    </w:p>
    <w:p w14:paraId="69CC5B48" w14:textId="77777777" w:rsidR="000748D2" w:rsidRPr="00747F04" w:rsidRDefault="000748D2" w:rsidP="00144FD9">
      <w:pPr>
        <w:numPr>
          <w:ilvl w:val="0"/>
          <w:numId w:val="3"/>
        </w:numPr>
        <w:rPr>
          <w:rFonts w:ascii="Arial" w:hAnsi="Arial" w:cs="Arial"/>
          <w:sz w:val="20"/>
          <w:szCs w:val="20"/>
        </w:rPr>
      </w:pPr>
      <w:r w:rsidRPr="00747F04">
        <w:rPr>
          <w:rFonts w:ascii="Arial" w:hAnsi="Arial" w:cs="Arial"/>
          <w:sz w:val="20"/>
          <w:szCs w:val="20"/>
        </w:rPr>
        <w:t xml:space="preserve">Precision </w:t>
      </w:r>
      <w:r w:rsidR="00962EE8" w:rsidRPr="00747F04">
        <w:rPr>
          <w:rFonts w:ascii="Arial" w:hAnsi="Arial" w:cs="Arial"/>
          <w:sz w:val="20"/>
          <w:szCs w:val="20"/>
        </w:rPr>
        <w:t>pipette</w:t>
      </w:r>
      <w:r w:rsidRPr="00747F04">
        <w:rPr>
          <w:rFonts w:ascii="Arial" w:hAnsi="Arial" w:cs="Arial"/>
          <w:sz w:val="20"/>
          <w:szCs w:val="20"/>
        </w:rPr>
        <w:t xml:space="preserve"> to deliver 1.0</w:t>
      </w:r>
      <w:r w:rsidR="00D314EF" w:rsidRPr="00747F04">
        <w:rPr>
          <w:rFonts w:ascii="Arial" w:hAnsi="Arial" w:cs="Arial"/>
          <w:sz w:val="20"/>
          <w:szCs w:val="20"/>
        </w:rPr>
        <w:t>µ</w:t>
      </w:r>
      <w:r w:rsidRPr="00747F04">
        <w:rPr>
          <w:rFonts w:ascii="Arial" w:hAnsi="Arial" w:cs="Arial"/>
          <w:sz w:val="20"/>
          <w:szCs w:val="20"/>
        </w:rPr>
        <w:t>l</w:t>
      </w:r>
      <w:r w:rsidR="00D314EF" w:rsidRPr="00747F04">
        <w:rPr>
          <w:rFonts w:ascii="Arial" w:hAnsi="Arial" w:cs="Arial"/>
          <w:sz w:val="20"/>
          <w:szCs w:val="20"/>
        </w:rPr>
        <w:t xml:space="preserve"> (for matrix)</w:t>
      </w:r>
    </w:p>
    <w:p w14:paraId="5FD6B95D" w14:textId="77777777" w:rsidR="000748D2" w:rsidRPr="00747F04" w:rsidRDefault="000748D2" w:rsidP="00144FD9">
      <w:pPr>
        <w:numPr>
          <w:ilvl w:val="0"/>
          <w:numId w:val="3"/>
        </w:numPr>
        <w:rPr>
          <w:rFonts w:ascii="Arial" w:hAnsi="Arial" w:cs="Arial"/>
          <w:sz w:val="20"/>
          <w:szCs w:val="20"/>
        </w:rPr>
      </w:pPr>
      <w:r w:rsidRPr="00747F04">
        <w:rPr>
          <w:rFonts w:ascii="Arial" w:hAnsi="Arial" w:cs="Arial"/>
          <w:sz w:val="20"/>
          <w:szCs w:val="20"/>
        </w:rPr>
        <w:t xml:space="preserve">Precision </w:t>
      </w:r>
      <w:r w:rsidR="00962EE8" w:rsidRPr="00747F04">
        <w:rPr>
          <w:rFonts w:ascii="Arial" w:hAnsi="Arial" w:cs="Arial"/>
          <w:sz w:val="20"/>
          <w:szCs w:val="20"/>
        </w:rPr>
        <w:t>pipette</w:t>
      </w:r>
      <w:r w:rsidRPr="00747F04">
        <w:rPr>
          <w:rFonts w:ascii="Arial" w:hAnsi="Arial" w:cs="Arial"/>
          <w:sz w:val="20"/>
          <w:szCs w:val="20"/>
        </w:rPr>
        <w:t xml:space="preserve"> to deliver 0.5</w:t>
      </w:r>
      <w:r w:rsidR="00D314EF" w:rsidRPr="00747F04">
        <w:rPr>
          <w:rFonts w:ascii="Arial" w:hAnsi="Arial" w:cs="Arial"/>
          <w:sz w:val="20"/>
          <w:szCs w:val="20"/>
        </w:rPr>
        <w:t>µ</w:t>
      </w:r>
      <w:r w:rsidRPr="00747F04">
        <w:rPr>
          <w:rFonts w:ascii="Arial" w:hAnsi="Arial" w:cs="Arial"/>
          <w:sz w:val="20"/>
          <w:szCs w:val="20"/>
        </w:rPr>
        <w:t>l</w:t>
      </w:r>
      <w:r w:rsidR="00D314EF" w:rsidRPr="00747F04">
        <w:rPr>
          <w:rFonts w:ascii="Arial" w:hAnsi="Arial" w:cs="Arial"/>
          <w:sz w:val="20"/>
          <w:szCs w:val="20"/>
        </w:rPr>
        <w:t xml:space="preserve"> (for formic acid)</w:t>
      </w:r>
    </w:p>
    <w:p w14:paraId="4B920751" w14:textId="77777777" w:rsidR="000748D2" w:rsidRPr="00747F04" w:rsidRDefault="000748D2" w:rsidP="00144FD9">
      <w:pPr>
        <w:numPr>
          <w:ilvl w:val="0"/>
          <w:numId w:val="3"/>
        </w:numPr>
        <w:rPr>
          <w:rFonts w:ascii="Arial" w:hAnsi="Arial" w:cs="Arial"/>
          <w:sz w:val="20"/>
          <w:szCs w:val="20"/>
        </w:rPr>
      </w:pPr>
      <w:r w:rsidRPr="00747F04">
        <w:rPr>
          <w:rFonts w:ascii="Arial" w:hAnsi="Arial" w:cs="Arial"/>
          <w:sz w:val="20"/>
          <w:szCs w:val="20"/>
        </w:rPr>
        <w:t xml:space="preserve">Non-sterile colorless </w:t>
      </w:r>
      <w:r w:rsidR="00962EE8" w:rsidRPr="00747F04">
        <w:rPr>
          <w:rFonts w:ascii="Arial" w:hAnsi="Arial" w:cs="Arial"/>
          <w:sz w:val="20"/>
          <w:szCs w:val="20"/>
        </w:rPr>
        <w:t>pipette</w:t>
      </w:r>
      <w:r w:rsidRPr="00747F04">
        <w:rPr>
          <w:rFonts w:ascii="Arial" w:hAnsi="Arial" w:cs="Arial"/>
          <w:sz w:val="20"/>
          <w:szCs w:val="20"/>
        </w:rPr>
        <w:t xml:space="preserve"> tips without filter</w:t>
      </w:r>
    </w:p>
    <w:p w14:paraId="3C2F82CC" w14:textId="77777777" w:rsidR="000748D2" w:rsidRPr="00747F04" w:rsidRDefault="000748D2" w:rsidP="00144FD9">
      <w:pPr>
        <w:numPr>
          <w:ilvl w:val="0"/>
          <w:numId w:val="3"/>
        </w:numPr>
        <w:rPr>
          <w:rFonts w:ascii="Arial" w:hAnsi="Arial" w:cs="Arial"/>
          <w:sz w:val="20"/>
          <w:szCs w:val="20"/>
        </w:rPr>
      </w:pPr>
      <w:r w:rsidRPr="00747F04">
        <w:rPr>
          <w:rFonts w:ascii="Arial" w:hAnsi="Arial" w:cs="Arial"/>
          <w:sz w:val="20"/>
          <w:szCs w:val="20"/>
        </w:rPr>
        <w:t xml:space="preserve">ATCC strain </w:t>
      </w:r>
      <w:r w:rsidRPr="00747F04">
        <w:rPr>
          <w:rFonts w:ascii="Arial" w:hAnsi="Arial" w:cs="Arial"/>
          <w:i/>
          <w:sz w:val="20"/>
          <w:szCs w:val="20"/>
        </w:rPr>
        <w:t>E. coli</w:t>
      </w:r>
      <w:r w:rsidRPr="00747F04">
        <w:rPr>
          <w:rFonts w:ascii="Arial" w:hAnsi="Arial" w:cs="Arial"/>
          <w:sz w:val="20"/>
          <w:szCs w:val="20"/>
        </w:rPr>
        <w:t xml:space="preserve"> 8739</w:t>
      </w:r>
      <w:r w:rsidR="00000B00" w:rsidRPr="00747F04">
        <w:rPr>
          <w:rFonts w:ascii="Arial" w:hAnsi="Arial" w:cs="Arial"/>
          <w:sz w:val="20"/>
          <w:szCs w:val="20"/>
        </w:rPr>
        <w:t xml:space="preserve"> </w:t>
      </w:r>
      <w:r w:rsidR="0043039E" w:rsidRPr="00747F04">
        <w:rPr>
          <w:rFonts w:ascii="Arial" w:hAnsi="Arial" w:cs="Arial"/>
          <w:sz w:val="20"/>
          <w:szCs w:val="20"/>
        </w:rPr>
        <w:t>(18-24 hour growth on</w:t>
      </w:r>
      <w:r w:rsidRPr="00747F04">
        <w:rPr>
          <w:rFonts w:ascii="Arial" w:hAnsi="Arial" w:cs="Arial"/>
          <w:sz w:val="20"/>
          <w:szCs w:val="20"/>
        </w:rPr>
        <w:t xml:space="preserve"> blood agar plate</w:t>
      </w:r>
      <w:r w:rsidR="00D314EF" w:rsidRPr="00747F04">
        <w:rPr>
          <w:rFonts w:ascii="Arial" w:hAnsi="Arial" w:cs="Arial"/>
          <w:sz w:val="20"/>
          <w:szCs w:val="20"/>
        </w:rPr>
        <w:t xml:space="preserve"> restreaked fresh from “Mother Plate” daily</w:t>
      </w:r>
      <w:r w:rsidRPr="00747F04">
        <w:rPr>
          <w:rFonts w:ascii="Arial" w:hAnsi="Arial" w:cs="Arial"/>
          <w:sz w:val="20"/>
          <w:szCs w:val="20"/>
        </w:rPr>
        <w:t>)</w:t>
      </w:r>
      <w:r w:rsidR="00D314EF" w:rsidRPr="00747F04">
        <w:rPr>
          <w:rFonts w:ascii="Arial" w:hAnsi="Arial" w:cs="Arial"/>
          <w:sz w:val="20"/>
          <w:szCs w:val="20"/>
        </w:rPr>
        <w:t xml:space="preserve">  </w:t>
      </w:r>
    </w:p>
    <w:p w14:paraId="05B993D2" w14:textId="36A244F2" w:rsidR="002778EC" w:rsidRPr="00747F04" w:rsidRDefault="002778EC" w:rsidP="00144FD9">
      <w:pPr>
        <w:numPr>
          <w:ilvl w:val="0"/>
          <w:numId w:val="3"/>
        </w:numPr>
        <w:rPr>
          <w:rFonts w:ascii="Arial" w:hAnsi="Arial" w:cs="Arial"/>
          <w:sz w:val="20"/>
          <w:szCs w:val="20"/>
        </w:rPr>
      </w:pPr>
      <w:r w:rsidRPr="00747F04">
        <w:rPr>
          <w:rFonts w:ascii="Arial" w:hAnsi="Arial" w:cs="Arial"/>
          <w:sz w:val="20"/>
          <w:szCs w:val="20"/>
        </w:rPr>
        <w:t xml:space="preserve">ATCC strain </w:t>
      </w:r>
      <w:r w:rsidR="00600A6E">
        <w:rPr>
          <w:rFonts w:ascii="Arial" w:hAnsi="Arial" w:cs="Arial"/>
          <w:i/>
          <w:sz w:val="20"/>
          <w:szCs w:val="20"/>
        </w:rPr>
        <w:t>Klebsiella</w:t>
      </w:r>
      <w:r w:rsidRPr="00747F04">
        <w:rPr>
          <w:rFonts w:ascii="Arial" w:hAnsi="Arial" w:cs="Arial"/>
          <w:i/>
          <w:sz w:val="20"/>
          <w:szCs w:val="20"/>
        </w:rPr>
        <w:t xml:space="preserve"> aerogenes</w:t>
      </w:r>
      <w:r w:rsidRPr="00747F04">
        <w:rPr>
          <w:rFonts w:ascii="Arial" w:hAnsi="Arial" w:cs="Arial"/>
          <w:sz w:val="20"/>
          <w:szCs w:val="20"/>
        </w:rPr>
        <w:t xml:space="preserve"> 13048</w:t>
      </w:r>
    </w:p>
    <w:p w14:paraId="1D0BE105" w14:textId="3A03B812" w:rsidR="00152723" w:rsidRPr="00E879C6" w:rsidRDefault="002778EC" w:rsidP="00144FD9">
      <w:pPr>
        <w:numPr>
          <w:ilvl w:val="0"/>
          <w:numId w:val="3"/>
        </w:numPr>
        <w:rPr>
          <w:rFonts w:ascii="Arial" w:hAnsi="Arial" w:cs="Arial"/>
          <w:sz w:val="20"/>
          <w:szCs w:val="20"/>
        </w:rPr>
      </w:pPr>
      <w:r w:rsidRPr="00747F04">
        <w:rPr>
          <w:rFonts w:ascii="Arial" w:hAnsi="Arial" w:cs="Arial"/>
          <w:sz w:val="20"/>
          <w:szCs w:val="20"/>
        </w:rPr>
        <w:t xml:space="preserve">ATCC strain </w:t>
      </w:r>
      <w:r w:rsidRPr="00747F04">
        <w:rPr>
          <w:rFonts w:ascii="Arial" w:hAnsi="Arial" w:cs="Arial"/>
          <w:i/>
          <w:sz w:val="20"/>
          <w:szCs w:val="20"/>
        </w:rPr>
        <w:t>Candida glabrata</w:t>
      </w:r>
      <w:r w:rsidRPr="00747F04">
        <w:rPr>
          <w:rFonts w:ascii="Arial" w:hAnsi="Arial" w:cs="Arial"/>
          <w:sz w:val="20"/>
          <w:szCs w:val="20"/>
        </w:rPr>
        <w:t xml:space="preserve"> MYA-2950</w:t>
      </w:r>
    </w:p>
    <w:p w14:paraId="6BC449B1" w14:textId="77777777" w:rsidR="00244EFD" w:rsidRPr="00747F04" w:rsidRDefault="00244EFD" w:rsidP="00144FD9">
      <w:pPr>
        <w:numPr>
          <w:ilvl w:val="0"/>
          <w:numId w:val="3"/>
        </w:numPr>
        <w:rPr>
          <w:rFonts w:ascii="Arial" w:hAnsi="Arial" w:cs="Arial"/>
          <w:sz w:val="20"/>
          <w:szCs w:val="20"/>
        </w:rPr>
      </w:pPr>
      <w:r w:rsidRPr="00747F04">
        <w:rPr>
          <w:rFonts w:ascii="Arial" w:hAnsi="Arial" w:cs="Arial"/>
          <w:b/>
          <w:sz w:val="20"/>
          <w:szCs w:val="20"/>
        </w:rPr>
        <w:lastRenderedPageBreak/>
        <w:t>Worksheet Template</w:t>
      </w:r>
      <w:r w:rsidR="002118A4" w:rsidRPr="00747F04">
        <w:rPr>
          <w:rFonts w:ascii="Arial" w:hAnsi="Arial" w:cs="Arial"/>
          <w:sz w:val="20"/>
          <w:szCs w:val="20"/>
        </w:rPr>
        <w:t xml:space="preserve"> showing the 3 Acquisition groups (each with 16 sample spots and one center calibration spot)</w:t>
      </w:r>
    </w:p>
    <w:p w14:paraId="644BFE93" w14:textId="77777777" w:rsidR="002778EC" w:rsidRPr="00747F04" w:rsidRDefault="002778EC" w:rsidP="00144FD9">
      <w:pPr>
        <w:ind w:left="1800"/>
        <w:rPr>
          <w:rFonts w:ascii="Arial" w:hAnsi="Arial" w:cs="Arial"/>
          <w:sz w:val="20"/>
          <w:szCs w:val="20"/>
        </w:rPr>
      </w:pPr>
      <w:r w:rsidRPr="00747F04">
        <w:rPr>
          <w:rFonts w:ascii="Arial" w:hAnsi="Arial" w:cs="Arial"/>
          <w:b/>
          <w:sz w:val="20"/>
          <w:szCs w:val="20"/>
        </w:rPr>
        <w:t>(</w:t>
      </w:r>
      <w:r w:rsidR="00F72804" w:rsidRPr="00747F04">
        <w:rPr>
          <w:rFonts w:ascii="Arial" w:hAnsi="Arial" w:cs="Arial"/>
          <w:b/>
          <w:sz w:val="20"/>
          <w:szCs w:val="20"/>
        </w:rPr>
        <w:t>Example</w:t>
      </w:r>
      <w:r w:rsidRPr="00747F04">
        <w:rPr>
          <w:rFonts w:ascii="Arial" w:hAnsi="Arial" w:cs="Arial"/>
          <w:b/>
          <w:sz w:val="20"/>
          <w:szCs w:val="20"/>
        </w:rPr>
        <w:t xml:space="preserve"> below)</w:t>
      </w:r>
    </w:p>
    <w:p w14:paraId="52724BF5" w14:textId="77777777" w:rsidR="00244EFD" w:rsidRPr="00747F04" w:rsidRDefault="00244EFD" w:rsidP="00144FD9">
      <w:pPr>
        <w:ind w:left="1080"/>
        <w:rPr>
          <w:rFonts w:ascii="Arial" w:hAnsi="Arial" w:cs="Arial"/>
          <w:sz w:val="20"/>
          <w:szCs w:val="20"/>
        </w:rPr>
      </w:pPr>
    </w:p>
    <w:p w14:paraId="05D8C7D4" w14:textId="77777777" w:rsidR="002E2362" w:rsidRPr="00747F04" w:rsidRDefault="008D2C29" w:rsidP="00144FD9">
      <w:pPr>
        <w:rPr>
          <w:noProof/>
          <w:sz w:val="20"/>
          <w:szCs w:val="20"/>
        </w:rPr>
      </w:pPr>
      <w:r>
        <w:rPr>
          <w:noProof/>
          <w:sz w:val="20"/>
          <w:szCs w:val="20"/>
        </w:rPr>
        <w:pict w14:anchorId="0A3C3F6F">
          <v:shape id="_x0000_i1028" type="#_x0000_t75" style="width:468pt;height:303.75pt;visibility:visible">
            <v:imagedata r:id="rId9" o:title=""/>
          </v:shape>
        </w:pict>
      </w:r>
    </w:p>
    <w:p w14:paraId="6876D0FA" w14:textId="77777777" w:rsidR="006868FE" w:rsidRPr="00747F04" w:rsidRDefault="006868FE" w:rsidP="00144FD9">
      <w:pPr>
        <w:rPr>
          <w:rFonts w:ascii="Arial" w:hAnsi="Arial" w:cs="Arial"/>
          <w:sz w:val="20"/>
          <w:szCs w:val="20"/>
        </w:rPr>
      </w:pPr>
    </w:p>
    <w:p w14:paraId="313BF32B" w14:textId="77777777" w:rsidR="00152723" w:rsidRDefault="00152723" w:rsidP="00144FD9">
      <w:pPr>
        <w:numPr>
          <w:ilvl w:val="0"/>
          <w:numId w:val="1"/>
        </w:numPr>
        <w:tabs>
          <w:tab w:val="clear" w:pos="1080"/>
        </w:tabs>
        <w:rPr>
          <w:rFonts w:ascii="Arial" w:hAnsi="Arial" w:cs="Arial"/>
          <w:b/>
          <w:sz w:val="20"/>
          <w:szCs w:val="20"/>
        </w:rPr>
      </w:pPr>
      <w:r>
        <w:rPr>
          <w:rFonts w:ascii="Arial" w:hAnsi="Arial" w:cs="Arial"/>
          <w:b/>
          <w:sz w:val="20"/>
          <w:szCs w:val="20"/>
        </w:rPr>
        <w:t>SAMPLE/QC SLIDE PREPARATION PROCEDURE</w:t>
      </w:r>
    </w:p>
    <w:p w14:paraId="63EC851F" w14:textId="77777777" w:rsidR="00152723" w:rsidRDefault="00152723" w:rsidP="00144FD9">
      <w:pPr>
        <w:ind w:left="720"/>
        <w:rPr>
          <w:rFonts w:ascii="Arial" w:hAnsi="Arial" w:cs="Arial"/>
          <w:b/>
          <w:sz w:val="20"/>
          <w:szCs w:val="20"/>
        </w:rPr>
      </w:pPr>
    </w:p>
    <w:p w14:paraId="03BBE190" w14:textId="77777777" w:rsidR="00152723" w:rsidRPr="00152723" w:rsidRDefault="00FF7E7F" w:rsidP="00144FD9">
      <w:pPr>
        <w:numPr>
          <w:ilvl w:val="1"/>
          <w:numId w:val="1"/>
        </w:numPr>
        <w:tabs>
          <w:tab w:val="clear" w:pos="1800"/>
        </w:tabs>
        <w:rPr>
          <w:rFonts w:ascii="Arial" w:hAnsi="Arial" w:cs="Arial"/>
          <w:b/>
          <w:sz w:val="20"/>
          <w:szCs w:val="20"/>
        </w:rPr>
      </w:pPr>
      <w:r w:rsidRPr="00152723">
        <w:rPr>
          <w:rFonts w:ascii="Arial" w:hAnsi="Arial" w:cs="Arial"/>
          <w:sz w:val="20"/>
          <w:szCs w:val="20"/>
        </w:rPr>
        <w:t>Assemble the required materials</w:t>
      </w:r>
      <w:r w:rsidR="00936FB2" w:rsidRPr="00152723">
        <w:rPr>
          <w:rFonts w:ascii="Arial" w:hAnsi="Arial" w:cs="Arial"/>
          <w:sz w:val="20"/>
          <w:szCs w:val="20"/>
        </w:rPr>
        <w:t>.</w:t>
      </w:r>
    </w:p>
    <w:p w14:paraId="59C908FC" w14:textId="77777777" w:rsidR="00152723" w:rsidRPr="00152723" w:rsidRDefault="00962EE8" w:rsidP="00144FD9">
      <w:pPr>
        <w:numPr>
          <w:ilvl w:val="1"/>
          <w:numId w:val="1"/>
        </w:numPr>
        <w:tabs>
          <w:tab w:val="clear" w:pos="1800"/>
        </w:tabs>
        <w:rPr>
          <w:rFonts w:ascii="Arial" w:hAnsi="Arial" w:cs="Arial"/>
          <w:b/>
          <w:sz w:val="20"/>
          <w:szCs w:val="20"/>
        </w:rPr>
      </w:pPr>
      <w:r w:rsidRPr="00152723">
        <w:rPr>
          <w:rFonts w:ascii="Arial" w:hAnsi="Arial" w:cs="Arial"/>
          <w:sz w:val="20"/>
          <w:szCs w:val="20"/>
        </w:rPr>
        <w:t>Put on gloves.  G</w:t>
      </w:r>
      <w:r w:rsidR="00936FB2" w:rsidRPr="00152723">
        <w:rPr>
          <w:rFonts w:ascii="Arial" w:hAnsi="Arial" w:cs="Arial"/>
          <w:sz w:val="20"/>
          <w:szCs w:val="20"/>
        </w:rPr>
        <w:t>loves must be worn thro</w:t>
      </w:r>
      <w:r w:rsidR="00D314EF" w:rsidRPr="00152723">
        <w:rPr>
          <w:rFonts w:ascii="Arial" w:hAnsi="Arial" w:cs="Arial"/>
          <w:sz w:val="20"/>
          <w:szCs w:val="20"/>
        </w:rPr>
        <w:t>ughout the slide preparation/</w:t>
      </w:r>
      <w:r w:rsidR="00936FB2" w:rsidRPr="00152723">
        <w:rPr>
          <w:rFonts w:ascii="Arial" w:hAnsi="Arial" w:cs="Arial"/>
          <w:sz w:val="20"/>
          <w:szCs w:val="20"/>
        </w:rPr>
        <w:t xml:space="preserve">handling. </w:t>
      </w:r>
    </w:p>
    <w:p w14:paraId="106A83D1" w14:textId="77777777" w:rsidR="00152723" w:rsidRPr="00152723" w:rsidRDefault="00936FB2" w:rsidP="00144FD9">
      <w:pPr>
        <w:numPr>
          <w:ilvl w:val="1"/>
          <w:numId w:val="1"/>
        </w:numPr>
        <w:tabs>
          <w:tab w:val="clear" w:pos="1800"/>
        </w:tabs>
        <w:rPr>
          <w:rFonts w:ascii="Arial" w:hAnsi="Arial" w:cs="Arial"/>
          <w:b/>
          <w:sz w:val="20"/>
          <w:szCs w:val="20"/>
        </w:rPr>
      </w:pPr>
      <w:r w:rsidRPr="00152723">
        <w:rPr>
          <w:rFonts w:ascii="Arial" w:hAnsi="Arial" w:cs="Arial"/>
          <w:sz w:val="20"/>
          <w:szCs w:val="20"/>
        </w:rPr>
        <w:t>Place the VITEK MS-DS target slide on a flat surface.</w:t>
      </w:r>
    </w:p>
    <w:p w14:paraId="614F9B5A" w14:textId="4A32C7B0" w:rsidR="00152723" w:rsidRPr="00152723" w:rsidRDefault="00936FB2" w:rsidP="00144FD9">
      <w:pPr>
        <w:numPr>
          <w:ilvl w:val="1"/>
          <w:numId w:val="1"/>
        </w:numPr>
        <w:tabs>
          <w:tab w:val="clear" w:pos="1800"/>
        </w:tabs>
        <w:rPr>
          <w:rFonts w:ascii="Arial" w:hAnsi="Arial" w:cs="Arial"/>
          <w:b/>
          <w:sz w:val="20"/>
          <w:szCs w:val="20"/>
        </w:rPr>
      </w:pPr>
      <w:r w:rsidRPr="00152723">
        <w:rPr>
          <w:rFonts w:ascii="Arial" w:hAnsi="Arial" w:cs="Arial"/>
          <w:sz w:val="20"/>
          <w:szCs w:val="20"/>
        </w:rPr>
        <w:t>Use a 1</w:t>
      </w:r>
      <w:r w:rsidR="00D314EF" w:rsidRPr="00152723">
        <w:rPr>
          <w:rFonts w:ascii="Arial" w:hAnsi="Arial" w:cs="Arial"/>
          <w:sz w:val="20"/>
          <w:szCs w:val="20"/>
        </w:rPr>
        <w:t>µ</w:t>
      </w:r>
      <w:r w:rsidRPr="00152723">
        <w:rPr>
          <w:rFonts w:ascii="Arial" w:hAnsi="Arial" w:cs="Arial"/>
          <w:sz w:val="20"/>
          <w:szCs w:val="20"/>
        </w:rPr>
        <w:t xml:space="preserve">l green plastic loop </w:t>
      </w:r>
      <w:r w:rsidR="008A06C8">
        <w:rPr>
          <w:rFonts w:ascii="Arial" w:hAnsi="Arial" w:cs="Arial"/>
          <w:sz w:val="20"/>
          <w:szCs w:val="20"/>
        </w:rPr>
        <w:t xml:space="preserve">or Vitek PICKME pen and nib </w:t>
      </w:r>
      <w:r w:rsidRPr="00152723">
        <w:rPr>
          <w:rFonts w:ascii="Arial" w:hAnsi="Arial" w:cs="Arial"/>
          <w:sz w:val="20"/>
          <w:szCs w:val="20"/>
        </w:rPr>
        <w:t xml:space="preserve">to apply </w:t>
      </w:r>
      <w:r w:rsidRPr="00152723">
        <w:rPr>
          <w:rFonts w:ascii="Arial" w:hAnsi="Arial" w:cs="Arial"/>
          <w:i/>
          <w:sz w:val="20"/>
          <w:szCs w:val="20"/>
        </w:rPr>
        <w:t>E. coli</w:t>
      </w:r>
      <w:r w:rsidR="00492720" w:rsidRPr="00152723">
        <w:rPr>
          <w:rFonts w:ascii="Arial" w:hAnsi="Arial" w:cs="Arial"/>
          <w:sz w:val="20"/>
          <w:szCs w:val="20"/>
        </w:rPr>
        <w:t xml:space="preserve"> ATCC 8739 to the small control/calibration </w:t>
      </w:r>
      <w:r w:rsidRPr="00152723">
        <w:rPr>
          <w:rFonts w:ascii="Arial" w:hAnsi="Arial" w:cs="Arial"/>
          <w:sz w:val="20"/>
          <w:szCs w:val="20"/>
        </w:rPr>
        <w:t>spot in the center of each acquisition group being used.</w:t>
      </w:r>
    </w:p>
    <w:p w14:paraId="2FCD9A47" w14:textId="3E441905" w:rsidR="00152723" w:rsidRPr="00152723" w:rsidRDefault="00492720" w:rsidP="00144FD9">
      <w:pPr>
        <w:numPr>
          <w:ilvl w:val="1"/>
          <w:numId w:val="1"/>
        </w:numPr>
        <w:tabs>
          <w:tab w:val="clear" w:pos="1800"/>
        </w:tabs>
        <w:rPr>
          <w:rFonts w:ascii="Arial" w:hAnsi="Arial" w:cs="Arial"/>
          <w:b/>
          <w:sz w:val="20"/>
          <w:szCs w:val="20"/>
        </w:rPr>
      </w:pPr>
      <w:r w:rsidRPr="00152723">
        <w:rPr>
          <w:rFonts w:ascii="Arial" w:hAnsi="Arial" w:cs="Arial"/>
          <w:sz w:val="20"/>
          <w:szCs w:val="20"/>
        </w:rPr>
        <w:t>Distribute that appropriate amount of organism into a thin film layer that covers the entire spot.</w:t>
      </w:r>
    </w:p>
    <w:p w14:paraId="7DA45EC5" w14:textId="77777777" w:rsidR="00152723" w:rsidRPr="00152723" w:rsidRDefault="00936FB2" w:rsidP="00144FD9">
      <w:pPr>
        <w:numPr>
          <w:ilvl w:val="1"/>
          <w:numId w:val="1"/>
        </w:numPr>
        <w:tabs>
          <w:tab w:val="clear" w:pos="1800"/>
        </w:tabs>
        <w:rPr>
          <w:rFonts w:ascii="Arial" w:hAnsi="Arial" w:cs="Arial"/>
          <w:b/>
          <w:sz w:val="20"/>
          <w:szCs w:val="20"/>
        </w:rPr>
      </w:pPr>
      <w:r w:rsidRPr="00152723">
        <w:rPr>
          <w:rFonts w:ascii="Arial" w:hAnsi="Arial" w:cs="Arial"/>
          <w:sz w:val="20"/>
          <w:szCs w:val="20"/>
        </w:rPr>
        <w:t>Pipette 1.0</w:t>
      </w:r>
      <w:r w:rsidR="00D314EF" w:rsidRPr="00152723">
        <w:rPr>
          <w:rFonts w:ascii="Arial" w:hAnsi="Arial" w:cs="Arial"/>
          <w:sz w:val="20"/>
          <w:szCs w:val="20"/>
        </w:rPr>
        <w:t>µ</w:t>
      </w:r>
      <w:r w:rsidRPr="00152723">
        <w:rPr>
          <w:rFonts w:ascii="Arial" w:hAnsi="Arial" w:cs="Arial"/>
          <w:sz w:val="20"/>
          <w:szCs w:val="20"/>
        </w:rPr>
        <w:t xml:space="preserve">l of VITEK MS-CHCA matrix </w:t>
      </w:r>
      <w:r w:rsidRPr="00152723">
        <w:rPr>
          <w:rFonts w:ascii="Arial" w:hAnsi="Arial" w:cs="Arial"/>
          <w:sz w:val="20"/>
          <w:szCs w:val="20"/>
          <w:u w:val="single"/>
        </w:rPr>
        <w:t>immediately</w:t>
      </w:r>
      <w:r w:rsidR="00EA479D" w:rsidRPr="00152723">
        <w:rPr>
          <w:rFonts w:ascii="Arial" w:hAnsi="Arial" w:cs="Arial"/>
          <w:sz w:val="20"/>
          <w:szCs w:val="20"/>
        </w:rPr>
        <w:t xml:space="preserve"> onto the spot and allow to </w:t>
      </w:r>
      <w:r w:rsidR="00492720" w:rsidRPr="00152723">
        <w:rPr>
          <w:rFonts w:ascii="Arial" w:hAnsi="Arial" w:cs="Arial"/>
          <w:sz w:val="20"/>
          <w:szCs w:val="20"/>
        </w:rPr>
        <w:t xml:space="preserve">air </w:t>
      </w:r>
      <w:r w:rsidR="00EA479D" w:rsidRPr="00152723">
        <w:rPr>
          <w:rFonts w:ascii="Arial" w:hAnsi="Arial" w:cs="Arial"/>
          <w:sz w:val="20"/>
          <w:szCs w:val="20"/>
        </w:rPr>
        <w:t>dry.</w:t>
      </w:r>
    </w:p>
    <w:p w14:paraId="25D4A8A0" w14:textId="77777777" w:rsidR="00152723" w:rsidRPr="00152723" w:rsidRDefault="00492720" w:rsidP="00144FD9">
      <w:pPr>
        <w:numPr>
          <w:ilvl w:val="1"/>
          <w:numId w:val="1"/>
        </w:numPr>
        <w:tabs>
          <w:tab w:val="clear" w:pos="1800"/>
        </w:tabs>
        <w:rPr>
          <w:rFonts w:ascii="Arial" w:hAnsi="Arial" w:cs="Arial"/>
          <w:b/>
          <w:sz w:val="20"/>
          <w:szCs w:val="20"/>
        </w:rPr>
      </w:pPr>
      <w:r w:rsidRPr="00152723">
        <w:rPr>
          <w:rFonts w:ascii="Arial" w:hAnsi="Arial" w:cs="Arial"/>
          <w:sz w:val="20"/>
          <w:szCs w:val="20"/>
        </w:rPr>
        <w:t>Begin to prepare your patient isolates starting with the first available spot of the Acquisition Area.</w:t>
      </w:r>
    </w:p>
    <w:p w14:paraId="6A55BBBE" w14:textId="77777777" w:rsidR="00152723" w:rsidRPr="00152723" w:rsidRDefault="00EA479D" w:rsidP="00144FD9">
      <w:pPr>
        <w:numPr>
          <w:ilvl w:val="1"/>
          <w:numId w:val="1"/>
        </w:numPr>
        <w:tabs>
          <w:tab w:val="clear" w:pos="1800"/>
        </w:tabs>
        <w:rPr>
          <w:rFonts w:ascii="Arial" w:hAnsi="Arial" w:cs="Arial"/>
          <w:b/>
          <w:sz w:val="20"/>
          <w:szCs w:val="20"/>
        </w:rPr>
      </w:pPr>
      <w:r w:rsidRPr="00152723">
        <w:rPr>
          <w:rFonts w:ascii="Arial" w:hAnsi="Arial" w:cs="Arial"/>
          <w:sz w:val="20"/>
          <w:szCs w:val="20"/>
        </w:rPr>
        <w:t>To avoid sample drying, no more th</w:t>
      </w:r>
      <w:r w:rsidR="00D314EF" w:rsidRPr="00152723">
        <w:rPr>
          <w:rFonts w:ascii="Arial" w:hAnsi="Arial" w:cs="Arial"/>
          <w:sz w:val="20"/>
          <w:szCs w:val="20"/>
        </w:rPr>
        <w:t>an two spots should be prepared</w:t>
      </w:r>
      <w:r w:rsidRPr="00152723">
        <w:rPr>
          <w:rFonts w:ascii="Arial" w:hAnsi="Arial" w:cs="Arial"/>
          <w:sz w:val="20"/>
          <w:szCs w:val="20"/>
        </w:rPr>
        <w:t xml:space="preserve"> at a time.</w:t>
      </w:r>
    </w:p>
    <w:p w14:paraId="6CA6BFD2" w14:textId="77777777" w:rsidR="00152723" w:rsidRPr="00152723" w:rsidRDefault="00936FB2" w:rsidP="00144FD9">
      <w:pPr>
        <w:numPr>
          <w:ilvl w:val="1"/>
          <w:numId w:val="1"/>
        </w:numPr>
        <w:tabs>
          <w:tab w:val="clear" w:pos="1800"/>
        </w:tabs>
        <w:rPr>
          <w:rFonts w:ascii="Arial" w:hAnsi="Arial" w:cs="Arial"/>
          <w:b/>
          <w:sz w:val="20"/>
          <w:szCs w:val="20"/>
        </w:rPr>
      </w:pPr>
      <w:r w:rsidRPr="00152723">
        <w:rPr>
          <w:rFonts w:ascii="Arial" w:hAnsi="Arial" w:cs="Arial"/>
          <w:sz w:val="20"/>
          <w:szCs w:val="20"/>
        </w:rPr>
        <w:t>Select a suitable colo</w:t>
      </w:r>
      <w:r w:rsidR="00962EE8" w:rsidRPr="00152723">
        <w:rPr>
          <w:rFonts w:ascii="Arial" w:hAnsi="Arial" w:cs="Arial"/>
          <w:sz w:val="20"/>
          <w:szCs w:val="20"/>
        </w:rPr>
        <w:t>ny fro</w:t>
      </w:r>
      <w:r w:rsidR="00EA479D" w:rsidRPr="00152723">
        <w:rPr>
          <w:rFonts w:ascii="Arial" w:hAnsi="Arial" w:cs="Arial"/>
          <w:sz w:val="20"/>
          <w:szCs w:val="20"/>
        </w:rPr>
        <w:t>m the culture to be tested.  A suitable colony is a pure culture 24-72 hours old and about 3mm in size.</w:t>
      </w:r>
    </w:p>
    <w:p w14:paraId="5419C84F" w14:textId="153FAA1C" w:rsidR="00152723" w:rsidRPr="00152723" w:rsidRDefault="00EA479D" w:rsidP="00144FD9">
      <w:pPr>
        <w:numPr>
          <w:ilvl w:val="1"/>
          <w:numId w:val="1"/>
        </w:numPr>
        <w:tabs>
          <w:tab w:val="clear" w:pos="1800"/>
        </w:tabs>
        <w:rPr>
          <w:rFonts w:ascii="Arial" w:hAnsi="Arial" w:cs="Arial"/>
          <w:b/>
          <w:sz w:val="20"/>
          <w:szCs w:val="20"/>
        </w:rPr>
      </w:pPr>
      <w:r w:rsidRPr="00152723">
        <w:rPr>
          <w:rFonts w:ascii="Arial" w:hAnsi="Arial" w:cs="Arial"/>
          <w:sz w:val="20"/>
          <w:szCs w:val="20"/>
        </w:rPr>
        <w:t>U</w:t>
      </w:r>
      <w:r w:rsidR="00962EE8" w:rsidRPr="00152723">
        <w:rPr>
          <w:rFonts w:ascii="Arial" w:hAnsi="Arial" w:cs="Arial"/>
          <w:sz w:val="20"/>
          <w:szCs w:val="20"/>
        </w:rPr>
        <w:t>se</w:t>
      </w:r>
      <w:r w:rsidR="00FF7E7F" w:rsidRPr="00152723">
        <w:rPr>
          <w:rFonts w:ascii="Arial" w:hAnsi="Arial" w:cs="Arial"/>
          <w:sz w:val="20"/>
          <w:szCs w:val="20"/>
        </w:rPr>
        <w:t xml:space="preserve"> a 1</w:t>
      </w:r>
      <w:r w:rsidR="00D314EF" w:rsidRPr="00152723">
        <w:rPr>
          <w:rFonts w:ascii="Arial" w:hAnsi="Arial" w:cs="Arial"/>
          <w:sz w:val="20"/>
          <w:szCs w:val="20"/>
        </w:rPr>
        <w:t>µ</w:t>
      </w:r>
      <w:r w:rsidR="00FF7E7F" w:rsidRPr="00152723">
        <w:rPr>
          <w:rFonts w:ascii="Arial" w:hAnsi="Arial" w:cs="Arial"/>
          <w:sz w:val="20"/>
          <w:szCs w:val="20"/>
        </w:rPr>
        <w:t xml:space="preserve">l </w:t>
      </w:r>
      <w:r w:rsidR="00936FB2" w:rsidRPr="00152723">
        <w:rPr>
          <w:rFonts w:ascii="Arial" w:hAnsi="Arial" w:cs="Arial"/>
          <w:sz w:val="20"/>
          <w:szCs w:val="20"/>
        </w:rPr>
        <w:t xml:space="preserve">green plastic </w:t>
      </w:r>
      <w:r w:rsidR="00962EE8" w:rsidRPr="00152723">
        <w:rPr>
          <w:rFonts w:ascii="Arial" w:hAnsi="Arial" w:cs="Arial"/>
          <w:sz w:val="20"/>
          <w:szCs w:val="20"/>
        </w:rPr>
        <w:t xml:space="preserve">loop </w:t>
      </w:r>
      <w:r w:rsidR="008A06C8">
        <w:rPr>
          <w:rFonts w:ascii="Arial" w:hAnsi="Arial" w:cs="Arial"/>
          <w:sz w:val="20"/>
          <w:szCs w:val="20"/>
        </w:rPr>
        <w:t xml:space="preserve">or Vitek PICKME pen and nib </w:t>
      </w:r>
      <w:r w:rsidR="00962EE8" w:rsidRPr="00152723">
        <w:rPr>
          <w:rFonts w:ascii="Arial" w:hAnsi="Arial" w:cs="Arial"/>
          <w:sz w:val="20"/>
          <w:szCs w:val="20"/>
        </w:rPr>
        <w:t>to</w:t>
      </w:r>
      <w:r w:rsidR="00FF7E7F" w:rsidRPr="00152723">
        <w:rPr>
          <w:rFonts w:ascii="Arial" w:hAnsi="Arial" w:cs="Arial"/>
          <w:sz w:val="20"/>
          <w:szCs w:val="20"/>
        </w:rPr>
        <w:t xml:space="preserve"> pick up p</w:t>
      </w:r>
      <w:r w:rsidR="00936FB2" w:rsidRPr="00152723">
        <w:rPr>
          <w:rFonts w:ascii="Arial" w:hAnsi="Arial" w:cs="Arial"/>
          <w:sz w:val="20"/>
          <w:szCs w:val="20"/>
        </w:rPr>
        <w:t>art of the colony.</w:t>
      </w:r>
    </w:p>
    <w:p w14:paraId="7C2663A0" w14:textId="532480B9" w:rsidR="00152723" w:rsidRDefault="008A06C8" w:rsidP="00144FD9">
      <w:pPr>
        <w:numPr>
          <w:ilvl w:val="1"/>
          <w:numId w:val="1"/>
        </w:numPr>
        <w:tabs>
          <w:tab w:val="clear" w:pos="1800"/>
        </w:tabs>
        <w:rPr>
          <w:rFonts w:ascii="Arial" w:hAnsi="Arial" w:cs="Arial"/>
          <w:b/>
          <w:sz w:val="20"/>
          <w:szCs w:val="20"/>
        </w:rPr>
      </w:pPr>
      <w:r>
        <w:rPr>
          <w:rFonts w:ascii="Arial" w:hAnsi="Arial" w:cs="Arial"/>
          <w:sz w:val="20"/>
          <w:szCs w:val="20"/>
        </w:rPr>
        <w:t>Inoculate the</w:t>
      </w:r>
      <w:r w:rsidR="00962EE8" w:rsidRPr="00152723">
        <w:rPr>
          <w:rFonts w:ascii="Arial" w:hAnsi="Arial" w:cs="Arial"/>
          <w:sz w:val="20"/>
          <w:szCs w:val="20"/>
        </w:rPr>
        <w:t xml:space="preserve"> selected </w:t>
      </w:r>
      <w:r w:rsidR="00936FB2" w:rsidRPr="00152723">
        <w:rPr>
          <w:rFonts w:ascii="Arial" w:hAnsi="Arial" w:cs="Arial"/>
          <w:sz w:val="20"/>
          <w:szCs w:val="20"/>
        </w:rPr>
        <w:t>colony</w:t>
      </w:r>
      <w:r w:rsidR="00492720" w:rsidRPr="00152723">
        <w:rPr>
          <w:rFonts w:ascii="Arial" w:hAnsi="Arial" w:cs="Arial"/>
          <w:sz w:val="20"/>
          <w:szCs w:val="20"/>
        </w:rPr>
        <w:t xml:space="preserve"> on the two</w:t>
      </w:r>
      <w:r w:rsidR="00FF7E7F" w:rsidRPr="00152723">
        <w:rPr>
          <w:rFonts w:ascii="Arial" w:hAnsi="Arial" w:cs="Arial"/>
          <w:sz w:val="20"/>
          <w:szCs w:val="20"/>
        </w:rPr>
        <w:t xml:space="preserve"> </w:t>
      </w:r>
      <w:r w:rsidR="00936FB2" w:rsidRPr="00152723">
        <w:rPr>
          <w:rFonts w:ascii="Arial" w:hAnsi="Arial" w:cs="Arial"/>
          <w:sz w:val="20"/>
          <w:szCs w:val="20"/>
        </w:rPr>
        <w:t xml:space="preserve">designated </w:t>
      </w:r>
      <w:r w:rsidR="00FF7E7F" w:rsidRPr="00152723">
        <w:rPr>
          <w:rFonts w:ascii="Arial" w:hAnsi="Arial" w:cs="Arial"/>
          <w:sz w:val="20"/>
          <w:szCs w:val="20"/>
        </w:rPr>
        <w:t>isolate spots.</w:t>
      </w:r>
      <w:r w:rsidR="00EA479D" w:rsidRPr="00152723">
        <w:rPr>
          <w:rFonts w:ascii="Arial" w:hAnsi="Arial" w:cs="Arial"/>
          <w:sz w:val="20"/>
          <w:szCs w:val="20"/>
        </w:rPr>
        <w:t xml:space="preserve">  Avoid excessive inoculation.</w:t>
      </w:r>
    </w:p>
    <w:p w14:paraId="67C8E4AA" w14:textId="57384768" w:rsidR="00152723" w:rsidRPr="00476C68" w:rsidRDefault="00EA479D" w:rsidP="00144FD9">
      <w:pPr>
        <w:numPr>
          <w:ilvl w:val="1"/>
          <w:numId w:val="1"/>
        </w:numPr>
        <w:tabs>
          <w:tab w:val="clear" w:pos="1800"/>
        </w:tabs>
        <w:rPr>
          <w:rFonts w:ascii="Arial" w:hAnsi="Arial" w:cs="Arial"/>
          <w:b/>
          <w:sz w:val="20"/>
          <w:szCs w:val="20"/>
        </w:rPr>
      </w:pPr>
      <w:r w:rsidRPr="00152723">
        <w:rPr>
          <w:rFonts w:ascii="Arial" w:hAnsi="Arial" w:cs="Arial"/>
          <w:sz w:val="20"/>
          <w:szCs w:val="20"/>
        </w:rPr>
        <w:t>D</w:t>
      </w:r>
      <w:r w:rsidR="00F45949" w:rsidRPr="00152723">
        <w:rPr>
          <w:rFonts w:ascii="Arial" w:hAnsi="Arial" w:cs="Arial"/>
          <w:sz w:val="20"/>
          <w:szCs w:val="20"/>
        </w:rPr>
        <w:t>istribute organism</w:t>
      </w:r>
      <w:r w:rsidR="00FF7E7F" w:rsidRPr="00152723">
        <w:rPr>
          <w:rFonts w:ascii="Arial" w:hAnsi="Arial" w:cs="Arial"/>
          <w:sz w:val="20"/>
          <w:szCs w:val="20"/>
        </w:rPr>
        <w:t xml:space="preserve"> in</w:t>
      </w:r>
      <w:r w:rsidRPr="00152723">
        <w:rPr>
          <w:rFonts w:ascii="Arial" w:hAnsi="Arial" w:cs="Arial"/>
          <w:sz w:val="20"/>
          <w:szCs w:val="20"/>
        </w:rPr>
        <w:t>to</w:t>
      </w:r>
      <w:r w:rsidR="00FF7E7F" w:rsidRPr="00152723">
        <w:rPr>
          <w:rFonts w:ascii="Arial" w:hAnsi="Arial" w:cs="Arial"/>
          <w:sz w:val="20"/>
          <w:szCs w:val="20"/>
        </w:rPr>
        <w:t xml:space="preserve"> a thin</w:t>
      </w:r>
      <w:r w:rsidRPr="00152723">
        <w:rPr>
          <w:rFonts w:ascii="Arial" w:hAnsi="Arial" w:cs="Arial"/>
          <w:sz w:val="20"/>
          <w:szCs w:val="20"/>
        </w:rPr>
        <w:t xml:space="preserve"> film layer that covers the entire spot.</w:t>
      </w:r>
    </w:p>
    <w:p w14:paraId="0F19FFFB" w14:textId="25184E67" w:rsidR="00476C68" w:rsidRDefault="00476C68" w:rsidP="00476C68">
      <w:pPr>
        <w:ind w:left="1080"/>
        <w:rPr>
          <w:rFonts w:ascii="Arial" w:hAnsi="Arial" w:cs="Arial"/>
          <w:b/>
          <w:sz w:val="20"/>
          <w:szCs w:val="20"/>
        </w:rPr>
      </w:pPr>
    </w:p>
    <w:p w14:paraId="3084954B" w14:textId="696029D9" w:rsidR="00600A6E" w:rsidRDefault="00600A6E" w:rsidP="00476C68">
      <w:pPr>
        <w:ind w:left="1080"/>
        <w:rPr>
          <w:rFonts w:ascii="Arial" w:hAnsi="Arial" w:cs="Arial"/>
          <w:b/>
          <w:sz w:val="20"/>
          <w:szCs w:val="20"/>
        </w:rPr>
      </w:pPr>
    </w:p>
    <w:p w14:paraId="29324E3D" w14:textId="09F03CED" w:rsidR="00600A6E" w:rsidRDefault="00600A6E" w:rsidP="00476C68">
      <w:pPr>
        <w:ind w:left="1080"/>
        <w:rPr>
          <w:rFonts w:ascii="Arial" w:hAnsi="Arial" w:cs="Arial"/>
          <w:b/>
          <w:sz w:val="20"/>
          <w:szCs w:val="20"/>
        </w:rPr>
      </w:pPr>
    </w:p>
    <w:p w14:paraId="605DFD81" w14:textId="77777777" w:rsidR="00600A6E" w:rsidRDefault="00600A6E" w:rsidP="00476C68">
      <w:pPr>
        <w:ind w:left="1080"/>
        <w:rPr>
          <w:rFonts w:ascii="Arial" w:hAnsi="Arial" w:cs="Arial"/>
          <w:b/>
          <w:sz w:val="20"/>
          <w:szCs w:val="20"/>
        </w:rPr>
      </w:pPr>
    </w:p>
    <w:p w14:paraId="20F92B32" w14:textId="77777777" w:rsidR="00152723" w:rsidRDefault="00136755" w:rsidP="00144FD9">
      <w:pPr>
        <w:numPr>
          <w:ilvl w:val="1"/>
          <w:numId w:val="1"/>
        </w:numPr>
        <w:tabs>
          <w:tab w:val="clear" w:pos="1800"/>
        </w:tabs>
        <w:rPr>
          <w:rFonts w:ascii="Arial" w:hAnsi="Arial" w:cs="Arial"/>
          <w:b/>
          <w:sz w:val="20"/>
          <w:szCs w:val="20"/>
        </w:rPr>
      </w:pPr>
      <w:r w:rsidRPr="00152723">
        <w:rPr>
          <w:rFonts w:ascii="Arial" w:hAnsi="Arial" w:cs="Arial"/>
          <w:b/>
          <w:i/>
          <w:sz w:val="20"/>
          <w:szCs w:val="20"/>
          <w:u w:val="single"/>
        </w:rPr>
        <w:lastRenderedPageBreak/>
        <w:t>IF YOU</w:t>
      </w:r>
      <w:r w:rsidR="00EA479D" w:rsidRPr="00152723">
        <w:rPr>
          <w:rFonts w:ascii="Arial" w:hAnsi="Arial" w:cs="Arial"/>
          <w:b/>
          <w:i/>
          <w:sz w:val="20"/>
          <w:szCs w:val="20"/>
          <w:u w:val="single"/>
        </w:rPr>
        <w:t xml:space="preserve"> ARE PROCESSING A FUNGAL ISOLATE</w:t>
      </w:r>
      <w:r w:rsidRPr="00152723">
        <w:rPr>
          <w:rFonts w:ascii="Arial" w:hAnsi="Arial" w:cs="Arial"/>
          <w:sz w:val="20"/>
          <w:szCs w:val="20"/>
        </w:rPr>
        <w:t xml:space="preserve">:  </w:t>
      </w:r>
    </w:p>
    <w:p w14:paraId="11FAE40D" w14:textId="77777777" w:rsidR="00152723" w:rsidRPr="00152723" w:rsidRDefault="00136755" w:rsidP="00144FD9">
      <w:pPr>
        <w:ind w:left="1440"/>
        <w:rPr>
          <w:rFonts w:ascii="Arial" w:hAnsi="Arial" w:cs="Arial"/>
          <w:b/>
          <w:sz w:val="20"/>
          <w:szCs w:val="20"/>
        </w:rPr>
      </w:pPr>
      <w:r w:rsidRPr="00152723">
        <w:rPr>
          <w:rFonts w:ascii="Arial" w:hAnsi="Arial" w:cs="Arial"/>
          <w:sz w:val="20"/>
          <w:szCs w:val="20"/>
        </w:rPr>
        <w:t>Immediately</w:t>
      </w:r>
      <w:r w:rsidR="00363278" w:rsidRPr="00152723">
        <w:rPr>
          <w:rFonts w:ascii="Arial" w:hAnsi="Arial" w:cs="Arial"/>
          <w:sz w:val="20"/>
          <w:szCs w:val="20"/>
        </w:rPr>
        <w:t>,</w:t>
      </w:r>
      <w:r w:rsidRPr="00152723">
        <w:rPr>
          <w:rFonts w:ascii="Arial" w:hAnsi="Arial" w:cs="Arial"/>
          <w:sz w:val="20"/>
          <w:szCs w:val="20"/>
        </w:rPr>
        <w:t xml:space="preserve"> </w:t>
      </w:r>
      <w:r w:rsidRPr="00152723">
        <w:rPr>
          <w:rFonts w:ascii="Arial" w:hAnsi="Arial" w:cs="Arial"/>
          <w:b/>
          <w:sz w:val="20"/>
          <w:szCs w:val="20"/>
        </w:rPr>
        <w:t>pipette 0.5</w:t>
      </w:r>
      <w:r w:rsidR="00D314EF" w:rsidRPr="00152723">
        <w:rPr>
          <w:rFonts w:ascii="Arial" w:hAnsi="Arial" w:cs="Arial"/>
          <w:b/>
          <w:sz w:val="20"/>
          <w:szCs w:val="20"/>
        </w:rPr>
        <w:t>µ</w:t>
      </w:r>
      <w:r w:rsidRPr="00152723">
        <w:rPr>
          <w:rFonts w:ascii="Arial" w:hAnsi="Arial" w:cs="Arial"/>
          <w:b/>
          <w:sz w:val="20"/>
          <w:szCs w:val="20"/>
        </w:rPr>
        <w:t>l of VITEK MS-FA reagent</w:t>
      </w:r>
      <w:r w:rsidRPr="00152723">
        <w:rPr>
          <w:rFonts w:ascii="Arial" w:hAnsi="Arial" w:cs="Arial"/>
          <w:sz w:val="20"/>
          <w:szCs w:val="20"/>
        </w:rPr>
        <w:t xml:space="preserve"> to the center of each yeast spot, and allow that to </w:t>
      </w:r>
      <w:r w:rsidRPr="00152723">
        <w:rPr>
          <w:rFonts w:ascii="Arial" w:hAnsi="Arial" w:cs="Arial"/>
          <w:b/>
          <w:sz w:val="20"/>
          <w:szCs w:val="20"/>
        </w:rPr>
        <w:t>dry completely</w:t>
      </w:r>
      <w:r w:rsidRPr="00152723">
        <w:rPr>
          <w:rFonts w:ascii="Arial" w:hAnsi="Arial" w:cs="Arial"/>
          <w:sz w:val="20"/>
          <w:szCs w:val="20"/>
        </w:rPr>
        <w:t xml:space="preserve">. Be sure to use a </w:t>
      </w:r>
      <w:r w:rsidRPr="00152723">
        <w:rPr>
          <w:rFonts w:ascii="Arial" w:hAnsi="Arial" w:cs="Arial"/>
          <w:sz w:val="20"/>
          <w:szCs w:val="20"/>
          <w:u w:val="single"/>
        </w:rPr>
        <w:t>new pipette tip for each spot</w:t>
      </w:r>
      <w:r w:rsidR="002659C9" w:rsidRPr="00152723">
        <w:rPr>
          <w:rFonts w:ascii="Arial" w:hAnsi="Arial" w:cs="Arial"/>
          <w:sz w:val="20"/>
          <w:szCs w:val="20"/>
        </w:rPr>
        <w:t>.</w:t>
      </w:r>
    </w:p>
    <w:p w14:paraId="610B73C1" w14:textId="77777777" w:rsidR="00152723" w:rsidRDefault="00152723" w:rsidP="00144FD9">
      <w:pPr>
        <w:numPr>
          <w:ilvl w:val="1"/>
          <w:numId w:val="1"/>
        </w:numPr>
        <w:tabs>
          <w:tab w:val="clear" w:pos="1800"/>
        </w:tabs>
        <w:rPr>
          <w:rFonts w:ascii="Arial" w:hAnsi="Arial" w:cs="Arial"/>
          <w:sz w:val="20"/>
          <w:szCs w:val="20"/>
        </w:rPr>
      </w:pPr>
      <w:r w:rsidRPr="00152723">
        <w:rPr>
          <w:rFonts w:ascii="Arial" w:hAnsi="Arial" w:cs="Arial"/>
          <w:sz w:val="20"/>
          <w:szCs w:val="20"/>
        </w:rPr>
        <w:t>Pipette 1.0µl of VITEK MS-CHCA matrix on to the center of each prepared spot.  Use a new pipette tip for each spot.</w:t>
      </w:r>
    </w:p>
    <w:p w14:paraId="0F649353" w14:textId="23C8FABF" w:rsidR="00152723" w:rsidRDefault="00152723" w:rsidP="00144FD9">
      <w:pPr>
        <w:numPr>
          <w:ilvl w:val="1"/>
          <w:numId w:val="1"/>
        </w:numPr>
        <w:tabs>
          <w:tab w:val="clear" w:pos="1800"/>
        </w:tabs>
        <w:rPr>
          <w:rFonts w:ascii="Arial" w:hAnsi="Arial" w:cs="Arial"/>
          <w:sz w:val="20"/>
          <w:szCs w:val="20"/>
        </w:rPr>
      </w:pPr>
      <w:r>
        <w:rPr>
          <w:rFonts w:ascii="Arial" w:hAnsi="Arial" w:cs="Arial"/>
          <w:sz w:val="20"/>
          <w:szCs w:val="20"/>
        </w:rPr>
        <w:t>Rep</w:t>
      </w:r>
      <w:r w:rsidR="002659C9" w:rsidRPr="00152723">
        <w:rPr>
          <w:rFonts w:ascii="Arial" w:hAnsi="Arial" w:cs="Arial"/>
          <w:sz w:val="20"/>
          <w:szCs w:val="20"/>
        </w:rPr>
        <w:t>eat steps H</w:t>
      </w:r>
      <w:r w:rsidR="00BE7ED1" w:rsidRPr="00152723">
        <w:rPr>
          <w:rFonts w:ascii="Arial" w:hAnsi="Arial" w:cs="Arial"/>
          <w:sz w:val="20"/>
          <w:szCs w:val="20"/>
        </w:rPr>
        <w:t>-</w:t>
      </w:r>
      <w:r w:rsidR="00B523DF">
        <w:rPr>
          <w:rFonts w:ascii="Arial" w:hAnsi="Arial" w:cs="Arial"/>
          <w:sz w:val="20"/>
          <w:szCs w:val="20"/>
        </w:rPr>
        <w:t xml:space="preserve">L </w:t>
      </w:r>
      <w:r w:rsidR="008C548E" w:rsidRPr="00152723">
        <w:rPr>
          <w:rFonts w:ascii="Arial" w:hAnsi="Arial" w:cs="Arial"/>
          <w:sz w:val="20"/>
          <w:szCs w:val="20"/>
        </w:rPr>
        <w:t>for all additional isolates that need to be run</w:t>
      </w:r>
      <w:r w:rsidR="00FF7E7F" w:rsidRPr="00152723">
        <w:rPr>
          <w:rFonts w:ascii="Arial" w:hAnsi="Arial" w:cs="Arial"/>
          <w:sz w:val="20"/>
          <w:szCs w:val="20"/>
        </w:rPr>
        <w:t>.</w:t>
      </w:r>
    </w:p>
    <w:p w14:paraId="20749352" w14:textId="77777777" w:rsidR="00152723" w:rsidRDefault="00FF7E7F" w:rsidP="00144FD9">
      <w:pPr>
        <w:numPr>
          <w:ilvl w:val="1"/>
          <w:numId w:val="1"/>
        </w:numPr>
        <w:tabs>
          <w:tab w:val="clear" w:pos="1800"/>
        </w:tabs>
        <w:rPr>
          <w:rFonts w:ascii="Arial" w:hAnsi="Arial" w:cs="Arial"/>
          <w:sz w:val="20"/>
          <w:szCs w:val="20"/>
        </w:rPr>
      </w:pPr>
      <w:r w:rsidRPr="00152723">
        <w:rPr>
          <w:rFonts w:ascii="Arial" w:hAnsi="Arial" w:cs="Arial"/>
          <w:sz w:val="20"/>
          <w:szCs w:val="20"/>
        </w:rPr>
        <w:t>Allow matrix/organism suspension to dry completely</w:t>
      </w:r>
      <w:r w:rsidR="00265B7A" w:rsidRPr="00152723">
        <w:rPr>
          <w:rFonts w:ascii="Arial" w:hAnsi="Arial" w:cs="Arial"/>
          <w:sz w:val="20"/>
          <w:szCs w:val="20"/>
        </w:rPr>
        <w:t xml:space="preserve"> on all </w:t>
      </w:r>
      <w:r w:rsidR="00492720" w:rsidRPr="00152723">
        <w:rPr>
          <w:rFonts w:ascii="Arial" w:hAnsi="Arial" w:cs="Arial"/>
          <w:sz w:val="20"/>
          <w:szCs w:val="20"/>
        </w:rPr>
        <w:t>spots</w:t>
      </w:r>
      <w:r w:rsidR="00F45949" w:rsidRPr="00152723">
        <w:rPr>
          <w:rFonts w:ascii="Arial" w:hAnsi="Arial" w:cs="Arial"/>
          <w:sz w:val="20"/>
          <w:szCs w:val="20"/>
        </w:rPr>
        <w:t>.  This should take a</w:t>
      </w:r>
      <w:r w:rsidRPr="00152723">
        <w:rPr>
          <w:rFonts w:ascii="Arial" w:hAnsi="Arial" w:cs="Arial"/>
          <w:sz w:val="20"/>
          <w:szCs w:val="20"/>
        </w:rPr>
        <w:t xml:space="preserve">bout 3-5 minutes. </w:t>
      </w:r>
      <w:r w:rsidR="00156422" w:rsidRPr="00152723">
        <w:rPr>
          <w:rFonts w:ascii="Arial" w:hAnsi="Arial" w:cs="Arial"/>
          <w:sz w:val="20"/>
          <w:szCs w:val="20"/>
        </w:rPr>
        <w:t xml:space="preserve"> When dry, the</w:t>
      </w:r>
      <w:r w:rsidRPr="00152723">
        <w:rPr>
          <w:rFonts w:ascii="Arial" w:hAnsi="Arial" w:cs="Arial"/>
          <w:sz w:val="20"/>
          <w:szCs w:val="20"/>
        </w:rPr>
        <w:t xml:space="preserve"> spots will have visible crystal formation (a yellow film).</w:t>
      </w:r>
    </w:p>
    <w:p w14:paraId="33448529" w14:textId="018DAB14" w:rsidR="00152723" w:rsidRDefault="00FF7E7F" w:rsidP="00144FD9">
      <w:pPr>
        <w:numPr>
          <w:ilvl w:val="1"/>
          <w:numId w:val="1"/>
        </w:numPr>
        <w:tabs>
          <w:tab w:val="clear" w:pos="1800"/>
        </w:tabs>
        <w:rPr>
          <w:rFonts w:ascii="Arial" w:hAnsi="Arial" w:cs="Arial"/>
          <w:sz w:val="20"/>
          <w:szCs w:val="20"/>
        </w:rPr>
      </w:pPr>
      <w:r w:rsidRPr="00152723">
        <w:rPr>
          <w:rFonts w:ascii="Arial" w:hAnsi="Arial" w:cs="Arial"/>
          <w:sz w:val="20"/>
          <w:szCs w:val="20"/>
        </w:rPr>
        <w:t xml:space="preserve">The slide is now prepared </w:t>
      </w:r>
      <w:r w:rsidR="00265B7A" w:rsidRPr="00152723">
        <w:rPr>
          <w:rFonts w:ascii="Arial" w:hAnsi="Arial" w:cs="Arial"/>
          <w:sz w:val="20"/>
          <w:szCs w:val="20"/>
        </w:rPr>
        <w:t xml:space="preserve">and ready </w:t>
      </w:r>
      <w:r w:rsidRPr="00152723">
        <w:rPr>
          <w:rFonts w:ascii="Arial" w:hAnsi="Arial" w:cs="Arial"/>
          <w:sz w:val="20"/>
          <w:szCs w:val="20"/>
        </w:rPr>
        <w:t xml:space="preserve">to run </w:t>
      </w:r>
      <w:r w:rsidR="00C30517" w:rsidRPr="00152723">
        <w:rPr>
          <w:rFonts w:ascii="Arial" w:hAnsi="Arial" w:cs="Arial"/>
          <w:sz w:val="20"/>
          <w:szCs w:val="20"/>
        </w:rPr>
        <w:t>on the VI</w:t>
      </w:r>
      <w:r w:rsidR="00265B7A" w:rsidRPr="00152723">
        <w:rPr>
          <w:rFonts w:ascii="Arial" w:hAnsi="Arial" w:cs="Arial"/>
          <w:sz w:val="20"/>
          <w:szCs w:val="20"/>
        </w:rPr>
        <w:t>T</w:t>
      </w:r>
      <w:r w:rsidR="00C30517" w:rsidRPr="00152723">
        <w:rPr>
          <w:rFonts w:ascii="Arial" w:hAnsi="Arial" w:cs="Arial"/>
          <w:sz w:val="20"/>
          <w:szCs w:val="20"/>
        </w:rPr>
        <w:t>EK MS.  Prepared slides may be stored in the plastic</w:t>
      </w:r>
      <w:r w:rsidR="002659C9" w:rsidRPr="00152723">
        <w:rPr>
          <w:rFonts w:ascii="Arial" w:hAnsi="Arial" w:cs="Arial"/>
          <w:sz w:val="20"/>
          <w:szCs w:val="20"/>
        </w:rPr>
        <w:t xml:space="preserve"> slide case for up to </w:t>
      </w:r>
      <w:r w:rsidR="00476C68">
        <w:rPr>
          <w:rFonts w:ascii="Arial" w:hAnsi="Arial" w:cs="Arial"/>
          <w:sz w:val="20"/>
          <w:szCs w:val="20"/>
        </w:rPr>
        <w:t>72</w:t>
      </w:r>
      <w:r w:rsidR="002659C9" w:rsidRPr="00152723">
        <w:rPr>
          <w:rFonts w:ascii="Arial" w:hAnsi="Arial" w:cs="Arial"/>
          <w:sz w:val="20"/>
          <w:szCs w:val="20"/>
        </w:rPr>
        <w:t xml:space="preserve"> hours.</w:t>
      </w:r>
    </w:p>
    <w:p w14:paraId="66B53D99" w14:textId="0A3BCE16" w:rsidR="00152723" w:rsidRDefault="002659C9" w:rsidP="00144FD9">
      <w:pPr>
        <w:numPr>
          <w:ilvl w:val="1"/>
          <w:numId w:val="1"/>
        </w:numPr>
        <w:tabs>
          <w:tab w:val="clear" w:pos="1800"/>
        </w:tabs>
        <w:rPr>
          <w:rFonts w:ascii="Arial" w:hAnsi="Arial" w:cs="Arial"/>
          <w:sz w:val="20"/>
          <w:szCs w:val="20"/>
        </w:rPr>
      </w:pPr>
      <w:r w:rsidRPr="00152723">
        <w:rPr>
          <w:rFonts w:ascii="Arial" w:hAnsi="Arial" w:cs="Arial"/>
          <w:sz w:val="20"/>
          <w:szCs w:val="20"/>
        </w:rPr>
        <w:t>No patient isolate should be tested or resulted until the Quality Control slide is run successfully – EACH DAY THE INSTRUMENT IS USED FOR PATIENT TESTING</w:t>
      </w:r>
      <w:r w:rsidR="005C2246" w:rsidRPr="00152723">
        <w:rPr>
          <w:rFonts w:ascii="Arial" w:hAnsi="Arial" w:cs="Arial"/>
          <w:sz w:val="20"/>
          <w:szCs w:val="20"/>
        </w:rPr>
        <w:t xml:space="preserve"> (</w:t>
      </w:r>
    </w:p>
    <w:p w14:paraId="52091044" w14:textId="77777777" w:rsidR="005C2246" w:rsidRPr="00152723" w:rsidRDefault="005C2246" w:rsidP="00144FD9">
      <w:pPr>
        <w:numPr>
          <w:ilvl w:val="1"/>
          <w:numId w:val="1"/>
        </w:numPr>
        <w:tabs>
          <w:tab w:val="clear" w:pos="1800"/>
        </w:tabs>
        <w:rPr>
          <w:rFonts w:ascii="Arial" w:hAnsi="Arial" w:cs="Arial"/>
          <w:sz w:val="20"/>
          <w:szCs w:val="20"/>
        </w:rPr>
      </w:pPr>
      <w:r w:rsidRPr="00152723">
        <w:rPr>
          <w:rFonts w:ascii="Arial" w:hAnsi="Arial" w:cs="Arial"/>
          <w:sz w:val="20"/>
          <w:szCs w:val="20"/>
        </w:rPr>
        <w:t xml:space="preserve">Proceed to the </w:t>
      </w:r>
      <w:r w:rsidRPr="00152723">
        <w:rPr>
          <w:rFonts w:ascii="Arial" w:hAnsi="Arial" w:cs="Arial"/>
          <w:b/>
          <w:sz w:val="20"/>
          <w:szCs w:val="20"/>
        </w:rPr>
        <w:t>VITEK MS Procedure</w:t>
      </w:r>
      <w:r w:rsidRPr="00152723">
        <w:rPr>
          <w:rFonts w:ascii="Arial" w:hAnsi="Arial" w:cs="Arial"/>
          <w:sz w:val="20"/>
          <w:szCs w:val="20"/>
        </w:rPr>
        <w:t xml:space="preserve"> when QC slide is verified as acceptable.</w:t>
      </w:r>
    </w:p>
    <w:p w14:paraId="40C1D9F1" w14:textId="77777777" w:rsidR="005C2246" w:rsidRPr="00747F04" w:rsidRDefault="005C2246" w:rsidP="00144FD9">
      <w:pPr>
        <w:pStyle w:val="ListParagraph"/>
        <w:spacing w:after="200"/>
        <w:ind w:left="1440"/>
        <w:contextualSpacing/>
        <w:rPr>
          <w:rFonts w:ascii="Arial" w:hAnsi="Arial" w:cs="Arial"/>
          <w:sz w:val="20"/>
          <w:szCs w:val="20"/>
        </w:rPr>
      </w:pPr>
    </w:p>
    <w:p w14:paraId="67D2D933" w14:textId="77777777" w:rsidR="002659C9" w:rsidRPr="00152723" w:rsidRDefault="00172AD2" w:rsidP="00144FD9">
      <w:pPr>
        <w:pStyle w:val="ListParagraph"/>
        <w:numPr>
          <w:ilvl w:val="0"/>
          <w:numId w:val="1"/>
        </w:numPr>
        <w:tabs>
          <w:tab w:val="clear" w:pos="1080"/>
        </w:tabs>
        <w:spacing w:after="200"/>
        <w:contextualSpacing/>
        <w:rPr>
          <w:rFonts w:ascii="Arial" w:hAnsi="Arial" w:cs="Arial"/>
          <w:sz w:val="20"/>
          <w:szCs w:val="20"/>
        </w:rPr>
      </w:pPr>
      <w:r w:rsidRPr="00747F04">
        <w:rPr>
          <w:rFonts w:ascii="Arial" w:hAnsi="Arial" w:cs="Arial"/>
          <w:b/>
          <w:sz w:val="20"/>
          <w:szCs w:val="20"/>
        </w:rPr>
        <w:t>DAILY QC</w:t>
      </w:r>
      <w:r w:rsidR="00FA0F83" w:rsidRPr="00747F04">
        <w:rPr>
          <w:rFonts w:ascii="Arial" w:hAnsi="Arial" w:cs="Arial"/>
          <w:b/>
          <w:sz w:val="20"/>
          <w:szCs w:val="20"/>
        </w:rPr>
        <w:t xml:space="preserve"> </w:t>
      </w:r>
      <w:r w:rsidR="00152723">
        <w:rPr>
          <w:rFonts w:ascii="Arial" w:hAnsi="Arial" w:cs="Arial"/>
          <w:b/>
          <w:sz w:val="20"/>
          <w:szCs w:val="20"/>
        </w:rPr>
        <w:t>ORGANISMS</w:t>
      </w:r>
    </w:p>
    <w:p w14:paraId="1EE373E3" w14:textId="77777777" w:rsidR="00152723" w:rsidRPr="00152723" w:rsidRDefault="00152723" w:rsidP="00144FD9">
      <w:pPr>
        <w:pStyle w:val="ListParagraph"/>
        <w:spacing w:after="200"/>
        <w:contextualSpacing/>
        <w:rPr>
          <w:rFonts w:ascii="Arial" w:hAnsi="Arial" w:cs="Arial"/>
          <w:sz w:val="20"/>
          <w:szCs w:val="20"/>
        </w:rPr>
      </w:pPr>
    </w:p>
    <w:p w14:paraId="16E196B2" w14:textId="29BD4136" w:rsidR="00152723" w:rsidRDefault="00172AD2" w:rsidP="00144FD9">
      <w:pPr>
        <w:pStyle w:val="ListParagraph"/>
        <w:numPr>
          <w:ilvl w:val="1"/>
          <w:numId w:val="1"/>
        </w:numPr>
        <w:tabs>
          <w:tab w:val="clear" w:pos="1800"/>
        </w:tabs>
        <w:spacing w:after="200"/>
        <w:contextualSpacing/>
        <w:rPr>
          <w:rFonts w:ascii="Arial" w:hAnsi="Arial" w:cs="Arial"/>
          <w:sz w:val="20"/>
          <w:szCs w:val="20"/>
        </w:rPr>
      </w:pPr>
      <w:r w:rsidRPr="00152723">
        <w:rPr>
          <w:rFonts w:ascii="Arial" w:hAnsi="Arial" w:cs="Arial"/>
          <w:sz w:val="20"/>
          <w:szCs w:val="20"/>
        </w:rPr>
        <w:t xml:space="preserve">Daily QC slide: </w:t>
      </w:r>
      <w:r w:rsidR="00EA3F7F">
        <w:rPr>
          <w:rFonts w:ascii="Arial" w:hAnsi="Arial" w:cs="Arial"/>
          <w:sz w:val="20"/>
          <w:szCs w:val="20"/>
        </w:rPr>
        <w:t>1</w:t>
      </w:r>
      <w:r w:rsidRPr="00152723">
        <w:rPr>
          <w:rFonts w:ascii="Arial" w:hAnsi="Arial" w:cs="Arial"/>
          <w:sz w:val="20"/>
          <w:szCs w:val="20"/>
        </w:rPr>
        <w:t xml:space="preserve"> spot each of </w:t>
      </w:r>
      <w:r w:rsidR="00476C68">
        <w:rPr>
          <w:rFonts w:ascii="Arial" w:hAnsi="Arial" w:cs="Arial"/>
          <w:i/>
          <w:sz w:val="20"/>
          <w:szCs w:val="20"/>
        </w:rPr>
        <w:t>Klebsiella</w:t>
      </w:r>
      <w:r w:rsidRPr="00152723">
        <w:rPr>
          <w:rFonts w:ascii="Arial" w:hAnsi="Arial" w:cs="Arial"/>
          <w:i/>
          <w:sz w:val="20"/>
          <w:szCs w:val="20"/>
        </w:rPr>
        <w:t xml:space="preserve"> aerogenes</w:t>
      </w:r>
      <w:r w:rsidRPr="00152723">
        <w:rPr>
          <w:rFonts w:ascii="Arial" w:hAnsi="Arial" w:cs="Arial"/>
          <w:sz w:val="20"/>
          <w:szCs w:val="20"/>
        </w:rPr>
        <w:t xml:space="preserve"> 13048, </w:t>
      </w:r>
      <w:r w:rsidRPr="00152723">
        <w:rPr>
          <w:rFonts w:ascii="Arial" w:hAnsi="Arial" w:cs="Arial"/>
          <w:i/>
          <w:sz w:val="20"/>
          <w:szCs w:val="20"/>
        </w:rPr>
        <w:t>Candida glabrata</w:t>
      </w:r>
      <w:r w:rsidRPr="00152723">
        <w:rPr>
          <w:rFonts w:ascii="Arial" w:hAnsi="Arial" w:cs="Arial"/>
          <w:sz w:val="20"/>
          <w:szCs w:val="20"/>
        </w:rPr>
        <w:t xml:space="preserve"> MYA-2950, MATRIX ONLY and MATRIX/FORMIC ACID ONLY.</w:t>
      </w:r>
    </w:p>
    <w:p w14:paraId="3F994470" w14:textId="737DEA4A" w:rsidR="00152723" w:rsidRDefault="00FA0F83" w:rsidP="00144FD9">
      <w:pPr>
        <w:pStyle w:val="ListParagraph"/>
        <w:numPr>
          <w:ilvl w:val="1"/>
          <w:numId w:val="1"/>
        </w:numPr>
        <w:tabs>
          <w:tab w:val="clear" w:pos="1800"/>
        </w:tabs>
        <w:spacing w:after="200"/>
        <w:contextualSpacing/>
        <w:rPr>
          <w:rFonts w:ascii="Arial" w:hAnsi="Arial" w:cs="Arial"/>
          <w:sz w:val="20"/>
          <w:szCs w:val="20"/>
        </w:rPr>
      </w:pPr>
      <w:r w:rsidRPr="00152723">
        <w:rPr>
          <w:rFonts w:ascii="Arial" w:hAnsi="Arial" w:cs="Arial"/>
          <w:sz w:val="20"/>
          <w:szCs w:val="20"/>
        </w:rPr>
        <w:t xml:space="preserve">When target slide run is complete, check to ensure the results are consistent with what is expected – log in to MYLA to check results.  The QC organisms should have been identified with the correct identification and the MATRIX; MATRIX/FA ONLY </w:t>
      </w:r>
      <w:r w:rsidR="00B845E4" w:rsidRPr="00152723">
        <w:rPr>
          <w:rFonts w:ascii="Arial" w:hAnsi="Arial" w:cs="Arial"/>
          <w:sz w:val="20"/>
          <w:szCs w:val="20"/>
        </w:rPr>
        <w:t>can show with a red OR green circle.</w:t>
      </w:r>
    </w:p>
    <w:p w14:paraId="40921C3B" w14:textId="77777777" w:rsidR="00476C68" w:rsidRDefault="00476C68" w:rsidP="00476C68">
      <w:pPr>
        <w:pStyle w:val="ListParagraph"/>
        <w:spacing w:after="200"/>
        <w:ind w:left="1080"/>
        <w:contextualSpacing/>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8"/>
        <w:gridCol w:w="3348"/>
      </w:tblGrid>
      <w:tr w:rsidR="00152723" w:rsidRPr="00747F04" w14:paraId="44C64F76" w14:textId="77777777" w:rsidTr="0035670A">
        <w:tc>
          <w:tcPr>
            <w:tcW w:w="3252" w:type="pct"/>
            <w:shd w:val="clear" w:color="auto" w:fill="auto"/>
            <w:vAlign w:val="center"/>
          </w:tcPr>
          <w:p w14:paraId="75E34E95" w14:textId="77777777" w:rsidR="00152723" w:rsidRPr="00747F04" w:rsidRDefault="00152723" w:rsidP="00144FD9">
            <w:pPr>
              <w:pStyle w:val="ListParagraph"/>
              <w:spacing w:before="240" w:after="200"/>
              <w:ind w:left="0"/>
              <w:contextualSpacing/>
              <w:jc w:val="center"/>
              <w:rPr>
                <w:rFonts w:ascii="Arial" w:hAnsi="Arial" w:cs="Arial"/>
                <w:b/>
                <w:sz w:val="20"/>
                <w:szCs w:val="20"/>
              </w:rPr>
            </w:pPr>
            <w:r w:rsidRPr="00747F04">
              <w:rPr>
                <w:rFonts w:ascii="Arial" w:hAnsi="Arial" w:cs="Arial"/>
                <w:b/>
                <w:sz w:val="20"/>
                <w:szCs w:val="20"/>
              </w:rPr>
              <w:t>QC SPOT PREPARATION</w:t>
            </w:r>
          </w:p>
        </w:tc>
        <w:tc>
          <w:tcPr>
            <w:tcW w:w="1748" w:type="pct"/>
            <w:shd w:val="clear" w:color="auto" w:fill="auto"/>
            <w:vAlign w:val="center"/>
          </w:tcPr>
          <w:p w14:paraId="2C4A986D" w14:textId="77777777" w:rsidR="00152723" w:rsidRPr="00747F04" w:rsidRDefault="00152723" w:rsidP="00144FD9">
            <w:pPr>
              <w:pStyle w:val="ListParagraph"/>
              <w:spacing w:before="240" w:after="200"/>
              <w:ind w:left="0"/>
              <w:contextualSpacing/>
              <w:jc w:val="center"/>
              <w:rPr>
                <w:rFonts w:ascii="Arial" w:hAnsi="Arial" w:cs="Arial"/>
                <w:b/>
                <w:sz w:val="20"/>
                <w:szCs w:val="20"/>
              </w:rPr>
            </w:pPr>
            <w:r w:rsidRPr="00747F04">
              <w:rPr>
                <w:rFonts w:ascii="Arial" w:hAnsi="Arial" w:cs="Arial"/>
                <w:b/>
                <w:sz w:val="20"/>
                <w:szCs w:val="20"/>
              </w:rPr>
              <w:t>ACCEPTABLE RESULT</w:t>
            </w:r>
          </w:p>
        </w:tc>
      </w:tr>
      <w:tr w:rsidR="00152723" w:rsidRPr="00747F04" w14:paraId="0478C636" w14:textId="77777777" w:rsidTr="0035670A">
        <w:tc>
          <w:tcPr>
            <w:tcW w:w="3252" w:type="pct"/>
            <w:shd w:val="clear" w:color="auto" w:fill="auto"/>
            <w:vAlign w:val="center"/>
          </w:tcPr>
          <w:p w14:paraId="7B4C55A1" w14:textId="0826B1EF" w:rsidR="00152723" w:rsidRPr="00747F04" w:rsidRDefault="00476C68" w:rsidP="00144FD9">
            <w:pPr>
              <w:pStyle w:val="ListParagraph"/>
              <w:ind w:left="0"/>
              <w:contextualSpacing/>
              <w:jc w:val="center"/>
              <w:rPr>
                <w:rFonts w:ascii="Arial" w:hAnsi="Arial" w:cs="Arial"/>
                <w:sz w:val="20"/>
                <w:szCs w:val="20"/>
              </w:rPr>
            </w:pPr>
            <w:r>
              <w:rPr>
                <w:rFonts w:ascii="Arial" w:hAnsi="Arial" w:cs="Arial"/>
                <w:i/>
                <w:sz w:val="20"/>
                <w:szCs w:val="20"/>
              </w:rPr>
              <w:t>K</w:t>
            </w:r>
            <w:r w:rsidR="00152723" w:rsidRPr="00747F04">
              <w:rPr>
                <w:rFonts w:ascii="Arial" w:hAnsi="Arial" w:cs="Arial"/>
                <w:i/>
                <w:sz w:val="20"/>
                <w:szCs w:val="20"/>
              </w:rPr>
              <w:t>. aerogenes</w:t>
            </w:r>
            <w:r w:rsidR="00152723" w:rsidRPr="00747F04">
              <w:rPr>
                <w:rFonts w:ascii="Arial" w:hAnsi="Arial" w:cs="Arial"/>
                <w:sz w:val="20"/>
                <w:szCs w:val="20"/>
              </w:rPr>
              <w:t xml:space="preserve"> ATCC 13048 + Matrix (bacterial isolate)</w:t>
            </w:r>
          </w:p>
        </w:tc>
        <w:tc>
          <w:tcPr>
            <w:tcW w:w="1748" w:type="pct"/>
            <w:shd w:val="clear" w:color="auto" w:fill="auto"/>
            <w:vAlign w:val="center"/>
          </w:tcPr>
          <w:p w14:paraId="3A7DF0E8" w14:textId="77777777" w:rsidR="00152723" w:rsidRPr="00747F04" w:rsidRDefault="00152723" w:rsidP="00144FD9">
            <w:pPr>
              <w:pStyle w:val="ListParagraph"/>
              <w:ind w:left="0"/>
              <w:contextualSpacing/>
              <w:jc w:val="center"/>
              <w:rPr>
                <w:rFonts w:ascii="Arial" w:hAnsi="Arial" w:cs="Arial"/>
                <w:sz w:val="20"/>
                <w:szCs w:val="20"/>
              </w:rPr>
            </w:pPr>
            <w:r w:rsidRPr="00747F04">
              <w:rPr>
                <w:rFonts w:ascii="Arial" w:hAnsi="Arial" w:cs="Arial"/>
                <w:sz w:val="20"/>
                <w:szCs w:val="20"/>
              </w:rPr>
              <w:t xml:space="preserve">Organism identified as </w:t>
            </w:r>
          </w:p>
          <w:p w14:paraId="0C8FD205" w14:textId="3583A6F7" w:rsidR="00152723" w:rsidRPr="00747F04" w:rsidRDefault="00476C68" w:rsidP="00144FD9">
            <w:pPr>
              <w:pStyle w:val="ListParagraph"/>
              <w:ind w:left="0"/>
              <w:contextualSpacing/>
              <w:jc w:val="center"/>
              <w:rPr>
                <w:rFonts w:ascii="Arial" w:hAnsi="Arial" w:cs="Arial"/>
                <w:sz w:val="20"/>
                <w:szCs w:val="20"/>
              </w:rPr>
            </w:pPr>
            <w:r>
              <w:rPr>
                <w:rFonts w:ascii="Arial" w:hAnsi="Arial" w:cs="Arial"/>
                <w:i/>
                <w:sz w:val="20"/>
                <w:szCs w:val="20"/>
              </w:rPr>
              <w:t>K</w:t>
            </w:r>
            <w:r w:rsidR="00152723" w:rsidRPr="00747F04">
              <w:rPr>
                <w:rFonts w:ascii="Arial" w:hAnsi="Arial" w:cs="Arial"/>
                <w:i/>
                <w:sz w:val="20"/>
                <w:szCs w:val="20"/>
              </w:rPr>
              <w:t>. aerogenes</w:t>
            </w:r>
          </w:p>
        </w:tc>
      </w:tr>
      <w:tr w:rsidR="00152723" w:rsidRPr="00747F04" w14:paraId="46B422EA" w14:textId="77777777" w:rsidTr="0035670A">
        <w:tc>
          <w:tcPr>
            <w:tcW w:w="3252" w:type="pct"/>
            <w:shd w:val="clear" w:color="auto" w:fill="auto"/>
            <w:vAlign w:val="center"/>
          </w:tcPr>
          <w:p w14:paraId="2858C888" w14:textId="77777777" w:rsidR="00152723" w:rsidRPr="00747F04" w:rsidRDefault="00152723" w:rsidP="00144FD9">
            <w:pPr>
              <w:pStyle w:val="ListParagraph"/>
              <w:ind w:left="0"/>
              <w:contextualSpacing/>
              <w:jc w:val="center"/>
              <w:rPr>
                <w:rFonts w:ascii="Arial" w:hAnsi="Arial" w:cs="Arial"/>
                <w:sz w:val="20"/>
                <w:szCs w:val="20"/>
              </w:rPr>
            </w:pPr>
            <w:r w:rsidRPr="00747F04">
              <w:rPr>
                <w:rFonts w:ascii="Arial" w:hAnsi="Arial" w:cs="Arial"/>
                <w:i/>
                <w:sz w:val="20"/>
                <w:szCs w:val="20"/>
              </w:rPr>
              <w:t>C. glabrata</w:t>
            </w:r>
            <w:r w:rsidRPr="00747F04">
              <w:rPr>
                <w:rFonts w:ascii="Arial" w:hAnsi="Arial" w:cs="Arial"/>
                <w:sz w:val="20"/>
                <w:szCs w:val="20"/>
              </w:rPr>
              <w:t xml:space="preserve"> ATCC MYA-2950 + Formic acid + Matrix (fungal isolate)</w:t>
            </w:r>
          </w:p>
        </w:tc>
        <w:tc>
          <w:tcPr>
            <w:tcW w:w="1748" w:type="pct"/>
            <w:shd w:val="clear" w:color="auto" w:fill="auto"/>
            <w:vAlign w:val="center"/>
          </w:tcPr>
          <w:p w14:paraId="7111C4BF" w14:textId="77777777" w:rsidR="00152723" w:rsidRPr="00747F04" w:rsidRDefault="00152723" w:rsidP="00144FD9">
            <w:pPr>
              <w:pStyle w:val="ListParagraph"/>
              <w:ind w:left="0"/>
              <w:contextualSpacing/>
              <w:jc w:val="center"/>
              <w:rPr>
                <w:rFonts w:ascii="Arial" w:hAnsi="Arial" w:cs="Arial"/>
                <w:sz w:val="20"/>
                <w:szCs w:val="20"/>
              </w:rPr>
            </w:pPr>
            <w:r w:rsidRPr="00747F04">
              <w:rPr>
                <w:rFonts w:ascii="Arial" w:hAnsi="Arial" w:cs="Arial"/>
                <w:sz w:val="20"/>
                <w:szCs w:val="20"/>
              </w:rPr>
              <w:t xml:space="preserve">Organism identified as </w:t>
            </w:r>
          </w:p>
          <w:p w14:paraId="51B5CE32" w14:textId="77777777" w:rsidR="00152723" w:rsidRPr="00747F04" w:rsidRDefault="00152723" w:rsidP="00144FD9">
            <w:pPr>
              <w:pStyle w:val="ListParagraph"/>
              <w:ind w:left="0"/>
              <w:contextualSpacing/>
              <w:jc w:val="center"/>
              <w:rPr>
                <w:rFonts w:ascii="Arial" w:hAnsi="Arial" w:cs="Arial"/>
                <w:sz w:val="20"/>
                <w:szCs w:val="20"/>
              </w:rPr>
            </w:pPr>
            <w:r w:rsidRPr="00747F04">
              <w:rPr>
                <w:rFonts w:ascii="Arial" w:hAnsi="Arial" w:cs="Arial"/>
                <w:i/>
                <w:sz w:val="20"/>
                <w:szCs w:val="20"/>
              </w:rPr>
              <w:t>C. glabrata</w:t>
            </w:r>
          </w:p>
        </w:tc>
      </w:tr>
      <w:tr w:rsidR="00152723" w:rsidRPr="00747F04" w14:paraId="0A578B9D" w14:textId="77777777" w:rsidTr="0035670A">
        <w:tc>
          <w:tcPr>
            <w:tcW w:w="3252" w:type="pct"/>
            <w:shd w:val="clear" w:color="auto" w:fill="auto"/>
            <w:vAlign w:val="center"/>
          </w:tcPr>
          <w:p w14:paraId="07AC412E" w14:textId="77777777" w:rsidR="00152723" w:rsidRPr="00747F04" w:rsidRDefault="00152723" w:rsidP="00144FD9">
            <w:pPr>
              <w:pStyle w:val="ListParagraph"/>
              <w:ind w:left="0"/>
              <w:contextualSpacing/>
              <w:jc w:val="center"/>
              <w:rPr>
                <w:rFonts w:ascii="Arial" w:hAnsi="Arial" w:cs="Arial"/>
                <w:sz w:val="20"/>
                <w:szCs w:val="20"/>
              </w:rPr>
            </w:pPr>
            <w:r w:rsidRPr="00747F04">
              <w:rPr>
                <w:rFonts w:ascii="Arial" w:hAnsi="Arial" w:cs="Arial"/>
                <w:sz w:val="20"/>
                <w:szCs w:val="20"/>
              </w:rPr>
              <w:t>Matrix (bacterial isolate)</w:t>
            </w:r>
          </w:p>
        </w:tc>
        <w:tc>
          <w:tcPr>
            <w:tcW w:w="1748" w:type="pct"/>
            <w:shd w:val="clear" w:color="auto" w:fill="auto"/>
            <w:vAlign w:val="center"/>
          </w:tcPr>
          <w:p w14:paraId="764D30D6" w14:textId="77777777" w:rsidR="00152723" w:rsidRPr="00747F04" w:rsidRDefault="00152723" w:rsidP="00144FD9">
            <w:pPr>
              <w:pStyle w:val="ListParagraph"/>
              <w:ind w:left="0"/>
              <w:contextualSpacing/>
              <w:jc w:val="center"/>
              <w:rPr>
                <w:rFonts w:ascii="Arial" w:hAnsi="Arial" w:cs="Arial"/>
                <w:sz w:val="20"/>
                <w:szCs w:val="20"/>
              </w:rPr>
            </w:pPr>
            <w:r w:rsidRPr="00747F04">
              <w:rPr>
                <w:rFonts w:ascii="Arial" w:hAnsi="Arial" w:cs="Arial"/>
                <w:sz w:val="20"/>
                <w:szCs w:val="20"/>
              </w:rPr>
              <w:t>No identification</w:t>
            </w:r>
          </w:p>
        </w:tc>
      </w:tr>
      <w:tr w:rsidR="00152723" w:rsidRPr="00747F04" w14:paraId="03523F7D" w14:textId="77777777" w:rsidTr="0035670A">
        <w:tc>
          <w:tcPr>
            <w:tcW w:w="3252" w:type="pct"/>
            <w:shd w:val="clear" w:color="auto" w:fill="auto"/>
            <w:vAlign w:val="center"/>
          </w:tcPr>
          <w:p w14:paraId="5B93C1E7" w14:textId="77777777" w:rsidR="00152723" w:rsidRPr="00747F04" w:rsidRDefault="00152723" w:rsidP="00144FD9">
            <w:pPr>
              <w:pStyle w:val="ListParagraph"/>
              <w:ind w:left="0"/>
              <w:contextualSpacing/>
              <w:jc w:val="center"/>
              <w:rPr>
                <w:rFonts w:ascii="Arial" w:hAnsi="Arial" w:cs="Arial"/>
                <w:sz w:val="20"/>
                <w:szCs w:val="20"/>
              </w:rPr>
            </w:pPr>
            <w:r w:rsidRPr="00747F04">
              <w:rPr>
                <w:rFonts w:ascii="Arial" w:hAnsi="Arial" w:cs="Arial"/>
                <w:sz w:val="20"/>
                <w:szCs w:val="20"/>
              </w:rPr>
              <w:t>Matrix + Formic acid (fungal isolate)</w:t>
            </w:r>
          </w:p>
        </w:tc>
        <w:tc>
          <w:tcPr>
            <w:tcW w:w="1748" w:type="pct"/>
            <w:shd w:val="clear" w:color="auto" w:fill="auto"/>
            <w:vAlign w:val="center"/>
          </w:tcPr>
          <w:p w14:paraId="4E8299C7" w14:textId="77777777" w:rsidR="00152723" w:rsidRPr="00747F04" w:rsidRDefault="00152723" w:rsidP="00144FD9">
            <w:pPr>
              <w:pStyle w:val="ListParagraph"/>
              <w:ind w:left="0"/>
              <w:contextualSpacing/>
              <w:jc w:val="center"/>
              <w:rPr>
                <w:rFonts w:ascii="Arial" w:hAnsi="Arial" w:cs="Arial"/>
                <w:sz w:val="20"/>
                <w:szCs w:val="20"/>
              </w:rPr>
            </w:pPr>
            <w:r w:rsidRPr="00747F04">
              <w:rPr>
                <w:rFonts w:ascii="Arial" w:hAnsi="Arial" w:cs="Arial"/>
                <w:sz w:val="20"/>
                <w:szCs w:val="20"/>
              </w:rPr>
              <w:t>No identification</w:t>
            </w:r>
          </w:p>
        </w:tc>
      </w:tr>
    </w:tbl>
    <w:p w14:paraId="055A49DF" w14:textId="77777777" w:rsidR="00152723" w:rsidRDefault="00152723" w:rsidP="00144FD9">
      <w:pPr>
        <w:pStyle w:val="ListParagraph"/>
        <w:spacing w:after="200"/>
        <w:ind w:left="0"/>
        <w:contextualSpacing/>
        <w:rPr>
          <w:rFonts w:ascii="Arial" w:hAnsi="Arial" w:cs="Arial"/>
          <w:sz w:val="20"/>
          <w:szCs w:val="20"/>
        </w:rPr>
      </w:pPr>
    </w:p>
    <w:p w14:paraId="73D0B0F9" w14:textId="00323417" w:rsidR="00152723" w:rsidRDefault="00EA3F7F" w:rsidP="00144FD9">
      <w:pPr>
        <w:pStyle w:val="ListParagraph"/>
        <w:numPr>
          <w:ilvl w:val="1"/>
          <w:numId w:val="1"/>
        </w:numPr>
        <w:tabs>
          <w:tab w:val="clear" w:pos="1800"/>
        </w:tabs>
        <w:spacing w:after="200"/>
        <w:contextualSpacing/>
        <w:rPr>
          <w:rFonts w:ascii="Arial" w:hAnsi="Arial" w:cs="Arial"/>
          <w:sz w:val="20"/>
          <w:szCs w:val="20"/>
        </w:rPr>
      </w:pPr>
      <w:r>
        <w:rPr>
          <w:rFonts w:ascii="Arial" w:hAnsi="Arial" w:cs="Arial"/>
          <w:sz w:val="20"/>
          <w:szCs w:val="20"/>
        </w:rPr>
        <w:t>A PDF will automatically generate at the end of each month and results will be available in the VMS Portal</w:t>
      </w:r>
    </w:p>
    <w:p w14:paraId="282243CC" w14:textId="77777777" w:rsidR="00152723" w:rsidRDefault="00FA0F83" w:rsidP="00144FD9">
      <w:pPr>
        <w:pStyle w:val="ListParagraph"/>
        <w:numPr>
          <w:ilvl w:val="1"/>
          <w:numId w:val="1"/>
        </w:numPr>
        <w:tabs>
          <w:tab w:val="clear" w:pos="1800"/>
        </w:tabs>
        <w:spacing w:after="200"/>
        <w:contextualSpacing/>
        <w:rPr>
          <w:rFonts w:ascii="Arial" w:hAnsi="Arial" w:cs="Arial"/>
          <w:sz w:val="20"/>
          <w:szCs w:val="20"/>
        </w:rPr>
      </w:pPr>
      <w:r w:rsidRPr="00152723">
        <w:rPr>
          <w:rFonts w:ascii="Arial" w:hAnsi="Arial" w:cs="Arial"/>
          <w:sz w:val="20"/>
          <w:szCs w:val="20"/>
        </w:rPr>
        <w:t>Indicate that daily QC is acceptable for the day by writing clearly on the dry erase board located at Acquisition Station Area.</w:t>
      </w:r>
    </w:p>
    <w:p w14:paraId="458FC3B3" w14:textId="77777777" w:rsidR="00991661" w:rsidRPr="00152723" w:rsidRDefault="00FA0F83" w:rsidP="00144FD9">
      <w:pPr>
        <w:pStyle w:val="ListParagraph"/>
        <w:numPr>
          <w:ilvl w:val="1"/>
          <w:numId w:val="1"/>
        </w:numPr>
        <w:tabs>
          <w:tab w:val="clear" w:pos="1800"/>
        </w:tabs>
        <w:spacing w:after="200"/>
        <w:contextualSpacing/>
        <w:rPr>
          <w:rFonts w:ascii="Arial" w:hAnsi="Arial" w:cs="Arial"/>
          <w:sz w:val="20"/>
          <w:szCs w:val="20"/>
        </w:rPr>
      </w:pPr>
      <w:r w:rsidRPr="00152723">
        <w:rPr>
          <w:rFonts w:ascii="Arial" w:hAnsi="Arial" w:cs="Arial"/>
          <w:sz w:val="20"/>
          <w:szCs w:val="20"/>
        </w:rPr>
        <w:t>Any QC that is not acceptable</w:t>
      </w:r>
      <w:r w:rsidR="002659C9" w:rsidRPr="00152723">
        <w:rPr>
          <w:rFonts w:ascii="Arial" w:hAnsi="Arial" w:cs="Arial"/>
          <w:sz w:val="20"/>
          <w:szCs w:val="20"/>
        </w:rPr>
        <w:t xml:space="preserve"> it must</w:t>
      </w:r>
      <w:r w:rsidRPr="00152723">
        <w:rPr>
          <w:rFonts w:ascii="Arial" w:hAnsi="Arial" w:cs="Arial"/>
          <w:sz w:val="20"/>
          <w:szCs w:val="20"/>
        </w:rPr>
        <w:t xml:space="preserve"> be repeated.  Notify the specialist if</w:t>
      </w:r>
      <w:r w:rsidR="005C2246" w:rsidRPr="00152723">
        <w:rPr>
          <w:rFonts w:ascii="Arial" w:hAnsi="Arial" w:cs="Arial"/>
          <w:sz w:val="20"/>
          <w:szCs w:val="20"/>
        </w:rPr>
        <w:t xml:space="preserve"> undesirable QC results persist as an unscheduled calibration may be necessary.</w:t>
      </w:r>
    </w:p>
    <w:p w14:paraId="375374A8" w14:textId="77777777" w:rsidR="00991661" w:rsidRPr="00747F04" w:rsidRDefault="00991661" w:rsidP="00144FD9">
      <w:pPr>
        <w:pStyle w:val="ListParagraph"/>
        <w:spacing w:after="200"/>
        <w:ind w:left="1530"/>
        <w:contextualSpacing/>
        <w:rPr>
          <w:rFonts w:ascii="Arial" w:hAnsi="Arial" w:cs="Arial"/>
          <w:sz w:val="20"/>
          <w:szCs w:val="20"/>
        </w:rPr>
      </w:pPr>
    </w:p>
    <w:p w14:paraId="17AF2794" w14:textId="77777777" w:rsidR="00B5474D" w:rsidRDefault="00152723" w:rsidP="00144FD9">
      <w:pPr>
        <w:pStyle w:val="ListParagraph"/>
        <w:numPr>
          <w:ilvl w:val="0"/>
          <w:numId w:val="1"/>
        </w:numPr>
        <w:tabs>
          <w:tab w:val="clear" w:pos="1080"/>
        </w:tabs>
        <w:spacing w:after="200"/>
        <w:contextualSpacing/>
        <w:rPr>
          <w:rFonts w:ascii="Arial" w:hAnsi="Arial" w:cs="Arial"/>
          <w:b/>
          <w:sz w:val="20"/>
          <w:szCs w:val="20"/>
        </w:rPr>
      </w:pPr>
      <w:bookmarkStart w:id="0" w:name="_Hlk37158109"/>
      <w:r>
        <w:rPr>
          <w:rFonts w:ascii="Arial" w:hAnsi="Arial" w:cs="Arial"/>
          <w:b/>
          <w:sz w:val="20"/>
          <w:szCs w:val="20"/>
        </w:rPr>
        <w:t>CALIBRATION SLIDE PROCEDURE</w:t>
      </w:r>
    </w:p>
    <w:bookmarkEnd w:id="0"/>
    <w:p w14:paraId="358E0460" w14:textId="77777777" w:rsidR="0096162A" w:rsidRDefault="0096162A" w:rsidP="00144FD9">
      <w:pPr>
        <w:pStyle w:val="ListParagraph"/>
        <w:spacing w:after="200"/>
        <w:contextualSpacing/>
        <w:rPr>
          <w:rFonts w:ascii="Arial" w:hAnsi="Arial" w:cs="Arial"/>
          <w:b/>
          <w:sz w:val="20"/>
          <w:szCs w:val="20"/>
        </w:rPr>
      </w:pPr>
    </w:p>
    <w:p w14:paraId="244AA5C7" w14:textId="77777777" w:rsidR="0096162A" w:rsidRDefault="00FA0F83" w:rsidP="00144FD9">
      <w:pPr>
        <w:pStyle w:val="ListParagraph"/>
        <w:numPr>
          <w:ilvl w:val="1"/>
          <w:numId w:val="1"/>
        </w:numPr>
        <w:tabs>
          <w:tab w:val="clear" w:pos="1800"/>
        </w:tabs>
        <w:spacing w:after="200"/>
        <w:contextualSpacing/>
        <w:rPr>
          <w:rFonts w:ascii="Arial" w:hAnsi="Arial" w:cs="Arial"/>
          <w:b/>
          <w:sz w:val="20"/>
          <w:szCs w:val="20"/>
        </w:rPr>
      </w:pPr>
      <w:r w:rsidRPr="0096162A">
        <w:rPr>
          <w:rFonts w:ascii="Arial" w:hAnsi="Arial" w:cs="Arial"/>
          <w:sz w:val="20"/>
          <w:szCs w:val="20"/>
        </w:rPr>
        <w:t>Indication that a Fine Tune is neede</w:t>
      </w:r>
      <w:r w:rsidR="005C2246" w:rsidRPr="0096162A">
        <w:rPr>
          <w:rFonts w:ascii="Arial" w:hAnsi="Arial" w:cs="Arial"/>
          <w:sz w:val="20"/>
          <w:szCs w:val="20"/>
        </w:rPr>
        <w:t>d: repeated failure of center calibration</w:t>
      </w:r>
      <w:r w:rsidRPr="0096162A">
        <w:rPr>
          <w:rFonts w:ascii="Arial" w:hAnsi="Arial" w:cs="Arial"/>
          <w:sz w:val="20"/>
          <w:szCs w:val="20"/>
        </w:rPr>
        <w:t xml:space="preserve"> spots, daily QC organisms not producing acceptable results, the time to obtain the appropriate vacuum seems long (exceeds about two minutes).</w:t>
      </w:r>
    </w:p>
    <w:p w14:paraId="5EC68108" w14:textId="77777777" w:rsidR="0096162A" w:rsidRDefault="00172AD2" w:rsidP="00144FD9">
      <w:pPr>
        <w:pStyle w:val="ListParagraph"/>
        <w:numPr>
          <w:ilvl w:val="1"/>
          <w:numId w:val="1"/>
        </w:numPr>
        <w:tabs>
          <w:tab w:val="clear" w:pos="1800"/>
        </w:tabs>
        <w:spacing w:after="200"/>
        <w:contextualSpacing/>
        <w:rPr>
          <w:rFonts w:ascii="Arial" w:hAnsi="Arial" w:cs="Arial"/>
          <w:b/>
          <w:sz w:val="20"/>
          <w:szCs w:val="20"/>
        </w:rPr>
      </w:pPr>
      <w:r w:rsidRPr="0096162A">
        <w:rPr>
          <w:rFonts w:ascii="Arial" w:hAnsi="Arial" w:cs="Arial"/>
          <w:sz w:val="20"/>
          <w:szCs w:val="20"/>
        </w:rPr>
        <w:t>Call Technical Support to check if a Fine Tuning is needed.  If indicated, prepare a calibration slide.</w:t>
      </w:r>
    </w:p>
    <w:p w14:paraId="00510386" w14:textId="77777777" w:rsidR="0096162A" w:rsidRDefault="00B5474D" w:rsidP="00144FD9">
      <w:pPr>
        <w:pStyle w:val="ListParagraph"/>
        <w:numPr>
          <w:ilvl w:val="1"/>
          <w:numId w:val="1"/>
        </w:numPr>
        <w:tabs>
          <w:tab w:val="clear" w:pos="1800"/>
        </w:tabs>
        <w:spacing w:after="200"/>
        <w:contextualSpacing/>
        <w:rPr>
          <w:rFonts w:ascii="Arial" w:hAnsi="Arial" w:cs="Arial"/>
          <w:b/>
          <w:sz w:val="20"/>
          <w:szCs w:val="20"/>
        </w:rPr>
      </w:pPr>
      <w:r w:rsidRPr="0096162A">
        <w:rPr>
          <w:rFonts w:ascii="Arial" w:hAnsi="Arial" w:cs="Arial"/>
          <w:sz w:val="20"/>
          <w:szCs w:val="20"/>
        </w:rPr>
        <w:t>Obtain a new target slide.</w:t>
      </w:r>
    </w:p>
    <w:p w14:paraId="3F00E992" w14:textId="77777777" w:rsidR="0096162A" w:rsidRDefault="00B5474D" w:rsidP="00144FD9">
      <w:pPr>
        <w:pStyle w:val="ListParagraph"/>
        <w:numPr>
          <w:ilvl w:val="1"/>
          <w:numId w:val="1"/>
        </w:numPr>
        <w:tabs>
          <w:tab w:val="clear" w:pos="1800"/>
        </w:tabs>
        <w:spacing w:after="200"/>
        <w:contextualSpacing/>
        <w:rPr>
          <w:rFonts w:ascii="Arial" w:hAnsi="Arial" w:cs="Arial"/>
          <w:b/>
          <w:sz w:val="20"/>
          <w:szCs w:val="20"/>
        </w:rPr>
      </w:pPr>
      <w:r w:rsidRPr="0096162A">
        <w:rPr>
          <w:rFonts w:ascii="Arial" w:hAnsi="Arial" w:cs="Arial"/>
          <w:sz w:val="20"/>
          <w:szCs w:val="20"/>
        </w:rPr>
        <w:t>Open a new matrix container</w:t>
      </w:r>
    </w:p>
    <w:p w14:paraId="210D613B" w14:textId="12A000B2" w:rsidR="0096162A" w:rsidRDefault="00B5474D" w:rsidP="00144FD9">
      <w:pPr>
        <w:pStyle w:val="ListParagraph"/>
        <w:numPr>
          <w:ilvl w:val="1"/>
          <w:numId w:val="1"/>
        </w:numPr>
        <w:tabs>
          <w:tab w:val="clear" w:pos="1800"/>
        </w:tabs>
        <w:spacing w:after="200"/>
        <w:contextualSpacing/>
        <w:rPr>
          <w:rFonts w:ascii="Arial" w:hAnsi="Arial" w:cs="Arial"/>
          <w:b/>
          <w:sz w:val="20"/>
          <w:szCs w:val="20"/>
        </w:rPr>
      </w:pPr>
      <w:r w:rsidRPr="0096162A">
        <w:rPr>
          <w:rFonts w:ascii="Arial" w:hAnsi="Arial" w:cs="Arial"/>
          <w:sz w:val="20"/>
          <w:szCs w:val="20"/>
        </w:rPr>
        <w:t>Place 1µl</w:t>
      </w:r>
      <w:r w:rsidR="00172AD2" w:rsidRPr="0096162A">
        <w:rPr>
          <w:rFonts w:ascii="Arial" w:hAnsi="Arial" w:cs="Arial"/>
          <w:sz w:val="20"/>
          <w:szCs w:val="20"/>
        </w:rPr>
        <w:t xml:space="preserve"> of Matrix to spot</w:t>
      </w:r>
      <w:r w:rsidR="00C525F8">
        <w:rPr>
          <w:rFonts w:ascii="Arial" w:hAnsi="Arial" w:cs="Arial"/>
          <w:sz w:val="20"/>
          <w:szCs w:val="20"/>
        </w:rPr>
        <w:t xml:space="preserve"> </w:t>
      </w:r>
      <w:r w:rsidR="00172AD2" w:rsidRPr="0096162A">
        <w:rPr>
          <w:rFonts w:ascii="Arial" w:hAnsi="Arial" w:cs="Arial"/>
          <w:sz w:val="20"/>
          <w:szCs w:val="20"/>
        </w:rPr>
        <w:t>A1</w:t>
      </w:r>
      <w:r w:rsidR="0034666E">
        <w:rPr>
          <w:rFonts w:ascii="Arial" w:hAnsi="Arial" w:cs="Arial"/>
          <w:sz w:val="20"/>
          <w:szCs w:val="20"/>
        </w:rPr>
        <w:t xml:space="preserve"> </w:t>
      </w:r>
      <w:r w:rsidR="00C525F8" w:rsidRPr="00C525F8">
        <w:rPr>
          <w:rFonts w:ascii="Arial" w:hAnsi="Arial" w:cs="Arial"/>
          <w:b/>
          <w:bCs/>
          <w:sz w:val="20"/>
          <w:szCs w:val="20"/>
        </w:rPr>
        <w:t>only</w:t>
      </w:r>
    </w:p>
    <w:p w14:paraId="1957D879" w14:textId="293E631E" w:rsidR="0096162A" w:rsidRDefault="00172AD2" w:rsidP="00144FD9">
      <w:pPr>
        <w:pStyle w:val="ListParagraph"/>
        <w:numPr>
          <w:ilvl w:val="1"/>
          <w:numId w:val="1"/>
        </w:numPr>
        <w:tabs>
          <w:tab w:val="clear" w:pos="1800"/>
        </w:tabs>
        <w:spacing w:after="200"/>
        <w:contextualSpacing/>
        <w:rPr>
          <w:rFonts w:ascii="Arial" w:hAnsi="Arial" w:cs="Arial"/>
          <w:b/>
          <w:sz w:val="20"/>
          <w:szCs w:val="20"/>
        </w:rPr>
      </w:pPr>
      <w:r w:rsidRPr="0096162A">
        <w:rPr>
          <w:rFonts w:ascii="Arial" w:hAnsi="Arial" w:cs="Arial"/>
          <w:sz w:val="20"/>
          <w:szCs w:val="20"/>
        </w:rPr>
        <w:t>Place t</w:t>
      </w:r>
      <w:r w:rsidR="00B5474D" w:rsidRPr="0096162A">
        <w:rPr>
          <w:rFonts w:ascii="Arial" w:hAnsi="Arial" w:cs="Arial"/>
          <w:sz w:val="20"/>
          <w:szCs w:val="20"/>
        </w:rPr>
        <w:t xml:space="preserve">he working QC strain of E. coli ATCC 8739 </w:t>
      </w:r>
      <w:r w:rsidRPr="0096162A">
        <w:rPr>
          <w:rFonts w:ascii="Arial" w:hAnsi="Arial" w:cs="Arial"/>
          <w:sz w:val="20"/>
          <w:szCs w:val="20"/>
        </w:rPr>
        <w:t xml:space="preserve">on the remaining spots of the target slide </w:t>
      </w:r>
    </w:p>
    <w:p w14:paraId="5A184ABC" w14:textId="5C62F07A" w:rsidR="0096162A" w:rsidRDefault="00172AD2" w:rsidP="00144FD9">
      <w:pPr>
        <w:pStyle w:val="ListParagraph"/>
        <w:numPr>
          <w:ilvl w:val="1"/>
          <w:numId w:val="1"/>
        </w:numPr>
        <w:tabs>
          <w:tab w:val="clear" w:pos="1800"/>
        </w:tabs>
        <w:spacing w:after="200"/>
        <w:contextualSpacing/>
        <w:rPr>
          <w:rFonts w:ascii="Arial" w:hAnsi="Arial" w:cs="Arial"/>
          <w:b/>
          <w:sz w:val="20"/>
          <w:szCs w:val="20"/>
        </w:rPr>
      </w:pPr>
      <w:r w:rsidRPr="0096162A">
        <w:rPr>
          <w:rFonts w:ascii="Arial" w:hAnsi="Arial" w:cs="Arial"/>
          <w:sz w:val="20"/>
          <w:szCs w:val="20"/>
        </w:rPr>
        <w:t xml:space="preserve">Program the slide in </w:t>
      </w:r>
      <w:r w:rsidR="00476C68">
        <w:rPr>
          <w:rFonts w:ascii="Arial" w:hAnsi="Arial" w:cs="Arial"/>
          <w:sz w:val="20"/>
          <w:szCs w:val="20"/>
        </w:rPr>
        <w:t>the Vitek FlexPrep</w:t>
      </w:r>
      <w:r w:rsidRPr="0096162A">
        <w:rPr>
          <w:rFonts w:ascii="Arial" w:hAnsi="Arial" w:cs="Arial"/>
          <w:sz w:val="20"/>
          <w:szCs w:val="20"/>
        </w:rPr>
        <w:t xml:space="preserve"> </w:t>
      </w:r>
      <w:r w:rsidR="00476C68">
        <w:rPr>
          <w:rFonts w:ascii="Arial" w:hAnsi="Arial" w:cs="Arial"/>
          <w:sz w:val="20"/>
          <w:szCs w:val="20"/>
        </w:rPr>
        <w:t>using premade barcodes for Fine tuning.</w:t>
      </w:r>
    </w:p>
    <w:p w14:paraId="70F7F1A6" w14:textId="77777777" w:rsidR="0096162A" w:rsidRDefault="00172AD2" w:rsidP="00144FD9">
      <w:pPr>
        <w:pStyle w:val="ListParagraph"/>
        <w:numPr>
          <w:ilvl w:val="1"/>
          <w:numId w:val="1"/>
        </w:numPr>
        <w:tabs>
          <w:tab w:val="clear" w:pos="1800"/>
        </w:tabs>
        <w:spacing w:after="200"/>
        <w:contextualSpacing/>
        <w:rPr>
          <w:rFonts w:ascii="Arial" w:hAnsi="Arial" w:cs="Arial"/>
          <w:b/>
          <w:sz w:val="20"/>
          <w:szCs w:val="20"/>
        </w:rPr>
      </w:pPr>
      <w:r w:rsidRPr="0096162A">
        <w:rPr>
          <w:rFonts w:ascii="Arial" w:hAnsi="Arial" w:cs="Arial"/>
          <w:sz w:val="20"/>
          <w:szCs w:val="20"/>
        </w:rPr>
        <w:t xml:space="preserve">Scan and </w:t>
      </w:r>
      <w:r w:rsidR="00FA0F83" w:rsidRPr="0096162A">
        <w:rPr>
          <w:rFonts w:ascii="Arial" w:hAnsi="Arial" w:cs="Arial"/>
          <w:sz w:val="20"/>
          <w:szCs w:val="20"/>
        </w:rPr>
        <w:t>l</w:t>
      </w:r>
      <w:r w:rsidRPr="0096162A">
        <w:rPr>
          <w:rFonts w:ascii="Arial" w:hAnsi="Arial" w:cs="Arial"/>
          <w:sz w:val="20"/>
          <w:szCs w:val="20"/>
        </w:rPr>
        <w:t>oad the target slide in the holder</w:t>
      </w:r>
      <w:r w:rsidR="00FA0F83" w:rsidRPr="0096162A">
        <w:rPr>
          <w:rFonts w:ascii="Arial" w:hAnsi="Arial" w:cs="Arial"/>
          <w:sz w:val="20"/>
          <w:szCs w:val="20"/>
        </w:rPr>
        <w:t xml:space="preserve"> in position 1 and l</w:t>
      </w:r>
      <w:r w:rsidRPr="0096162A">
        <w:rPr>
          <w:rFonts w:ascii="Arial" w:hAnsi="Arial" w:cs="Arial"/>
          <w:sz w:val="20"/>
          <w:szCs w:val="20"/>
        </w:rPr>
        <w:t xml:space="preserve">oad a blank slide in position 4 of the holder. </w:t>
      </w:r>
    </w:p>
    <w:p w14:paraId="72FE67F6" w14:textId="77777777" w:rsidR="0096162A" w:rsidRDefault="00172AD2" w:rsidP="00144FD9">
      <w:pPr>
        <w:pStyle w:val="ListParagraph"/>
        <w:numPr>
          <w:ilvl w:val="1"/>
          <w:numId w:val="1"/>
        </w:numPr>
        <w:tabs>
          <w:tab w:val="clear" w:pos="1800"/>
        </w:tabs>
        <w:spacing w:after="200"/>
        <w:contextualSpacing/>
        <w:rPr>
          <w:rFonts w:ascii="Arial" w:hAnsi="Arial" w:cs="Arial"/>
          <w:b/>
          <w:sz w:val="20"/>
          <w:szCs w:val="20"/>
        </w:rPr>
      </w:pPr>
      <w:r w:rsidRPr="0096162A">
        <w:rPr>
          <w:rFonts w:ascii="Arial" w:hAnsi="Arial" w:cs="Arial"/>
          <w:sz w:val="20"/>
          <w:szCs w:val="20"/>
        </w:rPr>
        <w:lastRenderedPageBreak/>
        <w:t>CLOSE the door (DO NOT START) of the MS instrument.</w:t>
      </w:r>
    </w:p>
    <w:p w14:paraId="24E72F8C" w14:textId="77777777" w:rsidR="0096162A" w:rsidRDefault="00172AD2" w:rsidP="00144FD9">
      <w:pPr>
        <w:pStyle w:val="ListParagraph"/>
        <w:numPr>
          <w:ilvl w:val="1"/>
          <w:numId w:val="1"/>
        </w:numPr>
        <w:tabs>
          <w:tab w:val="clear" w:pos="1800"/>
        </w:tabs>
        <w:spacing w:after="200"/>
        <w:contextualSpacing/>
        <w:rPr>
          <w:rFonts w:ascii="Arial" w:hAnsi="Arial" w:cs="Arial"/>
          <w:b/>
          <w:sz w:val="20"/>
          <w:szCs w:val="20"/>
        </w:rPr>
      </w:pPr>
      <w:r w:rsidRPr="0096162A">
        <w:rPr>
          <w:rFonts w:ascii="Arial" w:hAnsi="Arial" w:cs="Arial"/>
          <w:sz w:val="20"/>
          <w:szCs w:val="20"/>
        </w:rPr>
        <w:t>Call Technical Support to perform Fine Tuning.</w:t>
      </w:r>
    </w:p>
    <w:p w14:paraId="5417C5FB" w14:textId="77777777" w:rsidR="00991661" w:rsidRPr="0096162A" w:rsidRDefault="00991661" w:rsidP="00144FD9">
      <w:pPr>
        <w:pStyle w:val="ListParagraph"/>
        <w:numPr>
          <w:ilvl w:val="1"/>
          <w:numId w:val="1"/>
        </w:numPr>
        <w:tabs>
          <w:tab w:val="clear" w:pos="1800"/>
        </w:tabs>
        <w:spacing w:after="200"/>
        <w:contextualSpacing/>
        <w:rPr>
          <w:rFonts w:ascii="Arial" w:hAnsi="Arial" w:cs="Arial"/>
          <w:b/>
          <w:sz w:val="20"/>
          <w:szCs w:val="20"/>
        </w:rPr>
      </w:pPr>
      <w:r w:rsidRPr="0096162A">
        <w:rPr>
          <w:rFonts w:ascii="Arial" w:hAnsi="Arial" w:cs="Arial"/>
          <w:sz w:val="20"/>
          <w:szCs w:val="20"/>
        </w:rPr>
        <w:t>Records of previous Calibrations can be obtained through Customer Service.</w:t>
      </w:r>
    </w:p>
    <w:p w14:paraId="2F1309E6" w14:textId="77777777" w:rsidR="00172AD2" w:rsidRPr="00747F04" w:rsidRDefault="00172AD2" w:rsidP="00144FD9">
      <w:pPr>
        <w:pStyle w:val="ListParagraph"/>
        <w:spacing w:after="200"/>
        <w:ind w:left="1440"/>
        <w:contextualSpacing/>
        <w:rPr>
          <w:rFonts w:ascii="Arial" w:hAnsi="Arial" w:cs="Arial"/>
          <w:sz w:val="20"/>
          <w:szCs w:val="20"/>
        </w:rPr>
      </w:pPr>
    </w:p>
    <w:p w14:paraId="086F7C9F" w14:textId="42531BA7" w:rsidR="0096162A" w:rsidRDefault="00BE7ED1" w:rsidP="00144FD9">
      <w:pPr>
        <w:pStyle w:val="ListParagraph"/>
        <w:numPr>
          <w:ilvl w:val="0"/>
          <w:numId w:val="1"/>
        </w:numPr>
        <w:tabs>
          <w:tab w:val="clear" w:pos="1080"/>
        </w:tabs>
        <w:spacing w:after="200"/>
        <w:contextualSpacing/>
        <w:rPr>
          <w:rFonts w:ascii="Arial" w:hAnsi="Arial" w:cs="Arial"/>
          <w:sz w:val="20"/>
          <w:szCs w:val="20"/>
        </w:rPr>
      </w:pPr>
      <w:r w:rsidRPr="00747F04">
        <w:rPr>
          <w:rFonts w:ascii="Arial" w:hAnsi="Arial" w:cs="Arial"/>
          <w:b/>
          <w:sz w:val="20"/>
          <w:szCs w:val="20"/>
        </w:rPr>
        <w:t xml:space="preserve">VITEK MS </w:t>
      </w:r>
      <w:r w:rsidR="0096162A">
        <w:rPr>
          <w:rFonts w:ascii="Arial" w:hAnsi="Arial" w:cs="Arial"/>
          <w:b/>
          <w:sz w:val="20"/>
          <w:szCs w:val="20"/>
        </w:rPr>
        <w:t>PROCEDURE</w:t>
      </w:r>
      <w:r w:rsidR="00EB1076">
        <w:rPr>
          <w:rFonts w:ascii="Arial" w:hAnsi="Arial" w:cs="Arial"/>
          <w:sz w:val="20"/>
          <w:szCs w:val="20"/>
        </w:rPr>
        <w:t xml:space="preserve"> – </w:t>
      </w:r>
      <w:r w:rsidR="00EB1076">
        <w:rPr>
          <w:rFonts w:ascii="Arial" w:hAnsi="Arial" w:cs="Arial"/>
          <w:b/>
          <w:bCs/>
          <w:sz w:val="20"/>
          <w:szCs w:val="20"/>
        </w:rPr>
        <w:t>Refer to Vitek MS “The Basics” section 2 – Routine Workflow</w:t>
      </w:r>
      <w:r w:rsidR="00600A6E">
        <w:rPr>
          <w:rFonts w:ascii="Arial" w:hAnsi="Arial" w:cs="Arial"/>
          <w:b/>
          <w:bCs/>
          <w:sz w:val="20"/>
          <w:szCs w:val="20"/>
        </w:rPr>
        <w:t>: Vitek FlexPrep – Sample Prep Screen</w:t>
      </w:r>
    </w:p>
    <w:p w14:paraId="380C9EDA" w14:textId="77777777" w:rsidR="0096162A" w:rsidRDefault="0096162A" w:rsidP="00144FD9">
      <w:pPr>
        <w:pStyle w:val="ListParagraph"/>
        <w:spacing w:after="200"/>
        <w:contextualSpacing/>
        <w:rPr>
          <w:rFonts w:ascii="Arial" w:hAnsi="Arial" w:cs="Arial"/>
          <w:sz w:val="20"/>
          <w:szCs w:val="20"/>
        </w:rPr>
      </w:pPr>
    </w:p>
    <w:p w14:paraId="5736E8C9" w14:textId="7865FB2E" w:rsidR="0096162A" w:rsidRDefault="00B41C35" w:rsidP="00144FD9">
      <w:pPr>
        <w:pStyle w:val="ListParagraph"/>
        <w:numPr>
          <w:ilvl w:val="1"/>
          <w:numId w:val="1"/>
        </w:numPr>
        <w:tabs>
          <w:tab w:val="clear" w:pos="1800"/>
        </w:tabs>
        <w:spacing w:after="200"/>
        <w:contextualSpacing/>
        <w:rPr>
          <w:rFonts w:ascii="Arial" w:hAnsi="Arial" w:cs="Arial"/>
          <w:sz w:val="20"/>
          <w:szCs w:val="20"/>
        </w:rPr>
      </w:pPr>
      <w:r w:rsidRPr="0096162A">
        <w:rPr>
          <w:rFonts w:ascii="Arial" w:hAnsi="Arial" w:cs="Arial"/>
          <w:sz w:val="20"/>
          <w:szCs w:val="20"/>
        </w:rPr>
        <w:t xml:space="preserve">Use your unique Myla </w:t>
      </w:r>
      <w:r w:rsidR="00600A6E" w:rsidRPr="0096162A">
        <w:rPr>
          <w:rFonts w:ascii="Arial" w:hAnsi="Arial" w:cs="Arial"/>
          <w:sz w:val="20"/>
          <w:szCs w:val="20"/>
        </w:rPr>
        <w:t>username</w:t>
      </w:r>
      <w:r w:rsidRPr="0096162A">
        <w:rPr>
          <w:rFonts w:ascii="Arial" w:hAnsi="Arial" w:cs="Arial"/>
          <w:sz w:val="20"/>
          <w:szCs w:val="20"/>
        </w:rPr>
        <w:t xml:space="preserve"> to log in to the </w:t>
      </w:r>
      <w:r w:rsidR="00476C68">
        <w:rPr>
          <w:rFonts w:ascii="Arial" w:hAnsi="Arial" w:cs="Arial"/>
          <w:sz w:val="20"/>
          <w:szCs w:val="20"/>
        </w:rPr>
        <w:t>Vitek MS Portal</w:t>
      </w:r>
      <w:r w:rsidRPr="0096162A">
        <w:rPr>
          <w:rFonts w:ascii="Arial" w:hAnsi="Arial" w:cs="Arial"/>
          <w:sz w:val="20"/>
          <w:szCs w:val="20"/>
        </w:rPr>
        <w:t>.</w:t>
      </w:r>
      <w:r w:rsidR="00F82402" w:rsidRPr="0096162A">
        <w:rPr>
          <w:rFonts w:ascii="Arial" w:hAnsi="Arial" w:cs="Arial"/>
          <w:sz w:val="20"/>
          <w:szCs w:val="20"/>
        </w:rPr>
        <w:t xml:space="preserve">  Once logged in, </w:t>
      </w:r>
      <w:r w:rsidR="00476C68">
        <w:rPr>
          <w:rFonts w:ascii="Arial" w:hAnsi="Arial" w:cs="Arial"/>
          <w:sz w:val="20"/>
          <w:szCs w:val="20"/>
        </w:rPr>
        <w:t>click on Vitek FlexPrep icon.</w:t>
      </w:r>
    </w:p>
    <w:p w14:paraId="77EF5338" w14:textId="7F56A9EA" w:rsidR="0096162A" w:rsidRDefault="00B41C35" w:rsidP="00144FD9">
      <w:pPr>
        <w:pStyle w:val="ListParagraph"/>
        <w:numPr>
          <w:ilvl w:val="1"/>
          <w:numId w:val="1"/>
        </w:numPr>
        <w:tabs>
          <w:tab w:val="clear" w:pos="1800"/>
        </w:tabs>
        <w:spacing w:after="200"/>
        <w:contextualSpacing/>
        <w:rPr>
          <w:rFonts w:ascii="Arial" w:hAnsi="Arial" w:cs="Arial"/>
          <w:sz w:val="20"/>
          <w:szCs w:val="20"/>
        </w:rPr>
      </w:pPr>
      <w:r w:rsidRPr="0096162A">
        <w:rPr>
          <w:rFonts w:ascii="Arial" w:hAnsi="Arial" w:cs="Arial"/>
          <w:sz w:val="20"/>
          <w:szCs w:val="20"/>
        </w:rPr>
        <w:t xml:space="preserve">Click the </w:t>
      </w:r>
      <w:r w:rsidR="00476C68">
        <w:rPr>
          <w:rFonts w:ascii="Arial" w:hAnsi="Arial" w:cs="Arial"/>
          <w:b/>
          <w:sz w:val="20"/>
          <w:szCs w:val="20"/>
        </w:rPr>
        <w:t>Layout</w:t>
      </w:r>
      <w:r w:rsidRPr="0096162A">
        <w:rPr>
          <w:rFonts w:ascii="Arial" w:hAnsi="Arial" w:cs="Arial"/>
          <w:sz w:val="20"/>
          <w:szCs w:val="20"/>
        </w:rPr>
        <w:t xml:space="preserve"> </w:t>
      </w:r>
      <w:r w:rsidR="00476C68">
        <w:rPr>
          <w:rFonts w:ascii="Arial" w:hAnsi="Arial" w:cs="Arial"/>
          <w:sz w:val="20"/>
          <w:szCs w:val="20"/>
        </w:rPr>
        <w:t>icon until Vitek MS is displayed.</w:t>
      </w:r>
    </w:p>
    <w:p w14:paraId="3AC17FA7" w14:textId="0E4763B4" w:rsidR="00476C68" w:rsidRDefault="00476C68" w:rsidP="00144FD9">
      <w:pPr>
        <w:pStyle w:val="ListParagraph"/>
        <w:numPr>
          <w:ilvl w:val="1"/>
          <w:numId w:val="1"/>
        </w:numPr>
        <w:tabs>
          <w:tab w:val="clear" w:pos="1800"/>
        </w:tabs>
        <w:spacing w:after="200"/>
        <w:contextualSpacing/>
        <w:rPr>
          <w:rFonts w:ascii="Arial" w:hAnsi="Arial" w:cs="Arial"/>
          <w:sz w:val="20"/>
          <w:szCs w:val="20"/>
        </w:rPr>
      </w:pPr>
      <w:r>
        <w:rPr>
          <w:rFonts w:ascii="Arial" w:hAnsi="Arial" w:cs="Arial"/>
          <w:sz w:val="20"/>
          <w:szCs w:val="20"/>
        </w:rPr>
        <w:t>Scan in the Vitek MS-DS target slide.</w:t>
      </w:r>
    </w:p>
    <w:p w14:paraId="63C89867" w14:textId="41D93122" w:rsidR="00476C68" w:rsidRDefault="00476C68" w:rsidP="00144FD9">
      <w:pPr>
        <w:pStyle w:val="ListParagraph"/>
        <w:numPr>
          <w:ilvl w:val="1"/>
          <w:numId w:val="1"/>
        </w:numPr>
        <w:tabs>
          <w:tab w:val="clear" w:pos="1800"/>
        </w:tabs>
        <w:spacing w:after="200"/>
        <w:contextualSpacing/>
        <w:rPr>
          <w:rFonts w:ascii="Arial" w:hAnsi="Arial" w:cs="Arial"/>
          <w:sz w:val="20"/>
          <w:szCs w:val="20"/>
        </w:rPr>
      </w:pPr>
      <w:r>
        <w:rPr>
          <w:rFonts w:ascii="Arial" w:hAnsi="Arial" w:cs="Arial"/>
          <w:sz w:val="20"/>
          <w:szCs w:val="20"/>
        </w:rPr>
        <w:t>Keep the default IVD preparation mode and legacy_1 method.</w:t>
      </w:r>
    </w:p>
    <w:p w14:paraId="443EB48D" w14:textId="092B2EF3" w:rsidR="00600A6E" w:rsidRDefault="00600A6E" w:rsidP="00144FD9">
      <w:pPr>
        <w:pStyle w:val="ListParagraph"/>
        <w:numPr>
          <w:ilvl w:val="1"/>
          <w:numId w:val="1"/>
        </w:numPr>
        <w:tabs>
          <w:tab w:val="clear" w:pos="1800"/>
        </w:tabs>
        <w:spacing w:after="200"/>
        <w:contextualSpacing/>
        <w:rPr>
          <w:rFonts w:ascii="Arial" w:hAnsi="Arial" w:cs="Arial"/>
          <w:sz w:val="20"/>
          <w:szCs w:val="20"/>
        </w:rPr>
      </w:pPr>
      <w:r>
        <w:rPr>
          <w:rFonts w:ascii="Arial" w:hAnsi="Arial" w:cs="Arial"/>
          <w:sz w:val="20"/>
          <w:szCs w:val="20"/>
        </w:rPr>
        <w:t>Enter the matrix and formic acid lot numbers used.</w:t>
      </w:r>
    </w:p>
    <w:p w14:paraId="335874C5" w14:textId="77777777" w:rsidR="0096162A" w:rsidRDefault="00B41C35" w:rsidP="00144FD9">
      <w:pPr>
        <w:pStyle w:val="ListParagraph"/>
        <w:numPr>
          <w:ilvl w:val="1"/>
          <w:numId w:val="1"/>
        </w:numPr>
        <w:tabs>
          <w:tab w:val="clear" w:pos="1800"/>
        </w:tabs>
        <w:spacing w:after="200"/>
        <w:contextualSpacing/>
        <w:rPr>
          <w:rFonts w:ascii="Arial" w:hAnsi="Arial" w:cs="Arial"/>
          <w:sz w:val="20"/>
          <w:szCs w:val="20"/>
        </w:rPr>
      </w:pPr>
      <w:r w:rsidRPr="0096162A">
        <w:rPr>
          <w:rFonts w:ascii="Arial" w:hAnsi="Arial" w:cs="Arial"/>
          <w:sz w:val="20"/>
          <w:szCs w:val="20"/>
        </w:rPr>
        <w:t>For each isolate, complete information in the VITEK MS workspace:</w:t>
      </w:r>
    </w:p>
    <w:p w14:paraId="638472EB" w14:textId="77777777" w:rsidR="0096162A" w:rsidRDefault="00B41C35" w:rsidP="00144FD9">
      <w:pPr>
        <w:pStyle w:val="ListParagraph"/>
        <w:numPr>
          <w:ilvl w:val="2"/>
          <w:numId w:val="1"/>
        </w:numPr>
        <w:spacing w:after="200"/>
        <w:contextualSpacing/>
        <w:rPr>
          <w:rFonts w:ascii="Arial" w:hAnsi="Arial" w:cs="Arial"/>
          <w:sz w:val="20"/>
          <w:szCs w:val="20"/>
        </w:rPr>
      </w:pPr>
      <w:r w:rsidRPr="0096162A">
        <w:rPr>
          <w:rFonts w:ascii="Arial" w:hAnsi="Arial" w:cs="Arial"/>
          <w:sz w:val="20"/>
          <w:szCs w:val="20"/>
        </w:rPr>
        <w:t>Scan or type the specimen accession number.</w:t>
      </w:r>
    </w:p>
    <w:p w14:paraId="6B399AE7" w14:textId="0C52C7F7" w:rsidR="0096162A" w:rsidRDefault="00B41C35" w:rsidP="00144FD9">
      <w:pPr>
        <w:pStyle w:val="ListParagraph"/>
        <w:numPr>
          <w:ilvl w:val="2"/>
          <w:numId w:val="1"/>
        </w:numPr>
        <w:spacing w:after="200"/>
        <w:contextualSpacing/>
        <w:rPr>
          <w:rFonts w:ascii="Arial" w:hAnsi="Arial" w:cs="Arial"/>
          <w:sz w:val="20"/>
          <w:szCs w:val="20"/>
        </w:rPr>
      </w:pPr>
      <w:r w:rsidRPr="0096162A">
        <w:rPr>
          <w:rFonts w:ascii="Arial" w:hAnsi="Arial" w:cs="Arial"/>
          <w:sz w:val="20"/>
          <w:szCs w:val="20"/>
        </w:rPr>
        <w:t>Verify the correct isolate number</w:t>
      </w:r>
      <w:r w:rsidR="00600A6E">
        <w:rPr>
          <w:rFonts w:ascii="Arial" w:hAnsi="Arial" w:cs="Arial"/>
          <w:sz w:val="20"/>
          <w:szCs w:val="20"/>
        </w:rPr>
        <w:t>.</w:t>
      </w:r>
    </w:p>
    <w:p w14:paraId="64B5F4A1" w14:textId="5ECDFC70" w:rsidR="00600A6E" w:rsidRDefault="00600A6E" w:rsidP="00144FD9">
      <w:pPr>
        <w:pStyle w:val="ListParagraph"/>
        <w:numPr>
          <w:ilvl w:val="2"/>
          <w:numId w:val="1"/>
        </w:numPr>
        <w:spacing w:after="200"/>
        <w:contextualSpacing/>
        <w:rPr>
          <w:rFonts w:ascii="Arial" w:hAnsi="Arial" w:cs="Arial"/>
          <w:sz w:val="20"/>
          <w:szCs w:val="20"/>
        </w:rPr>
      </w:pPr>
      <w:r>
        <w:rPr>
          <w:rFonts w:ascii="Arial" w:hAnsi="Arial" w:cs="Arial"/>
          <w:sz w:val="20"/>
          <w:szCs w:val="20"/>
        </w:rPr>
        <w:t>Select bench.</w:t>
      </w:r>
    </w:p>
    <w:p w14:paraId="6404AC30" w14:textId="0CE81C43" w:rsidR="00600A6E" w:rsidRDefault="00B41C35" w:rsidP="00600A6E">
      <w:pPr>
        <w:pStyle w:val="ListParagraph"/>
        <w:numPr>
          <w:ilvl w:val="2"/>
          <w:numId w:val="1"/>
        </w:numPr>
        <w:spacing w:after="200"/>
        <w:contextualSpacing/>
        <w:rPr>
          <w:rFonts w:ascii="Arial" w:hAnsi="Arial" w:cs="Arial"/>
          <w:sz w:val="20"/>
          <w:szCs w:val="20"/>
        </w:rPr>
      </w:pPr>
      <w:r w:rsidRPr="0096162A">
        <w:rPr>
          <w:rFonts w:ascii="Arial" w:hAnsi="Arial" w:cs="Arial"/>
          <w:sz w:val="20"/>
          <w:szCs w:val="20"/>
        </w:rPr>
        <w:t>Verify that the appropriate bacteria/fungi setting is being used for that isolate.</w:t>
      </w:r>
    </w:p>
    <w:p w14:paraId="3F90EAA4" w14:textId="75511302" w:rsidR="00600A6E" w:rsidRPr="00600A6E" w:rsidRDefault="00600A6E" w:rsidP="00600A6E">
      <w:pPr>
        <w:pStyle w:val="ListParagraph"/>
        <w:numPr>
          <w:ilvl w:val="2"/>
          <w:numId w:val="1"/>
        </w:numPr>
        <w:spacing w:after="200"/>
        <w:contextualSpacing/>
        <w:rPr>
          <w:rFonts w:ascii="Arial" w:hAnsi="Arial" w:cs="Arial"/>
          <w:sz w:val="20"/>
          <w:szCs w:val="20"/>
        </w:rPr>
      </w:pPr>
      <w:r>
        <w:rPr>
          <w:rFonts w:ascii="Arial" w:hAnsi="Arial" w:cs="Arial"/>
          <w:sz w:val="20"/>
          <w:szCs w:val="20"/>
        </w:rPr>
        <w:t>Select setup operator</w:t>
      </w:r>
    </w:p>
    <w:p w14:paraId="3E9EE6C3" w14:textId="05624B46" w:rsidR="0096162A" w:rsidRDefault="00B41C35" w:rsidP="00144FD9">
      <w:pPr>
        <w:pStyle w:val="ListParagraph"/>
        <w:numPr>
          <w:ilvl w:val="2"/>
          <w:numId w:val="1"/>
        </w:numPr>
        <w:spacing w:after="200"/>
        <w:contextualSpacing/>
        <w:rPr>
          <w:rFonts w:ascii="Arial" w:hAnsi="Arial" w:cs="Arial"/>
          <w:sz w:val="20"/>
          <w:szCs w:val="20"/>
        </w:rPr>
      </w:pPr>
      <w:r w:rsidRPr="0096162A">
        <w:rPr>
          <w:rFonts w:ascii="Arial" w:hAnsi="Arial" w:cs="Arial"/>
          <w:sz w:val="20"/>
          <w:szCs w:val="20"/>
        </w:rPr>
        <w:t>Click the validate button</w:t>
      </w:r>
      <w:r w:rsidR="00476C68">
        <w:rPr>
          <w:rFonts w:ascii="Arial" w:hAnsi="Arial" w:cs="Arial"/>
          <w:sz w:val="20"/>
          <w:szCs w:val="20"/>
        </w:rPr>
        <w:t xml:space="preserve"> </w:t>
      </w:r>
      <w:r w:rsidRPr="0096162A">
        <w:rPr>
          <w:rFonts w:ascii="Arial" w:hAnsi="Arial" w:cs="Arial"/>
          <w:sz w:val="20"/>
          <w:szCs w:val="20"/>
        </w:rPr>
        <w:t>(the green check mark) to save all of the isolate information to the slide</w:t>
      </w:r>
    </w:p>
    <w:p w14:paraId="71078B9F" w14:textId="77777777" w:rsidR="0096162A" w:rsidRDefault="00B41C35" w:rsidP="00144FD9">
      <w:pPr>
        <w:pStyle w:val="ListParagraph"/>
        <w:numPr>
          <w:ilvl w:val="2"/>
          <w:numId w:val="1"/>
        </w:numPr>
        <w:spacing w:after="200"/>
        <w:contextualSpacing/>
        <w:rPr>
          <w:rFonts w:ascii="Arial" w:hAnsi="Arial" w:cs="Arial"/>
          <w:sz w:val="20"/>
          <w:szCs w:val="20"/>
        </w:rPr>
      </w:pPr>
      <w:r w:rsidRPr="0096162A">
        <w:rPr>
          <w:rFonts w:ascii="Arial" w:hAnsi="Arial" w:cs="Arial"/>
          <w:sz w:val="20"/>
          <w:szCs w:val="20"/>
        </w:rPr>
        <w:t xml:space="preserve">Repeat steps 1-4 until all the prepared spots are linked to a location on the slide. </w:t>
      </w:r>
    </w:p>
    <w:p w14:paraId="49844939" w14:textId="7009735D" w:rsidR="0096162A" w:rsidRDefault="00476C68" w:rsidP="00144FD9">
      <w:pPr>
        <w:pStyle w:val="ListParagraph"/>
        <w:numPr>
          <w:ilvl w:val="2"/>
          <w:numId w:val="1"/>
        </w:numPr>
        <w:spacing w:after="200"/>
        <w:contextualSpacing/>
        <w:rPr>
          <w:rFonts w:ascii="Arial" w:hAnsi="Arial" w:cs="Arial"/>
          <w:sz w:val="20"/>
          <w:szCs w:val="20"/>
        </w:rPr>
      </w:pPr>
      <w:r>
        <w:rPr>
          <w:rFonts w:ascii="Arial" w:hAnsi="Arial" w:cs="Arial"/>
          <w:sz w:val="20"/>
          <w:szCs w:val="20"/>
        </w:rPr>
        <w:t>Verify data for each spot is correct by viewing the summary screen.</w:t>
      </w:r>
    </w:p>
    <w:p w14:paraId="72F9F049" w14:textId="0C2DCFC2" w:rsidR="0096162A" w:rsidRDefault="00B41C35" w:rsidP="00144FD9">
      <w:pPr>
        <w:pStyle w:val="ListParagraph"/>
        <w:numPr>
          <w:ilvl w:val="1"/>
          <w:numId w:val="1"/>
        </w:numPr>
        <w:tabs>
          <w:tab w:val="clear" w:pos="1800"/>
        </w:tabs>
        <w:spacing w:after="200"/>
        <w:contextualSpacing/>
        <w:rPr>
          <w:rFonts w:ascii="Arial" w:hAnsi="Arial" w:cs="Arial"/>
          <w:sz w:val="20"/>
          <w:szCs w:val="20"/>
        </w:rPr>
      </w:pPr>
      <w:r w:rsidRPr="0096162A">
        <w:rPr>
          <w:rFonts w:ascii="Arial" w:hAnsi="Arial" w:cs="Arial"/>
          <w:sz w:val="20"/>
          <w:szCs w:val="20"/>
        </w:rPr>
        <w:t xml:space="preserve">Check that all spots used are validated and then click the </w:t>
      </w:r>
      <w:r w:rsidR="00476C68">
        <w:rPr>
          <w:rFonts w:ascii="Arial" w:hAnsi="Arial" w:cs="Arial"/>
          <w:b/>
          <w:sz w:val="20"/>
          <w:szCs w:val="20"/>
        </w:rPr>
        <w:t>Close</w:t>
      </w:r>
      <w:r w:rsidRPr="0096162A">
        <w:rPr>
          <w:rFonts w:ascii="Arial" w:hAnsi="Arial" w:cs="Arial"/>
          <w:b/>
          <w:sz w:val="20"/>
          <w:szCs w:val="20"/>
        </w:rPr>
        <w:t xml:space="preserve"> Slide</w:t>
      </w:r>
      <w:r w:rsidRPr="0096162A">
        <w:rPr>
          <w:rFonts w:ascii="Arial" w:hAnsi="Arial" w:cs="Arial"/>
          <w:sz w:val="20"/>
          <w:szCs w:val="20"/>
        </w:rPr>
        <w:t xml:space="preserve"> button in the </w:t>
      </w:r>
      <w:r w:rsidR="00476C68">
        <w:rPr>
          <w:rFonts w:ascii="Arial" w:hAnsi="Arial" w:cs="Arial"/>
          <w:sz w:val="20"/>
          <w:szCs w:val="20"/>
        </w:rPr>
        <w:t>Flex Prep</w:t>
      </w:r>
      <w:r w:rsidRPr="0096162A">
        <w:rPr>
          <w:rFonts w:ascii="Arial" w:hAnsi="Arial" w:cs="Arial"/>
          <w:sz w:val="20"/>
          <w:szCs w:val="20"/>
        </w:rPr>
        <w:t xml:space="preserve"> software. </w:t>
      </w:r>
    </w:p>
    <w:p w14:paraId="798425E4" w14:textId="312C75C5" w:rsidR="0096162A" w:rsidRDefault="00B41C35" w:rsidP="00144FD9">
      <w:pPr>
        <w:pStyle w:val="ListParagraph"/>
        <w:numPr>
          <w:ilvl w:val="1"/>
          <w:numId w:val="1"/>
        </w:numPr>
        <w:tabs>
          <w:tab w:val="clear" w:pos="1800"/>
        </w:tabs>
        <w:spacing w:after="200"/>
        <w:contextualSpacing/>
        <w:rPr>
          <w:rFonts w:ascii="Arial" w:hAnsi="Arial" w:cs="Arial"/>
          <w:sz w:val="20"/>
          <w:szCs w:val="20"/>
        </w:rPr>
      </w:pPr>
      <w:r w:rsidRPr="0096162A">
        <w:rPr>
          <w:rFonts w:ascii="Arial" w:hAnsi="Arial" w:cs="Arial"/>
          <w:sz w:val="20"/>
          <w:szCs w:val="20"/>
        </w:rPr>
        <w:t xml:space="preserve">At the </w:t>
      </w:r>
      <w:r w:rsidRPr="0096162A">
        <w:rPr>
          <w:rFonts w:ascii="Arial" w:hAnsi="Arial" w:cs="Arial"/>
          <w:b/>
          <w:sz w:val="20"/>
          <w:szCs w:val="20"/>
        </w:rPr>
        <w:t>Acquisition Station</w:t>
      </w:r>
      <w:r w:rsidRPr="0096162A">
        <w:rPr>
          <w:rFonts w:ascii="Arial" w:hAnsi="Arial" w:cs="Arial"/>
          <w:sz w:val="20"/>
          <w:szCs w:val="20"/>
        </w:rPr>
        <w:t xml:space="preserve">, log into the Acquisition Station software </w:t>
      </w:r>
      <w:r w:rsidR="002778EC" w:rsidRPr="0096162A">
        <w:rPr>
          <w:rFonts w:ascii="Arial" w:hAnsi="Arial" w:cs="Arial"/>
          <w:sz w:val="20"/>
          <w:szCs w:val="20"/>
        </w:rPr>
        <w:t xml:space="preserve">using your unique Myla </w:t>
      </w:r>
      <w:r w:rsidR="00600A6E" w:rsidRPr="0096162A">
        <w:rPr>
          <w:rFonts w:ascii="Arial" w:hAnsi="Arial" w:cs="Arial"/>
          <w:sz w:val="20"/>
          <w:szCs w:val="20"/>
        </w:rPr>
        <w:t>username</w:t>
      </w:r>
      <w:r w:rsidR="002778EC" w:rsidRPr="0096162A">
        <w:rPr>
          <w:rFonts w:ascii="Arial" w:hAnsi="Arial" w:cs="Arial"/>
          <w:sz w:val="20"/>
          <w:szCs w:val="20"/>
        </w:rPr>
        <w:t>.</w:t>
      </w:r>
    </w:p>
    <w:p w14:paraId="5DAE81F4" w14:textId="77777777" w:rsidR="0096162A" w:rsidRDefault="00B41C35" w:rsidP="00144FD9">
      <w:pPr>
        <w:pStyle w:val="ListParagraph"/>
        <w:numPr>
          <w:ilvl w:val="1"/>
          <w:numId w:val="1"/>
        </w:numPr>
        <w:tabs>
          <w:tab w:val="clear" w:pos="1800"/>
        </w:tabs>
        <w:spacing w:after="200"/>
        <w:contextualSpacing/>
        <w:rPr>
          <w:rFonts w:ascii="Arial" w:hAnsi="Arial" w:cs="Arial"/>
          <w:sz w:val="20"/>
          <w:szCs w:val="20"/>
        </w:rPr>
      </w:pPr>
      <w:r w:rsidRPr="0096162A">
        <w:rPr>
          <w:rFonts w:ascii="Arial" w:hAnsi="Arial" w:cs="Arial"/>
          <w:sz w:val="20"/>
          <w:szCs w:val="20"/>
        </w:rPr>
        <w:t>Check that all target slides to be run are dry (have visible yellow crystal formation).</w:t>
      </w:r>
    </w:p>
    <w:p w14:paraId="0ABC5DA9" w14:textId="77777777" w:rsidR="0096162A" w:rsidRDefault="00B41C35" w:rsidP="00144FD9">
      <w:pPr>
        <w:pStyle w:val="ListParagraph"/>
        <w:numPr>
          <w:ilvl w:val="1"/>
          <w:numId w:val="1"/>
        </w:numPr>
        <w:tabs>
          <w:tab w:val="clear" w:pos="1800"/>
        </w:tabs>
        <w:spacing w:after="200"/>
        <w:contextualSpacing/>
        <w:rPr>
          <w:rFonts w:ascii="Arial" w:hAnsi="Arial" w:cs="Arial"/>
          <w:sz w:val="20"/>
          <w:szCs w:val="20"/>
        </w:rPr>
      </w:pPr>
      <w:r w:rsidRPr="0096162A">
        <w:rPr>
          <w:rFonts w:ascii="Arial" w:hAnsi="Arial" w:cs="Arial"/>
          <w:sz w:val="20"/>
          <w:szCs w:val="20"/>
        </w:rPr>
        <w:t xml:space="preserve">Click the </w:t>
      </w:r>
      <w:r w:rsidRPr="0096162A">
        <w:rPr>
          <w:rFonts w:ascii="Arial" w:hAnsi="Arial" w:cs="Arial"/>
          <w:b/>
          <w:sz w:val="20"/>
          <w:szCs w:val="20"/>
        </w:rPr>
        <w:t>Open</w:t>
      </w:r>
      <w:r w:rsidRPr="0096162A">
        <w:rPr>
          <w:rFonts w:ascii="Arial" w:hAnsi="Arial" w:cs="Arial"/>
          <w:sz w:val="20"/>
          <w:szCs w:val="20"/>
        </w:rPr>
        <w:t xml:space="preserve"> button on the Acquisition screen.</w:t>
      </w:r>
    </w:p>
    <w:p w14:paraId="7761E512" w14:textId="77777777" w:rsidR="0096162A" w:rsidRDefault="00B41C35" w:rsidP="00144FD9">
      <w:pPr>
        <w:pStyle w:val="ListParagraph"/>
        <w:numPr>
          <w:ilvl w:val="1"/>
          <w:numId w:val="1"/>
        </w:numPr>
        <w:tabs>
          <w:tab w:val="clear" w:pos="1800"/>
        </w:tabs>
        <w:spacing w:after="200"/>
        <w:contextualSpacing/>
        <w:rPr>
          <w:rFonts w:ascii="Arial" w:hAnsi="Arial" w:cs="Arial"/>
          <w:sz w:val="20"/>
          <w:szCs w:val="20"/>
        </w:rPr>
      </w:pPr>
      <w:r w:rsidRPr="0096162A">
        <w:rPr>
          <w:rFonts w:ascii="Arial" w:hAnsi="Arial" w:cs="Arial"/>
          <w:sz w:val="20"/>
          <w:szCs w:val="20"/>
        </w:rPr>
        <w:t>Once the door opens, remove the adapter from the VITEK MS and remove any o</w:t>
      </w:r>
      <w:r w:rsidR="00E1398D" w:rsidRPr="0096162A">
        <w:rPr>
          <w:rFonts w:ascii="Arial" w:hAnsi="Arial" w:cs="Arial"/>
          <w:sz w:val="20"/>
          <w:szCs w:val="20"/>
        </w:rPr>
        <w:t>ld slides. Discard any slide</w:t>
      </w:r>
      <w:r w:rsidRPr="0096162A">
        <w:rPr>
          <w:rFonts w:ascii="Arial" w:hAnsi="Arial" w:cs="Arial"/>
          <w:sz w:val="20"/>
          <w:szCs w:val="20"/>
        </w:rPr>
        <w:t xml:space="preserve"> on which all three acquisition groups have been used. </w:t>
      </w:r>
    </w:p>
    <w:p w14:paraId="019DEB17" w14:textId="77777777" w:rsidR="0096162A" w:rsidRDefault="00B41C35" w:rsidP="00144FD9">
      <w:pPr>
        <w:pStyle w:val="ListParagraph"/>
        <w:numPr>
          <w:ilvl w:val="1"/>
          <w:numId w:val="1"/>
        </w:numPr>
        <w:tabs>
          <w:tab w:val="clear" w:pos="1800"/>
        </w:tabs>
        <w:spacing w:after="200"/>
        <w:contextualSpacing/>
        <w:rPr>
          <w:rFonts w:ascii="Arial" w:hAnsi="Arial" w:cs="Arial"/>
          <w:sz w:val="20"/>
          <w:szCs w:val="20"/>
        </w:rPr>
      </w:pPr>
      <w:r w:rsidRPr="0096162A">
        <w:rPr>
          <w:rFonts w:ascii="Arial" w:hAnsi="Arial" w:cs="Arial"/>
          <w:sz w:val="20"/>
          <w:szCs w:val="20"/>
        </w:rPr>
        <w:t>Load the target slides to be tested in the ada</w:t>
      </w:r>
      <w:r w:rsidR="009E1EE1" w:rsidRPr="0096162A">
        <w:rPr>
          <w:rFonts w:ascii="Arial" w:hAnsi="Arial" w:cs="Arial"/>
          <w:sz w:val="20"/>
          <w:szCs w:val="20"/>
        </w:rPr>
        <w:t>pter. The top of the adapter has</w:t>
      </w:r>
      <w:r w:rsidRPr="0096162A">
        <w:rPr>
          <w:rFonts w:ascii="Arial" w:hAnsi="Arial" w:cs="Arial"/>
          <w:sz w:val="20"/>
          <w:szCs w:val="20"/>
        </w:rPr>
        <w:t xml:space="preserve"> angled corners and is the closest to slide position 1 with barcodes facing out to the left. </w:t>
      </w:r>
    </w:p>
    <w:p w14:paraId="22507519" w14:textId="77777777" w:rsidR="0096162A" w:rsidRDefault="00B41C35" w:rsidP="00144FD9">
      <w:pPr>
        <w:pStyle w:val="ListParagraph"/>
        <w:numPr>
          <w:ilvl w:val="1"/>
          <w:numId w:val="1"/>
        </w:numPr>
        <w:tabs>
          <w:tab w:val="clear" w:pos="1800"/>
        </w:tabs>
        <w:spacing w:after="200"/>
        <w:contextualSpacing/>
        <w:rPr>
          <w:rFonts w:ascii="Arial" w:hAnsi="Arial" w:cs="Arial"/>
          <w:sz w:val="20"/>
          <w:szCs w:val="20"/>
        </w:rPr>
      </w:pPr>
      <w:r w:rsidRPr="0096162A">
        <w:rPr>
          <w:rFonts w:ascii="Arial" w:hAnsi="Arial" w:cs="Arial"/>
          <w:sz w:val="20"/>
          <w:szCs w:val="20"/>
        </w:rPr>
        <w:t xml:space="preserve">At the Acquisition Station, scan the target slide barcodes starting with the slide in position </w:t>
      </w:r>
      <w:r w:rsidR="009E1EE1" w:rsidRPr="0096162A">
        <w:rPr>
          <w:rFonts w:ascii="Arial" w:hAnsi="Arial" w:cs="Arial"/>
          <w:sz w:val="20"/>
          <w:szCs w:val="20"/>
        </w:rPr>
        <w:t>1.</w:t>
      </w:r>
    </w:p>
    <w:p w14:paraId="03A90C37" w14:textId="77777777" w:rsidR="0096162A" w:rsidRDefault="00B41C35" w:rsidP="00144FD9">
      <w:pPr>
        <w:pStyle w:val="ListParagraph"/>
        <w:numPr>
          <w:ilvl w:val="1"/>
          <w:numId w:val="1"/>
        </w:numPr>
        <w:tabs>
          <w:tab w:val="clear" w:pos="1800"/>
        </w:tabs>
        <w:spacing w:after="200"/>
        <w:contextualSpacing/>
        <w:rPr>
          <w:rFonts w:ascii="Arial" w:hAnsi="Arial" w:cs="Arial"/>
          <w:sz w:val="20"/>
          <w:szCs w:val="20"/>
        </w:rPr>
      </w:pPr>
      <w:r w:rsidRPr="0096162A">
        <w:rPr>
          <w:rFonts w:ascii="Arial" w:hAnsi="Arial" w:cs="Arial"/>
          <w:sz w:val="20"/>
          <w:szCs w:val="20"/>
        </w:rPr>
        <w:t xml:space="preserve">Load the adapter into the VITEK MS with the angled corners into the machine and slide the adapter until it will go no further. The edge of the adapter should be flush to the machine when properly loaded. </w:t>
      </w:r>
    </w:p>
    <w:p w14:paraId="07464794" w14:textId="77777777" w:rsidR="0096162A" w:rsidRDefault="00B41C35" w:rsidP="00144FD9">
      <w:pPr>
        <w:pStyle w:val="ListParagraph"/>
        <w:numPr>
          <w:ilvl w:val="1"/>
          <w:numId w:val="1"/>
        </w:numPr>
        <w:tabs>
          <w:tab w:val="clear" w:pos="1800"/>
        </w:tabs>
        <w:spacing w:after="200"/>
        <w:contextualSpacing/>
        <w:rPr>
          <w:rFonts w:ascii="Arial" w:hAnsi="Arial" w:cs="Arial"/>
          <w:sz w:val="20"/>
          <w:szCs w:val="20"/>
        </w:rPr>
      </w:pPr>
      <w:r w:rsidRPr="0096162A">
        <w:rPr>
          <w:rFonts w:ascii="Arial" w:hAnsi="Arial" w:cs="Arial"/>
          <w:sz w:val="20"/>
          <w:szCs w:val="20"/>
        </w:rPr>
        <w:t xml:space="preserve">At the Acquisition Station, click the </w:t>
      </w:r>
      <w:r w:rsidRPr="0096162A">
        <w:rPr>
          <w:rFonts w:ascii="Arial" w:hAnsi="Arial" w:cs="Arial"/>
          <w:b/>
          <w:sz w:val="20"/>
          <w:szCs w:val="20"/>
        </w:rPr>
        <w:t>Start</w:t>
      </w:r>
      <w:r w:rsidR="001149B5" w:rsidRPr="0096162A">
        <w:rPr>
          <w:rFonts w:ascii="Arial" w:hAnsi="Arial" w:cs="Arial"/>
          <w:sz w:val="20"/>
          <w:szCs w:val="20"/>
        </w:rPr>
        <w:t xml:space="preserve"> button to run the slides.</w:t>
      </w:r>
    </w:p>
    <w:p w14:paraId="2E34AD54" w14:textId="77777777" w:rsidR="00E46D2C" w:rsidRPr="0096162A" w:rsidRDefault="00B41C35" w:rsidP="00144FD9">
      <w:pPr>
        <w:pStyle w:val="ListParagraph"/>
        <w:numPr>
          <w:ilvl w:val="1"/>
          <w:numId w:val="1"/>
        </w:numPr>
        <w:tabs>
          <w:tab w:val="clear" w:pos="1800"/>
        </w:tabs>
        <w:spacing w:after="200"/>
        <w:contextualSpacing/>
        <w:rPr>
          <w:rFonts w:ascii="Arial" w:hAnsi="Arial" w:cs="Arial"/>
          <w:sz w:val="20"/>
          <w:szCs w:val="20"/>
        </w:rPr>
      </w:pPr>
      <w:r w:rsidRPr="0096162A">
        <w:rPr>
          <w:rFonts w:ascii="Arial" w:hAnsi="Arial" w:cs="Arial"/>
          <w:sz w:val="20"/>
          <w:szCs w:val="20"/>
        </w:rPr>
        <w:t>Once the target slides have completed the run and QC has passed, the isolates can be</w:t>
      </w:r>
      <w:r w:rsidR="00E46D2C" w:rsidRPr="0096162A">
        <w:rPr>
          <w:rFonts w:ascii="Arial" w:hAnsi="Arial" w:cs="Arial"/>
          <w:sz w:val="20"/>
          <w:szCs w:val="20"/>
        </w:rPr>
        <w:t xml:space="preserve"> reviewed in the MYLA software.</w:t>
      </w:r>
    </w:p>
    <w:p w14:paraId="35EA4652" w14:textId="7B621243" w:rsidR="00991661" w:rsidRDefault="00991661" w:rsidP="00144FD9">
      <w:pPr>
        <w:pStyle w:val="ListParagraph"/>
        <w:spacing w:after="200"/>
        <w:ind w:left="1440"/>
        <w:contextualSpacing/>
        <w:rPr>
          <w:rFonts w:ascii="Arial" w:hAnsi="Arial" w:cs="Arial"/>
          <w:sz w:val="20"/>
          <w:szCs w:val="20"/>
        </w:rPr>
      </w:pPr>
    </w:p>
    <w:p w14:paraId="7C638C99" w14:textId="1215B7F4" w:rsidR="00600A6E" w:rsidRDefault="00600A6E" w:rsidP="00144FD9">
      <w:pPr>
        <w:pStyle w:val="ListParagraph"/>
        <w:spacing w:after="200"/>
        <w:ind w:left="1440"/>
        <w:contextualSpacing/>
        <w:rPr>
          <w:rFonts w:ascii="Arial" w:hAnsi="Arial" w:cs="Arial"/>
          <w:sz w:val="20"/>
          <w:szCs w:val="20"/>
        </w:rPr>
      </w:pPr>
    </w:p>
    <w:p w14:paraId="663ED48B" w14:textId="136CCE96" w:rsidR="00600A6E" w:rsidRDefault="00600A6E" w:rsidP="00144FD9">
      <w:pPr>
        <w:pStyle w:val="ListParagraph"/>
        <w:spacing w:after="200"/>
        <w:ind w:left="1440"/>
        <w:contextualSpacing/>
        <w:rPr>
          <w:rFonts w:ascii="Arial" w:hAnsi="Arial" w:cs="Arial"/>
          <w:sz w:val="20"/>
          <w:szCs w:val="20"/>
        </w:rPr>
      </w:pPr>
    </w:p>
    <w:p w14:paraId="503E0E28" w14:textId="77B2012D" w:rsidR="00600A6E" w:rsidRDefault="00600A6E" w:rsidP="00144FD9">
      <w:pPr>
        <w:pStyle w:val="ListParagraph"/>
        <w:spacing w:after="200"/>
        <w:ind w:left="1440"/>
        <w:contextualSpacing/>
        <w:rPr>
          <w:rFonts w:ascii="Arial" w:hAnsi="Arial" w:cs="Arial"/>
          <w:sz w:val="20"/>
          <w:szCs w:val="20"/>
        </w:rPr>
      </w:pPr>
    </w:p>
    <w:p w14:paraId="02E403BA" w14:textId="006FAB19" w:rsidR="00600A6E" w:rsidRDefault="00600A6E" w:rsidP="00144FD9">
      <w:pPr>
        <w:pStyle w:val="ListParagraph"/>
        <w:spacing w:after="200"/>
        <w:ind w:left="1440"/>
        <w:contextualSpacing/>
        <w:rPr>
          <w:rFonts w:ascii="Arial" w:hAnsi="Arial" w:cs="Arial"/>
          <w:sz w:val="20"/>
          <w:szCs w:val="20"/>
        </w:rPr>
      </w:pPr>
    </w:p>
    <w:p w14:paraId="57039E39" w14:textId="40D9CDC3" w:rsidR="00600A6E" w:rsidRDefault="00600A6E" w:rsidP="00144FD9">
      <w:pPr>
        <w:pStyle w:val="ListParagraph"/>
        <w:spacing w:after="200"/>
        <w:ind w:left="1440"/>
        <w:contextualSpacing/>
        <w:rPr>
          <w:rFonts w:ascii="Arial" w:hAnsi="Arial" w:cs="Arial"/>
          <w:sz w:val="20"/>
          <w:szCs w:val="20"/>
        </w:rPr>
      </w:pPr>
    </w:p>
    <w:p w14:paraId="7EB78F7F" w14:textId="6308FD49" w:rsidR="00600A6E" w:rsidRDefault="00600A6E" w:rsidP="00144FD9">
      <w:pPr>
        <w:pStyle w:val="ListParagraph"/>
        <w:spacing w:after="200"/>
        <w:ind w:left="1440"/>
        <w:contextualSpacing/>
        <w:rPr>
          <w:rFonts w:ascii="Arial" w:hAnsi="Arial" w:cs="Arial"/>
          <w:sz w:val="20"/>
          <w:szCs w:val="20"/>
        </w:rPr>
      </w:pPr>
    </w:p>
    <w:p w14:paraId="6AE9C6FD" w14:textId="2583C036" w:rsidR="00600A6E" w:rsidRDefault="00600A6E" w:rsidP="00144FD9">
      <w:pPr>
        <w:pStyle w:val="ListParagraph"/>
        <w:spacing w:after="200"/>
        <w:ind w:left="1440"/>
        <w:contextualSpacing/>
        <w:rPr>
          <w:rFonts w:ascii="Arial" w:hAnsi="Arial" w:cs="Arial"/>
          <w:sz w:val="20"/>
          <w:szCs w:val="20"/>
        </w:rPr>
      </w:pPr>
    </w:p>
    <w:p w14:paraId="4A71AB76" w14:textId="05CBB187" w:rsidR="00600A6E" w:rsidRDefault="00600A6E" w:rsidP="00144FD9">
      <w:pPr>
        <w:pStyle w:val="ListParagraph"/>
        <w:spacing w:after="200"/>
        <w:ind w:left="1440"/>
        <w:contextualSpacing/>
        <w:rPr>
          <w:rFonts w:ascii="Arial" w:hAnsi="Arial" w:cs="Arial"/>
          <w:sz w:val="20"/>
          <w:szCs w:val="20"/>
        </w:rPr>
      </w:pPr>
    </w:p>
    <w:p w14:paraId="72662B7B" w14:textId="549F0AAA" w:rsidR="00600A6E" w:rsidRDefault="00600A6E" w:rsidP="00144FD9">
      <w:pPr>
        <w:pStyle w:val="ListParagraph"/>
        <w:spacing w:after="200"/>
        <w:ind w:left="1440"/>
        <w:contextualSpacing/>
        <w:rPr>
          <w:rFonts w:ascii="Arial" w:hAnsi="Arial" w:cs="Arial"/>
          <w:sz w:val="20"/>
          <w:szCs w:val="20"/>
        </w:rPr>
      </w:pPr>
    </w:p>
    <w:p w14:paraId="7468F4B2" w14:textId="798041CD" w:rsidR="00600A6E" w:rsidRDefault="00600A6E" w:rsidP="00144FD9">
      <w:pPr>
        <w:pStyle w:val="ListParagraph"/>
        <w:spacing w:after="200"/>
        <w:ind w:left="1440"/>
        <w:contextualSpacing/>
        <w:rPr>
          <w:rFonts w:ascii="Arial" w:hAnsi="Arial" w:cs="Arial"/>
          <w:sz w:val="20"/>
          <w:szCs w:val="20"/>
        </w:rPr>
      </w:pPr>
    </w:p>
    <w:p w14:paraId="48696077" w14:textId="0DA68CFA" w:rsidR="00600A6E" w:rsidRDefault="00600A6E" w:rsidP="00144FD9">
      <w:pPr>
        <w:pStyle w:val="ListParagraph"/>
        <w:spacing w:after="200"/>
        <w:ind w:left="1440"/>
        <w:contextualSpacing/>
        <w:rPr>
          <w:rFonts w:ascii="Arial" w:hAnsi="Arial" w:cs="Arial"/>
          <w:sz w:val="20"/>
          <w:szCs w:val="20"/>
        </w:rPr>
      </w:pPr>
    </w:p>
    <w:p w14:paraId="497AFAD5" w14:textId="0DF59712" w:rsidR="00600A6E" w:rsidRDefault="00600A6E" w:rsidP="00144FD9">
      <w:pPr>
        <w:pStyle w:val="ListParagraph"/>
        <w:spacing w:after="200"/>
        <w:ind w:left="1440"/>
        <w:contextualSpacing/>
        <w:rPr>
          <w:rFonts w:ascii="Arial" w:hAnsi="Arial" w:cs="Arial"/>
          <w:sz w:val="20"/>
          <w:szCs w:val="20"/>
        </w:rPr>
      </w:pPr>
    </w:p>
    <w:p w14:paraId="21B15147" w14:textId="2A87CC10" w:rsidR="00600A6E" w:rsidRDefault="00600A6E" w:rsidP="00144FD9">
      <w:pPr>
        <w:pStyle w:val="ListParagraph"/>
        <w:spacing w:after="200"/>
        <w:ind w:left="1440"/>
        <w:contextualSpacing/>
        <w:rPr>
          <w:rFonts w:ascii="Arial" w:hAnsi="Arial" w:cs="Arial"/>
          <w:sz w:val="20"/>
          <w:szCs w:val="20"/>
        </w:rPr>
      </w:pPr>
    </w:p>
    <w:p w14:paraId="36AC4F4A" w14:textId="77777777" w:rsidR="00600A6E" w:rsidRPr="00747F04" w:rsidRDefault="00600A6E" w:rsidP="00144FD9">
      <w:pPr>
        <w:pStyle w:val="ListParagraph"/>
        <w:spacing w:after="200"/>
        <w:ind w:left="1440"/>
        <w:contextualSpacing/>
        <w:rPr>
          <w:rFonts w:ascii="Arial" w:hAnsi="Arial" w:cs="Arial"/>
          <w:sz w:val="20"/>
          <w:szCs w:val="20"/>
        </w:rPr>
      </w:pPr>
    </w:p>
    <w:p w14:paraId="77988EF7" w14:textId="77777777" w:rsidR="00E46D2C" w:rsidRPr="00747F04" w:rsidRDefault="00E46D2C" w:rsidP="00144FD9">
      <w:pPr>
        <w:pStyle w:val="ListParagraph"/>
        <w:ind w:left="1440" w:hanging="900"/>
        <w:contextualSpacing/>
        <w:rPr>
          <w:rFonts w:ascii="Arial" w:hAnsi="Arial" w:cs="Arial"/>
          <w:sz w:val="20"/>
          <w:szCs w:val="20"/>
        </w:rPr>
      </w:pPr>
      <w:r w:rsidRPr="00747F04">
        <w:rPr>
          <w:rFonts w:ascii="Arial" w:hAnsi="Arial" w:cs="Arial"/>
          <w:sz w:val="20"/>
          <w:szCs w:val="20"/>
        </w:rPr>
        <w:lastRenderedPageBreak/>
        <w:t>Guide for spots at acquisition station: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880"/>
        <w:gridCol w:w="3607"/>
      </w:tblGrid>
      <w:tr w:rsidR="00E46D2C" w:rsidRPr="00747F04" w14:paraId="1626F471" w14:textId="77777777" w:rsidTr="00715FE3">
        <w:trPr>
          <w:trHeight w:val="173"/>
          <w:jc w:val="center"/>
        </w:trPr>
        <w:tc>
          <w:tcPr>
            <w:tcW w:w="1808" w:type="dxa"/>
            <w:shd w:val="clear" w:color="auto" w:fill="808080"/>
            <w:vAlign w:val="center"/>
          </w:tcPr>
          <w:p w14:paraId="32B193B7" w14:textId="77777777" w:rsidR="00E46D2C" w:rsidRPr="00747F04" w:rsidRDefault="00E46D2C" w:rsidP="00144FD9">
            <w:pPr>
              <w:jc w:val="center"/>
              <w:rPr>
                <w:rFonts w:ascii="Arial" w:hAnsi="Arial" w:cs="Arial"/>
                <w:b/>
                <w:bCs/>
                <w:noProof/>
                <w:color w:val="FFFFFF"/>
                <w:sz w:val="20"/>
                <w:szCs w:val="20"/>
              </w:rPr>
            </w:pPr>
            <w:r w:rsidRPr="00747F04">
              <w:rPr>
                <w:rFonts w:ascii="Arial" w:hAnsi="Arial" w:cs="Arial"/>
                <w:b/>
                <w:bCs/>
                <w:noProof/>
                <w:color w:val="FFFFFF"/>
                <w:sz w:val="20"/>
                <w:szCs w:val="20"/>
              </w:rPr>
              <w:t>SPOT</w:t>
            </w:r>
          </w:p>
        </w:tc>
        <w:tc>
          <w:tcPr>
            <w:tcW w:w="2880" w:type="dxa"/>
            <w:shd w:val="clear" w:color="auto" w:fill="808080"/>
            <w:vAlign w:val="center"/>
          </w:tcPr>
          <w:p w14:paraId="617CA23A" w14:textId="77777777" w:rsidR="00E46D2C" w:rsidRPr="00747F04" w:rsidRDefault="00E46D2C" w:rsidP="00144FD9">
            <w:pPr>
              <w:jc w:val="center"/>
              <w:rPr>
                <w:rFonts w:ascii="Arial" w:hAnsi="Arial" w:cs="Arial"/>
                <w:b/>
                <w:bCs/>
                <w:color w:val="FFFFFF"/>
                <w:sz w:val="20"/>
                <w:szCs w:val="20"/>
              </w:rPr>
            </w:pPr>
            <w:r w:rsidRPr="00747F04">
              <w:rPr>
                <w:rFonts w:ascii="Arial" w:hAnsi="Arial" w:cs="Arial"/>
                <w:b/>
                <w:bCs/>
                <w:color w:val="FFFFFF"/>
                <w:sz w:val="20"/>
                <w:szCs w:val="20"/>
              </w:rPr>
              <w:t>COLOR</w:t>
            </w:r>
          </w:p>
        </w:tc>
        <w:tc>
          <w:tcPr>
            <w:tcW w:w="3607" w:type="dxa"/>
            <w:shd w:val="clear" w:color="auto" w:fill="808080"/>
            <w:vAlign w:val="center"/>
          </w:tcPr>
          <w:p w14:paraId="0568879B" w14:textId="77777777" w:rsidR="00E46D2C" w:rsidRPr="00747F04" w:rsidRDefault="00E46D2C" w:rsidP="00144FD9">
            <w:pPr>
              <w:jc w:val="center"/>
              <w:rPr>
                <w:rFonts w:ascii="Arial" w:hAnsi="Arial" w:cs="Arial"/>
                <w:b/>
                <w:bCs/>
                <w:color w:val="FFFFFF"/>
                <w:sz w:val="20"/>
                <w:szCs w:val="20"/>
              </w:rPr>
            </w:pPr>
            <w:r w:rsidRPr="00747F04">
              <w:rPr>
                <w:rFonts w:ascii="Arial" w:hAnsi="Arial" w:cs="Arial"/>
                <w:b/>
                <w:bCs/>
                <w:color w:val="FFFFFF"/>
                <w:sz w:val="20"/>
                <w:szCs w:val="20"/>
              </w:rPr>
              <w:t>DESCRIPTION</w:t>
            </w:r>
          </w:p>
        </w:tc>
      </w:tr>
      <w:tr w:rsidR="00E46D2C" w:rsidRPr="00747F04" w14:paraId="39705E44" w14:textId="77777777" w:rsidTr="00715FE3">
        <w:trPr>
          <w:trHeight w:val="489"/>
          <w:jc w:val="center"/>
        </w:trPr>
        <w:tc>
          <w:tcPr>
            <w:tcW w:w="1808" w:type="dxa"/>
            <w:vAlign w:val="center"/>
          </w:tcPr>
          <w:p w14:paraId="6F7C5031" w14:textId="77777777" w:rsidR="00E46D2C" w:rsidRPr="00747F04" w:rsidRDefault="008D2C29" w:rsidP="00144FD9">
            <w:pPr>
              <w:jc w:val="center"/>
              <w:rPr>
                <w:rFonts w:ascii="Arial" w:hAnsi="Arial" w:cs="Arial"/>
                <w:b/>
                <w:bCs/>
                <w:sz w:val="20"/>
                <w:szCs w:val="20"/>
              </w:rPr>
            </w:pPr>
            <w:r>
              <w:rPr>
                <w:rFonts w:ascii="Arial" w:hAnsi="Arial" w:cs="Arial"/>
                <w:b/>
                <w:bCs/>
                <w:noProof/>
                <w:sz w:val="20"/>
                <w:szCs w:val="20"/>
              </w:rPr>
              <w:pict w14:anchorId="522E1A12">
                <v:oval id="_x0000_s1099" style="position:absolute;left:0;text-align:left;margin-left:31.1pt;margin-top:2.9pt;width:17.25pt;height:17.25pt;z-index:251650048;mso-position-horizontal-relative:text;mso-position-vertical-relative:text" strokecolor="#a5a5a5" strokeweight="2.25pt"/>
              </w:pict>
            </w:r>
          </w:p>
        </w:tc>
        <w:tc>
          <w:tcPr>
            <w:tcW w:w="2880" w:type="dxa"/>
            <w:vAlign w:val="center"/>
          </w:tcPr>
          <w:p w14:paraId="0F1D4A09" w14:textId="77777777" w:rsidR="00E46D2C" w:rsidRPr="00747F04" w:rsidRDefault="00E46D2C" w:rsidP="00144FD9">
            <w:pPr>
              <w:jc w:val="center"/>
              <w:rPr>
                <w:rFonts w:ascii="Arial" w:hAnsi="Arial" w:cs="Arial"/>
                <w:sz w:val="20"/>
                <w:szCs w:val="20"/>
              </w:rPr>
            </w:pPr>
            <w:r w:rsidRPr="00747F04">
              <w:rPr>
                <w:rFonts w:ascii="Arial" w:hAnsi="Arial" w:cs="Arial"/>
                <w:sz w:val="20"/>
                <w:szCs w:val="20"/>
              </w:rPr>
              <w:t>Grey</w:t>
            </w:r>
          </w:p>
        </w:tc>
        <w:tc>
          <w:tcPr>
            <w:tcW w:w="3607" w:type="dxa"/>
            <w:vAlign w:val="center"/>
          </w:tcPr>
          <w:p w14:paraId="71ADF3D6" w14:textId="77777777" w:rsidR="00E46D2C" w:rsidRPr="00747F04" w:rsidRDefault="00E46D2C" w:rsidP="00144FD9">
            <w:pPr>
              <w:jc w:val="center"/>
              <w:rPr>
                <w:rFonts w:ascii="Arial" w:hAnsi="Arial" w:cs="Arial"/>
                <w:sz w:val="20"/>
                <w:szCs w:val="20"/>
              </w:rPr>
            </w:pPr>
            <w:r w:rsidRPr="00747F04">
              <w:rPr>
                <w:rFonts w:ascii="Arial" w:hAnsi="Arial" w:cs="Arial"/>
                <w:sz w:val="20"/>
                <w:szCs w:val="20"/>
              </w:rPr>
              <w:t>No sample</w:t>
            </w:r>
            <w:r w:rsidR="00991661" w:rsidRPr="00747F04">
              <w:rPr>
                <w:rFonts w:ascii="Arial" w:hAnsi="Arial" w:cs="Arial"/>
                <w:sz w:val="20"/>
                <w:szCs w:val="20"/>
              </w:rPr>
              <w:t xml:space="preserve"> programmed</w:t>
            </w:r>
          </w:p>
        </w:tc>
      </w:tr>
      <w:tr w:rsidR="00E46D2C" w:rsidRPr="00747F04" w14:paraId="5D4AA5DF" w14:textId="77777777" w:rsidTr="00715FE3">
        <w:trPr>
          <w:trHeight w:val="466"/>
          <w:jc w:val="center"/>
        </w:trPr>
        <w:tc>
          <w:tcPr>
            <w:tcW w:w="1808" w:type="dxa"/>
            <w:vAlign w:val="center"/>
          </w:tcPr>
          <w:p w14:paraId="26DD248E" w14:textId="77777777" w:rsidR="00E46D2C" w:rsidRPr="00747F04" w:rsidRDefault="008D2C29" w:rsidP="00144FD9">
            <w:pPr>
              <w:jc w:val="center"/>
              <w:rPr>
                <w:rFonts w:ascii="Arial" w:hAnsi="Arial" w:cs="Arial"/>
                <w:b/>
                <w:bCs/>
                <w:sz w:val="20"/>
                <w:szCs w:val="20"/>
              </w:rPr>
            </w:pPr>
            <w:r>
              <w:rPr>
                <w:rFonts w:ascii="Arial" w:hAnsi="Arial" w:cs="Arial"/>
                <w:b/>
                <w:bCs/>
                <w:noProof/>
                <w:sz w:val="20"/>
                <w:szCs w:val="20"/>
              </w:rPr>
              <w:pict w14:anchorId="4DAAF90F">
                <v:oval id="_x0000_s1095" style="position:absolute;left:0;text-align:left;margin-left:30.95pt;margin-top:1.55pt;width:17.25pt;height:17.25pt;z-index:251646976;mso-position-horizontal-relative:text;mso-position-vertical-relative:text" fillcolor="#a5a5a5" strokecolor="#a5a5a5" strokeweight="2.25pt"/>
              </w:pict>
            </w:r>
          </w:p>
        </w:tc>
        <w:tc>
          <w:tcPr>
            <w:tcW w:w="2880" w:type="dxa"/>
            <w:vAlign w:val="center"/>
          </w:tcPr>
          <w:p w14:paraId="0CD02ADD" w14:textId="77777777" w:rsidR="00E46D2C" w:rsidRPr="00747F04" w:rsidRDefault="00E46D2C" w:rsidP="00144FD9">
            <w:pPr>
              <w:jc w:val="center"/>
              <w:rPr>
                <w:rFonts w:ascii="Arial" w:hAnsi="Arial" w:cs="Arial"/>
                <w:sz w:val="20"/>
                <w:szCs w:val="20"/>
              </w:rPr>
            </w:pPr>
            <w:r w:rsidRPr="00747F04">
              <w:rPr>
                <w:rFonts w:ascii="Arial" w:hAnsi="Arial" w:cs="Arial"/>
                <w:sz w:val="20"/>
                <w:szCs w:val="20"/>
              </w:rPr>
              <w:t>Dark grey</w:t>
            </w:r>
          </w:p>
        </w:tc>
        <w:tc>
          <w:tcPr>
            <w:tcW w:w="3607" w:type="dxa"/>
            <w:vAlign w:val="center"/>
          </w:tcPr>
          <w:p w14:paraId="29091A82" w14:textId="77777777" w:rsidR="00E46D2C" w:rsidRPr="00747F04" w:rsidRDefault="00E46D2C" w:rsidP="00144FD9">
            <w:pPr>
              <w:jc w:val="center"/>
              <w:rPr>
                <w:rFonts w:ascii="Arial" w:hAnsi="Arial" w:cs="Arial"/>
                <w:sz w:val="20"/>
                <w:szCs w:val="20"/>
              </w:rPr>
            </w:pPr>
            <w:r w:rsidRPr="00747F04">
              <w:rPr>
                <w:rFonts w:ascii="Arial" w:hAnsi="Arial" w:cs="Arial"/>
                <w:sz w:val="20"/>
                <w:szCs w:val="20"/>
              </w:rPr>
              <w:t>Previous aquisition</w:t>
            </w:r>
          </w:p>
        </w:tc>
      </w:tr>
      <w:tr w:rsidR="00E46D2C" w:rsidRPr="00747F04" w14:paraId="6AC3FA1C" w14:textId="77777777" w:rsidTr="00715FE3">
        <w:trPr>
          <w:trHeight w:val="466"/>
          <w:jc w:val="center"/>
        </w:trPr>
        <w:tc>
          <w:tcPr>
            <w:tcW w:w="1808" w:type="dxa"/>
            <w:vAlign w:val="center"/>
          </w:tcPr>
          <w:p w14:paraId="13CA4224" w14:textId="77777777" w:rsidR="00E46D2C" w:rsidRPr="00747F04" w:rsidRDefault="008D2C29" w:rsidP="00144FD9">
            <w:pPr>
              <w:jc w:val="center"/>
              <w:rPr>
                <w:rFonts w:ascii="Arial" w:hAnsi="Arial" w:cs="Arial"/>
                <w:b/>
                <w:bCs/>
                <w:sz w:val="20"/>
                <w:szCs w:val="20"/>
              </w:rPr>
            </w:pPr>
            <w:r>
              <w:rPr>
                <w:rFonts w:ascii="Arial" w:hAnsi="Arial" w:cs="Arial"/>
                <w:b/>
                <w:bCs/>
                <w:noProof/>
                <w:sz w:val="20"/>
                <w:szCs w:val="20"/>
              </w:rPr>
              <w:pict w14:anchorId="33218A18">
                <v:oval id="_x0000_s1096" style="position:absolute;left:0;text-align:left;margin-left:31.1pt;margin-top:1.9pt;width:17.25pt;height:17.25pt;z-index:251648000;mso-position-horizontal-relative:text;mso-position-vertical-relative:text" fillcolor="#365f91" strokecolor="#a5a5a5" strokeweight="2.25pt"/>
              </w:pict>
            </w:r>
          </w:p>
        </w:tc>
        <w:tc>
          <w:tcPr>
            <w:tcW w:w="2880" w:type="dxa"/>
            <w:vAlign w:val="center"/>
          </w:tcPr>
          <w:p w14:paraId="515828A8" w14:textId="77777777" w:rsidR="00E46D2C" w:rsidRPr="00747F04" w:rsidRDefault="00E46D2C" w:rsidP="00144FD9">
            <w:pPr>
              <w:jc w:val="center"/>
              <w:rPr>
                <w:rFonts w:ascii="Arial" w:hAnsi="Arial" w:cs="Arial"/>
                <w:sz w:val="20"/>
                <w:szCs w:val="20"/>
              </w:rPr>
            </w:pPr>
            <w:r w:rsidRPr="00747F04">
              <w:rPr>
                <w:rFonts w:ascii="Arial" w:hAnsi="Arial" w:cs="Arial"/>
                <w:sz w:val="20"/>
                <w:szCs w:val="20"/>
              </w:rPr>
              <w:t>Dark blue</w:t>
            </w:r>
          </w:p>
        </w:tc>
        <w:tc>
          <w:tcPr>
            <w:tcW w:w="3607" w:type="dxa"/>
            <w:vAlign w:val="center"/>
          </w:tcPr>
          <w:p w14:paraId="3E1C9D1B" w14:textId="77777777" w:rsidR="00E46D2C" w:rsidRPr="00747F04" w:rsidRDefault="00E46D2C" w:rsidP="00144FD9">
            <w:pPr>
              <w:jc w:val="center"/>
              <w:rPr>
                <w:rFonts w:ascii="Arial" w:hAnsi="Arial" w:cs="Arial"/>
                <w:sz w:val="20"/>
                <w:szCs w:val="20"/>
              </w:rPr>
            </w:pPr>
            <w:r w:rsidRPr="00747F04">
              <w:rPr>
                <w:rFonts w:ascii="Arial" w:hAnsi="Arial" w:cs="Arial"/>
                <w:sz w:val="20"/>
                <w:szCs w:val="20"/>
              </w:rPr>
              <w:t>Waiting for aquisition</w:t>
            </w:r>
          </w:p>
        </w:tc>
      </w:tr>
      <w:tr w:rsidR="00E46D2C" w:rsidRPr="00747F04" w14:paraId="4D35656B" w14:textId="77777777" w:rsidTr="00715FE3">
        <w:trPr>
          <w:trHeight w:val="466"/>
          <w:jc w:val="center"/>
        </w:trPr>
        <w:tc>
          <w:tcPr>
            <w:tcW w:w="1808" w:type="dxa"/>
            <w:vAlign w:val="center"/>
          </w:tcPr>
          <w:p w14:paraId="7B5EF430" w14:textId="77777777" w:rsidR="00E46D2C" w:rsidRPr="00747F04" w:rsidRDefault="008D2C29" w:rsidP="00144FD9">
            <w:pPr>
              <w:jc w:val="center"/>
              <w:rPr>
                <w:rFonts w:ascii="Arial" w:hAnsi="Arial" w:cs="Arial"/>
                <w:b/>
                <w:bCs/>
                <w:sz w:val="20"/>
                <w:szCs w:val="20"/>
              </w:rPr>
            </w:pPr>
            <w:r>
              <w:rPr>
                <w:rFonts w:ascii="Arial" w:hAnsi="Arial" w:cs="Arial"/>
                <w:b/>
                <w:bCs/>
                <w:noProof/>
                <w:sz w:val="20"/>
                <w:szCs w:val="20"/>
              </w:rPr>
              <w:pict w14:anchorId="28BB85CC">
                <v:oval id="_x0000_s1097" style="position:absolute;left:0;text-align:left;margin-left:31.1pt;margin-top:1.55pt;width:17.25pt;height:17.25pt;z-index:251649024;mso-position-horizontal-relative:text;mso-position-vertical-relative:text" fillcolor="#dbe5f1" strokecolor="#a5a5a5" strokeweight="2.25pt"/>
              </w:pict>
            </w:r>
          </w:p>
        </w:tc>
        <w:tc>
          <w:tcPr>
            <w:tcW w:w="2880" w:type="dxa"/>
            <w:vAlign w:val="center"/>
          </w:tcPr>
          <w:p w14:paraId="04CAC47C" w14:textId="77777777" w:rsidR="00E46D2C" w:rsidRPr="00747F04" w:rsidRDefault="00E46D2C" w:rsidP="00144FD9">
            <w:pPr>
              <w:jc w:val="center"/>
              <w:rPr>
                <w:rFonts w:ascii="Arial" w:hAnsi="Arial" w:cs="Arial"/>
                <w:sz w:val="20"/>
                <w:szCs w:val="20"/>
              </w:rPr>
            </w:pPr>
            <w:r w:rsidRPr="00747F04">
              <w:rPr>
                <w:rFonts w:ascii="Arial" w:hAnsi="Arial" w:cs="Arial"/>
                <w:sz w:val="20"/>
                <w:szCs w:val="20"/>
              </w:rPr>
              <w:t>Light blue</w:t>
            </w:r>
          </w:p>
        </w:tc>
        <w:tc>
          <w:tcPr>
            <w:tcW w:w="3607" w:type="dxa"/>
            <w:vAlign w:val="center"/>
          </w:tcPr>
          <w:p w14:paraId="71E08403" w14:textId="77777777" w:rsidR="00E46D2C" w:rsidRPr="00747F04" w:rsidRDefault="00E46D2C" w:rsidP="00144FD9">
            <w:pPr>
              <w:jc w:val="center"/>
              <w:rPr>
                <w:rFonts w:ascii="Arial" w:hAnsi="Arial" w:cs="Arial"/>
                <w:sz w:val="20"/>
                <w:szCs w:val="20"/>
              </w:rPr>
            </w:pPr>
            <w:r w:rsidRPr="00747F04">
              <w:rPr>
                <w:rFonts w:ascii="Arial" w:hAnsi="Arial" w:cs="Arial"/>
                <w:sz w:val="20"/>
                <w:szCs w:val="20"/>
              </w:rPr>
              <w:t>Spectrum is being acquired</w:t>
            </w:r>
          </w:p>
        </w:tc>
      </w:tr>
      <w:tr w:rsidR="00E46D2C" w:rsidRPr="00747F04" w14:paraId="4AE6CF84" w14:textId="77777777" w:rsidTr="00715FE3">
        <w:trPr>
          <w:trHeight w:val="386"/>
          <w:jc w:val="center"/>
        </w:trPr>
        <w:tc>
          <w:tcPr>
            <w:tcW w:w="1808" w:type="dxa"/>
            <w:vAlign w:val="center"/>
          </w:tcPr>
          <w:p w14:paraId="14809D4E" w14:textId="77777777" w:rsidR="00715FE3" w:rsidRDefault="008D2C29" w:rsidP="00144FD9">
            <w:pPr>
              <w:jc w:val="center"/>
              <w:rPr>
                <w:rFonts w:ascii="Arial" w:hAnsi="Arial" w:cs="Arial"/>
                <w:b/>
                <w:bCs/>
                <w:sz w:val="20"/>
                <w:szCs w:val="20"/>
              </w:rPr>
            </w:pPr>
            <w:r>
              <w:rPr>
                <w:rFonts w:ascii="Arial" w:hAnsi="Arial" w:cs="Arial"/>
                <w:b/>
                <w:bCs/>
                <w:noProof/>
                <w:sz w:val="20"/>
                <w:szCs w:val="20"/>
              </w:rPr>
              <w:pict w14:anchorId="3D08BD19">
                <v:oval id="_x0000_s1128" style="position:absolute;left:0;text-align:left;margin-left:31.9pt;margin-top:3.05pt;width:16.45pt;height:14.35pt;z-index:-251652096;mso-position-horizontal-relative:text;mso-position-vertical-relative:text" wrapcoords="3411 -2400 -2274 3600 -2274 16800 1137 22800 2274 22800 18189 22800 19326 22800 23874 16800 23874 4800 22737 1200 17053 -2400 3411 -2400" fillcolor="#70ad47" strokecolor="#00b050" strokeweight="3pt">
                  <v:shadow type="perspective" color="#375623" opacity=".5" offset="1pt" offset2="-1pt"/>
                  <w10:wrap type="tight"/>
                </v:oval>
              </w:pict>
            </w:r>
          </w:p>
          <w:p w14:paraId="251F6E3D" w14:textId="77777777" w:rsidR="00E46D2C" w:rsidRPr="00715FE3" w:rsidRDefault="00715FE3" w:rsidP="00144FD9">
            <w:pPr>
              <w:jc w:val="center"/>
              <w:rPr>
                <w:rFonts w:ascii="Arial" w:hAnsi="Arial" w:cs="Arial"/>
                <w:sz w:val="20"/>
                <w:szCs w:val="20"/>
              </w:rPr>
            </w:pPr>
            <w:r>
              <w:rPr>
                <w:rFonts w:ascii="Arial" w:hAnsi="Arial" w:cs="Arial"/>
                <w:sz w:val="20"/>
                <w:szCs w:val="20"/>
              </w:rPr>
              <w:t xml:space="preserve">      </w:t>
            </w:r>
          </w:p>
        </w:tc>
        <w:tc>
          <w:tcPr>
            <w:tcW w:w="2880" w:type="dxa"/>
            <w:vAlign w:val="center"/>
          </w:tcPr>
          <w:p w14:paraId="41D4D6C7" w14:textId="77777777" w:rsidR="00E46D2C" w:rsidRPr="00747F04" w:rsidRDefault="00715FE3" w:rsidP="00144FD9">
            <w:pPr>
              <w:jc w:val="center"/>
              <w:rPr>
                <w:rFonts w:ascii="Arial" w:hAnsi="Arial" w:cs="Arial"/>
                <w:sz w:val="20"/>
                <w:szCs w:val="20"/>
              </w:rPr>
            </w:pPr>
            <w:r>
              <w:rPr>
                <w:rFonts w:ascii="Arial" w:hAnsi="Arial" w:cs="Arial"/>
                <w:sz w:val="20"/>
                <w:szCs w:val="20"/>
              </w:rPr>
              <w:t xml:space="preserve"> </w:t>
            </w:r>
            <w:r w:rsidR="00E46D2C" w:rsidRPr="00747F04">
              <w:rPr>
                <w:rFonts w:ascii="Arial" w:hAnsi="Arial" w:cs="Arial"/>
                <w:sz w:val="20"/>
                <w:szCs w:val="20"/>
              </w:rPr>
              <w:t>Green with green border</w:t>
            </w:r>
          </w:p>
        </w:tc>
        <w:tc>
          <w:tcPr>
            <w:tcW w:w="3607" w:type="dxa"/>
            <w:vAlign w:val="center"/>
          </w:tcPr>
          <w:p w14:paraId="1D40681D" w14:textId="77777777" w:rsidR="00E46D2C" w:rsidRPr="00747F04" w:rsidRDefault="00E46D2C" w:rsidP="00144FD9">
            <w:pPr>
              <w:jc w:val="center"/>
              <w:rPr>
                <w:rFonts w:ascii="Arial" w:hAnsi="Arial" w:cs="Arial"/>
                <w:sz w:val="20"/>
                <w:szCs w:val="20"/>
              </w:rPr>
            </w:pPr>
            <w:r w:rsidRPr="00747F04">
              <w:rPr>
                <w:rFonts w:ascii="Arial" w:hAnsi="Arial" w:cs="Arial"/>
                <w:sz w:val="20"/>
                <w:szCs w:val="20"/>
              </w:rPr>
              <w:t>Spectrum acquired;</w:t>
            </w:r>
            <w:r w:rsidR="00991661" w:rsidRPr="00747F04">
              <w:rPr>
                <w:rFonts w:ascii="Arial" w:hAnsi="Arial" w:cs="Arial"/>
                <w:sz w:val="20"/>
                <w:szCs w:val="20"/>
              </w:rPr>
              <w:t xml:space="preserve"> </w:t>
            </w:r>
            <w:r w:rsidRPr="00747F04">
              <w:rPr>
                <w:rFonts w:ascii="Arial" w:hAnsi="Arial" w:cs="Arial"/>
                <w:sz w:val="20"/>
                <w:szCs w:val="20"/>
              </w:rPr>
              <w:t>quality checks passed;</w:t>
            </w:r>
            <w:r w:rsidR="00991661" w:rsidRPr="00747F04">
              <w:rPr>
                <w:rFonts w:ascii="Arial" w:hAnsi="Arial" w:cs="Arial"/>
                <w:sz w:val="20"/>
                <w:szCs w:val="20"/>
              </w:rPr>
              <w:t xml:space="preserve"> </w:t>
            </w:r>
            <w:r w:rsidRPr="00747F04">
              <w:rPr>
                <w:rFonts w:ascii="Arial" w:hAnsi="Arial" w:cs="Arial"/>
                <w:sz w:val="20"/>
                <w:szCs w:val="20"/>
              </w:rPr>
              <w:t>sent to Myla.</w:t>
            </w:r>
          </w:p>
        </w:tc>
      </w:tr>
      <w:tr w:rsidR="00E46D2C" w:rsidRPr="00747F04" w14:paraId="62422001" w14:textId="77777777" w:rsidTr="00715FE3">
        <w:trPr>
          <w:trHeight w:val="466"/>
          <w:jc w:val="center"/>
        </w:trPr>
        <w:tc>
          <w:tcPr>
            <w:tcW w:w="1808" w:type="dxa"/>
          </w:tcPr>
          <w:p w14:paraId="13B3D086" w14:textId="77777777" w:rsidR="00E46D2C" w:rsidRPr="00747F04" w:rsidRDefault="008D2C29" w:rsidP="00144FD9">
            <w:pPr>
              <w:jc w:val="center"/>
              <w:rPr>
                <w:rFonts w:ascii="Arial" w:hAnsi="Arial" w:cs="Arial"/>
                <w:b/>
                <w:bCs/>
                <w:sz w:val="20"/>
                <w:szCs w:val="20"/>
              </w:rPr>
            </w:pPr>
            <w:r>
              <w:rPr>
                <w:rFonts w:ascii="Arial" w:hAnsi="Arial" w:cs="Arial"/>
                <w:b/>
                <w:bCs/>
                <w:sz w:val="20"/>
                <w:szCs w:val="20"/>
              </w:rPr>
            </w:r>
            <w:r>
              <w:rPr>
                <w:rFonts w:ascii="Arial" w:hAnsi="Arial" w:cs="Arial"/>
                <w:b/>
                <w:bCs/>
                <w:sz w:val="20"/>
                <w:szCs w:val="20"/>
              </w:rPr>
              <w:pict w14:anchorId="4A0A2273">
                <v:oval id="_x0000_s1137" style="width:17.25pt;height:17.25pt;mso-left-percent:-10001;mso-top-percent:-10001;mso-position-horizontal:absolute;mso-position-horizontal-relative:char;mso-position-vertical:absolute;mso-position-vertical-relative:line;mso-left-percent:-10001;mso-top-percent:-10001" fillcolor="#00b050" strokecolor="red" strokeweight="2.25pt">
                  <w10:wrap type="none"/>
                  <w10:anchorlock/>
                </v:oval>
              </w:pict>
            </w:r>
          </w:p>
        </w:tc>
        <w:tc>
          <w:tcPr>
            <w:tcW w:w="2880" w:type="dxa"/>
            <w:vAlign w:val="center"/>
          </w:tcPr>
          <w:p w14:paraId="745368C9" w14:textId="77777777" w:rsidR="00E46D2C" w:rsidRPr="00747F04" w:rsidRDefault="00E46D2C" w:rsidP="00144FD9">
            <w:pPr>
              <w:jc w:val="center"/>
              <w:rPr>
                <w:rFonts w:ascii="Arial" w:hAnsi="Arial" w:cs="Arial"/>
                <w:sz w:val="20"/>
                <w:szCs w:val="20"/>
              </w:rPr>
            </w:pPr>
            <w:r w:rsidRPr="00747F04">
              <w:rPr>
                <w:rFonts w:ascii="Arial" w:hAnsi="Arial" w:cs="Arial"/>
                <w:sz w:val="20"/>
                <w:szCs w:val="20"/>
              </w:rPr>
              <w:t>Green with red border</w:t>
            </w:r>
          </w:p>
        </w:tc>
        <w:tc>
          <w:tcPr>
            <w:tcW w:w="3607" w:type="dxa"/>
            <w:vAlign w:val="center"/>
          </w:tcPr>
          <w:p w14:paraId="3EE7EB7E" w14:textId="77777777" w:rsidR="00E46D2C" w:rsidRPr="00747F04" w:rsidRDefault="00E46D2C" w:rsidP="00144FD9">
            <w:pPr>
              <w:jc w:val="center"/>
              <w:rPr>
                <w:rFonts w:ascii="Arial" w:hAnsi="Arial" w:cs="Arial"/>
                <w:sz w:val="20"/>
                <w:szCs w:val="20"/>
              </w:rPr>
            </w:pPr>
            <w:r w:rsidRPr="00747F04">
              <w:rPr>
                <w:rFonts w:ascii="Arial" w:hAnsi="Arial" w:cs="Arial"/>
                <w:sz w:val="20"/>
                <w:szCs w:val="20"/>
              </w:rPr>
              <w:t>Spectrum acquired;</w:t>
            </w:r>
            <w:r w:rsidR="00991661" w:rsidRPr="00747F04">
              <w:rPr>
                <w:rFonts w:ascii="Arial" w:hAnsi="Arial" w:cs="Arial"/>
                <w:sz w:val="20"/>
                <w:szCs w:val="20"/>
              </w:rPr>
              <w:t xml:space="preserve"> </w:t>
            </w:r>
            <w:r w:rsidRPr="00747F04">
              <w:rPr>
                <w:rFonts w:ascii="Arial" w:hAnsi="Arial" w:cs="Arial"/>
                <w:sz w:val="20"/>
                <w:szCs w:val="20"/>
              </w:rPr>
              <w:t>quality checks passed;</w:t>
            </w:r>
            <w:r w:rsidR="00991661" w:rsidRPr="00747F04">
              <w:rPr>
                <w:rFonts w:ascii="Arial" w:hAnsi="Arial" w:cs="Arial"/>
                <w:sz w:val="20"/>
                <w:szCs w:val="20"/>
              </w:rPr>
              <w:t xml:space="preserve"> </w:t>
            </w:r>
            <w:r w:rsidRPr="00747F04">
              <w:rPr>
                <w:rFonts w:ascii="Arial" w:hAnsi="Arial" w:cs="Arial"/>
                <w:sz w:val="20"/>
                <w:szCs w:val="20"/>
              </w:rPr>
              <w:t>not sent to Myla</w:t>
            </w:r>
          </w:p>
        </w:tc>
      </w:tr>
      <w:tr w:rsidR="00E46D2C" w:rsidRPr="00747F04" w14:paraId="285DC671" w14:textId="77777777" w:rsidTr="00715FE3">
        <w:trPr>
          <w:trHeight w:val="466"/>
          <w:jc w:val="center"/>
        </w:trPr>
        <w:tc>
          <w:tcPr>
            <w:tcW w:w="1808" w:type="dxa"/>
            <w:vAlign w:val="center"/>
          </w:tcPr>
          <w:p w14:paraId="1DD2C166" w14:textId="77777777" w:rsidR="00E46D2C" w:rsidRPr="00747F04" w:rsidRDefault="008D2C29" w:rsidP="00144FD9">
            <w:pPr>
              <w:jc w:val="center"/>
              <w:rPr>
                <w:rFonts w:ascii="Arial" w:hAnsi="Arial" w:cs="Arial"/>
                <w:b/>
                <w:bCs/>
                <w:sz w:val="20"/>
                <w:szCs w:val="20"/>
              </w:rPr>
            </w:pPr>
            <w:r>
              <w:rPr>
                <w:rFonts w:ascii="Arial" w:hAnsi="Arial" w:cs="Arial"/>
                <w:b/>
                <w:bCs/>
                <w:sz w:val="20"/>
                <w:szCs w:val="20"/>
              </w:rPr>
            </w:r>
            <w:r>
              <w:rPr>
                <w:rFonts w:ascii="Arial" w:hAnsi="Arial" w:cs="Arial"/>
                <w:b/>
                <w:bCs/>
                <w:sz w:val="20"/>
                <w:szCs w:val="20"/>
              </w:rPr>
              <w:pict w14:anchorId="659E04D2">
                <v:oval id="_x0000_s1136" style="width:17.25pt;height:17.25pt;mso-left-percent:-10001;mso-top-percent:-10001;mso-position-horizontal:absolute;mso-position-horizontal-relative:char;mso-position-vertical:absolute;mso-position-vertical-relative:line;mso-left-percent:-10001;mso-top-percent:-10001" fillcolor="red" strokecolor="#00b050" strokeweight="2.25pt">
                  <w10:wrap type="none"/>
                  <w10:anchorlock/>
                </v:oval>
              </w:pict>
            </w:r>
          </w:p>
        </w:tc>
        <w:tc>
          <w:tcPr>
            <w:tcW w:w="2880" w:type="dxa"/>
            <w:vAlign w:val="center"/>
          </w:tcPr>
          <w:p w14:paraId="39522346" w14:textId="77777777" w:rsidR="00E46D2C" w:rsidRPr="00747F04" w:rsidRDefault="00E46D2C" w:rsidP="00144FD9">
            <w:pPr>
              <w:jc w:val="center"/>
              <w:rPr>
                <w:rFonts w:ascii="Arial" w:hAnsi="Arial" w:cs="Arial"/>
                <w:sz w:val="20"/>
                <w:szCs w:val="20"/>
              </w:rPr>
            </w:pPr>
            <w:r w:rsidRPr="00747F04">
              <w:rPr>
                <w:rFonts w:ascii="Arial" w:hAnsi="Arial" w:cs="Arial"/>
                <w:sz w:val="20"/>
                <w:szCs w:val="20"/>
              </w:rPr>
              <w:t>Red with green border</w:t>
            </w:r>
          </w:p>
        </w:tc>
        <w:tc>
          <w:tcPr>
            <w:tcW w:w="3607" w:type="dxa"/>
            <w:vAlign w:val="center"/>
          </w:tcPr>
          <w:p w14:paraId="1F1FF745" w14:textId="77777777" w:rsidR="00E46D2C" w:rsidRPr="00747F04" w:rsidRDefault="00E46D2C" w:rsidP="00144FD9">
            <w:pPr>
              <w:jc w:val="center"/>
              <w:rPr>
                <w:rFonts w:ascii="Arial" w:hAnsi="Arial" w:cs="Arial"/>
                <w:sz w:val="20"/>
                <w:szCs w:val="20"/>
              </w:rPr>
            </w:pPr>
            <w:r w:rsidRPr="00747F04">
              <w:rPr>
                <w:rFonts w:ascii="Arial" w:hAnsi="Arial" w:cs="Arial"/>
                <w:sz w:val="20"/>
                <w:szCs w:val="20"/>
              </w:rPr>
              <w:t>Spectrum acquired;</w:t>
            </w:r>
            <w:r w:rsidR="00715FE3">
              <w:rPr>
                <w:rFonts w:ascii="Arial" w:hAnsi="Arial" w:cs="Arial"/>
                <w:sz w:val="20"/>
                <w:szCs w:val="20"/>
              </w:rPr>
              <w:t xml:space="preserve"> </w:t>
            </w:r>
            <w:r w:rsidRPr="00747F04">
              <w:rPr>
                <w:rFonts w:ascii="Arial" w:hAnsi="Arial" w:cs="Arial"/>
                <w:sz w:val="20"/>
                <w:szCs w:val="20"/>
              </w:rPr>
              <w:t>quality checks failed;</w:t>
            </w:r>
            <w:r w:rsidR="00715FE3">
              <w:rPr>
                <w:rFonts w:ascii="Arial" w:hAnsi="Arial" w:cs="Arial"/>
                <w:sz w:val="20"/>
                <w:szCs w:val="20"/>
              </w:rPr>
              <w:t xml:space="preserve"> </w:t>
            </w:r>
            <w:r w:rsidRPr="00747F04">
              <w:rPr>
                <w:rFonts w:ascii="Arial" w:hAnsi="Arial" w:cs="Arial"/>
                <w:sz w:val="20"/>
                <w:szCs w:val="20"/>
              </w:rPr>
              <w:t>sent to Myla</w:t>
            </w:r>
          </w:p>
        </w:tc>
      </w:tr>
      <w:tr w:rsidR="00E46D2C" w:rsidRPr="00747F04" w14:paraId="1DC79A9C" w14:textId="77777777" w:rsidTr="00715FE3">
        <w:trPr>
          <w:trHeight w:val="387"/>
          <w:jc w:val="center"/>
        </w:trPr>
        <w:tc>
          <w:tcPr>
            <w:tcW w:w="1808" w:type="dxa"/>
            <w:vAlign w:val="center"/>
          </w:tcPr>
          <w:p w14:paraId="3092B59E" w14:textId="77777777" w:rsidR="00E46D2C" w:rsidRPr="00747F04" w:rsidRDefault="008D2C29" w:rsidP="00144FD9">
            <w:pPr>
              <w:jc w:val="center"/>
              <w:rPr>
                <w:rFonts w:ascii="Arial" w:hAnsi="Arial" w:cs="Arial"/>
                <w:b/>
                <w:bCs/>
                <w:sz w:val="20"/>
                <w:szCs w:val="20"/>
              </w:rPr>
            </w:pPr>
            <w:r>
              <w:rPr>
                <w:rFonts w:ascii="Arial" w:hAnsi="Arial" w:cs="Arial"/>
                <w:b/>
                <w:bCs/>
                <w:noProof/>
                <w:sz w:val="20"/>
                <w:szCs w:val="20"/>
              </w:rPr>
              <w:pict w14:anchorId="7A2BDBC8">
                <v:oval id="_x0000_s1102" style="position:absolute;left:0;text-align:left;margin-left:31.3pt;margin-top:2.85pt;width:17.25pt;height:17.25pt;z-index:251651072;mso-position-horizontal-relative:text;mso-position-vertical-relative:text" fillcolor="red" strokecolor="red" strokeweight="2.25pt"/>
              </w:pict>
            </w:r>
          </w:p>
        </w:tc>
        <w:tc>
          <w:tcPr>
            <w:tcW w:w="2880" w:type="dxa"/>
            <w:vAlign w:val="center"/>
          </w:tcPr>
          <w:p w14:paraId="074E3CB4" w14:textId="77777777" w:rsidR="00E46D2C" w:rsidRPr="00747F04" w:rsidRDefault="00E46D2C" w:rsidP="00144FD9">
            <w:pPr>
              <w:jc w:val="center"/>
              <w:rPr>
                <w:rFonts w:ascii="Arial" w:hAnsi="Arial" w:cs="Arial"/>
                <w:sz w:val="20"/>
                <w:szCs w:val="20"/>
              </w:rPr>
            </w:pPr>
            <w:r w:rsidRPr="00747F04">
              <w:rPr>
                <w:rFonts w:ascii="Arial" w:hAnsi="Arial" w:cs="Arial"/>
                <w:sz w:val="20"/>
                <w:szCs w:val="20"/>
              </w:rPr>
              <w:t>Red with red border</w:t>
            </w:r>
          </w:p>
        </w:tc>
        <w:tc>
          <w:tcPr>
            <w:tcW w:w="3607" w:type="dxa"/>
            <w:vAlign w:val="center"/>
          </w:tcPr>
          <w:p w14:paraId="5F7B71BF" w14:textId="77777777" w:rsidR="00E46D2C" w:rsidRPr="00747F04" w:rsidRDefault="00E46D2C" w:rsidP="00144FD9">
            <w:pPr>
              <w:jc w:val="center"/>
              <w:rPr>
                <w:rFonts w:ascii="Arial" w:hAnsi="Arial" w:cs="Arial"/>
                <w:sz w:val="20"/>
                <w:szCs w:val="20"/>
              </w:rPr>
            </w:pPr>
            <w:r w:rsidRPr="00747F04">
              <w:rPr>
                <w:rFonts w:ascii="Arial" w:hAnsi="Arial" w:cs="Arial"/>
                <w:sz w:val="20"/>
                <w:szCs w:val="20"/>
              </w:rPr>
              <w:t>Spectrum acquired;</w:t>
            </w:r>
            <w:r w:rsidR="00991661" w:rsidRPr="00747F04">
              <w:rPr>
                <w:rFonts w:ascii="Arial" w:hAnsi="Arial" w:cs="Arial"/>
                <w:sz w:val="20"/>
                <w:szCs w:val="20"/>
              </w:rPr>
              <w:t xml:space="preserve"> </w:t>
            </w:r>
            <w:r w:rsidRPr="00747F04">
              <w:rPr>
                <w:rFonts w:ascii="Arial" w:hAnsi="Arial" w:cs="Arial"/>
                <w:sz w:val="20"/>
                <w:szCs w:val="20"/>
              </w:rPr>
              <w:t>quality checks failed;</w:t>
            </w:r>
            <w:r w:rsidR="00991661" w:rsidRPr="00747F04">
              <w:rPr>
                <w:rFonts w:ascii="Arial" w:hAnsi="Arial" w:cs="Arial"/>
                <w:sz w:val="20"/>
                <w:szCs w:val="20"/>
              </w:rPr>
              <w:t xml:space="preserve"> </w:t>
            </w:r>
            <w:r w:rsidRPr="00747F04">
              <w:rPr>
                <w:rFonts w:ascii="Arial" w:hAnsi="Arial" w:cs="Arial"/>
                <w:sz w:val="20"/>
                <w:szCs w:val="20"/>
              </w:rPr>
              <w:t>not sent to Myla</w:t>
            </w:r>
          </w:p>
        </w:tc>
      </w:tr>
      <w:tr w:rsidR="00E46D2C" w:rsidRPr="00747F04" w14:paraId="165F0E6B" w14:textId="77777777" w:rsidTr="00715FE3">
        <w:trPr>
          <w:trHeight w:val="466"/>
          <w:jc w:val="center"/>
        </w:trPr>
        <w:tc>
          <w:tcPr>
            <w:tcW w:w="1808" w:type="dxa"/>
            <w:vAlign w:val="center"/>
          </w:tcPr>
          <w:p w14:paraId="0D830D92" w14:textId="77777777" w:rsidR="00E46D2C" w:rsidRPr="00747F04" w:rsidRDefault="008D2C29" w:rsidP="00144FD9">
            <w:pPr>
              <w:jc w:val="center"/>
              <w:rPr>
                <w:rFonts w:ascii="Arial" w:hAnsi="Arial" w:cs="Arial"/>
                <w:b/>
                <w:bCs/>
                <w:sz w:val="20"/>
                <w:szCs w:val="20"/>
              </w:rPr>
            </w:pPr>
            <w:r>
              <w:rPr>
                <w:rFonts w:ascii="Arial" w:hAnsi="Arial" w:cs="Arial"/>
                <w:b/>
                <w:bCs/>
                <w:noProof/>
                <w:sz w:val="20"/>
                <w:szCs w:val="20"/>
              </w:rPr>
              <w:pict w14:anchorId="7F9B8349">
                <v:oval id="_x0000_s1103" style="position:absolute;left:0;text-align:left;margin-left:31.5pt;margin-top:2.55pt;width:17.25pt;height:17.25pt;z-index:251652096;mso-position-horizontal-relative:text;mso-position-vertical-relative:text" fillcolor="yellow" strokecolor="#5a5a5a" strokeweight="2.25pt"/>
              </w:pict>
            </w:r>
          </w:p>
        </w:tc>
        <w:tc>
          <w:tcPr>
            <w:tcW w:w="2880" w:type="dxa"/>
            <w:vAlign w:val="center"/>
          </w:tcPr>
          <w:p w14:paraId="77AC44AC" w14:textId="77777777" w:rsidR="00E46D2C" w:rsidRPr="00747F04" w:rsidRDefault="00E46D2C" w:rsidP="00144FD9">
            <w:pPr>
              <w:jc w:val="center"/>
              <w:rPr>
                <w:rFonts w:ascii="Arial" w:hAnsi="Arial" w:cs="Arial"/>
                <w:sz w:val="20"/>
                <w:szCs w:val="20"/>
              </w:rPr>
            </w:pPr>
            <w:r w:rsidRPr="00747F04">
              <w:rPr>
                <w:rFonts w:ascii="Arial" w:hAnsi="Arial" w:cs="Arial"/>
                <w:sz w:val="20"/>
                <w:szCs w:val="20"/>
              </w:rPr>
              <w:t>Light yellow</w:t>
            </w:r>
          </w:p>
        </w:tc>
        <w:tc>
          <w:tcPr>
            <w:tcW w:w="3607" w:type="dxa"/>
            <w:vAlign w:val="center"/>
          </w:tcPr>
          <w:p w14:paraId="26D361E3" w14:textId="77777777" w:rsidR="00E46D2C" w:rsidRPr="00747F04" w:rsidRDefault="00E46D2C" w:rsidP="00144FD9">
            <w:pPr>
              <w:jc w:val="center"/>
              <w:rPr>
                <w:rFonts w:ascii="Arial" w:hAnsi="Arial" w:cs="Arial"/>
                <w:sz w:val="20"/>
                <w:szCs w:val="20"/>
              </w:rPr>
            </w:pPr>
            <w:r w:rsidRPr="00747F04">
              <w:rPr>
                <w:rFonts w:ascii="Arial" w:hAnsi="Arial" w:cs="Arial"/>
                <w:sz w:val="20"/>
                <w:szCs w:val="20"/>
              </w:rPr>
              <w:t>Spot selected for re-aquisition</w:t>
            </w:r>
          </w:p>
        </w:tc>
      </w:tr>
    </w:tbl>
    <w:p w14:paraId="57B8E740" w14:textId="77777777" w:rsidR="002260CA" w:rsidRPr="00747F04" w:rsidRDefault="002260CA" w:rsidP="00144FD9">
      <w:pPr>
        <w:pStyle w:val="ListParagraph"/>
        <w:spacing w:after="200"/>
        <w:ind w:left="0" w:firstLine="540"/>
        <w:contextualSpacing/>
        <w:rPr>
          <w:rFonts w:ascii="Arial" w:hAnsi="Arial" w:cs="Arial"/>
          <w:sz w:val="20"/>
          <w:szCs w:val="20"/>
        </w:rPr>
      </w:pPr>
    </w:p>
    <w:p w14:paraId="6B8C6DEB" w14:textId="77777777" w:rsidR="002260CA" w:rsidRPr="00747F04" w:rsidRDefault="002260CA" w:rsidP="00144FD9">
      <w:pPr>
        <w:pStyle w:val="ListParagraph"/>
        <w:spacing w:after="200"/>
        <w:ind w:left="0" w:firstLine="540"/>
        <w:contextualSpacing/>
        <w:rPr>
          <w:rFonts w:ascii="Arial" w:hAnsi="Arial" w:cs="Arial"/>
          <w:sz w:val="20"/>
          <w:szCs w:val="20"/>
        </w:rPr>
      </w:pPr>
      <w:r w:rsidRPr="00747F04">
        <w:rPr>
          <w:rFonts w:ascii="Arial" w:hAnsi="Arial" w:cs="Arial"/>
          <w:sz w:val="20"/>
          <w:szCs w:val="20"/>
        </w:rPr>
        <w:t>An example of slide being acquired</w:t>
      </w:r>
    </w:p>
    <w:p w14:paraId="0561D140" w14:textId="77777777" w:rsidR="00B41C35" w:rsidRPr="00747F04" w:rsidRDefault="008D2C29" w:rsidP="00144FD9">
      <w:pPr>
        <w:pStyle w:val="ListParagraph"/>
        <w:spacing w:after="200"/>
        <w:ind w:left="0" w:firstLine="540"/>
        <w:contextualSpacing/>
        <w:rPr>
          <w:rFonts w:ascii="Arial" w:hAnsi="Arial" w:cs="Arial"/>
          <w:sz w:val="20"/>
          <w:szCs w:val="20"/>
        </w:rPr>
      </w:pPr>
      <w:r>
        <w:rPr>
          <w:rFonts w:ascii="Arial" w:hAnsi="Arial" w:cs="Arial"/>
          <w:sz w:val="20"/>
          <w:szCs w:val="20"/>
        </w:rPr>
        <w:pict w14:anchorId="0C087CA3">
          <v:shape id="_x0000_i1031" type="#_x0000_t75" style="width:210.75pt;height:114pt;visibility:visible;mso-position-horizontal-relative:char;mso-position-vertical-relative:line">
            <v:imagedata r:id="rId10" o:title=""/>
          </v:shape>
        </w:pict>
      </w:r>
      <w:r w:rsidR="00EB6C46" w:rsidRPr="00747F04">
        <w:rPr>
          <w:rFonts w:ascii="Arial" w:hAnsi="Arial" w:cs="Arial"/>
          <w:sz w:val="20"/>
          <w:szCs w:val="20"/>
        </w:rPr>
        <w:t xml:space="preserve"> </w:t>
      </w:r>
    </w:p>
    <w:p w14:paraId="7FF197FD" w14:textId="767472C6" w:rsidR="0096162A" w:rsidRDefault="0096162A" w:rsidP="00600A6E">
      <w:pPr>
        <w:numPr>
          <w:ilvl w:val="0"/>
          <w:numId w:val="19"/>
        </w:numPr>
        <w:ind w:left="720" w:hanging="720"/>
        <w:rPr>
          <w:rFonts w:ascii="Arial" w:hAnsi="Arial" w:cs="Arial"/>
          <w:b/>
          <w:sz w:val="20"/>
          <w:szCs w:val="20"/>
        </w:rPr>
      </w:pPr>
      <w:r>
        <w:rPr>
          <w:rFonts w:ascii="Arial" w:hAnsi="Arial" w:cs="Arial"/>
          <w:b/>
          <w:sz w:val="20"/>
          <w:szCs w:val="20"/>
        </w:rPr>
        <w:t>REVIEWING RESULTS</w:t>
      </w:r>
      <w:r w:rsidR="00AB3A89" w:rsidRPr="00747F04">
        <w:rPr>
          <w:rFonts w:ascii="Arial" w:hAnsi="Arial" w:cs="Arial"/>
          <w:b/>
          <w:sz w:val="20"/>
          <w:szCs w:val="20"/>
        </w:rPr>
        <w:t xml:space="preserve"> </w:t>
      </w:r>
      <w:r w:rsidR="008E090F" w:rsidRPr="00747F04">
        <w:rPr>
          <w:rFonts w:ascii="Arial" w:hAnsi="Arial" w:cs="Arial"/>
          <w:b/>
          <w:sz w:val="20"/>
          <w:szCs w:val="20"/>
        </w:rPr>
        <w:t>–</w:t>
      </w:r>
      <w:r w:rsidR="00E0049C">
        <w:rPr>
          <w:rFonts w:ascii="Arial" w:hAnsi="Arial" w:cs="Arial"/>
          <w:b/>
          <w:sz w:val="20"/>
          <w:szCs w:val="20"/>
        </w:rPr>
        <w:t xml:space="preserve"> </w:t>
      </w:r>
      <w:r w:rsidR="00EB1076">
        <w:rPr>
          <w:rFonts w:ascii="Arial" w:hAnsi="Arial" w:cs="Arial"/>
          <w:b/>
          <w:sz w:val="20"/>
          <w:szCs w:val="20"/>
        </w:rPr>
        <w:t xml:space="preserve">Refer to VITEK MS “The Basics” </w:t>
      </w:r>
      <w:r w:rsidR="00E0049C">
        <w:rPr>
          <w:rFonts w:ascii="Arial" w:hAnsi="Arial" w:cs="Arial"/>
          <w:b/>
          <w:sz w:val="20"/>
          <w:szCs w:val="20"/>
        </w:rPr>
        <w:t>S</w:t>
      </w:r>
      <w:r w:rsidR="00EB1076">
        <w:rPr>
          <w:rFonts w:ascii="Arial" w:hAnsi="Arial" w:cs="Arial"/>
          <w:b/>
          <w:sz w:val="20"/>
          <w:szCs w:val="20"/>
        </w:rPr>
        <w:t>ection 3</w:t>
      </w:r>
      <w:r w:rsidR="00E0049C">
        <w:rPr>
          <w:rFonts w:ascii="Arial" w:hAnsi="Arial" w:cs="Arial"/>
          <w:b/>
          <w:sz w:val="20"/>
          <w:szCs w:val="20"/>
        </w:rPr>
        <w:t>:</w:t>
      </w:r>
      <w:r w:rsidR="00600A6E">
        <w:rPr>
          <w:rFonts w:ascii="Arial" w:hAnsi="Arial" w:cs="Arial"/>
          <w:b/>
          <w:sz w:val="20"/>
          <w:szCs w:val="20"/>
        </w:rPr>
        <w:t xml:space="preserve"> </w:t>
      </w:r>
      <w:r w:rsidR="00EB1076">
        <w:rPr>
          <w:rFonts w:ascii="Arial" w:hAnsi="Arial" w:cs="Arial"/>
          <w:b/>
          <w:sz w:val="20"/>
          <w:szCs w:val="20"/>
        </w:rPr>
        <w:t>Vitek MS Results Management</w:t>
      </w:r>
    </w:p>
    <w:p w14:paraId="1FF433D0" w14:textId="77777777" w:rsidR="00600A6E" w:rsidRPr="00600A6E" w:rsidRDefault="00600A6E" w:rsidP="00600A6E">
      <w:pPr>
        <w:ind w:left="720"/>
        <w:rPr>
          <w:rFonts w:ascii="Arial" w:hAnsi="Arial" w:cs="Arial"/>
          <w:b/>
          <w:sz w:val="20"/>
          <w:szCs w:val="20"/>
        </w:rPr>
      </w:pPr>
    </w:p>
    <w:p w14:paraId="03EA0D22" w14:textId="076ED9CD" w:rsidR="0096162A" w:rsidRDefault="00A84B64" w:rsidP="00144FD9">
      <w:pPr>
        <w:numPr>
          <w:ilvl w:val="1"/>
          <w:numId w:val="19"/>
        </w:numPr>
        <w:rPr>
          <w:rFonts w:ascii="Arial" w:hAnsi="Arial" w:cs="Arial"/>
          <w:b/>
          <w:sz w:val="20"/>
          <w:szCs w:val="20"/>
        </w:rPr>
      </w:pPr>
      <w:r w:rsidRPr="0096162A">
        <w:rPr>
          <w:rFonts w:ascii="Arial" w:hAnsi="Arial" w:cs="Arial"/>
          <w:sz w:val="20"/>
          <w:szCs w:val="20"/>
        </w:rPr>
        <w:t xml:space="preserve">Log-in </w:t>
      </w:r>
      <w:r w:rsidR="0043192A">
        <w:rPr>
          <w:rFonts w:ascii="Arial" w:hAnsi="Arial" w:cs="Arial"/>
          <w:sz w:val="20"/>
          <w:szCs w:val="20"/>
        </w:rPr>
        <w:t>to VITEK MS Portal homepage</w:t>
      </w:r>
    </w:p>
    <w:p w14:paraId="450684AD" w14:textId="0FF6F183" w:rsidR="0096162A" w:rsidRDefault="0043192A" w:rsidP="00144FD9">
      <w:pPr>
        <w:numPr>
          <w:ilvl w:val="1"/>
          <w:numId w:val="19"/>
        </w:numPr>
        <w:rPr>
          <w:rFonts w:ascii="Arial" w:hAnsi="Arial" w:cs="Arial"/>
          <w:b/>
          <w:sz w:val="20"/>
          <w:szCs w:val="20"/>
        </w:rPr>
      </w:pPr>
      <w:r>
        <w:rPr>
          <w:rFonts w:ascii="Arial" w:hAnsi="Arial" w:cs="Arial"/>
          <w:sz w:val="20"/>
          <w:szCs w:val="20"/>
        </w:rPr>
        <w:t>Click on Vitek MS Software icon</w:t>
      </w:r>
    </w:p>
    <w:p w14:paraId="261CCAF3" w14:textId="5DC0AD8C" w:rsidR="0096162A" w:rsidRDefault="0043192A" w:rsidP="00144FD9">
      <w:pPr>
        <w:numPr>
          <w:ilvl w:val="1"/>
          <w:numId w:val="19"/>
        </w:numPr>
        <w:rPr>
          <w:rFonts w:ascii="Arial" w:hAnsi="Arial" w:cs="Arial"/>
          <w:b/>
          <w:sz w:val="20"/>
          <w:szCs w:val="20"/>
        </w:rPr>
      </w:pPr>
      <w:r>
        <w:rPr>
          <w:rFonts w:ascii="Arial" w:hAnsi="Arial" w:cs="Arial"/>
          <w:sz w:val="20"/>
          <w:szCs w:val="20"/>
        </w:rPr>
        <w:t>Click the Results to Review icon to access the VITEK MS Review screen</w:t>
      </w:r>
    </w:p>
    <w:p w14:paraId="193C1776" w14:textId="4536CDD5" w:rsidR="002778EC" w:rsidRPr="00747F04" w:rsidRDefault="00057001" w:rsidP="00144FD9">
      <w:pPr>
        <w:numPr>
          <w:ilvl w:val="3"/>
          <w:numId w:val="13"/>
        </w:numPr>
        <w:tabs>
          <w:tab w:val="clear" w:pos="720"/>
        </w:tabs>
        <w:ind w:right="-540"/>
        <w:rPr>
          <w:rFonts w:ascii="Arial" w:hAnsi="Arial" w:cs="Arial"/>
          <w:b/>
          <w:sz w:val="20"/>
          <w:szCs w:val="20"/>
        </w:rPr>
      </w:pPr>
      <w:r w:rsidRPr="00747F04">
        <w:rPr>
          <w:rFonts w:ascii="Arial" w:hAnsi="Arial" w:cs="Arial"/>
          <w:b/>
          <w:sz w:val="20"/>
          <w:szCs w:val="20"/>
        </w:rPr>
        <w:t xml:space="preserve">Individual </w:t>
      </w:r>
      <w:r w:rsidRPr="00747F04">
        <w:rPr>
          <w:rFonts w:ascii="Arial" w:hAnsi="Arial" w:cs="Arial"/>
          <w:sz w:val="20"/>
          <w:szCs w:val="20"/>
        </w:rPr>
        <w:t xml:space="preserve">High confidence </w:t>
      </w:r>
      <w:r w:rsidR="002778EC" w:rsidRPr="00747F04">
        <w:rPr>
          <w:rFonts w:ascii="Arial" w:hAnsi="Arial" w:cs="Arial"/>
          <w:sz w:val="20"/>
          <w:szCs w:val="20"/>
        </w:rPr>
        <w:t>isolates</w:t>
      </w:r>
      <w:r w:rsidR="008D2C29">
        <w:rPr>
          <w:rFonts w:ascii="Arial" w:hAnsi="Arial" w:cs="Arial"/>
          <w:sz w:val="20"/>
          <w:szCs w:val="20"/>
        </w:rPr>
        <w:pict w14:anchorId="3CA22918">
          <v:shape id="_x0000_i1032" type="#_x0000_t75" style="width:139.5pt;height:24pt">
            <v:imagedata r:id="rId11" o:title=""/>
          </v:shape>
        </w:pict>
      </w:r>
    </w:p>
    <w:p w14:paraId="315CC0A4" w14:textId="77777777" w:rsidR="00ED268C" w:rsidRPr="00747F04" w:rsidRDefault="00057001" w:rsidP="00144FD9">
      <w:pPr>
        <w:numPr>
          <w:ilvl w:val="4"/>
          <w:numId w:val="13"/>
        </w:numPr>
        <w:tabs>
          <w:tab w:val="clear" w:pos="2700"/>
        </w:tabs>
        <w:rPr>
          <w:rFonts w:ascii="Arial" w:hAnsi="Arial" w:cs="Arial"/>
          <w:b/>
          <w:sz w:val="20"/>
          <w:szCs w:val="20"/>
        </w:rPr>
      </w:pPr>
      <w:r w:rsidRPr="00747F04">
        <w:rPr>
          <w:rFonts w:ascii="Arial" w:hAnsi="Arial" w:cs="Arial"/>
          <w:b/>
          <w:sz w:val="20"/>
          <w:szCs w:val="20"/>
        </w:rPr>
        <w:t xml:space="preserve">Only identifications that match the colony morphology and preliminary tests should be reviewed and released.  </w:t>
      </w:r>
    </w:p>
    <w:p w14:paraId="4E5724F3" w14:textId="77777777" w:rsidR="00097494" w:rsidRPr="00747F04" w:rsidRDefault="00057001" w:rsidP="00144FD9">
      <w:pPr>
        <w:numPr>
          <w:ilvl w:val="4"/>
          <w:numId w:val="13"/>
        </w:numPr>
        <w:tabs>
          <w:tab w:val="clear" w:pos="2700"/>
        </w:tabs>
        <w:spacing w:after="240"/>
        <w:rPr>
          <w:rFonts w:ascii="Arial" w:hAnsi="Arial" w:cs="Arial"/>
          <w:b/>
          <w:sz w:val="20"/>
          <w:szCs w:val="20"/>
        </w:rPr>
      </w:pPr>
      <w:r w:rsidRPr="00747F04">
        <w:rPr>
          <w:rFonts w:ascii="Arial" w:hAnsi="Arial" w:cs="Arial"/>
          <w:b/>
          <w:sz w:val="20"/>
          <w:szCs w:val="20"/>
        </w:rPr>
        <w:t xml:space="preserve">Additional testing may be required for isolates </w:t>
      </w:r>
      <w:r w:rsidR="00097494" w:rsidRPr="00747F04">
        <w:rPr>
          <w:rFonts w:ascii="Arial" w:hAnsi="Arial" w:cs="Arial"/>
          <w:b/>
          <w:sz w:val="20"/>
          <w:szCs w:val="20"/>
        </w:rPr>
        <w:t>that have been flagged as highly p</w:t>
      </w:r>
      <w:r w:rsidR="009E1EE1" w:rsidRPr="00747F04">
        <w:rPr>
          <w:rFonts w:ascii="Arial" w:hAnsi="Arial" w:cs="Arial"/>
          <w:b/>
          <w:sz w:val="20"/>
          <w:szCs w:val="20"/>
        </w:rPr>
        <w:t>athogenic or critical pathogens.</w:t>
      </w:r>
      <w:r w:rsidR="009E1EE1" w:rsidRPr="00747F04">
        <w:rPr>
          <w:rFonts w:ascii="Arial" w:hAnsi="Arial" w:cs="Arial"/>
          <w:sz w:val="20"/>
          <w:szCs w:val="20"/>
        </w:rPr>
        <w:t xml:space="preserve"> </w:t>
      </w:r>
      <w:r w:rsidR="00ED268C" w:rsidRPr="00747F04">
        <w:rPr>
          <w:rFonts w:ascii="Arial" w:hAnsi="Arial" w:cs="Arial"/>
          <w:b/>
          <w:sz w:val="20"/>
          <w:szCs w:val="20"/>
          <w:u w:val="single"/>
        </w:rPr>
        <w:t>ALL spot tests and any additional testing must be recorded in the worksheet.</w:t>
      </w:r>
      <w:r w:rsidR="009E1EE1" w:rsidRPr="00747F04">
        <w:rPr>
          <w:rFonts w:ascii="Arial" w:hAnsi="Arial" w:cs="Arial"/>
          <w:sz w:val="20"/>
          <w:szCs w:val="20"/>
        </w:rPr>
        <w:t xml:space="preserve"> </w:t>
      </w:r>
    </w:p>
    <w:p w14:paraId="00316229" w14:textId="77777777" w:rsidR="0007225F" w:rsidRPr="00747F04" w:rsidRDefault="00000B00" w:rsidP="00144FD9">
      <w:pPr>
        <w:numPr>
          <w:ilvl w:val="3"/>
          <w:numId w:val="13"/>
        </w:numPr>
        <w:tabs>
          <w:tab w:val="clear" w:pos="720"/>
        </w:tabs>
        <w:rPr>
          <w:rFonts w:ascii="Arial" w:hAnsi="Arial" w:cs="Arial"/>
          <w:b/>
          <w:sz w:val="20"/>
          <w:szCs w:val="20"/>
        </w:rPr>
      </w:pPr>
      <w:r w:rsidRPr="00747F04">
        <w:rPr>
          <w:rFonts w:ascii="Arial" w:hAnsi="Arial" w:cs="Arial"/>
          <w:b/>
          <w:sz w:val="20"/>
          <w:szCs w:val="20"/>
        </w:rPr>
        <w:t>I</w:t>
      </w:r>
      <w:r w:rsidR="00097494" w:rsidRPr="00747F04">
        <w:rPr>
          <w:rFonts w:ascii="Arial" w:hAnsi="Arial" w:cs="Arial"/>
          <w:b/>
          <w:sz w:val="20"/>
          <w:szCs w:val="20"/>
        </w:rPr>
        <w:t>ndividual</w:t>
      </w:r>
      <w:r w:rsidR="00F650D5" w:rsidRPr="00747F04">
        <w:rPr>
          <w:rFonts w:ascii="Arial" w:hAnsi="Arial" w:cs="Arial"/>
          <w:sz w:val="20"/>
          <w:szCs w:val="20"/>
        </w:rPr>
        <w:t xml:space="preserve"> Medium confidence </w:t>
      </w:r>
      <w:r w:rsidR="008E090F" w:rsidRPr="00747F04">
        <w:rPr>
          <w:rFonts w:ascii="Arial" w:hAnsi="Arial" w:cs="Arial"/>
          <w:sz w:val="20"/>
          <w:szCs w:val="20"/>
        </w:rPr>
        <w:t>results</w:t>
      </w:r>
      <w:r w:rsidR="008D2C29">
        <w:rPr>
          <w:rFonts w:ascii="Arial" w:hAnsi="Arial" w:cs="Arial"/>
          <w:sz w:val="20"/>
          <w:szCs w:val="20"/>
        </w:rPr>
        <w:pict w14:anchorId="340F5A2E">
          <v:shape id="_x0000_i1033" type="#_x0000_t75" style="width:118.5pt;height:21.75pt">
            <v:imagedata r:id="rId12" o:title=""/>
          </v:shape>
        </w:pict>
      </w:r>
    </w:p>
    <w:p w14:paraId="018F773F" w14:textId="77777777" w:rsidR="0007225F" w:rsidRPr="00747F04" w:rsidRDefault="0007225F" w:rsidP="00144FD9">
      <w:pPr>
        <w:numPr>
          <w:ilvl w:val="4"/>
          <w:numId w:val="13"/>
        </w:numPr>
        <w:tabs>
          <w:tab w:val="clear" w:pos="2700"/>
        </w:tabs>
        <w:rPr>
          <w:rFonts w:ascii="Arial" w:hAnsi="Arial" w:cs="Arial"/>
          <w:sz w:val="20"/>
          <w:szCs w:val="20"/>
        </w:rPr>
      </w:pPr>
      <w:r w:rsidRPr="00747F04">
        <w:rPr>
          <w:rFonts w:ascii="Arial" w:hAnsi="Arial" w:cs="Arial"/>
          <w:sz w:val="20"/>
          <w:szCs w:val="20"/>
        </w:rPr>
        <w:t xml:space="preserve"> Slash-line/low discrimination results have occurred between the two spots for the isolate.  </w:t>
      </w:r>
      <w:r w:rsidR="00D13621" w:rsidRPr="00747F04">
        <w:rPr>
          <w:rFonts w:ascii="Arial" w:hAnsi="Arial" w:cs="Arial"/>
          <w:sz w:val="20"/>
          <w:szCs w:val="20"/>
        </w:rPr>
        <w:t>Identification may</w:t>
      </w:r>
      <w:r w:rsidRPr="00747F04">
        <w:rPr>
          <w:rFonts w:ascii="Arial" w:hAnsi="Arial" w:cs="Arial"/>
          <w:sz w:val="20"/>
          <w:szCs w:val="20"/>
        </w:rPr>
        <w:t xml:space="preserve"> be made by an alternate method</w:t>
      </w:r>
      <w:r w:rsidR="00D13621" w:rsidRPr="00747F04">
        <w:rPr>
          <w:rFonts w:ascii="Arial" w:hAnsi="Arial" w:cs="Arial"/>
          <w:sz w:val="20"/>
          <w:szCs w:val="20"/>
        </w:rPr>
        <w:t xml:space="preserve"> or</w:t>
      </w:r>
      <w:r w:rsidRPr="00747F04">
        <w:rPr>
          <w:rFonts w:ascii="Arial" w:hAnsi="Arial" w:cs="Arial"/>
          <w:sz w:val="20"/>
          <w:szCs w:val="20"/>
        </w:rPr>
        <w:t xml:space="preserve"> a spot test/additional testing can help to identify the organism. </w:t>
      </w:r>
      <w:r w:rsidRPr="00747F04">
        <w:rPr>
          <w:rFonts w:ascii="Arial" w:hAnsi="Arial" w:cs="Arial"/>
          <w:b/>
          <w:sz w:val="20"/>
          <w:szCs w:val="20"/>
          <w:u w:val="single"/>
        </w:rPr>
        <w:t>ALL spot tests and any additional testing must be recorded in the worksheet.</w:t>
      </w:r>
    </w:p>
    <w:p w14:paraId="77DE4FC7" w14:textId="77777777" w:rsidR="00057001" w:rsidRPr="00747F04" w:rsidRDefault="00057001" w:rsidP="00144FD9">
      <w:pPr>
        <w:numPr>
          <w:ilvl w:val="4"/>
          <w:numId w:val="13"/>
        </w:numPr>
        <w:tabs>
          <w:tab w:val="clear" w:pos="2700"/>
        </w:tabs>
        <w:rPr>
          <w:rFonts w:ascii="Arial" w:hAnsi="Arial" w:cs="Arial"/>
          <w:b/>
          <w:sz w:val="20"/>
          <w:szCs w:val="20"/>
        </w:rPr>
      </w:pPr>
      <w:r w:rsidRPr="00747F04">
        <w:rPr>
          <w:rFonts w:ascii="Arial" w:hAnsi="Arial" w:cs="Arial"/>
          <w:sz w:val="20"/>
          <w:szCs w:val="20"/>
        </w:rPr>
        <w:lastRenderedPageBreak/>
        <w:t>Discrepant results have occurred on the two</w:t>
      </w:r>
      <w:r w:rsidR="00E00FF7" w:rsidRPr="00747F04">
        <w:rPr>
          <w:rFonts w:ascii="Arial" w:hAnsi="Arial" w:cs="Arial"/>
          <w:sz w:val="20"/>
          <w:szCs w:val="20"/>
        </w:rPr>
        <w:t xml:space="preserve"> spots that were set up for the</w:t>
      </w:r>
      <w:r w:rsidRPr="00747F04">
        <w:rPr>
          <w:rFonts w:ascii="Arial" w:hAnsi="Arial" w:cs="Arial"/>
          <w:sz w:val="20"/>
          <w:szCs w:val="20"/>
        </w:rPr>
        <w:t xml:space="preserve"> isolate.  </w:t>
      </w:r>
    </w:p>
    <w:p w14:paraId="26A76DBB" w14:textId="77777777" w:rsidR="00097494" w:rsidRPr="00747F04" w:rsidRDefault="00E00FF7" w:rsidP="00144FD9">
      <w:pPr>
        <w:numPr>
          <w:ilvl w:val="0"/>
          <w:numId w:val="15"/>
        </w:numPr>
        <w:ind w:left="3240" w:hanging="270"/>
        <w:rPr>
          <w:rFonts w:ascii="Arial" w:hAnsi="Arial" w:cs="Arial"/>
          <w:b/>
          <w:sz w:val="20"/>
          <w:szCs w:val="20"/>
          <w:u w:val="single"/>
        </w:rPr>
      </w:pPr>
      <w:r w:rsidRPr="00747F04">
        <w:rPr>
          <w:rFonts w:ascii="Arial" w:hAnsi="Arial" w:cs="Arial"/>
          <w:sz w:val="20"/>
          <w:szCs w:val="20"/>
        </w:rPr>
        <w:t>If the discrepancy is because</w:t>
      </w:r>
      <w:r w:rsidR="00057001" w:rsidRPr="00747F04">
        <w:rPr>
          <w:rFonts w:ascii="Arial" w:hAnsi="Arial" w:cs="Arial"/>
          <w:sz w:val="20"/>
          <w:szCs w:val="20"/>
        </w:rPr>
        <w:t xml:space="preserve"> of</w:t>
      </w:r>
      <w:r w:rsidR="00097494" w:rsidRPr="00747F04">
        <w:rPr>
          <w:rFonts w:ascii="Arial" w:hAnsi="Arial" w:cs="Arial"/>
          <w:sz w:val="20"/>
          <w:szCs w:val="20"/>
        </w:rPr>
        <w:t xml:space="preserve"> a poorly made spot and a Good identification</w:t>
      </w:r>
      <w:r w:rsidRPr="00747F04">
        <w:rPr>
          <w:rFonts w:ascii="Arial" w:hAnsi="Arial" w:cs="Arial"/>
          <w:sz w:val="20"/>
          <w:szCs w:val="20"/>
        </w:rPr>
        <w:t xml:space="preserve"> on a spot of good quality</w:t>
      </w:r>
      <w:r w:rsidR="00ED268C" w:rsidRPr="00747F04">
        <w:rPr>
          <w:rFonts w:ascii="Arial" w:hAnsi="Arial" w:cs="Arial"/>
          <w:sz w:val="20"/>
          <w:szCs w:val="20"/>
        </w:rPr>
        <w:t>, the good identification</w:t>
      </w:r>
      <w:r w:rsidR="00097494" w:rsidRPr="00747F04">
        <w:rPr>
          <w:rFonts w:ascii="Arial" w:hAnsi="Arial" w:cs="Arial"/>
          <w:sz w:val="20"/>
          <w:szCs w:val="20"/>
        </w:rPr>
        <w:t xml:space="preserve"> may be accepted if the </w:t>
      </w:r>
      <w:r w:rsidR="007E6581" w:rsidRPr="00747F04">
        <w:rPr>
          <w:rFonts w:ascii="Arial" w:hAnsi="Arial" w:cs="Arial"/>
          <w:sz w:val="20"/>
          <w:szCs w:val="20"/>
        </w:rPr>
        <w:t>results correlate</w:t>
      </w:r>
      <w:r w:rsidR="00097494" w:rsidRPr="00747F04">
        <w:rPr>
          <w:rFonts w:ascii="Arial" w:hAnsi="Arial" w:cs="Arial"/>
          <w:sz w:val="20"/>
          <w:szCs w:val="20"/>
        </w:rPr>
        <w:t xml:space="preserve"> with the colony morphology and spot tests.</w:t>
      </w:r>
      <w:r w:rsidR="00057001" w:rsidRPr="00747F04">
        <w:rPr>
          <w:rFonts w:ascii="Arial" w:hAnsi="Arial" w:cs="Arial"/>
          <w:sz w:val="20"/>
          <w:szCs w:val="20"/>
        </w:rPr>
        <w:t xml:space="preserve"> </w:t>
      </w:r>
      <w:r w:rsidR="00ED268C" w:rsidRPr="00747F04">
        <w:rPr>
          <w:rFonts w:ascii="Arial" w:hAnsi="Arial" w:cs="Arial"/>
          <w:b/>
          <w:sz w:val="20"/>
          <w:szCs w:val="20"/>
          <w:u w:val="single"/>
        </w:rPr>
        <w:t>ALL spot tests and any additional testing must be recorded in the worksheet.</w:t>
      </w:r>
    </w:p>
    <w:p w14:paraId="0029757B" w14:textId="69089C3F" w:rsidR="00CA1BA9" w:rsidRPr="00747F04" w:rsidRDefault="0007225F" w:rsidP="00144FD9">
      <w:pPr>
        <w:numPr>
          <w:ilvl w:val="4"/>
          <w:numId w:val="1"/>
        </w:numPr>
        <w:tabs>
          <w:tab w:val="clear" w:pos="2700"/>
        </w:tabs>
        <w:ind w:left="3240" w:hanging="270"/>
        <w:rPr>
          <w:rFonts w:ascii="Arial" w:hAnsi="Arial" w:cs="Arial"/>
          <w:sz w:val="20"/>
          <w:szCs w:val="20"/>
        </w:rPr>
      </w:pPr>
      <w:r w:rsidRPr="00747F04">
        <w:rPr>
          <w:rFonts w:ascii="Arial" w:hAnsi="Arial" w:cs="Arial"/>
          <w:sz w:val="20"/>
          <w:szCs w:val="20"/>
        </w:rPr>
        <w:t xml:space="preserve">If the discrepancy is because of </w:t>
      </w:r>
      <w:r w:rsidR="00097494" w:rsidRPr="00747F04">
        <w:rPr>
          <w:rFonts w:ascii="Arial" w:hAnsi="Arial" w:cs="Arial"/>
          <w:sz w:val="20"/>
          <w:szCs w:val="20"/>
        </w:rPr>
        <w:t>contradicting identification</w:t>
      </w:r>
      <w:r w:rsidRPr="00747F04">
        <w:rPr>
          <w:rFonts w:ascii="Arial" w:hAnsi="Arial" w:cs="Arial"/>
          <w:sz w:val="20"/>
          <w:szCs w:val="20"/>
        </w:rPr>
        <w:t xml:space="preserve">s (example: gram negative rod and </w:t>
      </w:r>
      <w:r w:rsidR="00600A6E" w:rsidRPr="00747F04">
        <w:rPr>
          <w:rFonts w:ascii="Arial" w:hAnsi="Arial" w:cs="Arial"/>
          <w:sz w:val="20"/>
          <w:szCs w:val="20"/>
        </w:rPr>
        <w:t>gram-positive</w:t>
      </w:r>
      <w:r w:rsidRPr="00747F04">
        <w:rPr>
          <w:rFonts w:ascii="Arial" w:hAnsi="Arial" w:cs="Arial"/>
          <w:sz w:val="20"/>
          <w:szCs w:val="20"/>
        </w:rPr>
        <w:t xml:space="preserve"> rod</w:t>
      </w:r>
      <w:r w:rsidR="00097494" w:rsidRPr="00747F04">
        <w:rPr>
          <w:rFonts w:ascii="Arial" w:hAnsi="Arial" w:cs="Arial"/>
          <w:sz w:val="20"/>
          <w:szCs w:val="20"/>
        </w:rPr>
        <w:t>)</w:t>
      </w:r>
      <w:r w:rsidR="00070379" w:rsidRPr="00747F04">
        <w:rPr>
          <w:rFonts w:ascii="Arial" w:hAnsi="Arial" w:cs="Arial"/>
          <w:sz w:val="20"/>
          <w:szCs w:val="20"/>
        </w:rPr>
        <w:t>,</w:t>
      </w:r>
      <w:r w:rsidR="00097494" w:rsidRPr="00747F04">
        <w:rPr>
          <w:rFonts w:ascii="Arial" w:hAnsi="Arial" w:cs="Arial"/>
          <w:sz w:val="20"/>
          <w:szCs w:val="20"/>
        </w:rPr>
        <w:t xml:space="preserve"> </w:t>
      </w:r>
      <w:r w:rsidRPr="00747F04">
        <w:rPr>
          <w:rFonts w:ascii="Arial" w:hAnsi="Arial" w:cs="Arial"/>
          <w:sz w:val="20"/>
          <w:szCs w:val="20"/>
        </w:rPr>
        <w:t xml:space="preserve">neither of the identifications should be reviewed or accepted.  Vitek MS spots should be </w:t>
      </w:r>
      <w:r w:rsidR="00600A6E" w:rsidRPr="00747F04">
        <w:rPr>
          <w:rFonts w:ascii="Arial" w:hAnsi="Arial" w:cs="Arial"/>
          <w:sz w:val="20"/>
          <w:szCs w:val="20"/>
        </w:rPr>
        <w:t>repeated,</w:t>
      </w:r>
      <w:r w:rsidRPr="00747F04">
        <w:rPr>
          <w:rFonts w:ascii="Arial" w:hAnsi="Arial" w:cs="Arial"/>
          <w:sz w:val="20"/>
          <w:szCs w:val="20"/>
        </w:rPr>
        <w:t xml:space="preserve"> or</w:t>
      </w:r>
      <w:r w:rsidR="00097494" w:rsidRPr="00747F04">
        <w:rPr>
          <w:rFonts w:ascii="Arial" w:hAnsi="Arial" w:cs="Arial"/>
          <w:sz w:val="20"/>
          <w:szCs w:val="20"/>
        </w:rPr>
        <w:t xml:space="preserve"> identification should be made by an alternate method.</w:t>
      </w:r>
      <w:r w:rsidRPr="00747F04">
        <w:rPr>
          <w:rFonts w:ascii="Arial" w:hAnsi="Arial" w:cs="Arial"/>
          <w:sz w:val="20"/>
          <w:szCs w:val="20"/>
        </w:rPr>
        <w:t xml:space="preserve"> </w:t>
      </w:r>
      <w:r w:rsidRPr="00747F04">
        <w:rPr>
          <w:rFonts w:ascii="Arial" w:hAnsi="Arial" w:cs="Arial"/>
          <w:b/>
          <w:sz w:val="20"/>
          <w:szCs w:val="20"/>
          <w:u w:val="single"/>
        </w:rPr>
        <w:t>ALL spot tests and any additional testing must be recorded in the worksheet</w:t>
      </w:r>
      <w:r w:rsidRPr="00747F04">
        <w:rPr>
          <w:rFonts w:ascii="Arial" w:hAnsi="Arial" w:cs="Arial"/>
          <w:sz w:val="20"/>
          <w:szCs w:val="20"/>
        </w:rPr>
        <w:t>.</w:t>
      </w:r>
      <w:r w:rsidR="00070379" w:rsidRPr="00747F04">
        <w:rPr>
          <w:rFonts w:ascii="Arial" w:hAnsi="Arial" w:cs="Arial"/>
          <w:sz w:val="20"/>
          <w:szCs w:val="20"/>
        </w:rPr>
        <w:t xml:space="preserve">  If the repeated VITEK MS is still discrepant, bring the culture up on “ROUNDS.”</w:t>
      </w:r>
    </w:p>
    <w:p w14:paraId="518C9B4B" w14:textId="77777777" w:rsidR="00057001" w:rsidRPr="00747F04" w:rsidRDefault="00057001" w:rsidP="00144FD9">
      <w:pPr>
        <w:ind w:left="2250"/>
        <w:rPr>
          <w:rFonts w:ascii="Arial" w:hAnsi="Arial" w:cs="Arial"/>
          <w:sz w:val="20"/>
          <w:szCs w:val="20"/>
        </w:rPr>
      </w:pPr>
    </w:p>
    <w:p w14:paraId="1A2E5B26" w14:textId="77777777" w:rsidR="009232AF" w:rsidRPr="00747F04" w:rsidRDefault="00E1398D" w:rsidP="00144FD9">
      <w:pPr>
        <w:numPr>
          <w:ilvl w:val="1"/>
          <w:numId w:val="19"/>
        </w:numPr>
        <w:rPr>
          <w:rFonts w:ascii="Arial" w:hAnsi="Arial" w:cs="Arial"/>
          <w:b/>
          <w:sz w:val="20"/>
          <w:szCs w:val="20"/>
        </w:rPr>
      </w:pPr>
      <w:r w:rsidRPr="00747F04">
        <w:rPr>
          <w:rFonts w:ascii="Arial" w:hAnsi="Arial" w:cs="Arial"/>
          <w:b/>
          <w:sz w:val="20"/>
          <w:szCs w:val="20"/>
          <w:u w:val="single"/>
        </w:rPr>
        <w:t>DO NOT REVIEW</w:t>
      </w:r>
      <w:r w:rsidR="00C44E94" w:rsidRPr="00747F04">
        <w:rPr>
          <w:rFonts w:ascii="Arial" w:hAnsi="Arial" w:cs="Arial"/>
          <w:b/>
          <w:sz w:val="20"/>
          <w:szCs w:val="20"/>
          <w:u w:val="single"/>
        </w:rPr>
        <w:t xml:space="preserve"> (Accept)</w:t>
      </w:r>
      <w:r w:rsidRPr="00747F04">
        <w:rPr>
          <w:rFonts w:ascii="Arial" w:hAnsi="Arial" w:cs="Arial"/>
          <w:sz w:val="20"/>
          <w:szCs w:val="20"/>
        </w:rPr>
        <w:t xml:space="preserve">: </w:t>
      </w:r>
    </w:p>
    <w:p w14:paraId="7F6B8CEE" w14:textId="77777777" w:rsidR="00C44E94" w:rsidRPr="00747F04" w:rsidRDefault="00C44E94" w:rsidP="00144FD9">
      <w:pPr>
        <w:numPr>
          <w:ilvl w:val="2"/>
          <w:numId w:val="10"/>
        </w:numPr>
        <w:ind w:left="1800" w:hanging="360"/>
        <w:rPr>
          <w:rFonts w:ascii="Arial" w:hAnsi="Arial" w:cs="Arial"/>
          <w:b/>
          <w:sz w:val="20"/>
          <w:szCs w:val="20"/>
        </w:rPr>
      </w:pPr>
      <w:r w:rsidRPr="00747F04">
        <w:rPr>
          <w:rFonts w:ascii="Arial" w:hAnsi="Arial" w:cs="Arial"/>
          <w:b/>
          <w:sz w:val="20"/>
          <w:szCs w:val="20"/>
        </w:rPr>
        <w:t>Results that do not correlate with the organism growth and spot tests. Bring up on “ROUNDS”</w:t>
      </w:r>
    </w:p>
    <w:p w14:paraId="5C0A7547" w14:textId="77777777" w:rsidR="00E1398D" w:rsidRPr="00747F04" w:rsidRDefault="00E1398D" w:rsidP="00144FD9">
      <w:pPr>
        <w:numPr>
          <w:ilvl w:val="2"/>
          <w:numId w:val="10"/>
        </w:numPr>
        <w:ind w:left="1980" w:hanging="540"/>
        <w:rPr>
          <w:rFonts w:ascii="Arial" w:hAnsi="Arial" w:cs="Arial"/>
          <w:b/>
          <w:sz w:val="20"/>
          <w:szCs w:val="20"/>
        </w:rPr>
      </w:pPr>
      <w:r w:rsidRPr="00747F04">
        <w:rPr>
          <w:rFonts w:ascii="Arial" w:hAnsi="Arial" w:cs="Arial"/>
          <w:b/>
          <w:sz w:val="20"/>
          <w:szCs w:val="20"/>
        </w:rPr>
        <w:t>Low confidence results</w:t>
      </w:r>
      <w:r w:rsidR="008D2C29">
        <w:rPr>
          <w:rFonts w:ascii="Arial" w:hAnsi="Arial" w:cs="Arial"/>
          <w:sz w:val="20"/>
          <w:szCs w:val="20"/>
        </w:rPr>
        <w:pict w14:anchorId="4C037618">
          <v:shape id="_x0000_i1034" type="#_x0000_t75" style="width:127.5pt;height:23.25pt">
            <v:imagedata r:id="rId13" o:title=""/>
          </v:shape>
        </w:pict>
      </w:r>
    </w:p>
    <w:p w14:paraId="18421783" w14:textId="77777777" w:rsidR="00E1398D" w:rsidRPr="00747F04" w:rsidRDefault="00E1398D" w:rsidP="00144FD9">
      <w:pPr>
        <w:numPr>
          <w:ilvl w:val="1"/>
          <w:numId w:val="11"/>
        </w:numPr>
        <w:tabs>
          <w:tab w:val="clear" w:pos="2790"/>
        </w:tabs>
        <w:ind w:left="2520" w:hanging="270"/>
        <w:rPr>
          <w:rFonts w:ascii="Arial" w:hAnsi="Arial" w:cs="Arial"/>
          <w:sz w:val="20"/>
          <w:szCs w:val="20"/>
        </w:rPr>
      </w:pPr>
      <w:r w:rsidRPr="00747F04">
        <w:rPr>
          <w:rFonts w:ascii="Arial" w:hAnsi="Arial" w:cs="Arial"/>
          <w:sz w:val="20"/>
          <w:szCs w:val="20"/>
        </w:rPr>
        <w:t xml:space="preserve">Delete these results and perform the identification by an alternate method. </w:t>
      </w:r>
    </w:p>
    <w:p w14:paraId="3A8CB396" w14:textId="77777777" w:rsidR="00E1398D" w:rsidRPr="00747F04" w:rsidRDefault="00E1398D" w:rsidP="00144FD9">
      <w:pPr>
        <w:numPr>
          <w:ilvl w:val="4"/>
          <w:numId w:val="1"/>
        </w:numPr>
        <w:tabs>
          <w:tab w:val="clear" w:pos="2700"/>
        </w:tabs>
        <w:ind w:left="3240" w:hanging="270"/>
        <w:rPr>
          <w:rFonts w:ascii="Arial" w:hAnsi="Arial" w:cs="Arial"/>
          <w:sz w:val="20"/>
          <w:szCs w:val="20"/>
        </w:rPr>
      </w:pPr>
      <w:r w:rsidRPr="00747F04">
        <w:rPr>
          <w:rFonts w:ascii="Arial" w:hAnsi="Arial" w:cs="Arial"/>
          <w:sz w:val="20"/>
          <w:szCs w:val="20"/>
        </w:rPr>
        <w:t>Left click on the empty square at t</w:t>
      </w:r>
      <w:r w:rsidR="00E00FF7" w:rsidRPr="00747F04">
        <w:rPr>
          <w:rFonts w:ascii="Arial" w:hAnsi="Arial" w:cs="Arial"/>
          <w:sz w:val="20"/>
          <w:szCs w:val="20"/>
        </w:rPr>
        <w:t xml:space="preserve">he far left in order to </w:t>
      </w:r>
      <w:r w:rsidRPr="00747F04">
        <w:rPr>
          <w:rFonts w:ascii="Arial" w:hAnsi="Arial" w:cs="Arial"/>
          <w:sz w:val="20"/>
          <w:szCs w:val="20"/>
        </w:rPr>
        <w:t>select it.</w:t>
      </w:r>
    </w:p>
    <w:p w14:paraId="42D267C5" w14:textId="77777777" w:rsidR="009232AF" w:rsidRPr="00747F04" w:rsidRDefault="00E1398D" w:rsidP="00144FD9">
      <w:pPr>
        <w:numPr>
          <w:ilvl w:val="4"/>
          <w:numId w:val="1"/>
        </w:numPr>
        <w:tabs>
          <w:tab w:val="clear" w:pos="2700"/>
        </w:tabs>
        <w:spacing w:after="240"/>
        <w:ind w:left="3240" w:hanging="270"/>
        <w:rPr>
          <w:rFonts w:ascii="Arial" w:hAnsi="Arial" w:cs="Arial"/>
          <w:b/>
          <w:sz w:val="20"/>
          <w:szCs w:val="20"/>
        </w:rPr>
      </w:pPr>
      <w:r w:rsidRPr="00747F04">
        <w:rPr>
          <w:rFonts w:ascii="Arial" w:hAnsi="Arial" w:cs="Arial"/>
          <w:sz w:val="20"/>
          <w:szCs w:val="20"/>
        </w:rPr>
        <w:t>Choose the trash</w:t>
      </w:r>
      <w:r w:rsidR="00D13621" w:rsidRPr="00747F04">
        <w:rPr>
          <w:rFonts w:ascii="Arial" w:hAnsi="Arial" w:cs="Arial"/>
          <w:sz w:val="20"/>
          <w:szCs w:val="20"/>
        </w:rPr>
        <w:t xml:space="preserve"> </w:t>
      </w:r>
      <w:r w:rsidRPr="00747F04">
        <w:rPr>
          <w:rFonts w:ascii="Arial" w:hAnsi="Arial" w:cs="Arial"/>
          <w:sz w:val="20"/>
          <w:szCs w:val="20"/>
        </w:rPr>
        <w:t>can icon at the top of the entire list to delete</w:t>
      </w:r>
      <w:r w:rsidRPr="00747F04">
        <w:rPr>
          <w:rFonts w:ascii="Arial" w:hAnsi="Arial" w:cs="Arial"/>
          <w:b/>
          <w:sz w:val="20"/>
          <w:szCs w:val="20"/>
        </w:rPr>
        <w:t xml:space="preserve"> </w:t>
      </w:r>
      <w:r w:rsidRPr="00747F04">
        <w:rPr>
          <w:rFonts w:ascii="Arial" w:hAnsi="Arial" w:cs="Arial"/>
          <w:sz w:val="20"/>
          <w:szCs w:val="20"/>
        </w:rPr>
        <w:t>all “Low confidence results”</w:t>
      </w:r>
    </w:p>
    <w:p w14:paraId="1CE3C816" w14:textId="77777777" w:rsidR="00475E45" w:rsidRPr="00747F04" w:rsidRDefault="00C44E94" w:rsidP="00144FD9">
      <w:pPr>
        <w:numPr>
          <w:ilvl w:val="2"/>
          <w:numId w:val="10"/>
        </w:numPr>
        <w:ind w:left="1800" w:hanging="360"/>
        <w:rPr>
          <w:rFonts w:ascii="Arial" w:hAnsi="Arial" w:cs="Arial"/>
          <w:sz w:val="20"/>
          <w:szCs w:val="20"/>
        </w:rPr>
      </w:pPr>
      <w:r w:rsidRPr="00747F04">
        <w:rPr>
          <w:rFonts w:ascii="Arial" w:hAnsi="Arial" w:cs="Arial"/>
          <w:b/>
          <w:sz w:val="20"/>
          <w:szCs w:val="20"/>
        </w:rPr>
        <w:t xml:space="preserve"> </w:t>
      </w:r>
      <w:r w:rsidR="008D2C29">
        <w:rPr>
          <w:noProof/>
          <w:sz w:val="20"/>
          <w:szCs w:val="20"/>
        </w:rPr>
        <w:pict w14:anchorId="3BD65953">
          <v:shape id="_x0000_i1035" type="#_x0000_t75" style="width:24.75pt;height:27.75pt;visibility:visible">
            <v:imagedata r:id="rId14" o:title=""/>
          </v:shape>
        </w:pict>
      </w:r>
      <w:r w:rsidR="008168A0" w:rsidRPr="00747F04">
        <w:rPr>
          <w:rFonts w:ascii="Arial" w:hAnsi="Arial" w:cs="Arial"/>
          <w:b/>
          <w:sz w:val="20"/>
          <w:szCs w:val="20"/>
        </w:rPr>
        <w:t>Any identification</w:t>
      </w:r>
      <w:r w:rsidR="007A113B" w:rsidRPr="00747F04">
        <w:rPr>
          <w:rFonts w:ascii="Arial" w:hAnsi="Arial" w:cs="Arial"/>
          <w:b/>
          <w:sz w:val="20"/>
          <w:szCs w:val="20"/>
        </w:rPr>
        <w:t xml:space="preserve"> that appears with the “non-FDA</w:t>
      </w:r>
      <w:r w:rsidR="009232AF" w:rsidRPr="00747F04">
        <w:rPr>
          <w:rFonts w:ascii="Arial" w:hAnsi="Arial" w:cs="Arial"/>
          <w:b/>
          <w:sz w:val="20"/>
          <w:szCs w:val="20"/>
        </w:rPr>
        <w:t xml:space="preserve"> </w:t>
      </w:r>
      <w:r w:rsidR="008168A0" w:rsidRPr="00747F04">
        <w:rPr>
          <w:rFonts w:ascii="Arial" w:hAnsi="Arial" w:cs="Arial"/>
          <w:b/>
          <w:sz w:val="20"/>
          <w:szCs w:val="20"/>
        </w:rPr>
        <w:t>approved symbol</w:t>
      </w:r>
      <w:r w:rsidR="00475E45" w:rsidRPr="00747F04">
        <w:rPr>
          <w:rFonts w:ascii="Arial" w:hAnsi="Arial" w:cs="Arial"/>
          <w:sz w:val="20"/>
          <w:szCs w:val="20"/>
        </w:rPr>
        <w:t xml:space="preserve">  -</w:t>
      </w:r>
      <w:r w:rsidR="00475E45" w:rsidRPr="00747F04">
        <w:rPr>
          <w:rFonts w:ascii="Arial" w:hAnsi="Arial" w:cs="Arial"/>
          <w:i/>
          <w:sz w:val="20"/>
          <w:szCs w:val="20"/>
        </w:rPr>
        <w:t xml:space="preserve"> </w:t>
      </w:r>
      <w:r w:rsidR="00475E45" w:rsidRPr="00747F04">
        <w:rPr>
          <w:rFonts w:ascii="Arial" w:hAnsi="Arial" w:cs="Arial"/>
          <w:sz w:val="20"/>
          <w:szCs w:val="20"/>
        </w:rPr>
        <w:t xml:space="preserve">blue </w:t>
      </w:r>
      <w:r w:rsidR="007A113B" w:rsidRPr="00747F04">
        <w:rPr>
          <w:rFonts w:ascii="Arial" w:hAnsi="Arial" w:cs="Arial"/>
          <w:sz w:val="20"/>
          <w:szCs w:val="20"/>
        </w:rPr>
        <w:t>stop sign with blue “N</w:t>
      </w:r>
      <w:r w:rsidR="004D44D5" w:rsidRPr="00747F04">
        <w:rPr>
          <w:rFonts w:ascii="Arial" w:hAnsi="Arial" w:cs="Arial"/>
          <w:sz w:val="20"/>
          <w:szCs w:val="20"/>
        </w:rPr>
        <w:t xml:space="preserve">” </w:t>
      </w:r>
      <w:r w:rsidR="008168A0" w:rsidRPr="00747F04">
        <w:rPr>
          <w:rFonts w:ascii="Arial" w:hAnsi="Arial" w:cs="Arial"/>
          <w:sz w:val="20"/>
          <w:szCs w:val="20"/>
        </w:rPr>
        <w:t xml:space="preserve">must be </w:t>
      </w:r>
      <w:r w:rsidR="00104E5A" w:rsidRPr="00747F04">
        <w:rPr>
          <w:rFonts w:ascii="Arial" w:hAnsi="Arial" w:cs="Arial"/>
          <w:sz w:val="20"/>
          <w:szCs w:val="20"/>
        </w:rPr>
        <w:t>retested</w:t>
      </w:r>
      <w:r w:rsidR="00E00FF7" w:rsidRPr="00747F04">
        <w:rPr>
          <w:rFonts w:ascii="Arial" w:hAnsi="Arial" w:cs="Arial"/>
          <w:sz w:val="20"/>
          <w:szCs w:val="20"/>
        </w:rPr>
        <w:t xml:space="preserve"> by alternate method.</w:t>
      </w:r>
      <w:r w:rsidR="00475E45" w:rsidRPr="00747F04">
        <w:rPr>
          <w:rFonts w:ascii="Arial" w:hAnsi="Arial" w:cs="Arial"/>
          <w:sz w:val="20"/>
          <w:szCs w:val="20"/>
        </w:rPr>
        <w:t xml:space="preserve">  </w:t>
      </w:r>
      <w:r w:rsidR="00475E45" w:rsidRPr="00747F04">
        <w:rPr>
          <w:rFonts w:ascii="Arial" w:hAnsi="Arial" w:cs="Arial"/>
          <w:b/>
          <w:sz w:val="20"/>
          <w:szCs w:val="20"/>
          <w:u w:val="single"/>
        </w:rPr>
        <w:t>ALL spot tests and any additional testing must be recorded in the worksheet.</w:t>
      </w:r>
      <w:r w:rsidRPr="00747F04">
        <w:rPr>
          <w:rFonts w:ascii="Arial" w:hAnsi="Arial" w:cs="Arial"/>
          <w:b/>
          <w:sz w:val="20"/>
          <w:szCs w:val="20"/>
        </w:rPr>
        <w:t xml:space="preserve"> Bring up on “ROUNDS”</w:t>
      </w:r>
      <w:r w:rsidR="007A113B" w:rsidRPr="00747F04">
        <w:rPr>
          <w:rFonts w:ascii="Arial" w:hAnsi="Arial" w:cs="Arial"/>
          <w:b/>
          <w:sz w:val="20"/>
          <w:szCs w:val="20"/>
        </w:rPr>
        <w:t xml:space="preserve"> if NON-FDA approved identification needs to be used.</w:t>
      </w:r>
    </w:p>
    <w:p w14:paraId="697FAD76" w14:textId="77777777" w:rsidR="007E36D1" w:rsidRPr="00747F04" w:rsidRDefault="00475E45" w:rsidP="00144FD9">
      <w:pPr>
        <w:ind w:left="2970"/>
        <w:rPr>
          <w:rFonts w:ascii="Arial" w:hAnsi="Arial" w:cs="Arial"/>
          <w:sz w:val="20"/>
          <w:szCs w:val="20"/>
        </w:rPr>
      </w:pPr>
      <w:r w:rsidRPr="00747F04">
        <w:rPr>
          <w:rFonts w:ascii="Arial" w:hAnsi="Arial" w:cs="Arial"/>
          <w:sz w:val="20"/>
          <w:szCs w:val="20"/>
        </w:rPr>
        <w:t>The identification may be accepted under the review of</w:t>
      </w:r>
      <w:r w:rsidR="00104E5A" w:rsidRPr="00747F04">
        <w:rPr>
          <w:rFonts w:ascii="Arial" w:hAnsi="Arial" w:cs="Arial"/>
          <w:sz w:val="20"/>
          <w:szCs w:val="20"/>
        </w:rPr>
        <w:t xml:space="preserve"> the M</w:t>
      </w:r>
      <w:r w:rsidR="007E36D1" w:rsidRPr="00747F04">
        <w:rPr>
          <w:rFonts w:ascii="Arial" w:hAnsi="Arial" w:cs="Arial"/>
          <w:sz w:val="20"/>
          <w:szCs w:val="20"/>
        </w:rPr>
        <w:t>edical Director</w:t>
      </w:r>
      <w:r w:rsidR="000026FA" w:rsidRPr="00747F04">
        <w:rPr>
          <w:rFonts w:ascii="Arial" w:hAnsi="Arial" w:cs="Arial"/>
          <w:sz w:val="20"/>
          <w:szCs w:val="20"/>
        </w:rPr>
        <w:t>/</w:t>
      </w:r>
      <w:r w:rsidR="008168A0" w:rsidRPr="00747F04">
        <w:rPr>
          <w:rFonts w:ascii="Arial" w:hAnsi="Arial" w:cs="Arial"/>
          <w:sz w:val="20"/>
          <w:szCs w:val="20"/>
        </w:rPr>
        <w:t>Associate Medical Director</w:t>
      </w:r>
      <w:r w:rsidR="000026FA" w:rsidRPr="00747F04">
        <w:rPr>
          <w:rFonts w:ascii="Arial" w:hAnsi="Arial" w:cs="Arial"/>
          <w:sz w:val="20"/>
          <w:szCs w:val="20"/>
        </w:rPr>
        <w:t>/</w:t>
      </w:r>
      <w:r w:rsidR="007E36D1" w:rsidRPr="00747F04">
        <w:rPr>
          <w:rFonts w:ascii="Arial" w:hAnsi="Arial" w:cs="Arial"/>
          <w:sz w:val="20"/>
          <w:szCs w:val="20"/>
        </w:rPr>
        <w:t>designee</w:t>
      </w:r>
      <w:r w:rsidRPr="00747F04">
        <w:rPr>
          <w:rFonts w:ascii="Arial" w:hAnsi="Arial" w:cs="Arial"/>
          <w:sz w:val="20"/>
          <w:szCs w:val="20"/>
        </w:rPr>
        <w:t xml:space="preserve"> if it correlates with culture growth or clinical picture. </w:t>
      </w:r>
      <w:r w:rsidR="00104E5A" w:rsidRPr="00747F04">
        <w:rPr>
          <w:rFonts w:ascii="Arial" w:hAnsi="Arial" w:cs="Arial"/>
          <w:sz w:val="20"/>
          <w:szCs w:val="20"/>
        </w:rPr>
        <w:t>The</w:t>
      </w:r>
      <w:r w:rsidR="007E36D1" w:rsidRPr="00747F04">
        <w:rPr>
          <w:rFonts w:ascii="Arial" w:hAnsi="Arial" w:cs="Arial"/>
          <w:sz w:val="20"/>
          <w:szCs w:val="20"/>
        </w:rPr>
        <w:t xml:space="preserve"> comment</w:t>
      </w:r>
      <w:r w:rsidRPr="00747F04">
        <w:rPr>
          <w:rFonts w:ascii="Arial" w:hAnsi="Arial" w:cs="Arial"/>
          <w:sz w:val="20"/>
          <w:szCs w:val="20"/>
        </w:rPr>
        <w:t xml:space="preserve"> below should be used</w:t>
      </w:r>
      <w:r w:rsidR="007E36D1" w:rsidRPr="00747F04">
        <w:rPr>
          <w:rFonts w:ascii="Arial" w:hAnsi="Arial" w:cs="Arial"/>
          <w:sz w:val="20"/>
          <w:szCs w:val="20"/>
        </w:rPr>
        <w:t>:</w:t>
      </w:r>
    </w:p>
    <w:p w14:paraId="622E6DEB" w14:textId="77777777" w:rsidR="00384965" w:rsidRPr="00747F04" w:rsidRDefault="008168A0" w:rsidP="00144FD9">
      <w:pPr>
        <w:ind w:left="1980"/>
        <w:rPr>
          <w:rFonts w:ascii="Arial" w:hAnsi="Arial" w:cs="Arial"/>
          <w:i/>
          <w:sz w:val="20"/>
          <w:szCs w:val="20"/>
        </w:rPr>
      </w:pPr>
      <w:r w:rsidRPr="00747F04">
        <w:rPr>
          <w:rFonts w:ascii="Arial" w:hAnsi="Arial" w:cs="Arial"/>
          <w:i/>
          <w:sz w:val="20"/>
          <w:szCs w:val="20"/>
        </w:rPr>
        <w:t xml:space="preserve">“Identification </w:t>
      </w:r>
      <w:r w:rsidR="00104E5A" w:rsidRPr="00747F04">
        <w:rPr>
          <w:rFonts w:ascii="Arial" w:hAnsi="Arial" w:cs="Arial"/>
          <w:i/>
          <w:sz w:val="20"/>
          <w:szCs w:val="20"/>
        </w:rPr>
        <w:t xml:space="preserve">has been </w:t>
      </w:r>
      <w:r w:rsidRPr="00747F04">
        <w:rPr>
          <w:rFonts w:ascii="Arial" w:hAnsi="Arial" w:cs="Arial"/>
          <w:i/>
          <w:sz w:val="20"/>
          <w:szCs w:val="20"/>
        </w:rPr>
        <w:t>performed by a method that has not been cleared by the FDA</w:t>
      </w:r>
      <w:r w:rsidR="00104E5A" w:rsidRPr="00747F04">
        <w:rPr>
          <w:rFonts w:ascii="Arial" w:hAnsi="Arial" w:cs="Arial"/>
          <w:i/>
          <w:sz w:val="20"/>
          <w:szCs w:val="20"/>
        </w:rPr>
        <w:t xml:space="preserve">.  The result is </w:t>
      </w:r>
      <w:r w:rsidR="00281604" w:rsidRPr="00747F04">
        <w:rPr>
          <w:rFonts w:ascii="Arial" w:hAnsi="Arial" w:cs="Arial"/>
          <w:i/>
          <w:sz w:val="20"/>
          <w:szCs w:val="20"/>
        </w:rPr>
        <w:t>consistent</w:t>
      </w:r>
      <w:r w:rsidR="00104E5A" w:rsidRPr="00747F04">
        <w:rPr>
          <w:rFonts w:ascii="Arial" w:hAnsi="Arial" w:cs="Arial"/>
          <w:i/>
          <w:sz w:val="20"/>
          <w:szCs w:val="20"/>
        </w:rPr>
        <w:t xml:space="preserve"> with </w:t>
      </w:r>
      <w:r w:rsidR="007E36D1" w:rsidRPr="00747F04">
        <w:rPr>
          <w:rFonts w:ascii="Arial" w:hAnsi="Arial" w:cs="Arial"/>
          <w:i/>
          <w:sz w:val="20"/>
          <w:szCs w:val="20"/>
        </w:rPr>
        <w:t>culture growth and organism characteristics</w:t>
      </w:r>
      <w:r w:rsidR="00104E5A" w:rsidRPr="00747F04">
        <w:rPr>
          <w:rFonts w:ascii="Arial" w:hAnsi="Arial" w:cs="Arial"/>
          <w:i/>
          <w:sz w:val="20"/>
          <w:szCs w:val="20"/>
        </w:rPr>
        <w:t>.”</w:t>
      </w:r>
    </w:p>
    <w:p w14:paraId="2A3BB959" w14:textId="77777777" w:rsidR="007A113B" w:rsidRPr="00747F04" w:rsidRDefault="006868FE" w:rsidP="00144FD9">
      <w:pPr>
        <w:numPr>
          <w:ilvl w:val="0"/>
          <w:numId w:val="24"/>
        </w:numPr>
        <w:tabs>
          <w:tab w:val="clear" w:pos="2880"/>
        </w:tabs>
        <w:ind w:left="1800"/>
        <w:rPr>
          <w:rFonts w:ascii="Arial" w:hAnsi="Arial" w:cs="Arial"/>
          <w:sz w:val="20"/>
          <w:szCs w:val="20"/>
        </w:rPr>
      </w:pPr>
      <w:r w:rsidRPr="00747F04">
        <w:rPr>
          <w:rFonts w:ascii="Arial" w:hAnsi="Arial" w:cs="Arial"/>
          <w:sz w:val="20"/>
          <w:szCs w:val="20"/>
        </w:rPr>
        <w:t xml:space="preserve">This laboratory has developed a database of </w:t>
      </w:r>
      <w:r w:rsidR="008D2C29">
        <w:rPr>
          <w:rFonts w:ascii="Arial" w:hAnsi="Arial" w:cs="Arial"/>
          <w:noProof/>
          <w:sz w:val="20"/>
          <w:szCs w:val="20"/>
        </w:rPr>
        <w:pict w14:anchorId="292DA07E">
          <v:shape id="_x0000_i1036" type="#_x0000_t75" style="width:24.75pt;height:27.75pt;visibility:visible">
            <v:imagedata r:id="rId14" o:title=""/>
          </v:shape>
        </w:pict>
      </w:r>
      <w:r w:rsidRPr="00747F04">
        <w:rPr>
          <w:rFonts w:ascii="Arial" w:hAnsi="Arial" w:cs="Arial"/>
          <w:noProof/>
          <w:sz w:val="20"/>
          <w:szCs w:val="20"/>
        </w:rPr>
        <w:t>identifications that are acceptable for use.  A director approved current list can be found at the benches.  These identifications MUST be used in conjunctin with the Isolate comment:</w:t>
      </w:r>
    </w:p>
    <w:p w14:paraId="5042512A" w14:textId="77777777" w:rsidR="006868FE" w:rsidRPr="00747F04" w:rsidRDefault="006868FE" w:rsidP="00144FD9">
      <w:pPr>
        <w:ind w:left="2340"/>
        <w:rPr>
          <w:rFonts w:ascii="Arial" w:hAnsi="Arial" w:cs="Arial"/>
          <w:i/>
          <w:noProof/>
          <w:sz w:val="20"/>
          <w:szCs w:val="20"/>
        </w:rPr>
      </w:pPr>
      <w:r w:rsidRPr="00747F04">
        <w:rPr>
          <w:rFonts w:ascii="Arial" w:hAnsi="Arial" w:cs="Arial"/>
          <w:i/>
          <w:noProof/>
          <w:sz w:val="20"/>
          <w:szCs w:val="20"/>
        </w:rPr>
        <w:t>“This organism has been identified using a FDA cleared MALDI-TOF MS using a laboratory-developed database determined by the Clinical Microbiology Laboratory at Lifespan Academic Medical Center.”</w:t>
      </w:r>
    </w:p>
    <w:p w14:paraId="6E3AE819" w14:textId="64E70629" w:rsidR="00E879C6" w:rsidRDefault="00E879C6" w:rsidP="00144FD9">
      <w:pPr>
        <w:rPr>
          <w:rFonts w:ascii="Arial" w:hAnsi="Arial" w:cs="Arial"/>
          <w:b/>
          <w:sz w:val="20"/>
          <w:szCs w:val="20"/>
        </w:rPr>
      </w:pPr>
    </w:p>
    <w:p w14:paraId="0DE42F22" w14:textId="77777777" w:rsidR="00E879C6" w:rsidRPr="00747F04" w:rsidRDefault="00E879C6" w:rsidP="00144FD9">
      <w:pPr>
        <w:rPr>
          <w:rFonts w:ascii="Arial" w:hAnsi="Arial" w:cs="Arial"/>
          <w:b/>
          <w:sz w:val="20"/>
          <w:szCs w:val="20"/>
        </w:rPr>
      </w:pPr>
    </w:p>
    <w:p w14:paraId="330B079D" w14:textId="20D7ABEC" w:rsidR="0096162A" w:rsidRPr="0096162A" w:rsidRDefault="0096162A" w:rsidP="00144FD9">
      <w:pPr>
        <w:numPr>
          <w:ilvl w:val="0"/>
          <w:numId w:val="20"/>
        </w:numPr>
        <w:tabs>
          <w:tab w:val="clear" w:pos="1080"/>
        </w:tabs>
        <w:ind w:left="720"/>
        <w:rPr>
          <w:rFonts w:ascii="Arial" w:hAnsi="Arial" w:cs="Arial"/>
          <w:b/>
          <w:sz w:val="20"/>
          <w:szCs w:val="20"/>
        </w:rPr>
      </w:pPr>
      <w:r>
        <w:rPr>
          <w:rFonts w:ascii="Arial" w:hAnsi="Arial" w:cs="Arial"/>
          <w:b/>
          <w:sz w:val="20"/>
          <w:szCs w:val="20"/>
        </w:rPr>
        <w:t>QUALITY CONTROL</w:t>
      </w:r>
      <w:r w:rsidR="00EB1076">
        <w:rPr>
          <w:rFonts w:ascii="Arial" w:hAnsi="Arial" w:cs="Arial"/>
          <w:b/>
          <w:sz w:val="20"/>
          <w:szCs w:val="20"/>
        </w:rPr>
        <w:t xml:space="preserve"> – Refer to Vitek MS “The Basics” Section 2</w:t>
      </w:r>
      <w:r w:rsidR="00E0049C">
        <w:rPr>
          <w:rFonts w:ascii="Arial" w:hAnsi="Arial" w:cs="Arial"/>
          <w:b/>
          <w:sz w:val="20"/>
          <w:szCs w:val="20"/>
        </w:rPr>
        <w:t>:</w:t>
      </w:r>
      <w:r w:rsidR="00E879C6">
        <w:rPr>
          <w:rFonts w:ascii="Arial" w:hAnsi="Arial" w:cs="Arial"/>
          <w:b/>
          <w:sz w:val="20"/>
          <w:szCs w:val="20"/>
        </w:rPr>
        <w:t xml:space="preserve"> </w:t>
      </w:r>
      <w:r w:rsidR="00EB1076">
        <w:rPr>
          <w:rFonts w:ascii="Arial" w:hAnsi="Arial" w:cs="Arial"/>
          <w:b/>
          <w:sz w:val="20"/>
          <w:szCs w:val="20"/>
        </w:rPr>
        <w:t>Routine Workflow: Vitek FlexPrep – Sample Prep Screen - QC</w:t>
      </w:r>
    </w:p>
    <w:p w14:paraId="492FEF52" w14:textId="77777777" w:rsidR="0096162A" w:rsidRPr="00747F04" w:rsidRDefault="0096162A" w:rsidP="00144FD9">
      <w:pPr>
        <w:ind w:left="1440"/>
        <w:rPr>
          <w:rFonts w:ascii="Arial" w:hAnsi="Arial" w:cs="Arial"/>
          <w:b/>
          <w:sz w:val="20"/>
          <w:szCs w:val="20"/>
        </w:rPr>
      </w:pPr>
    </w:p>
    <w:p w14:paraId="4EFCFC19" w14:textId="5F52FA63" w:rsidR="0096162A" w:rsidRDefault="00CB20E7" w:rsidP="00144FD9">
      <w:pPr>
        <w:numPr>
          <w:ilvl w:val="0"/>
          <w:numId w:val="21"/>
        </w:numPr>
        <w:rPr>
          <w:rFonts w:ascii="Arial" w:hAnsi="Arial" w:cs="Arial"/>
          <w:sz w:val="20"/>
          <w:szCs w:val="20"/>
        </w:rPr>
      </w:pPr>
      <w:r w:rsidRPr="00747F04">
        <w:rPr>
          <w:rFonts w:ascii="Arial" w:hAnsi="Arial" w:cs="Arial"/>
          <w:sz w:val="20"/>
          <w:szCs w:val="20"/>
        </w:rPr>
        <w:t>QC to be run daily and programmed as follows</w:t>
      </w:r>
      <w:r w:rsidR="007A113B" w:rsidRPr="00747F04">
        <w:rPr>
          <w:rFonts w:ascii="Arial" w:hAnsi="Arial" w:cs="Arial"/>
          <w:sz w:val="20"/>
          <w:szCs w:val="20"/>
        </w:rPr>
        <w:t xml:space="preserve"> </w:t>
      </w:r>
      <w:r w:rsidRPr="00747F04">
        <w:rPr>
          <w:rFonts w:ascii="Arial" w:hAnsi="Arial" w:cs="Arial"/>
          <w:b/>
          <w:sz w:val="20"/>
          <w:szCs w:val="20"/>
        </w:rPr>
        <w:t>:</w:t>
      </w:r>
    </w:p>
    <w:p w14:paraId="0491D914" w14:textId="1C7A3323" w:rsidR="0096162A" w:rsidRPr="00E879C6" w:rsidRDefault="00CB20E7" w:rsidP="00E879C6">
      <w:pPr>
        <w:numPr>
          <w:ilvl w:val="1"/>
          <w:numId w:val="21"/>
        </w:numPr>
        <w:rPr>
          <w:rFonts w:ascii="Arial" w:hAnsi="Arial" w:cs="Arial"/>
          <w:sz w:val="20"/>
          <w:szCs w:val="20"/>
        </w:rPr>
      </w:pPr>
      <w:r w:rsidRPr="0096162A">
        <w:rPr>
          <w:rFonts w:ascii="Arial" w:hAnsi="Arial" w:cs="Arial"/>
          <w:i/>
          <w:sz w:val="20"/>
          <w:szCs w:val="20"/>
        </w:rPr>
        <w:t>Enterobacter aerogenes</w:t>
      </w:r>
      <w:r w:rsidRPr="0096162A">
        <w:rPr>
          <w:rFonts w:ascii="Arial" w:hAnsi="Arial" w:cs="Arial"/>
          <w:sz w:val="20"/>
          <w:szCs w:val="20"/>
        </w:rPr>
        <w:t xml:space="preserve"> ATCC 13048</w:t>
      </w:r>
    </w:p>
    <w:p w14:paraId="7179B93E" w14:textId="64E3081A" w:rsidR="0096162A" w:rsidRPr="00E879C6" w:rsidRDefault="00CB20E7" w:rsidP="00E879C6">
      <w:pPr>
        <w:numPr>
          <w:ilvl w:val="1"/>
          <w:numId w:val="21"/>
        </w:numPr>
        <w:rPr>
          <w:rFonts w:ascii="Arial" w:hAnsi="Arial" w:cs="Arial"/>
          <w:sz w:val="20"/>
          <w:szCs w:val="20"/>
        </w:rPr>
      </w:pPr>
      <w:r w:rsidRPr="0096162A">
        <w:rPr>
          <w:rFonts w:ascii="Arial" w:hAnsi="Arial" w:cs="Arial"/>
          <w:i/>
          <w:sz w:val="20"/>
          <w:szCs w:val="20"/>
        </w:rPr>
        <w:t>Candida glabrata</w:t>
      </w:r>
      <w:r w:rsidRPr="0096162A">
        <w:rPr>
          <w:rFonts w:ascii="Arial" w:hAnsi="Arial" w:cs="Arial"/>
          <w:sz w:val="20"/>
          <w:szCs w:val="20"/>
        </w:rPr>
        <w:t xml:space="preserve"> ATCC MYA-2950</w:t>
      </w:r>
    </w:p>
    <w:p w14:paraId="3AB03EFF" w14:textId="445C21CD" w:rsidR="0096162A" w:rsidRPr="00E879C6" w:rsidRDefault="00CB20E7" w:rsidP="00E879C6">
      <w:pPr>
        <w:numPr>
          <w:ilvl w:val="1"/>
          <w:numId w:val="21"/>
        </w:numPr>
        <w:rPr>
          <w:rFonts w:ascii="Arial" w:hAnsi="Arial" w:cs="Arial"/>
          <w:sz w:val="20"/>
          <w:szCs w:val="20"/>
        </w:rPr>
      </w:pPr>
      <w:r w:rsidRPr="0096162A">
        <w:rPr>
          <w:rFonts w:ascii="Arial" w:hAnsi="Arial" w:cs="Arial"/>
          <w:sz w:val="20"/>
          <w:szCs w:val="20"/>
        </w:rPr>
        <w:t>Matrix only</w:t>
      </w:r>
      <w:r w:rsidRPr="00E879C6">
        <w:rPr>
          <w:rFonts w:ascii="Arial" w:hAnsi="Arial" w:cs="Arial"/>
          <w:sz w:val="20"/>
          <w:szCs w:val="20"/>
        </w:rPr>
        <w:t xml:space="preserve"> </w:t>
      </w:r>
    </w:p>
    <w:p w14:paraId="015B1BFD" w14:textId="715B9654" w:rsidR="0096162A" w:rsidRDefault="00991661" w:rsidP="00600A6E">
      <w:pPr>
        <w:numPr>
          <w:ilvl w:val="1"/>
          <w:numId w:val="21"/>
        </w:numPr>
        <w:rPr>
          <w:rFonts w:ascii="Arial" w:hAnsi="Arial" w:cs="Arial"/>
          <w:sz w:val="20"/>
          <w:szCs w:val="20"/>
        </w:rPr>
      </w:pPr>
      <w:r w:rsidRPr="0096162A">
        <w:rPr>
          <w:rFonts w:ascii="Arial" w:hAnsi="Arial" w:cs="Arial"/>
          <w:sz w:val="20"/>
          <w:szCs w:val="20"/>
        </w:rPr>
        <w:t>Matrix and Formic Acid only</w:t>
      </w:r>
    </w:p>
    <w:p w14:paraId="61A2FA6B" w14:textId="77777777" w:rsidR="008D2C29" w:rsidRPr="00600A6E" w:rsidRDefault="008D2C29" w:rsidP="00600A6E">
      <w:pPr>
        <w:numPr>
          <w:ilvl w:val="1"/>
          <w:numId w:val="21"/>
        </w:numPr>
        <w:rPr>
          <w:rFonts w:ascii="Arial" w:hAnsi="Arial" w:cs="Arial"/>
          <w:sz w:val="20"/>
          <w:szCs w:val="20"/>
        </w:rPr>
      </w:pPr>
    </w:p>
    <w:p w14:paraId="1F4D6473" w14:textId="77777777" w:rsidR="0096162A" w:rsidRDefault="00CB20E7" w:rsidP="00144FD9">
      <w:pPr>
        <w:numPr>
          <w:ilvl w:val="0"/>
          <w:numId w:val="21"/>
        </w:numPr>
        <w:rPr>
          <w:rFonts w:ascii="Arial" w:hAnsi="Arial" w:cs="Arial"/>
          <w:sz w:val="20"/>
          <w:szCs w:val="20"/>
        </w:rPr>
      </w:pPr>
      <w:r w:rsidRPr="0096162A">
        <w:rPr>
          <w:rFonts w:ascii="Arial" w:hAnsi="Arial" w:cs="Arial"/>
          <w:sz w:val="20"/>
          <w:szCs w:val="20"/>
        </w:rPr>
        <w:lastRenderedPageBreak/>
        <w:t>Stock cultures</w:t>
      </w:r>
    </w:p>
    <w:p w14:paraId="77134857" w14:textId="77777777" w:rsidR="006255CA" w:rsidRDefault="006255CA" w:rsidP="00144FD9">
      <w:pPr>
        <w:numPr>
          <w:ilvl w:val="1"/>
          <w:numId w:val="21"/>
        </w:numPr>
        <w:rPr>
          <w:rFonts w:ascii="Arial" w:hAnsi="Arial" w:cs="Arial"/>
          <w:sz w:val="20"/>
          <w:szCs w:val="20"/>
        </w:rPr>
      </w:pPr>
      <w:r w:rsidRPr="0096162A">
        <w:rPr>
          <w:rFonts w:ascii="Arial" w:hAnsi="Arial" w:cs="Arial"/>
          <w:sz w:val="20"/>
          <w:szCs w:val="20"/>
        </w:rPr>
        <w:t xml:space="preserve">ATCC Strain </w:t>
      </w:r>
      <w:r w:rsidRPr="0096162A">
        <w:rPr>
          <w:rFonts w:ascii="Arial" w:hAnsi="Arial" w:cs="Arial"/>
          <w:i/>
          <w:sz w:val="20"/>
          <w:szCs w:val="20"/>
        </w:rPr>
        <w:t xml:space="preserve">E. coli </w:t>
      </w:r>
      <w:r w:rsidRPr="0096162A">
        <w:rPr>
          <w:rFonts w:ascii="Arial" w:hAnsi="Arial" w:cs="Arial"/>
          <w:sz w:val="20"/>
          <w:szCs w:val="20"/>
        </w:rPr>
        <w:t>8739</w:t>
      </w:r>
    </w:p>
    <w:p w14:paraId="39CB23FC" w14:textId="77777777" w:rsidR="0096162A" w:rsidRDefault="00BB7662" w:rsidP="00144FD9">
      <w:pPr>
        <w:numPr>
          <w:ilvl w:val="2"/>
          <w:numId w:val="21"/>
        </w:numPr>
        <w:rPr>
          <w:rFonts w:ascii="Arial" w:hAnsi="Arial" w:cs="Arial"/>
          <w:sz w:val="20"/>
          <w:szCs w:val="20"/>
        </w:rPr>
      </w:pPr>
      <w:r w:rsidRPr="0096162A">
        <w:rPr>
          <w:rFonts w:ascii="Arial" w:hAnsi="Arial" w:cs="Arial"/>
          <w:sz w:val="20"/>
          <w:szCs w:val="20"/>
        </w:rPr>
        <w:t xml:space="preserve">A fresh </w:t>
      </w:r>
      <w:r w:rsidR="00A0354B" w:rsidRPr="0096162A">
        <w:rPr>
          <w:rFonts w:ascii="Arial" w:hAnsi="Arial" w:cs="Arial"/>
          <w:sz w:val="20"/>
          <w:szCs w:val="20"/>
        </w:rPr>
        <w:t xml:space="preserve">working </w:t>
      </w:r>
      <w:r w:rsidRPr="0096162A">
        <w:rPr>
          <w:rFonts w:ascii="Arial" w:hAnsi="Arial" w:cs="Arial"/>
          <w:sz w:val="20"/>
          <w:szCs w:val="20"/>
        </w:rPr>
        <w:t xml:space="preserve">subculture </w:t>
      </w:r>
      <w:r w:rsidR="00A0354B" w:rsidRPr="0096162A">
        <w:rPr>
          <w:rFonts w:ascii="Arial" w:hAnsi="Arial" w:cs="Arial"/>
          <w:sz w:val="20"/>
          <w:szCs w:val="20"/>
        </w:rPr>
        <w:t xml:space="preserve">from the “Mother Plate” </w:t>
      </w:r>
      <w:r w:rsidRPr="0096162A">
        <w:rPr>
          <w:rFonts w:ascii="Arial" w:hAnsi="Arial" w:cs="Arial"/>
          <w:sz w:val="20"/>
          <w:szCs w:val="20"/>
        </w:rPr>
        <w:t>is required for each day of testing using the VITEK MS</w:t>
      </w:r>
      <w:r w:rsidR="00A0354B" w:rsidRPr="0096162A">
        <w:rPr>
          <w:rFonts w:ascii="Arial" w:hAnsi="Arial" w:cs="Arial"/>
          <w:sz w:val="20"/>
          <w:szCs w:val="20"/>
        </w:rPr>
        <w:t>.  This is the same organism that will be used for fine-tuning.</w:t>
      </w:r>
    </w:p>
    <w:p w14:paraId="41304BD8" w14:textId="77777777" w:rsidR="0096162A" w:rsidRDefault="00C848DF" w:rsidP="00144FD9">
      <w:pPr>
        <w:numPr>
          <w:ilvl w:val="2"/>
          <w:numId w:val="21"/>
        </w:numPr>
        <w:rPr>
          <w:rFonts w:ascii="Arial" w:hAnsi="Arial" w:cs="Arial"/>
          <w:sz w:val="20"/>
          <w:szCs w:val="20"/>
        </w:rPr>
      </w:pPr>
      <w:r w:rsidRPr="0096162A">
        <w:rPr>
          <w:rFonts w:ascii="Arial" w:hAnsi="Arial" w:cs="Arial"/>
          <w:i/>
          <w:sz w:val="20"/>
          <w:szCs w:val="20"/>
        </w:rPr>
        <w:t>E. c</w:t>
      </w:r>
      <w:r w:rsidR="00BB7662" w:rsidRPr="0096162A">
        <w:rPr>
          <w:rFonts w:ascii="Arial" w:hAnsi="Arial" w:cs="Arial"/>
          <w:i/>
          <w:sz w:val="20"/>
          <w:szCs w:val="20"/>
        </w:rPr>
        <w:t>oli</w:t>
      </w:r>
      <w:r w:rsidR="00BB7662" w:rsidRPr="0096162A">
        <w:rPr>
          <w:rFonts w:ascii="Arial" w:hAnsi="Arial" w:cs="Arial"/>
          <w:sz w:val="20"/>
          <w:szCs w:val="20"/>
        </w:rPr>
        <w:t xml:space="preserve"> 8739 is required for every acquisition group on every target slide.</w:t>
      </w:r>
    </w:p>
    <w:p w14:paraId="74DA7A60" w14:textId="77777777" w:rsidR="00C42964" w:rsidRPr="0096162A" w:rsidRDefault="002E2362" w:rsidP="00144FD9">
      <w:pPr>
        <w:numPr>
          <w:ilvl w:val="2"/>
          <w:numId w:val="21"/>
        </w:numPr>
        <w:rPr>
          <w:rFonts w:ascii="Arial" w:hAnsi="Arial" w:cs="Arial"/>
          <w:sz w:val="20"/>
          <w:szCs w:val="20"/>
        </w:rPr>
      </w:pPr>
      <w:r w:rsidRPr="0096162A">
        <w:rPr>
          <w:rFonts w:ascii="Arial" w:hAnsi="Arial" w:cs="Arial"/>
          <w:sz w:val="20"/>
          <w:szCs w:val="20"/>
        </w:rPr>
        <w:t xml:space="preserve">Storage Conditions of </w:t>
      </w:r>
      <w:r w:rsidR="00BB7662" w:rsidRPr="0096162A">
        <w:rPr>
          <w:rFonts w:ascii="Arial" w:hAnsi="Arial" w:cs="Arial"/>
          <w:sz w:val="20"/>
          <w:szCs w:val="20"/>
        </w:rPr>
        <w:t xml:space="preserve">ATCC strain </w:t>
      </w:r>
      <w:r w:rsidR="00BB7662" w:rsidRPr="0096162A">
        <w:rPr>
          <w:rFonts w:ascii="Arial" w:hAnsi="Arial" w:cs="Arial"/>
          <w:i/>
          <w:sz w:val="20"/>
          <w:szCs w:val="20"/>
        </w:rPr>
        <w:t>E. coli</w:t>
      </w:r>
      <w:r w:rsidR="00BB7662" w:rsidRPr="0096162A">
        <w:rPr>
          <w:rFonts w:ascii="Arial" w:hAnsi="Arial" w:cs="Arial"/>
          <w:sz w:val="20"/>
          <w:szCs w:val="20"/>
        </w:rPr>
        <w:t xml:space="preserve"> 8739</w:t>
      </w:r>
      <w:r w:rsidRPr="0096162A">
        <w:rPr>
          <w:rFonts w:ascii="Arial" w:hAnsi="Arial" w:cs="Arial"/>
          <w:sz w:val="20"/>
          <w:szCs w:val="20"/>
        </w:rPr>
        <w:t>:</w:t>
      </w:r>
    </w:p>
    <w:p w14:paraId="7C95BE11" w14:textId="77777777" w:rsidR="002E2362" w:rsidRPr="00747F04" w:rsidRDefault="002E2362" w:rsidP="00144FD9">
      <w:pPr>
        <w:numPr>
          <w:ilvl w:val="0"/>
          <w:numId w:val="2"/>
        </w:numPr>
        <w:tabs>
          <w:tab w:val="clear" w:pos="3960"/>
        </w:tabs>
        <w:ind w:hanging="900"/>
        <w:rPr>
          <w:rFonts w:ascii="Arial" w:hAnsi="Arial" w:cs="Arial"/>
          <w:sz w:val="20"/>
          <w:szCs w:val="20"/>
        </w:rPr>
      </w:pPr>
      <w:r w:rsidRPr="00747F04">
        <w:rPr>
          <w:rFonts w:ascii="Arial" w:hAnsi="Arial" w:cs="Arial"/>
          <w:sz w:val="20"/>
          <w:szCs w:val="20"/>
        </w:rPr>
        <w:t>Short Term Storage</w:t>
      </w:r>
      <w:r w:rsidR="00BB7662" w:rsidRPr="00747F04">
        <w:rPr>
          <w:rFonts w:ascii="Arial" w:hAnsi="Arial" w:cs="Arial"/>
          <w:sz w:val="20"/>
          <w:szCs w:val="20"/>
        </w:rPr>
        <w:t xml:space="preserve"> For </w:t>
      </w:r>
      <w:r w:rsidR="00BB7662" w:rsidRPr="00747F04">
        <w:rPr>
          <w:rFonts w:ascii="Arial" w:hAnsi="Arial" w:cs="Arial"/>
          <w:b/>
          <w:sz w:val="20"/>
          <w:szCs w:val="20"/>
          <w:u w:val="single"/>
        </w:rPr>
        <w:t>Daily</w:t>
      </w:r>
      <w:r w:rsidR="00BB7662" w:rsidRPr="00747F04">
        <w:rPr>
          <w:rFonts w:ascii="Arial" w:hAnsi="Arial" w:cs="Arial"/>
          <w:sz w:val="20"/>
          <w:szCs w:val="20"/>
        </w:rPr>
        <w:t xml:space="preserve"> use:</w:t>
      </w:r>
    </w:p>
    <w:p w14:paraId="17A9827F" w14:textId="77777777" w:rsidR="008A1708" w:rsidRPr="00747F04" w:rsidRDefault="008A1708" w:rsidP="00144FD9">
      <w:pPr>
        <w:numPr>
          <w:ilvl w:val="1"/>
          <w:numId w:val="2"/>
        </w:numPr>
        <w:tabs>
          <w:tab w:val="clear" w:pos="4680"/>
        </w:tabs>
        <w:ind w:left="4140" w:hanging="270"/>
        <w:rPr>
          <w:rFonts w:ascii="Arial" w:hAnsi="Arial" w:cs="Arial"/>
          <w:sz w:val="20"/>
          <w:szCs w:val="20"/>
        </w:rPr>
      </w:pPr>
      <w:r w:rsidRPr="00747F04">
        <w:rPr>
          <w:rFonts w:ascii="Arial" w:hAnsi="Arial" w:cs="Arial"/>
          <w:sz w:val="20"/>
          <w:szCs w:val="20"/>
        </w:rPr>
        <w:t>Allow lyophilized organism come to room temperature.</w:t>
      </w:r>
    </w:p>
    <w:p w14:paraId="5D000067" w14:textId="77777777" w:rsidR="00A0354B" w:rsidRPr="00747F04" w:rsidRDefault="00A0354B" w:rsidP="00144FD9">
      <w:pPr>
        <w:numPr>
          <w:ilvl w:val="1"/>
          <w:numId w:val="2"/>
        </w:numPr>
        <w:tabs>
          <w:tab w:val="clear" w:pos="4680"/>
        </w:tabs>
        <w:ind w:left="4140" w:hanging="270"/>
        <w:rPr>
          <w:rFonts w:ascii="Arial" w:hAnsi="Arial" w:cs="Arial"/>
          <w:sz w:val="20"/>
          <w:szCs w:val="20"/>
        </w:rPr>
      </w:pPr>
      <w:r w:rsidRPr="00747F04">
        <w:rPr>
          <w:rFonts w:ascii="Arial" w:hAnsi="Arial" w:cs="Arial"/>
          <w:sz w:val="20"/>
          <w:szCs w:val="20"/>
        </w:rPr>
        <w:t>Label two BAPs as “Mother Plates” with the organism name and “in-use” dates of two consecutive weeks (one week per plate).</w:t>
      </w:r>
    </w:p>
    <w:p w14:paraId="641C4715" w14:textId="77777777" w:rsidR="00A0354B" w:rsidRPr="00747F04" w:rsidRDefault="00A0354B" w:rsidP="00144FD9">
      <w:pPr>
        <w:numPr>
          <w:ilvl w:val="1"/>
          <w:numId w:val="2"/>
        </w:numPr>
        <w:tabs>
          <w:tab w:val="clear" w:pos="4680"/>
        </w:tabs>
        <w:ind w:left="4140" w:hanging="270"/>
        <w:rPr>
          <w:rFonts w:ascii="Arial" w:hAnsi="Arial" w:cs="Arial"/>
          <w:sz w:val="20"/>
          <w:szCs w:val="20"/>
        </w:rPr>
      </w:pPr>
      <w:r w:rsidRPr="00747F04">
        <w:rPr>
          <w:rFonts w:ascii="Arial" w:hAnsi="Arial" w:cs="Arial"/>
          <w:sz w:val="20"/>
          <w:szCs w:val="20"/>
        </w:rPr>
        <w:t>Put lyophilized organism loop in a small amount of thioglycolate media and place inoculated thio and two BAPs in incubator to warm to 35</w:t>
      </w:r>
      <w:r w:rsidRPr="00747F04">
        <w:rPr>
          <w:rFonts w:ascii="Calibri" w:hAnsi="Calibri" w:cs="Arial"/>
          <w:sz w:val="20"/>
          <w:szCs w:val="20"/>
        </w:rPr>
        <w:t>°</w:t>
      </w:r>
      <w:r w:rsidRPr="00747F04">
        <w:rPr>
          <w:rFonts w:ascii="Arial" w:hAnsi="Arial" w:cs="Arial"/>
          <w:sz w:val="20"/>
          <w:szCs w:val="20"/>
        </w:rPr>
        <w:t>C.</w:t>
      </w:r>
    </w:p>
    <w:p w14:paraId="2BDFDE67" w14:textId="77777777" w:rsidR="00B00378" w:rsidRPr="00747F04" w:rsidRDefault="00A0354B" w:rsidP="00144FD9">
      <w:pPr>
        <w:numPr>
          <w:ilvl w:val="1"/>
          <w:numId w:val="2"/>
        </w:numPr>
        <w:tabs>
          <w:tab w:val="clear" w:pos="4680"/>
        </w:tabs>
        <w:ind w:left="4140" w:hanging="270"/>
        <w:rPr>
          <w:rFonts w:ascii="Arial" w:hAnsi="Arial" w:cs="Arial"/>
          <w:sz w:val="20"/>
          <w:szCs w:val="20"/>
        </w:rPr>
      </w:pPr>
      <w:r w:rsidRPr="00747F04">
        <w:rPr>
          <w:rFonts w:ascii="Arial" w:hAnsi="Arial" w:cs="Arial"/>
          <w:sz w:val="20"/>
          <w:szCs w:val="20"/>
        </w:rPr>
        <w:t>After about 30 minutes of warming, inoculate the “Mother Plates” by placing</w:t>
      </w:r>
      <w:r w:rsidR="00B00378" w:rsidRPr="00747F04">
        <w:rPr>
          <w:rFonts w:ascii="Arial" w:hAnsi="Arial" w:cs="Arial"/>
          <w:sz w:val="20"/>
          <w:szCs w:val="20"/>
        </w:rPr>
        <w:t xml:space="preserve"> two drops of </w:t>
      </w:r>
      <w:r w:rsidRPr="00747F04">
        <w:rPr>
          <w:rFonts w:ascii="Arial" w:hAnsi="Arial" w:cs="Arial"/>
          <w:sz w:val="20"/>
          <w:szCs w:val="20"/>
        </w:rPr>
        <w:t xml:space="preserve">the </w:t>
      </w:r>
      <w:r w:rsidR="00B00378" w:rsidRPr="00747F04">
        <w:rPr>
          <w:rFonts w:ascii="Arial" w:hAnsi="Arial" w:cs="Arial"/>
          <w:sz w:val="20"/>
          <w:szCs w:val="20"/>
        </w:rPr>
        <w:t>su</w:t>
      </w:r>
      <w:r w:rsidRPr="00747F04">
        <w:rPr>
          <w:rFonts w:ascii="Arial" w:hAnsi="Arial" w:cs="Arial"/>
          <w:sz w:val="20"/>
          <w:szCs w:val="20"/>
        </w:rPr>
        <w:t>spension onto Blood Agar Plates and streak for isolation.</w:t>
      </w:r>
    </w:p>
    <w:p w14:paraId="4663CCDD" w14:textId="77777777" w:rsidR="00B00378" w:rsidRPr="00747F04" w:rsidRDefault="00B00378" w:rsidP="00144FD9">
      <w:pPr>
        <w:numPr>
          <w:ilvl w:val="1"/>
          <w:numId w:val="2"/>
        </w:numPr>
        <w:tabs>
          <w:tab w:val="clear" w:pos="4680"/>
        </w:tabs>
        <w:ind w:left="4140" w:hanging="270"/>
        <w:rPr>
          <w:rFonts w:ascii="Arial" w:hAnsi="Arial" w:cs="Arial"/>
          <w:sz w:val="20"/>
          <w:szCs w:val="20"/>
        </w:rPr>
      </w:pPr>
      <w:r w:rsidRPr="00747F04">
        <w:rPr>
          <w:rFonts w:ascii="Arial" w:hAnsi="Arial" w:cs="Arial"/>
          <w:sz w:val="20"/>
          <w:szCs w:val="20"/>
        </w:rPr>
        <w:t>Discard the used QC organism ampule in an appropriate biohazard receptacle.</w:t>
      </w:r>
    </w:p>
    <w:p w14:paraId="7DB72401" w14:textId="77777777" w:rsidR="002E2362" w:rsidRPr="00747F04" w:rsidRDefault="002E2362" w:rsidP="00144FD9">
      <w:pPr>
        <w:numPr>
          <w:ilvl w:val="1"/>
          <w:numId w:val="2"/>
        </w:numPr>
        <w:tabs>
          <w:tab w:val="clear" w:pos="4680"/>
        </w:tabs>
        <w:ind w:left="4140" w:hanging="270"/>
        <w:rPr>
          <w:rFonts w:ascii="Arial" w:hAnsi="Arial" w:cs="Arial"/>
          <w:sz w:val="20"/>
          <w:szCs w:val="20"/>
        </w:rPr>
      </w:pPr>
      <w:r w:rsidRPr="00747F04">
        <w:rPr>
          <w:rFonts w:ascii="Arial" w:hAnsi="Arial" w:cs="Arial"/>
          <w:sz w:val="20"/>
          <w:szCs w:val="20"/>
        </w:rPr>
        <w:t xml:space="preserve">Incubate </w:t>
      </w:r>
      <w:r w:rsidR="00BF209F" w:rsidRPr="00747F04">
        <w:rPr>
          <w:rFonts w:ascii="Arial" w:hAnsi="Arial" w:cs="Arial"/>
          <w:sz w:val="20"/>
          <w:szCs w:val="20"/>
        </w:rPr>
        <w:t xml:space="preserve">these 2 plates </w:t>
      </w:r>
      <w:r w:rsidRPr="00747F04">
        <w:rPr>
          <w:rFonts w:ascii="Arial" w:hAnsi="Arial" w:cs="Arial"/>
          <w:sz w:val="20"/>
          <w:szCs w:val="20"/>
        </w:rPr>
        <w:t xml:space="preserve">for 24 </w:t>
      </w:r>
      <w:r w:rsidR="00B55D72" w:rsidRPr="00747F04">
        <w:rPr>
          <w:rFonts w:ascii="Arial" w:hAnsi="Arial" w:cs="Arial"/>
          <w:sz w:val="20"/>
          <w:szCs w:val="20"/>
        </w:rPr>
        <w:t>hours at 37°C</w:t>
      </w:r>
      <w:r w:rsidR="00A0354B" w:rsidRPr="00747F04">
        <w:rPr>
          <w:rFonts w:ascii="Arial" w:hAnsi="Arial" w:cs="Arial"/>
          <w:sz w:val="20"/>
          <w:szCs w:val="20"/>
        </w:rPr>
        <w:t xml:space="preserve"> on the Blood Culture incubator shelf.</w:t>
      </w:r>
    </w:p>
    <w:p w14:paraId="75ED45E0" w14:textId="77777777" w:rsidR="002E2362" w:rsidRPr="00747F04" w:rsidRDefault="00BF209F" w:rsidP="00144FD9">
      <w:pPr>
        <w:numPr>
          <w:ilvl w:val="1"/>
          <w:numId w:val="2"/>
        </w:numPr>
        <w:tabs>
          <w:tab w:val="clear" w:pos="4680"/>
        </w:tabs>
        <w:ind w:left="4140" w:hanging="270"/>
        <w:rPr>
          <w:rFonts w:ascii="Arial" w:hAnsi="Arial" w:cs="Arial"/>
          <w:sz w:val="20"/>
          <w:szCs w:val="20"/>
        </w:rPr>
      </w:pPr>
      <w:r w:rsidRPr="00747F04">
        <w:rPr>
          <w:rFonts w:ascii="Arial" w:hAnsi="Arial" w:cs="Arial"/>
          <w:sz w:val="20"/>
          <w:szCs w:val="20"/>
        </w:rPr>
        <w:t>Store the 24hour old growth on the two plates at 2-8°C.</w:t>
      </w:r>
    </w:p>
    <w:p w14:paraId="2A9EAAF9" w14:textId="77777777" w:rsidR="00BF209F" w:rsidRPr="00747F04" w:rsidRDefault="00BF209F" w:rsidP="00144FD9">
      <w:pPr>
        <w:numPr>
          <w:ilvl w:val="1"/>
          <w:numId w:val="2"/>
        </w:numPr>
        <w:tabs>
          <w:tab w:val="clear" w:pos="4680"/>
        </w:tabs>
        <w:ind w:left="4140" w:hanging="270"/>
        <w:rPr>
          <w:rFonts w:ascii="Arial" w:hAnsi="Arial" w:cs="Arial"/>
          <w:sz w:val="20"/>
          <w:szCs w:val="20"/>
        </w:rPr>
      </w:pPr>
      <w:r w:rsidRPr="00747F04">
        <w:rPr>
          <w:rFonts w:ascii="Arial" w:hAnsi="Arial" w:cs="Arial"/>
          <w:sz w:val="20"/>
          <w:szCs w:val="20"/>
        </w:rPr>
        <w:t>Daily</w:t>
      </w:r>
      <w:r w:rsidR="00B55D72" w:rsidRPr="00747F04">
        <w:rPr>
          <w:rFonts w:ascii="Arial" w:hAnsi="Arial" w:cs="Arial"/>
          <w:sz w:val="20"/>
          <w:szCs w:val="20"/>
        </w:rPr>
        <w:t>,</w:t>
      </w:r>
      <w:r w:rsidRPr="00747F04">
        <w:rPr>
          <w:rFonts w:ascii="Arial" w:hAnsi="Arial" w:cs="Arial"/>
          <w:sz w:val="20"/>
          <w:szCs w:val="20"/>
        </w:rPr>
        <w:t xml:space="preserve"> </w:t>
      </w:r>
      <w:r w:rsidR="00B55D72" w:rsidRPr="00747F04">
        <w:rPr>
          <w:rFonts w:ascii="Arial" w:hAnsi="Arial" w:cs="Arial"/>
          <w:sz w:val="20"/>
          <w:szCs w:val="20"/>
        </w:rPr>
        <w:t>subculture the appropriate week</w:t>
      </w:r>
      <w:r w:rsidR="008168A0" w:rsidRPr="00747F04">
        <w:rPr>
          <w:rFonts w:ascii="Arial" w:hAnsi="Arial" w:cs="Arial"/>
          <w:sz w:val="20"/>
          <w:szCs w:val="20"/>
        </w:rPr>
        <w:t>’</w:t>
      </w:r>
      <w:r w:rsidR="00B55D72" w:rsidRPr="00747F04">
        <w:rPr>
          <w:rFonts w:ascii="Arial" w:hAnsi="Arial" w:cs="Arial"/>
          <w:sz w:val="20"/>
          <w:szCs w:val="20"/>
        </w:rPr>
        <w:t xml:space="preserve">s </w:t>
      </w:r>
      <w:r w:rsidR="00A0354B" w:rsidRPr="00747F04">
        <w:rPr>
          <w:rFonts w:ascii="Arial" w:hAnsi="Arial" w:cs="Arial"/>
          <w:sz w:val="20"/>
          <w:szCs w:val="20"/>
        </w:rPr>
        <w:t>“Mother P</w:t>
      </w:r>
      <w:r w:rsidRPr="00747F04">
        <w:rPr>
          <w:rFonts w:ascii="Arial" w:hAnsi="Arial" w:cs="Arial"/>
          <w:sz w:val="20"/>
          <w:szCs w:val="20"/>
        </w:rPr>
        <w:t>late</w:t>
      </w:r>
      <w:r w:rsidR="00A0354B" w:rsidRPr="00747F04">
        <w:rPr>
          <w:rFonts w:ascii="Arial" w:hAnsi="Arial" w:cs="Arial"/>
          <w:sz w:val="20"/>
          <w:szCs w:val="20"/>
        </w:rPr>
        <w:t>”</w:t>
      </w:r>
      <w:r w:rsidRPr="00747F04">
        <w:rPr>
          <w:rFonts w:ascii="Arial" w:hAnsi="Arial" w:cs="Arial"/>
          <w:sz w:val="20"/>
          <w:szCs w:val="20"/>
        </w:rPr>
        <w:t xml:space="preserve"> for use as the </w:t>
      </w:r>
      <w:r w:rsidR="00A0354B" w:rsidRPr="00747F04">
        <w:rPr>
          <w:rFonts w:ascii="Arial" w:hAnsi="Arial" w:cs="Arial"/>
          <w:sz w:val="20"/>
          <w:szCs w:val="20"/>
        </w:rPr>
        <w:t xml:space="preserve">working </w:t>
      </w:r>
      <w:r w:rsidRPr="00747F04">
        <w:rPr>
          <w:rFonts w:ascii="Arial" w:hAnsi="Arial" w:cs="Arial"/>
          <w:sz w:val="20"/>
          <w:szCs w:val="20"/>
        </w:rPr>
        <w:t>quality control organism for each acquisition group.</w:t>
      </w:r>
    </w:p>
    <w:p w14:paraId="2411CB08" w14:textId="77777777" w:rsidR="002E2362" w:rsidRPr="00747F04" w:rsidRDefault="002E2362" w:rsidP="00144FD9">
      <w:pPr>
        <w:ind w:left="1980"/>
        <w:rPr>
          <w:rFonts w:ascii="Arial" w:hAnsi="Arial" w:cs="Arial"/>
          <w:color w:val="FF0000"/>
          <w:sz w:val="20"/>
          <w:szCs w:val="20"/>
        </w:rPr>
      </w:pPr>
    </w:p>
    <w:p w14:paraId="59A6AAB3" w14:textId="77777777" w:rsidR="002E2362" w:rsidRPr="00747F04" w:rsidRDefault="008A1708" w:rsidP="00144FD9">
      <w:pPr>
        <w:numPr>
          <w:ilvl w:val="0"/>
          <w:numId w:val="2"/>
        </w:numPr>
        <w:tabs>
          <w:tab w:val="clear" w:pos="3960"/>
        </w:tabs>
        <w:ind w:hanging="900"/>
        <w:rPr>
          <w:rFonts w:ascii="Arial" w:hAnsi="Arial" w:cs="Arial"/>
          <w:sz w:val="20"/>
          <w:szCs w:val="20"/>
        </w:rPr>
      </w:pPr>
      <w:r w:rsidRPr="00747F04">
        <w:rPr>
          <w:rFonts w:ascii="Arial" w:hAnsi="Arial" w:cs="Arial"/>
          <w:sz w:val="20"/>
          <w:szCs w:val="20"/>
        </w:rPr>
        <w:t>Long Term Storage</w:t>
      </w:r>
    </w:p>
    <w:p w14:paraId="69EF8917" w14:textId="77777777" w:rsidR="008A1708" w:rsidRPr="00747F04" w:rsidRDefault="00C848DF" w:rsidP="00144FD9">
      <w:pPr>
        <w:numPr>
          <w:ilvl w:val="1"/>
          <w:numId w:val="2"/>
        </w:numPr>
        <w:tabs>
          <w:tab w:val="clear" w:pos="4680"/>
        </w:tabs>
        <w:ind w:left="4140" w:hanging="270"/>
        <w:rPr>
          <w:rFonts w:ascii="Arial" w:hAnsi="Arial" w:cs="Arial"/>
          <w:sz w:val="20"/>
          <w:szCs w:val="20"/>
        </w:rPr>
      </w:pPr>
      <w:r w:rsidRPr="00747F04">
        <w:rPr>
          <w:rFonts w:ascii="Arial" w:hAnsi="Arial" w:cs="Arial"/>
          <w:i/>
          <w:sz w:val="20"/>
          <w:szCs w:val="20"/>
        </w:rPr>
        <w:t>E.c</w:t>
      </w:r>
      <w:r w:rsidR="008A1708" w:rsidRPr="00747F04">
        <w:rPr>
          <w:rFonts w:ascii="Arial" w:hAnsi="Arial" w:cs="Arial"/>
          <w:i/>
          <w:sz w:val="20"/>
          <w:szCs w:val="20"/>
        </w:rPr>
        <w:t>oli</w:t>
      </w:r>
      <w:r w:rsidR="008A1708" w:rsidRPr="00747F04">
        <w:rPr>
          <w:rFonts w:ascii="Arial" w:hAnsi="Arial" w:cs="Arial"/>
          <w:sz w:val="20"/>
          <w:szCs w:val="20"/>
        </w:rPr>
        <w:t xml:space="preserve"> ATCC 8739</w:t>
      </w:r>
      <w:r w:rsidR="00B00378" w:rsidRPr="00747F04">
        <w:rPr>
          <w:rFonts w:ascii="Arial" w:hAnsi="Arial" w:cs="Arial"/>
          <w:sz w:val="20"/>
          <w:szCs w:val="20"/>
        </w:rPr>
        <w:t xml:space="preserve"> purchase</w:t>
      </w:r>
      <w:r w:rsidR="00A0354B" w:rsidRPr="00747F04">
        <w:rPr>
          <w:rFonts w:ascii="Arial" w:hAnsi="Arial" w:cs="Arial"/>
          <w:sz w:val="20"/>
          <w:szCs w:val="20"/>
        </w:rPr>
        <w:t>d from an approved manufacturer and stroed per the package instructions.</w:t>
      </w:r>
    </w:p>
    <w:p w14:paraId="256B1F0F" w14:textId="77777777" w:rsidR="00772E55" w:rsidRDefault="00A0354B" w:rsidP="00144FD9">
      <w:pPr>
        <w:numPr>
          <w:ilvl w:val="1"/>
          <w:numId w:val="2"/>
        </w:numPr>
        <w:tabs>
          <w:tab w:val="clear" w:pos="4680"/>
        </w:tabs>
        <w:ind w:left="4140" w:hanging="270"/>
        <w:rPr>
          <w:rFonts w:ascii="Arial" w:hAnsi="Arial" w:cs="Arial"/>
          <w:sz w:val="20"/>
          <w:szCs w:val="20"/>
        </w:rPr>
      </w:pPr>
      <w:r w:rsidRPr="00747F04">
        <w:rPr>
          <w:rFonts w:ascii="Arial" w:hAnsi="Arial" w:cs="Arial"/>
          <w:i/>
          <w:sz w:val="20"/>
          <w:szCs w:val="20"/>
        </w:rPr>
        <w:t>There are back-up quality control organisms in the -70 freezer</w:t>
      </w:r>
      <w:r w:rsidR="00D14C59" w:rsidRPr="00747F04">
        <w:rPr>
          <w:rFonts w:ascii="Arial" w:hAnsi="Arial" w:cs="Arial"/>
          <w:i/>
          <w:sz w:val="20"/>
          <w:szCs w:val="20"/>
        </w:rPr>
        <w:t>.  These are isolated colonies from a “Mother Plate” that were frozen in cryosavers.</w:t>
      </w:r>
    </w:p>
    <w:p w14:paraId="199344EA" w14:textId="5B087381" w:rsidR="00CB20E7" w:rsidRPr="00772E55" w:rsidRDefault="00CB20E7" w:rsidP="00144FD9">
      <w:pPr>
        <w:numPr>
          <w:ilvl w:val="0"/>
          <w:numId w:val="35"/>
        </w:numPr>
        <w:rPr>
          <w:rFonts w:ascii="Arial" w:hAnsi="Arial" w:cs="Arial"/>
          <w:sz w:val="20"/>
          <w:szCs w:val="20"/>
        </w:rPr>
      </w:pPr>
      <w:r w:rsidRPr="00772E55">
        <w:rPr>
          <w:rFonts w:ascii="Arial" w:hAnsi="Arial" w:cs="Arial"/>
          <w:sz w:val="20"/>
          <w:szCs w:val="20"/>
        </w:rPr>
        <w:t>Additional QC organisms (</w:t>
      </w:r>
      <w:r w:rsidR="00600A6E">
        <w:rPr>
          <w:rFonts w:ascii="Arial" w:hAnsi="Arial" w:cs="Arial"/>
          <w:i/>
          <w:sz w:val="20"/>
          <w:szCs w:val="20"/>
        </w:rPr>
        <w:t>Klebsiella</w:t>
      </w:r>
      <w:r w:rsidRPr="00772E55">
        <w:rPr>
          <w:rFonts w:ascii="Arial" w:hAnsi="Arial" w:cs="Arial"/>
          <w:i/>
          <w:sz w:val="20"/>
          <w:szCs w:val="20"/>
        </w:rPr>
        <w:t xml:space="preserve"> </w:t>
      </w:r>
      <w:r w:rsidR="00937E56" w:rsidRPr="00772E55">
        <w:rPr>
          <w:rFonts w:ascii="Arial" w:hAnsi="Arial" w:cs="Arial"/>
          <w:i/>
          <w:sz w:val="20"/>
          <w:szCs w:val="20"/>
        </w:rPr>
        <w:t>aerogenes</w:t>
      </w:r>
      <w:r w:rsidR="00937E56" w:rsidRPr="00772E55">
        <w:rPr>
          <w:rFonts w:ascii="Arial" w:hAnsi="Arial" w:cs="Arial"/>
          <w:sz w:val="20"/>
          <w:szCs w:val="20"/>
        </w:rPr>
        <w:t xml:space="preserve"> </w:t>
      </w:r>
      <w:r w:rsidRPr="00772E55">
        <w:rPr>
          <w:rFonts w:ascii="Arial" w:hAnsi="Arial" w:cs="Arial"/>
          <w:sz w:val="20"/>
          <w:szCs w:val="20"/>
        </w:rPr>
        <w:t xml:space="preserve">ATCC13048, </w:t>
      </w:r>
      <w:r w:rsidRPr="00772E55">
        <w:rPr>
          <w:rFonts w:ascii="Arial" w:hAnsi="Arial" w:cs="Arial"/>
          <w:i/>
          <w:sz w:val="20"/>
          <w:szCs w:val="20"/>
        </w:rPr>
        <w:t>Candida glabrata</w:t>
      </w:r>
      <w:r w:rsidRPr="00772E55">
        <w:rPr>
          <w:rFonts w:ascii="Arial" w:hAnsi="Arial" w:cs="Arial"/>
          <w:sz w:val="20"/>
          <w:szCs w:val="20"/>
        </w:rPr>
        <w:t xml:space="preserve"> ATCC MYA-2950) are </w:t>
      </w:r>
      <w:r w:rsidR="00D14C59" w:rsidRPr="00772E55">
        <w:rPr>
          <w:rFonts w:ascii="Arial" w:hAnsi="Arial" w:cs="Arial"/>
          <w:sz w:val="20"/>
          <w:szCs w:val="20"/>
        </w:rPr>
        <w:t xml:space="preserve">also available refrigerated or </w:t>
      </w:r>
      <w:r w:rsidRPr="00772E55">
        <w:rPr>
          <w:rFonts w:ascii="Arial" w:hAnsi="Arial" w:cs="Arial"/>
          <w:sz w:val="20"/>
          <w:szCs w:val="20"/>
        </w:rPr>
        <w:t xml:space="preserve">frozen.  They are restreaked </w:t>
      </w:r>
      <w:r w:rsidR="00070379" w:rsidRPr="00772E55">
        <w:rPr>
          <w:rFonts w:ascii="Arial" w:hAnsi="Arial" w:cs="Arial"/>
          <w:sz w:val="20"/>
          <w:szCs w:val="20"/>
        </w:rPr>
        <w:t xml:space="preserve">biweekly </w:t>
      </w:r>
      <w:r w:rsidRPr="00772E55">
        <w:rPr>
          <w:rFonts w:ascii="Arial" w:hAnsi="Arial" w:cs="Arial"/>
          <w:sz w:val="20"/>
          <w:szCs w:val="20"/>
        </w:rPr>
        <w:t xml:space="preserve">at the same time as the “mother plates” and stored in the </w:t>
      </w:r>
      <w:r w:rsidR="00070379" w:rsidRPr="00772E55">
        <w:rPr>
          <w:rFonts w:ascii="Arial" w:hAnsi="Arial" w:cs="Arial"/>
          <w:sz w:val="20"/>
          <w:szCs w:val="20"/>
        </w:rPr>
        <w:t>tin in the refrigerator.</w:t>
      </w:r>
    </w:p>
    <w:p w14:paraId="41C77CE8" w14:textId="77777777" w:rsidR="007A113B" w:rsidRPr="00747F04" w:rsidRDefault="007A113B" w:rsidP="00144FD9">
      <w:pPr>
        <w:numPr>
          <w:ilvl w:val="0"/>
          <w:numId w:val="35"/>
        </w:numPr>
        <w:rPr>
          <w:rFonts w:ascii="Arial" w:hAnsi="Arial" w:cs="Arial"/>
          <w:sz w:val="20"/>
          <w:szCs w:val="20"/>
        </w:rPr>
      </w:pPr>
      <w:r w:rsidRPr="00747F04">
        <w:rPr>
          <w:rFonts w:ascii="Arial" w:hAnsi="Arial" w:cs="Arial"/>
          <w:sz w:val="20"/>
          <w:szCs w:val="20"/>
        </w:rPr>
        <w:t xml:space="preserve">Quality Control of current lot of Matrix, Formic Acid and target slides are QC’d daily and recorded.  Lots are recorded upon receipt to the laboratory. </w:t>
      </w:r>
    </w:p>
    <w:p w14:paraId="1D0F9717" w14:textId="77777777" w:rsidR="006868FE" w:rsidRPr="00747F04" w:rsidRDefault="006868FE" w:rsidP="00144FD9">
      <w:pPr>
        <w:numPr>
          <w:ilvl w:val="0"/>
          <w:numId w:val="35"/>
        </w:numPr>
        <w:rPr>
          <w:rFonts w:ascii="Arial" w:hAnsi="Arial" w:cs="Arial"/>
          <w:sz w:val="20"/>
          <w:szCs w:val="20"/>
        </w:rPr>
      </w:pPr>
      <w:r w:rsidRPr="00747F04">
        <w:rPr>
          <w:rFonts w:ascii="Arial" w:hAnsi="Arial" w:cs="Arial"/>
          <w:sz w:val="20"/>
          <w:szCs w:val="20"/>
        </w:rPr>
        <w:t>Refer to the maintenance checklist for daily and other q</w:t>
      </w:r>
      <w:r w:rsidR="00D14C59" w:rsidRPr="00747F04">
        <w:rPr>
          <w:rFonts w:ascii="Arial" w:hAnsi="Arial" w:cs="Arial"/>
          <w:sz w:val="20"/>
          <w:szCs w:val="20"/>
        </w:rPr>
        <w:t>uality control responsibilities.</w:t>
      </w:r>
    </w:p>
    <w:p w14:paraId="517EE425" w14:textId="77777777" w:rsidR="00E879C6" w:rsidRPr="00747F04" w:rsidRDefault="00E879C6" w:rsidP="00E879C6">
      <w:pPr>
        <w:rPr>
          <w:rFonts w:ascii="Arial" w:hAnsi="Arial" w:cs="Arial"/>
          <w:sz w:val="20"/>
          <w:szCs w:val="20"/>
        </w:rPr>
      </w:pPr>
    </w:p>
    <w:p w14:paraId="55FDF1FC" w14:textId="77777777" w:rsidR="00772E55" w:rsidRDefault="00772E55" w:rsidP="00144FD9">
      <w:pPr>
        <w:numPr>
          <w:ilvl w:val="0"/>
          <w:numId w:val="20"/>
        </w:numPr>
        <w:tabs>
          <w:tab w:val="clear" w:pos="1080"/>
        </w:tabs>
        <w:ind w:left="720"/>
        <w:rPr>
          <w:rFonts w:ascii="Arial" w:hAnsi="Arial" w:cs="Arial"/>
          <w:b/>
          <w:sz w:val="20"/>
          <w:szCs w:val="20"/>
        </w:rPr>
      </w:pPr>
      <w:r>
        <w:rPr>
          <w:rFonts w:ascii="Arial" w:hAnsi="Arial" w:cs="Arial"/>
          <w:b/>
          <w:sz w:val="20"/>
          <w:szCs w:val="20"/>
        </w:rPr>
        <w:t>TEST INTERPRETATION</w:t>
      </w:r>
    </w:p>
    <w:p w14:paraId="0A3932C8" w14:textId="77777777" w:rsidR="00772E55" w:rsidRDefault="00772E55" w:rsidP="00144FD9">
      <w:pPr>
        <w:ind w:left="720"/>
        <w:rPr>
          <w:rFonts w:ascii="Arial" w:hAnsi="Arial" w:cs="Arial"/>
          <w:b/>
          <w:sz w:val="20"/>
          <w:szCs w:val="20"/>
        </w:rPr>
      </w:pPr>
    </w:p>
    <w:p w14:paraId="5EAD3F5B" w14:textId="69E65768" w:rsidR="00772E55" w:rsidRPr="00E879C6" w:rsidRDefault="005F0D86" w:rsidP="00E879C6">
      <w:pPr>
        <w:numPr>
          <w:ilvl w:val="1"/>
          <w:numId w:val="20"/>
        </w:numPr>
        <w:rPr>
          <w:rFonts w:ascii="Arial" w:hAnsi="Arial" w:cs="Arial"/>
          <w:b/>
          <w:sz w:val="20"/>
          <w:szCs w:val="20"/>
        </w:rPr>
      </w:pPr>
      <w:r w:rsidRPr="00772E55">
        <w:rPr>
          <w:rFonts w:ascii="Arial" w:hAnsi="Arial" w:cs="Arial"/>
          <w:sz w:val="20"/>
          <w:szCs w:val="20"/>
        </w:rPr>
        <w:t xml:space="preserve">The interpretation of VITEK MS results and the use of the instrumentation </w:t>
      </w:r>
      <w:r w:rsidR="00C848DF" w:rsidRPr="00772E55">
        <w:rPr>
          <w:rFonts w:ascii="Arial" w:hAnsi="Arial" w:cs="Arial"/>
          <w:sz w:val="20"/>
          <w:szCs w:val="20"/>
        </w:rPr>
        <w:t>require</w:t>
      </w:r>
      <w:r w:rsidRPr="00772E55">
        <w:rPr>
          <w:rFonts w:ascii="Arial" w:hAnsi="Arial" w:cs="Arial"/>
          <w:sz w:val="20"/>
          <w:szCs w:val="20"/>
        </w:rPr>
        <w:t xml:space="preserve"> a competently trained technologist.  Judicious interpretation of results based on technologists’ experience, species information and other pertinent tests should be utilized when reporting the identification of tested organisms.  Any additional information that is known to the technologist (gram stain reaction and morphology; colony morphology; atmospheric growth requirements; spot test results) should be considered before the results of the VITEK MS are accepted.</w:t>
      </w:r>
      <w:r w:rsidR="00B74900" w:rsidRPr="00772E55">
        <w:rPr>
          <w:rFonts w:ascii="Arial" w:hAnsi="Arial" w:cs="Arial"/>
          <w:sz w:val="20"/>
          <w:szCs w:val="20"/>
        </w:rPr>
        <w:t xml:space="preserve"> </w:t>
      </w:r>
    </w:p>
    <w:p w14:paraId="7815243F" w14:textId="6E43F1E1" w:rsidR="00E0049C" w:rsidRDefault="00E0049C" w:rsidP="00144FD9">
      <w:pPr>
        <w:ind w:left="1080"/>
        <w:rPr>
          <w:rFonts w:ascii="Arial" w:hAnsi="Arial" w:cs="Arial"/>
          <w:b/>
          <w:sz w:val="20"/>
          <w:szCs w:val="20"/>
        </w:rPr>
      </w:pPr>
    </w:p>
    <w:p w14:paraId="3FA332A9" w14:textId="72DB42DA" w:rsidR="00600A6E" w:rsidRDefault="00600A6E" w:rsidP="00144FD9">
      <w:pPr>
        <w:ind w:left="1080"/>
        <w:rPr>
          <w:rFonts w:ascii="Arial" w:hAnsi="Arial" w:cs="Arial"/>
          <w:b/>
          <w:sz w:val="20"/>
          <w:szCs w:val="20"/>
        </w:rPr>
      </w:pPr>
    </w:p>
    <w:p w14:paraId="60A08DA5" w14:textId="0A66D4E0" w:rsidR="00600A6E" w:rsidRDefault="00600A6E" w:rsidP="00144FD9">
      <w:pPr>
        <w:ind w:left="1080"/>
        <w:rPr>
          <w:rFonts w:ascii="Arial" w:hAnsi="Arial" w:cs="Arial"/>
          <w:b/>
          <w:sz w:val="20"/>
          <w:szCs w:val="20"/>
        </w:rPr>
      </w:pPr>
    </w:p>
    <w:p w14:paraId="2601585D" w14:textId="77777777" w:rsidR="00600A6E" w:rsidRDefault="00600A6E" w:rsidP="00144FD9">
      <w:pPr>
        <w:ind w:left="1080"/>
        <w:rPr>
          <w:rFonts w:ascii="Arial" w:hAnsi="Arial" w:cs="Arial"/>
          <w:b/>
          <w:sz w:val="20"/>
          <w:szCs w:val="20"/>
        </w:rPr>
      </w:pPr>
    </w:p>
    <w:p w14:paraId="37647E3F" w14:textId="77777777" w:rsidR="006C7EEA" w:rsidRDefault="00772E55" w:rsidP="00144FD9">
      <w:pPr>
        <w:numPr>
          <w:ilvl w:val="0"/>
          <w:numId w:val="20"/>
        </w:numPr>
        <w:tabs>
          <w:tab w:val="clear" w:pos="1080"/>
        </w:tabs>
        <w:ind w:left="720"/>
        <w:rPr>
          <w:rFonts w:ascii="Arial" w:hAnsi="Arial" w:cs="Arial"/>
          <w:b/>
          <w:sz w:val="20"/>
          <w:szCs w:val="20"/>
        </w:rPr>
      </w:pPr>
      <w:r>
        <w:rPr>
          <w:rFonts w:ascii="Arial" w:hAnsi="Arial" w:cs="Arial"/>
          <w:b/>
          <w:sz w:val="20"/>
          <w:szCs w:val="20"/>
        </w:rPr>
        <w:lastRenderedPageBreak/>
        <w:t>PROCEDURE NOTES</w:t>
      </w:r>
    </w:p>
    <w:p w14:paraId="254BF7DA" w14:textId="77777777" w:rsidR="00772E55" w:rsidRPr="00772E55" w:rsidRDefault="00772E55" w:rsidP="00144FD9">
      <w:pPr>
        <w:ind w:left="720"/>
        <w:rPr>
          <w:rFonts w:ascii="Arial" w:hAnsi="Arial" w:cs="Arial"/>
          <w:b/>
          <w:sz w:val="20"/>
          <w:szCs w:val="20"/>
        </w:rPr>
      </w:pPr>
    </w:p>
    <w:p w14:paraId="6E702C2D" w14:textId="77777777" w:rsidR="00B55D72" w:rsidRPr="00747F04" w:rsidRDefault="00B55D72" w:rsidP="00144FD9">
      <w:pPr>
        <w:numPr>
          <w:ilvl w:val="1"/>
          <w:numId w:val="20"/>
        </w:numPr>
        <w:rPr>
          <w:rFonts w:ascii="Arial" w:hAnsi="Arial" w:cs="Arial"/>
          <w:sz w:val="20"/>
          <w:szCs w:val="20"/>
        </w:rPr>
      </w:pPr>
      <w:r w:rsidRPr="00747F04">
        <w:rPr>
          <w:rFonts w:ascii="Arial" w:hAnsi="Arial" w:cs="Arial"/>
          <w:sz w:val="20"/>
          <w:szCs w:val="20"/>
        </w:rPr>
        <w:t>Only pure bacterial isolates should be used.</w:t>
      </w:r>
    </w:p>
    <w:p w14:paraId="605BAD36" w14:textId="77777777" w:rsidR="00026654" w:rsidRPr="00747F04" w:rsidRDefault="00026654" w:rsidP="00144FD9">
      <w:pPr>
        <w:numPr>
          <w:ilvl w:val="1"/>
          <w:numId w:val="20"/>
        </w:numPr>
        <w:rPr>
          <w:rFonts w:ascii="Arial" w:hAnsi="Arial" w:cs="Arial"/>
          <w:sz w:val="20"/>
          <w:szCs w:val="20"/>
        </w:rPr>
      </w:pPr>
      <w:r w:rsidRPr="00747F04">
        <w:rPr>
          <w:rFonts w:ascii="Arial" w:hAnsi="Arial" w:cs="Arial"/>
          <w:sz w:val="20"/>
          <w:szCs w:val="20"/>
        </w:rPr>
        <w:t>The samples on the target slides should be dry before placing into the instrument.  Failure to dry the slide will cause the instrument to take an extended amount of time to pump down to the appropriate working pressure.</w:t>
      </w:r>
    </w:p>
    <w:p w14:paraId="3810DBFE" w14:textId="77777777" w:rsidR="00026654" w:rsidRPr="00747F04" w:rsidRDefault="00026654" w:rsidP="00144FD9">
      <w:pPr>
        <w:numPr>
          <w:ilvl w:val="1"/>
          <w:numId w:val="20"/>
        </w:numPr>
        <w:rPr>
          <w:rFonts w:ascii="Arial" w:hAnsi="Arial" w:cs="Arial"/>
          <w:sz w:val="20"/>
          <w:szCs w:val="20"/>
        </w:rPr>
      </w:pPr>
      <w:r w:rsidRPr="00747F04">
        <w:rPr>
          <w:rFonts w:ascii="Arial" w:hAnsi="Arial" w:cs="Arial"/>
          <w:sz w:val="20"/>
          <w:szCs w:val="20"/>
        </w:rPr>
        <w:t xml:space="preserve">Avoid direct sunlight on the VITEK MS instrument.  </w:t>
      </w:r>
    </w:p>
    <w:p w14:paraId="79D45DE9" w14:textId="77777777" w:rsidR="00026654" w:rsidRPr="00747F04" w:rsidRDefault="00B55D72" w:rsidP="00144FD9">
      <w:pPr>
        <w:numPr>
          <w:ilvl w:val="1"/>
          <w:numId w:val="20"/>
        </w:numPr>
        <w:rPr>
          <w:rFonts w:ascii="Arial" w:hAnsi="Arial" w:cs="Arial"/>
          <w:sz w:val="20"/>
          <w:szCs w:val="20"/>
        </w:rPr>
      </w:pPr>
      <w:r w:rsidRPr="00747F04">
        <w:rPr>
          <w:rFonts w:ascii="Arial" w:hAnsi="Arial" w:cs="Arial"/>
          <w:sz w:val="20"/>
          <w:szCs w:val="20"/>
        </w:rPr>
        <w:t>Gloves should be worn at all times when handling the target slides.</w:t>
      </w:r>
    </w:p>
    <w:p w14:paraId="6323AE27" w14:textId="77777777" w:rsidR="00B55D72" w:rsidRPr="00747F04" w:rsidRDefault="00B55D72" w:rsidP="00144FD9">
      <w:pPr>
        <w:numPr>
          <w:ilvl w:val="1"/>
          <w:numId w:val="20"/>
        </w:numPr>
        <w:rPr>
          <w:rFonts w:ascii="Arial" w:hAnsi="Arial" w:cs="Arial"/>
          <w:sz w:val="20"/>
          <w:szCs w:val="20"/>
        </w:rPr>
      </w:pPr>
      <w:r w:rsidRPr="00747F04">
        <w:rPr>
          <w:rFonts w:ascii="Arial" w:hAnsi="Arial" w:cs="Arial"/>
          <w:sz w:val="20"/>
          <w:szCs w:val="20"/>
        </w:rPr>
        <w:t xml:space="preserve">Ambient laboratory temperature above 26°C may affect test performance. </w:t>
      </w:r>
      <w:r w:rsidR="003E0FA9" w:rsidRPr="00747F04">
        <w:rPr>
          <w:rFonts w:ascii="Arial" w:hAnsi="Arial" w:cs="Arial"/>
          <w:sz w:val="20"/>
          <w:szCs w:val="20"/>
        </w:rPr>
        <w:t xml:space="preserve"> </w:t>
      </w:r>
      <w:r w:rsidRPr="00747F04">
        <w:rPr>
          <w:rFonts w:ascii="Arial" w:hAnsi="Arial" w:cs="Arial"/>
          <w:sz w:val="20"/>
          <w:szCs w:val="20"/>
        </w:rPr>
        <w:t>The calibration may drift causing erroneous or undesirable results.</w:t>
      </w:r>
      <w:r w:rsidR="003E0FA9" w:rsidRPr="00747F04">
        <w:rPr>
          <w:rFonts w:ascii="Arial" w:hAnsi="Arial" w:cs="Arial"/>
          <w:sz w:val="20"/>
          <w:szCs w:val="20"/>
        </w:rPr>
        <w:t xml:space="preserve"> The Inlet temperature is recorded daily to monitor this temperature.</w:t>
      </w:r>
    </w:p>
    <w:p w14:paraId="6ADCE768" w14:textId="77777777" w:rsidR="00B55D72" w:rsidRPr="00747F04" w:rsidRDefault="00B55D72" w:rsidP="00144FD9">
      <w:pPr>
        <w:numPr>
          <w:ilvl w:val="1"/>
          <w:numId w:val="20"/>
        </w:numPr>
        <w:rPr>
          <w:rFonts w:ascii="Arial" w:hAnsi="Arial" w:cs="Arial"/>
          <w:sz w:val="20"/>
          <w:szCs w:val="20"/>
        </w:rPr>
      </w:pPr>
      <w:r w:rsidRPr="00747F04">
        <w:rPr>
          <w:rFonts w:ascii="Arial" w:hAnsi="Arial" w:cs="Arial"/>
          <w:sz w:val="20"/>
          <w:szCs w:val="20"/>
        </w:rPr>
        <w:t>The quality of results produced is dependent on a good sample preparation step.</w:t>
      </w:r>
    </w:p>
    <w:p w14:paraId="37A6676F" w14:textId="77777777" w:rsidR="0029460C" w:rsidRPr="00747F04" w:rsidRDefault="0029460C" w:rsidP="00144FD9">
      <w:pPr>
        <w:jc w:val="center"/>
        <w:rPr>
          <w:rFonts w:ascii="Arial" w:hAnsi="Arial" w:cs="Arial"/>
          <w:sz w:val="20"/>
          <w:szCs w:val="20"/>
        </w:rPr>
      </w:pPr>
      <w:r w:rsidRPr="00747F04">
        <w:rPr>
          <w:rFonts w:ascii="Arial" w:hAnsi="Arial" w:cs="Arial"/>
          <w:sz w:val="20"/>
          <w:szCs w:val="20"/>
        </w:rPr>
        <w:t>Example of “Good Quality” spots:</w:t>
      </w:r>
    </w:p>
    <w:p w14:paraId="05DAE179" w14:textId="77777777" w:rsidR="0029460C" w:rsidRPr="00747F04" w:rsidRDefault="008D2C29" w:rsidP="00144FD9">
      <w:pPr>
        <w:jc w:val="center"/>
        <w:rPr>
          <w:rFonts w:ascii="Arial" w:hAnsi="Arial" w:cs="Arial"/>
          <w:sz w:val="20"/>
          <w:szCs w:val="20"/>
        </w:rPr>
      </w:pPr>
      <w:r>
        <w:rPr>
          <w:rFonts w:ascii="Arial" w:hAnsi="Arial" w:cs="Arial"/>
          <w:sz w:val="20"/>
          <w:szCs w:val="20"/>
        </w:rPr>
        <w:pict w14:anchorId="5672C55C">
          <v:shape id="_x0000_i1037" type="#_x0000_t75" style="width:230.25pt;height:129.75pt">
            <v:imagedata r:id="rId15" o:title="20150108_120725"/>
          </v:shape>
        </w:pict>
      </w:r>
    </w:p>
    <w:p w14:paraId="390891C2" w14:textId="77777777" w:rsidR="005F0D86" w:rsidRPr="00747F04" w:rsidRDefault="005F0D86" w:rsidP="00144FD9">
      <w:pPr>
        <w:numPr>
          <w:ilvl w:val="1"/>
          <w:numId w:val="20"/>
        </w:numPr>
        <w:rPr>
          <w:rFonts w:ascii="Arial" w:hAnsi="Arial" w:cs="Arial"/>
          <w:sz w:val="20"/>
          <w:szCs w:val="20"/>
        </w:rPr>
      </w:pPr>
      <w:r w:rsidRPr="00747F04">
        <w:rPr>
          <w:rFonts w:ascii="Arial" w:hAnsi="Arial" w:cs="Arial"/>
          <w:sz w:val="20"/>
          <w:szCs w:val="20"/>
        </w:rPr>
        <w:t>Fine tuning is required to avoid the calibration from drifting.</w:t>
      </w:r>
      <w:r w:rsidR="006758A7" w:rsidRPr="00747F04">
        <w:rPr>
          <w:rFonts w:ascii="Arial" w:hAnsi="Arial" w:cs="Arial"/>
          <w:sz w:val="20"/>
          <w:szCs w:val="20"/>
        </w:rPr>
        <w:t xml:space="preserve">  The schedule for fine tuning can be found on</w:t>
      </w:r>
      <w:r w:rsidR="004D5FB4" w:rsidRPr="00747F04">
        <w:rPr>
          <w:rFonts w:ascii="Arial" w:hAnsi="Arial" w:cs="Arial"/>
          <w:sz w:val="20"/>
          <w:szCs w:val="20"/>
        </w:rPr>
        <w:t xml:space="preserve"> the Maintenance Log.  A field s</w:t>
      </w:r>
      <w:r w:rsidR="006758A7" w:rsidRPr="00747F04">
        <w:rPr>
          <w:rFonts w:ascii="Arial" w:hAnsi="Arial" w:cs="Arial"/>
          <w:sz w:val="20"/>
          <w:szCs w:val="20"/>
        </w:rPr>
        <w:t>erv</w:t>
      </w:r>
      <w:r w:rsidR="004D5FB4" w:rsidRPr="00747F04">
        <w:rPr>
          <w:rFonts w:ascii="Arial" w:hAnsi="Arial" w:cs="Arial"/>
          <w:sz w:val="20"/>
          <w:szCs w:val="20"/>
        </w:rPr>
        <w:t>ice e</w:t>
      </w:r>
      <w:r w:rsidR="006758A7" w:rsidRPr="00747F04">
        <w:rPr>
          <w:rFonts w:ascii="Arial" w:hAnsi="Arial" w:cs="Arial"/>
          <w:sz w:val="20"/>
          <w:szCs w:val="20"/>
        </w:rPr>
        <w:t>ngineer will perform this scheduled fine tuning.  This tuning should take approximately 4 hours.</w:t>
      </w:r>
      <w:r w:rsidR="00E561F5" w:rsidRPr="00747F04">
        <w:rPr>
          <w:rFonts w:ascii="Arial" w:hAnsi="Arial" w:cs="Arial"/>
          <w:sz w:val="20"/>
          <w:szCs w:val="20"/>
        </w:rPr>
        <w:t xml:space="preserve">  If the instrument will be out of service for an extended amount of time, identification should be performed by Vitek 2.</w:t>
      </w:r>
    </w:p>
    <w:p w14:paraId="18CC9F2A" w14:textId="77777777" w:rsidR="005F0D86" w:rsidRDefault="005F0D86" w:rsidP="00144FD9">
      <w:pPr>
        <w:numPr>
          <w:ilvl w:val="1"/>
          <w:numId w:val="20"/>
        </w:numPr>
        <w:rPr>
          <w:rFonts w:ascii="Arial" w:hAnsi="Arial" w:cs="Arial"/>
          <w:sz w:val="20"/>
          <w:szCs w:val="20"/>
        </w:rPr>
      </w:pPr>
      <w:r w:rsidRPr="00747F04">
        <w:rPr>
          <w:rFonts w:ascii="Arial" w:hAnsi="Arial" w:cs="Arial"/>
          <w:sz w:val="20"/>
          <w:szCs w:val="20"/>
        </w:rPr>
        <w:t xml:space="preserve">If the instrument starts to take an exceeding long amount of time to attain the correct pressure or acquire the 100 peaks needed to make </w:t>
      </w:r>
      <w:r w:rsidR="006868FE" w:rsidRPr="00747F04">
        <w:rPr>
          <w:rFonts w:ascii="Arial" w:hAnsi="Arial" w:cs="Arial"/>
          <w:sz w:val="20"/>
          <w:szCs w:val="20"/>
        </w:rPr>
        <w:t>identification</w:t>
      </w:r>
      <w:r w:rsidRPr="00747F04">
        <w:rPr>
          <w:rFonts w:ascii="Arial" w:hAnsi="Arial" w:cs="Arial"/>
          <w:sz w:val="20"/>
          <w:szCs w:val="20"/>
        </w:rPr>
        <w:t>, a fine tuning of</w:t>
      </w:r>
      <w:r w:rsidR="00DD03E5" w:rsidRPr="00747F04">
        <w:rPr>
          <w:rFonts w:ascii="Arial" w:hAnsi="Arial" w:cs="Arial"/>
          <w:sz w:val="20"/>
          <w:szCs w:val="20"/>
        </w:rPr>
        <w:t xml:space="preserve"> the instrument may be needed.</w:t>
      </w:r>
      <w:r w:rsidR="006C19F4" w:rsidRPr="00747F04">
        <w:rPr>
          <w:rFonts w:ascii="Arial" w:hAnsi="Arial" w:cs="Arial"/>
          <w:sz w:val="20"/>
          <w:szCs w:val="20"/>
        </w:rPr>
        <w:t xml:space="preserve">  Notify </w:t>
      </w:r>
      <w:r w:rsidR="00E561F5" w:rsidRPr="00747F04">
        <w:rPr>
          <w:rFonts w:ascii="Arial" w:hAnsi="Arial" w:cs="Arial"/>
          <w:sz w:val="20"/>
          <w:szCs w:val="20"/>
        </w:rPr>
        <w:t>the manager</w:t>
      </w:r>
      <w:r w:rsidR="006C19F4" w:rsidRPr="00747F04">
        <w:rPr>
          <w:rFonts w:ascii="Arial" w:hAnsi="Arial" w:cs="Arial"/>
          <w:sz w:val="20"/>
          <w:szCs w:val="20"/>
        </w:rPr>
        <w:t xml:space="preserve"> or </w:t>
      </w:r>
      <w:r w:rsidR="00E561F5" w:rsidRPr="00747F04">
        <w:rPr>
          <w:rFonts w:ascii="Arial" w:hAnsi="Arial" w:cs="Arial"/>
          <w:sz w:val="20"/>
          <w:szCs w:val="20"/>
        </w:rPr>
        <w:t xml:space="preserve">a </w:t>
      </w:r>
      <w:r w:rsidR="006C19F4" w:rsidRPr="00747F04">
        <w:rPr>
          <w:rFonts w:ascii="Arial" w:hAnsi="Arial" w:cs="Arial"/>
          <w:sz w:val="20"/>
          <w:szCs w:val="20"/>
        </w:rPr>
        <w:t>Technical Specialist.</w:t>
      </w:r>
    </w:p>
    <w:p w14:paraId="7D02C002" w14:textId="77777777" w:rsidR="00772E55" w:rsidRDefault="006758A7" w:rsidP="00144FD9">
      <w:pPr>
        <w:numPr>
          <w:ilvl w:val="2"/>
          <w:numId w:val="20"/>
        </w:numPr>
        <w:rPr>
          <w:rFonts w:ascii="Arial" w:hAnsi="Arial" w:cs="Arial"/>
          <w:sz w:val="20"/>
          <w:szCs w:val="20"/>
        </w:rPr>
      </w:pPr>
      <w:r w:rsidRPr="00772E55">
        <w:rPr>
          <w:rFonts w:ascii="Arial" w:hAnsi="Arial" w:cs="Arial"/>
          <w:sz w:val="20"/>
          <w:szCs w:val="20"/>
        </w:rPr>
        <w:t>Cal</w:t>
      </w:r>
      <w:r w:rsidR="00555A4F" w:rsidRPr="00772E55">
        <w:rPr>
          <w:rFonts w:ascii="Arial" w:hAnsi="Arial" w:cs="Arial"/>
          <w:sz w:val="20"/>
          <w:szCs w:val="20"/>
        </w:rPr>
        <w:t>l BioMerieux c</w:t>
      </w:r>
      <w:r w:rsidRPr="00772E55">
        <w:rPr>
          <w:rFonts w:ascii="Arial" w:hAnsi="Arial" w:cs="Arial"/>
          <w:sz w:val="20"/>
          <w:szCs w:val="20"/>
        </w:rPr>
        <w:t>ustomer service (1-800-682-2666)</w:t>
      </w:r>
      <w:r w:rsidR="006C19F4" w:rsidRPr="00772E55">
        <w:rPr>
          <w:rFonts w:ascii="Arial" w:hAnsi="Arial" w:cs="Arial"/>
          <w:sz w:val="20"/>
          <w:szCs w:val="20"/>
        </w:rPr>
        <w:t xml:space="preserve"> </w:t>
      </w:r>
      <w:r w:rsidRPr="00772E55">
        <w:rPr>
          <w:rFonts w:ascii="Arial" w:hAnsi="Arial" w:cs="Arial"/>
          <w:sz w:val="20"/>
          <w:szCs w:val="20"/>
        </w:rPr>
        <w:t xml:space="preserve">for guidance and </w:t>
      </w:r>
      <w:r w:rsidR="00747F04" w:rsidRPr="00772E55">
        <w:rPr>
          <w:rFonts w:ascii="Arial" w:hAnsi="Arial" w:cs="Arial"/>
          <w:sz w:val="20"/>
          <w:szCs w:val="20"/>
        </w:rPr>
        <w:t>fine-tuning</w:t>
      </w:r>
      <w:r w:rsidRPr="00772E55">
        <w:rPr>
          <w:rFonts w:ascii="Arial" w:hAnsi="Arial" w:cs="Arial"/>
          <w:sz w:val="20"/>
          <w:szCs w:val="20"/>
        </w:rPr>
        <w:t xml:space="preserve"> protocol.  You cannot fine tune without calling BioMerieux.</w:t>
      </w:r>
      <w:r w:rsidR="005623A6" w:rsidRPr="00772E55">
        <w:rPr>
          <w:rFonts w:ascii="Arial" w:hAnsi="Arial" w:cs="Arial"/>
          <w:sz w:val="20"/>
          <w:szCs w:val="20"/>
        </w:rPr>
        <w:t xml:space="preserve">  They will need to gain remote access and they will give instructions.</w:t>
      </w:r>
    </w:p>
    <w:p w14:paraId="6D8CFDF1" w14:textId="4F73C1C7" w:rsidR="00772E55" w:rsidRDefault="006758A7" w:rsidP="00144FD9">
      <w:pPr>
        <w:numPr>
          <w:ilvl w:val="2"/>
          <w:numId w:val="20"/>
        </w:numPr>
        <w:rPr>
          <w:rFonts w:ascii="Arial" w:hAnsi="Arial" w:cs="Arial"/>
          <w:sz w:val="20"/>
          <w:szCs w:val="20"/>
        </w:rPr>
      </w:pPr>
      <w:r w:rsidRPr="00772E55">
        <w:rPr>
          <w:rFonts w:ascii="Arial" w:hAnsi="Arial" w:cs="Arial"/>
          <w:sz w:val="20"/>
          <w:szCs w:val="20"/>
        </w:rPr>
        <w:t xml:space="preserve">They may need a calibration slide prepared. </w:t>
      </w:r>
      <w:r w:rsidR="00D809ED">
        <w:rPr>
          <w:rFonts w:ascii="Arial" w:hAnsi="Arial" w:cs="Arial"/>
          <w:sz w:val="20"/>
          <w:szCs w:val="20"/>
        </w:rPr>
        <w:t xml:space="preserve"> Refer to Section VIII – Calibration Slide Procedure</w:t>
      </w:r>
    </w:p>
    <w:p w14:paraId="54F6F212" w14:textId="77777777" w:rsidR="006758A7" w:rsidRPr="00772E55" w:rsidRDefault="00357B39" w:rsidP="00144FD9">
      <w:pPr>
        <w:numPr>
          <w:ilvl w:val="2"/>
          <w:numId w:val="20"/>
        </w:numPr>
        <w:rPr>
          <w:rFonts w:ascii="Arial" w:hAnsi="Arial" w:cs="Arial"/>
          <w:sz w:val="20"/>
          <w:szCs w:val="20"/>
        </w:rPr>
      </w:pPr>
      <w:r w:rsidRPr="00772E55">
        <w:rPr>
          <w:rFonts w:ascii="Arial" w:hAnsi="Arial" w:cs="Arial"/>
          <w:sz w:val="20"/>
          <w:szCs w:val="20"/>
        </w:rPr>
        <w:t>The e</w:t>
      </w:r>
      <w:r w:rsidR="006758A7" w:rsidRPr="00772E55">
        <w:rPr>
          <w:rFonts w:ascii="Arial" w:hAnsi="Arial" w:cs="Arial"/>
          <w:sz w:val="20"/>
          <w:szCs w:val="20"/>
        </w:rPr>
        <w:t>ngineer wil</w:t>
      </w:r>
      <w:r w:rsidR="00D14C59" w:rsidRPr="00772E55">
        <w:rPr>
          <w:rFonts w:ascii="Arial" w:hAnsi="Arial" w:cs="Arial"/>
          <w:sz w:val="20"/>
          <w:szCs w:val="20"/>
        </w:rPr>
        <w:t>l give instructions</w:t>
      </w:r>
      <w:r w:rsidR="006758A7" w:rsidRPr="00772E55">
        <w:rPr>
          <w:rFonts w:ascii="Arial" w:hAnsi="Arial" w:cs="Arial"/>
          <w:sz w:val="20"/>
          <w:szCs w:val="20"/>
        </w:rPr>
        <w:t>.</w:t>
      </w:r>
    </w:p>
    <w:p w14:paraId="20B18F8E" w14:textId="77777777" w:rsidR="00F17286" w:rsidRPr="00747F04" w:rsidRDefault="004A3195" w:rsidP="00144FD9">
      <w:pPr>
        <w:numPr>
          <w:ilvl w:val="1"/>
          <w:numId w:val="20"/>
        </w:numPr>
        <w:rPr>
          <w:rFonts w:ascii="Arial" w:hAnsi="Arial" w:cs="Arial"/>
          <w:sz w:val="20"/>
          <w:szCs w:val="20"/>
        </w:rPr>
      </w:pPr>
      <w:r w:rsidRPr="00747F04">
        <w:rPr>
          <w:rFonts w:ascii="Arial" w:hAnsi="Arial" w:cs="Arial"/>
          <w:sz w:val="20"/>
          <w:szCs w:val="20"/>
        </w:rPr>
        <w:t>When preparing your slide, picking up agar along with the colony may lead to poor identification results.</w:t>
      </w:r>
    </w:p>
    <w:p w14:paraId="56DD0D75" w14:textId="77777777" w:rsidR="005F0D86" w:rsidRPr="00747F04" w:rsidRDefault="005F0D86" w:rsidP="00144FD9">
      <w:pPr>
        <w:numPr>
          <w:ilvl w:val="1"/>
          <w:numId w:val="20"/>
        </w:numPr>
        <w:rPr>
          <w:rFonts w:ascii="Arial" w:hAnsi="Arial" w:cs="Arial"/>
          <w:sz w:val="20"/>
          <w:szCs w:val="20"/>
        </w:rPr>
      </w:pPr>
      <w:r w:rsidRPr="00747F04">
        <w:rPr>
          <w:rFonts w:ascii="Arial" w:hAnsi="Arial" w:cs="Arial"/>
          <w:sz w:val="20"/>
          <w:szCs w:val="20"/>
        </w:rPr>
        <w:t xml:space="preserve">If the quality control spot fails upon the second </w:t>
      </w:r>
      <w:r w:rsidR="008B4F70" w:rsidRPr="00747F04">
        <w:rPr>
          <w:rFonts w:ascii="Arial" w:hAnsi="Arial" w:cs="Arial"/>
          <w:sz w:val="20"/>
          <w:szCs w:val="20"/>
        </w:rPr>
        <w:t>check</w:t>
      </w:r>
      <w:r w:rsidR="00116B17" w:rsidRPr="00747F04">
        <w:rPr>
          <w:rFonts w:ascii="Arial" w:hAnsi="Arial" w:cs="Arial"/>
          <w:sz w:val="20"/>
          <w:szCs w:val="20"/>
        </w:rPr>
        <w:t xml:space="preserve"> during</w:t>
      </w:r>
      <w:r w:rsidRPr="00747F04">
        <w:rPr>
          <w:rFonts w:ascii="Arial" w:hAnsi="Arial" w:cs="Arial"/>
          <w:sz w:val="20"/>
          <w:szCs w:val="20"/>
        </w:rPr>
        <w:t xml:space="preserve"> the assay, a fine tuning may be required.  </w:t>
      </w:r>
    </w:p>
    <w:p w14:paraId="795A174B" w14:textId="77777777" w:rsidR="00380506" w:rsidRPr="00747F04" w:rsidRDefault="00CB66C2" w:rsidP="00144FD9">
      <w:pPr>
        <w:numPr>
          <w:ilvl w:val="1"/>
          <w:numId w:val="20"/>
        </w:numPr>
        <w:rPr>
          <w:rFonts w:ascii="Arial" w:hAnsi="Arial" w:cs="Arial"/>
          <w:sz w:val="20"/>
          <w:szCs w:val="20"/>
        </w:rPr>
      </w:pPr>
      <w:r w:rsidRPr="00747F04">
        <w:rPr>
          <w:rFonts w:ascii="Arial" w:hAnsi="Arial" w:cs="Arial"/>
          <w:sz w:val="20"/>
          <w:szCs w:val="20"/>
        </w:rPr>
        <w:t>Spots may be re-fired no more than twice.</w:t>
      </w:r>
    </w:p>
    <w:p w14:paraId="3A7961AE" w14:textId="0F8F3203" w:rsidR="00E879C6" w:rsidRPr="00C525F8" w:rsidRDefault="00E879C6" w:rsidP="00144FD9">
      <w:pPr>
        <w:rPr>
          <w:rFonts w:ascii="Arial" w:hAnsi="Arial" w:cs="Arial"/>
          <w:sz w:val="20"/>
          <w:szCs w:val="20"/>
        </w:rPr>
      </w:pPr>
    </w:p>
    <w:p w14:paraId="7F91A6DE" w14:textId="77777777" w:rsidR="006C7EEA" w:rsidRDefault="00772E55" w:rsidP="00144FD9">
      <w:pPr>
        <w:numPr>
          <w:ilvl w:val="0"/>
          <w:numId w:val="20"/>
        </w:numPr>
        <w:tabs>
          <w:tab w:val="clear" w:pos="1080"/>
        </w:tabs>
        <w:ind w:left="720"/>
        <w:rPr>
          <w:rFonts w:ascii="Arial" w:hAnsi="Arial" w:cs="Arial"/>
          <w:b/>
          <w:sz w:val="20"/>
          <w:szCs w:val="20"/>
        </w:rPr>
      </w:pPr>
      <w:r>
        <w:rPr>
          <w:rFonts w:ascii="Arial" w:hAnsi="Arial" w:cs="Arial"/>
          <w:b/>
          <w:sz w:val="20"/>
          <w:szCs w:val="20"/>
        </w:rPr>
        <w:t>LIMITATIONS</w:t>
      </w:r>
    </w:p>
    <w:p w14:paraId="11BB995F" w14:textId="77777777" w:rsidR="00772E55" w:rsidRPr="00747F04" w:rsidRDefault="00772E55" w:rsidP="00144FD9">
      <w:pPr>
        <w:ind w:left="720"/>
        <w:rPr>
          <w:rFonts w:ascii="Arial" w:hAnsi="Arial" w:cs="Arial"/>
          <w:b/>
          <w:sz w:val="20"/>
          <w:szCs w:val="20"/>
        </w:rPr>
      </w:pPr>
    </w:p>
    <w:p w14:paraId="64F79BC4" w14:textId="77777777" w:rsidR="00AE43E3" w:rsidRPr="00747F04" w:rsidRDefault="005F0D86" w:rsidP="00144FD9">
      <w:pPr>
        <w:numPr>
          <w:ilvl w:val="1"/>
          <w:numId w:val="20"/>
        </w:numPr>
        <w:rPr>
          <w:rFonts w:ascii="Arial" w:hAnsi="Arial" w:cs="Arial"/>
          <w:sz w:val="20"/>
          <w:szCs w:val="20"/>
        </w:rPr>
      </w:pPr>
      <w:r w:rsidRPr="00747F04">
        <w:rPr>
          <w:rFonts w:ascii="Arial" w:hAnsi="Arial" w:cs="Arial"/>
          <w:sz w:val="20"/>
          <w:szCs w:val="20"/>
        </w:rPr>
        <w:t>Only validated m</w:t>
      </w:r>
      <w:r w:rsidR="00AE43E3" w:rsidRPr="00747F04">
        <w:rPr>
          <w:rFonts w:ascii="Arial" w:hAnsi="Arial" w:cs="Arial"/>
          <w:sz w:val="20"/>
          <w:szCs w:val="20"/>
        </w:rPr>
        <w:t>icrobial Isolates can be identified</w:t>
      </w:r>
      <w:r w:rsidR="00026654" w:rsidRPr="00747F04">
        <w:rPr>
          <w:rFonts w:ascii="Arial" w:hAnsi="Arial" w:cs="Arial"/>
          <w:sz w:val="20"/>
          <w:szCs w:val="20"/>
        </w:rPr>
        <w:t>.  Refer to manufacturer list for specific organism.</w:t>
      </w:r>
    </w:p>
    <w:p w14:paraId="0A1F8845" w14:textId="77777777" w:rsidR="00AE43E3" w:rsidRPr="00747F04" w:rsidRDefault="00140F86" w:rsidP="00144FD9">
      <w:pPr>
        <w:numPr>
          <w:ilvl w:val="1"/>
          <w:numId w:val="20"/>
        </w:numPr>
        <w:rPr>
          <w:rFonts w:ascii="Arial" w:hAnsi="Arial" w:cs="Arial"/>
          <w:sz w:val="20"/>
          <w:szCs w:val="20"/>
        </w:rPr>
      </w:pPr>
      <w:r w:rsidRPr="00747F04">
        <w:rPr>
          <w:rFonts w:ascii="Arial" w:hAnsi="Arial" w:cs="Arial"/>
          <w:sz w:val="20"/>
          <w:szCs w:val="20"/>
        </w:rPr>
        <w:t>The system is not validat</w:t>
      </w:r>
      <w:r w:rsidR="00026654" w:rsidRPr="00747F04">
        <w:rPr>
          <w:rFonts w:ascii="Arial" w:hAnsi="Arial" w:cs="Arial"/>
          <w:sz w:val="20"/>
          <w:szCs w:val="20"/>
        </w:rPr>
        <w:t>ed for use with direct patient samples or other sources containing mixed flora.</w:t>
      </w:r>
    </w:p>
    <w:p w14:paraId="76BB7F47" w14:textId="77777777" w:rsidR="00140F86" w:rsidRPr="00747F04" w:rsidRDefault="00645311" w:rsidP="00144FD9">
      <w:pPr>
        <w:numPr>
          <w:ilvl w:val="1"/>
          <w:numId w:val="20"/>
        </w:numPr>
        <w:rPr>
          <w:rFonts w:ascii="Arial" w:hAnsi="Arial" w:cs="Arial"/>
          <w:sz w:val="20"/>
          <w:szCs w:val="20"/>
        </w:rPr>
      </w:pPr>
      <w:r w:rsidRPr="00747F04">
        <w:rPr>
          <w:rFonts w:ascii="Arial" w:hAnsi="Arial" w:cs="Arial"/>
          <w:sz w:val="20"/>
          <w:szCs w:val="20"/>
        </w:rPr>
        <w:t>Additional testing is required</w:t>
      </w:r>
      <w:r w:rsidR="00140F86" w:rsidRPr="00747F04">
        <w:rPr>
          <w:rFonts w:ascii="Arial" w:hAnsi="Arial" w:cs="Arial"/>
          <w:sz w:val="20"/>
          <w:szCs w:val="20"/>
        </w:rPr>
        <w:t xml:space="preserve"> for low discrimination</w:t>
      </w:r>
      <w:r w:rsidR="00736AF4" w:rsidRPr="00747F04">
        <w:rPr>
          <w:rFonts w:ascii="Arial" w:hAnsi="Arial" w:cs="Arial"/>
          <w:sz w:val="20"/>
          <w:szCs w:val="20"/>
        </w:rPr>
        <w:t xml:space="preserve"> (Slash-line or Low confidence)</w:t>
      </w:r>
      <w:r w:rsidR="00140F86" w:rsidRPr="00747F04">
        <w:rPr>
          <w:rFonts w:ascii="Arial" w:hAnsi="Arial" w:cs="Arial"/>
          <w:sz w:val="20"/>
          <w:szCs w:val="20"/>
        </w:rPr>
        <w:t xml:space="preserve"> or non-clinically validated organisms.</w:t>
      </w:r>
    </w:p>
    <w:p w14:paraId="120EBA30" w14:textId="0931D851" w:rsidR="00B55D72" w:rsidRPr="00747F04" w:rsidRDefault="00B55D72" w:rsidP="00144FD9">
      <w:pPr>
        <w:numPr>
          <w:ilvl w:val="1"/>
          <w:numId w:val="20"/>
        </w:numPr>
        <w:rPr>
          <w:rFonts w:ascii="Arial" w:hAnsi="Arial" w:cs="Arial"/>
          <w:sz w:val="20"/>
          <w:szCs w:val="20"/>
        </w:rPr>
      </w:pPr>
      <w:r w:rsidRPr="00747F04">
        <w:rPr>
          <w:rFonts w:ascii="Arial" w:hAnsi="Arial" w:cs="Arial"/>
          <w:i/>
          <w:sz w:val="20"/>
          <w:szCs w:val="20"/>
        </w:rPr>
        <w:t>Shigella</w:t>
      </w:r>
      <w:r w:rsidRPr="00747F04">
        <w:rPr>
          <w:rFonts w:ascii="Arial" w:hAnsi="Arial" w:cs="Arial"/>
          <w:sz w:val="20"/>
          <w:szCs w:val="20"/>
        </w:rPr>
        <w:t xml:space="preserve"> species and </w:t>
      </w:r>
      <w:r w:rsidRPr="00747F04">
        <w:rPr>
          <w:rFonts w:ascii="Arial" w:hAnsi="Arial" w:cs="Arial"/>
          <w:i/>
          <w:sz w:val="20"/>
          <w:szCs w:val="20"/>
        </w:rPr>
        <w:t>E. coli</w:t>
      </w:r>
      <w:r w:rsidRPr="00747F04">
        <w:rPr>
          <w:rFonts w:ascii="Arial" w:hAnsi="Arial" w:cs="Arial"/>
          <w:sz w:val="20"/>
          <w:szCs w:val="20"/>
        </w:rPr>
        <w:t xml:space="preserve"> 0157 are identified as “</w:t>
      </w:r>
      <w:r w:rsidRPr="00747F04">
        <w:rPr>
          <w:rFonts w:ascii="Arial" w:hAnsi="Arial" w:cs="Arial"/>
          <w:i/>
          <w:sz w:val="20"/>
          <w:szCs w:val="20"/>
        </w:rPr>
        <w:t>Escherichia coli</w:t>
      </w:r>
      <w:r w:rsidR="00984435" w:rsidRPr="00747F04">
        <w:rPr>
          <w:rFonts w:ascii="Arial" w:hAnsi="Arial" w:cs="Arial"/>
          <w:sz w:val="20"/>
          <w:szCs w:val="20"/>
        </w:rPr>
        <w:t>”</w:t>
      </w:r>
      <w:r w:rsidRPr="00747F04">
        <w:rPr>
          <w:rFonts w:ascii="Arial" w:hAnsi="Arial" w:cs="Arial"/>
          <w:sz w:val="20"/>
          <w:szCs w:val="20"/>
        </w:rPr>
        <w:t>– testing is required to differentiate</w:t>
      </w:r>
      <w:r w:rsidR="00186159" w:rsidRPr="00747F04">
        <w:rPr>
          <w:rFonts w:ascii="Arial" w:hAnsi="Arial" w:cs="Arial"/>
          <w:sz w:val="20"/>
          <w:szCs w:val="20"/>
        </w:rPr>
        <w:t>.</w:t>
      </w:r>
      <w:r w:rsidRPr="00747F04">
        <w:rPr>
          <w:rFonts w:ascii="Arial" w:hAnsi="Arial" w:cs="Arial"/>
          <w:sz w:val="20"/>
          <w:szCs w:val="20"/>
        </w:rPr>
        <w:t xml:space="preserve"> </w:t>
      </w:r>
      <w:r w:rsidR="00157B8E">
        <w:rPr>
          <w:rFonts w:ascii="Arial" w:hAnsi="Arial" w:cs="Arial"/>
          <w:sz w:val="20"/>
          <w:szCs w:val="20"/>
        </w:rPr>
        <w:t xml:space="preserve">Non-lactose fermenting colonies on Macconkey agar suggestive of E. coli should not be identified using the Vitek MS. </w:t>
      </w:r>
    </w:p>
    <w:p w14:paraId="369152C9" w14:textId="77777777" w:rsidR="00140F86" w:rsidRPr="00747F04" w:rsidRDefault="00140F86" w:rsidP="00144FD9">
      <w:pPr>
        <w:numPr>
          <w:ilvl w:val="1"/>
          <w:numId w:val="20"/>
        </w:numPr>
        <w:rPr>
          <w:rFonts w:ascii="Arial" w:hAnsi="Arial" w:cs="Arial"/>
          <w:sz w:val="20"/>
          <w:szCs w:val="20"/>
        </w:rPr>
      </w:pPr>
      <w:r w:rsidRPr="00747F04">
        <w:rPr>
          <w:rFonts w:ascii="Arial" w:hAnsi="Arial" w:cs="Arial"/>
          <w:sz w:val="20"/>
          <w:szCs w:val="20"/>
        </w:rPr>
        <w:lastRenderedPageBreak/>
        <w:t xml:space="preserve">Confirmation tests are recommended for </w:t>
      </w:r>
      <w:r w:rsidRPr="00747F04">
        <w:rPr>
          <w:rFonts w:ascii="Arial" w:hAnsi="Arial" w:cs="Arial"/>
          <w:i/>
          <w:sz w:val="20"/>
          <w:szCs w:val="20"/>
        </w:rPr>
        <w:t>Neisseria gonorrhoeae</w:t>
      </w:r>
      <w:r w:rsidRPr="00747F04">
        <w:rPr>
          <w:rFonts w:ascii="Arial" w:hAnsi="Arial" w:cs="Arial"/>
          <w:sz w:val="20"/>
          <w:szCs w:val="20"/>
        </w:rPr>
        <w:t>.</w:t>
      </w:r>
      <w:r w:rsidR="00E14F3E" w:rsidRPr="00747F04">
        <w:rPr>
          <w:rFonts w:ascii="Arial" w:hAnsi="Arial" w:cs="Arial"/>
          <w:sz w:val="20"/>
          <w:szCs w:val="20"/>
        </w:rPr>
        <w:t xml:space="preserve">  </w:t>
      </w:r>
      <w:r w:rsidR="00736AF4" w:rsidRPr="00747F04">
        <w:rPr>
          <w:rFonts w:ascii="Arial" w:hAnsi="Arial" w:cs="Arial"/>
          <w:sz w:val="20"/>
          <w:szCs w:val="20"/>
        </w:rPr>
        <w:t xml:space="preserve">Bring up on Rounds. </w:t>
      </w:r>
      <w:r w:rsidR="00E14F3E" w:rsidRPr="00747F04">
        <w:rPr>
          <w:rFonts w:ascii="Arial" w:hAnsi="Arial" w:cs="Arial"/>
          <w:sz w:val="20"/>
          <w:szCs w:val="20"/>
        </w:rPr>
        <w:t xml:space="preserve">The </w:t>
      </w:r>
      <w:r w:rsidR="00736AF4" w:rsidRPr="00747F04">
        <w:rPr>
          <w:rFonts w:ascii="Arial" w:hAnsi="Arial" w:cs="Arial"/>
          <w:sz w:val="20"/>
          <w:szCs w:val="20"/>
        </w:rPr>
        <w:t>VITEK NH card can</w:t>
      </w:r>
      <w:r w:rsidR="00E14F3E" w:rsidRPr="00747F04">
        <w:rPr>
          <w:rFonts w:ascii="Arial" w:hAnsi="Arial" w:cs="Arial"/>
          <w:sz w:val="20"/>
          <w:szCs w:val="20"/>
        </w:rPr>
        <w:t xml:space="preserve"> identify this organism.</w:t>
      </w:r>
    </w:p>
    <w:p w14:paraId="0021C3E9" w14:textId="0FD4D94B" w:rsidR="00140F86" w:rsidRPr="00747F04" w:rsidRDefault="00140F86" w:rsidP="00144FD9">
      <w:pPr>
        <w:numPr>
          <w:ilvl w:val="1"/>
          <w:numId w:val="20"/>
        </w:numPr>
        <w:rPr>
          <w:rFonts w:ascii="Arial" w:hAnsi="Arial" w:cs="Arial"/>
          <w:sz w:val="20"/>
          <w:szCs w:val="20"/>
        </w:rPr>
      </w:pPr>
      <w:r w:rsidRPr="00747F04">
        <w:rPr>
          <w:rFonts w:ascii="Arial" w:hAnsi="Arial" w:cs="Arial"/>
          <w:i/>
          <w:sz w:val="20"/>
          <w:szCs w:val="20"/>
        </w:rPr>
        <w:t>Aeromonas hydrophila</w:t>
      </w:r>
      <w:r w:rsidRPr="00747F04">
        <w:rPr>
          <w:rFonts w:ascii="Arial" w:hAnsi="Arial" w:cs="Arial"/>
          <w:sz w:val="20"/>
          <w:szCs w:val="20"/>
        </w:rPr>
        <w:t xml:space="preserve">, </w:t>
      </w:r>
      <w:r w:rsidRPr="00747F04">
        <w:rPr>
          <w:rFonts w:ascii="Arial" w:hAnsi="Arial" w:cs="Arial"/>
          <w:i/>
          <w:sz w:val="20"/>
          <w:szCs w:val="20"/>
        </w:rPr>
        <w:t>Aeromonas caviae</w:t>
      </w:r>
      <w:r w:rsidRPr="00747F04">
        <w:rPr>
          <w:rFonts w:ascii="Arial" w:hAnsi="Arial" w:cs="Arial"/>
          <w:sz w:val="20"/>
          <w:szCs w:val="20"/>
        </w:rPr>
        <w:t xml:space="preserve"> and </w:t>
      </w:r>
      <w:r w:rsidRPr="00747F04">
        <w:rPr>
          <w:rFonts w:ascii="Arial" w:hAnsi="Arial" w:cs="Arial"/>
          <w:i/>
          <w:sz w:val="20"/>
          <w:szCs w:val="20"/>
        </w:rPr>
        <w:t>Aeromonas sobria</w:t>
      </w:r>
      <w:r w:rsidR="00645311" w:rsidRPr="00747F04">
        <w:rPr>
          <w:rFonts w:ascii="Arial" w:hAnsi="Arial" w:cs="Arial"/>
          <w:sz w:val="20"/>
          <w:szCs w:val="20"/>
        </w:rPr>
        <w:t xml:space="preserve"> should be considered</w:t>
      </w:r>
      <w:r w:rsidRPr="00747F04">
        <w:rPr>
          <w:rFonts w:ascii="Arial" w:hAnsi="Arial" w:cs="Arial"/>
          <w:sz w:val="20"/>
          <w:szCs w:val="20"/>
        </w:rPr>
        <w:t xml:space="preserve"> as </w:t>
      </w:r>
      <w:r w:rsidRPr="00747F04">
        <w:rPr>
          <w:rFonts w:ascii="Arial" w:hAnsi="Arial" w:cs="Arial"/>
          <w:i/>
          <w:sz w:val="20"/>
          <w:szCs w:val="20"/>
        </w:rPr>
        <w:t>Aeromonas</w:t>
      </w:r>
      <w:r w:rsidRPr="00747F04">
        <w:rPr>
          <w:rFonts w:ascii="Arial" w:hAnsi="Arial" w:cs="Arial"/>
          <w:sz w:val="20"/>
          <w:szCs w:val="20"/>
        </w:rPr>
        <w:t xml:space="preserve"> species group and further testing needs to be performed</w:t>
      </w:r>
      <w:r w:rsidR="00186159" w:rsidRPr="00747F04">
        <w:rPr>
          <w:rFonts w:ascii="Arial" w:hAnsi="Arial" w:cs="Arial"/>
          <w:sz w:val="20"/>
          <w:szCs w:val="20"/>
        </w:rPr>
        <w:t xml:space="preserve"> VITEK GN</w:t>
      </w:r>
      <w:r w:rsidR="00736AF4" w:rsidRPr="00747F04">
        <w:rPr>
          <w:rFonts w:ascii="Arial" w:hAnsi="Arial" w:cs="Arial"/>
          <w:sz w:val="20"/>
          <w:szCs w:val="20"/>
        </w:rPr>
        <w:t xml:space="preserve"> card can identify this organism.</w:t>
      </w:r>
    </w:p>
    <w:p w14:paraId="2A6581C9" w14:textId="73A0C5CB" w:rsidR="00140F86" w:rsidRPr="00747F04" w:rsidRDefault="00140F86" w:rsidP="00144FD9">
      <w:pPr>
        <w:numPr>
          <w:ilvl w:val="1"/>
          <w:numId w:val="20"/>
        </w:numPr>
        <w:rPr>
          <w:rFonts w:ascii="Arial" w:hAnsi="Arial" w:cs="Arial"/>
          <w:sz w:val="20"/>
          <w:szCs w:val="20"/>
        </w:rPr>
      </w:pPr>
      <w:r w:rsidRPr="00747F04">
        <w:rPr>
          <w:rFonts w:ascii="Arial" w:hAnsi="Arial" w:cs="Arial"/>
          <w:i/>
          <w:sz w:val="20"/>
          <w:szCs w:val="20"/>
        </w:rPr>
        <w:t>Achromobacter dentrificans</w:t>
      </w:r>
      <w:r w:rsidRPr="00747F04">
        <w:rPr>
          <w:rFonts w:ascii="Arial" w:hAnsi="Arial" w:cs="Arial"/>
          <w:sz w:val="20"/>
          <w:szCs w:val="20"/>
        </w:rPr>
        <w:t xml:space="preserve"> and </w:t>
      </w:r>
      <w:r w:rsidRPr="00747F04">
        <w:rPr>
          <w:rFonts w:ascii="Arial" w:hAnsi="Arial" w:cs="Arial"/>
          <w:i/>
          <w:sz w:val="20"/>
          <w:szCs w:val="20"/>
        </w:rPr>
        <w:t>Achromobacter xylosoxidans</w:t>
      </w:r>
      <w:r w:rsidRPr="00747F04">
        <w:rPr>
          <w:rFonts w:ascii="Arial" w:hAnsi="Arial" w:cs="Arial"/>
          <w:sz w:val="20"/>
          <w:szCs w:val="20"/>
        </w:rPr>
        <w:t xml:space="preserve"> should be considered a slash</w:t>
      </w:r>
      <w:r w:rsidR="00186159" w:rsidRPr="00747F04">
        <w:rPr>
          <w:rFonts w:ascii="Arial" w:hAnsi="Arial" w:cs="Arial"/>
          <w:sz w:val="20"/>
          <w:szCs w:val="20"/>
        </w:rPr>
        <w:t>-</w:t>
      </w:r>
      <w:r w:rsidRPr="00747F04">
        <w:rPr>
          <w:rFonts w:ascii="Arial" w:hAnsi="Arial" w:cs="Arial"/>
          <w:sz w:val="20"/>
          <w:szCs w:val="20"/>
        </w:rPr>
        <w:t>line.  Identification needs to be confirmed before reviewing results.</w:t>
      </w:r>
      <w:r w:rsidR="00186159" w:rsidRPr="00747F04">
        <w:rPr>
          <w:rFonts w:ascii="Arial" w:hAnsi="Arial" w:cs="Arial"/>
          <w:sz w:val="20"/>
          <w:szCs w:val="20"/>
        </w:rPr>
        <w:t xml:space="preserve">  The VITEK GN card </w:t>
      </w:r>
      <w:r w:rsidR="00645311" w:rsidRPr="00747F04">
        <w:rPr>
          <w:rFonts w:ascii="Arial" w:hAnsi="Arial" w:cs="Arial"/>
          <w:sz w:val="20"/>
          <w:szCs w:val="20"/>
        </w:rPr>
        <w:t>may help</w:t>
      </w:r>
      <w:r w:rsidR="00186159" w:rsidRPr="00747F04">
        <w:rPr>
          <w:rFonts w:ascii="Arial" w:hAnsi="Arial" w:cs="Arial"/>
          <w:sz w:val="20"/>
          <w:szCs w:val="20"/>
        </w:rPr>
        <w:t xml:space="preserve"> identify these organisms.</w:t>
      </w:r>
    </w:p>
    <w:p w14:paraId="1330C215" w14:textId="037E5118" w:rsidR="00140F86" w:rsidRPr="00747F04" w:rsidRDefault="00140F86" w:rsidP="00144FD9">
      <w:pPr>
        <w:numPr>
          <w:ilvl w:val="1"/>
          <w:numId w:val="20"/>
        </w:numPr>
        <w:rPr>
          <w:rFonts w:ascii="Arial" w:hAnsi="Arial" w:cs="Arial"/>
          <w:sz w:val="20"/>
          <w:szCs w:val="20"/>
        </w:rPr>
      </w:pPr>
      <w:r w:rsidRPr="00747F04">
        <w:rPr>
          <w:rFonts w:ascii="Arial" w:hAnsi="Arial" w:cs="Arial"/>
          <w:i/>
          <w:sz w:val="20"/>
          <w:szCs w:val="20"/>
        </w:rPr>
        <w:t>Enterobacter cloacae</w:t>
      </w:r>
      <w:r w:rsidRPr="00747F04">
        <w:rPr>
          <w:rFonts w:ascii="Arial" w:hAnsi="Arial" w:cs="Arial"/>
          <w:sz w:val="20"/>
          <w:szCs w:val="20"/>
        </w:rPr>
        <w:t xml:space="preserve"> and </w:t>
      </w:r>
      <w:r w:rsidRPr="00747F04">
        <w:rPr>
          <w:rFonts w:ascii="Arial" w:hAnsi="Arial" w:cs="Arial"/>
          <w:i/>
          <w:sz w:val="20"/>
          <w:szCs w:val="20"/>
        </w:rPr>
        <w:t>Enterobacter asburiae</w:t>
      </w:r>
      <w:r w:rsidRPr="00747F04">
        <w:rPr>
          <w:rFonts w:ascii="Arial" w:hAnsi="Arial" w:cs="Arial"/>
          <w:sz w:val="20"/>
          <w:szCs w:val="20"/>
        </w:rPr>
        <w:t xml:space="preserve"> should be considered </w:t>
      </w:r>
      <w:r w:rsidR="006868FE" w:rsidRPr="00747F04">
        <w:rPr>
          <w:rFonts w:ascii="Arial" w:hAnsi="Arial" w:cs="Arial"/>
          <w:sz w:val="20"/>
          <w:szCs w:val="20"/>
        </w:rPr>
        <w:t>slash</w:t>
      </w:r>
      <w:r w:rsidR="00186159" w:rsidRPr="00747F04">
        <w:rPr>
          <w:rFonts w:ascii="Arial" w:hAnsi="Arial" w:cs="Arial"/>
          <w:sz w:val="20"/>
          <w:szCs w:val="20"/>
        </w:rPr>
        <w:t>-</w:t>
      </w:r>
      <w:r w:rsidRPr="00747F04">
        <w:rPr>
          <w:rFonts w:ascii="Arial" w:hAnsi="Arial" w:cs="Arial"/>
          <w:sz w:val="20"/>
          <w:szCs w:val="20"/>
        </w:rPr>
        <w:t>line</w:t>
      </w:r>
      <w:r w:rsidR="00F7176E" w:rsidRPr="00747F04">
        <w:rPr>
          <w:rFonts w:ascii="Arial" w:hAnsi="Arial" w:cs="Arial"/>
          <w:sz w:val="20"/>
          <w:szCs w:val="20"/>
        </w:rPr>
        <w:t xml:space="preserve"> identification</w:t>
      </w:r>
      <w:r w:rsidRPr="00747F04">
        <w:rPr>
          <w:rFonts w:ascii="Arial" w:hAnsi="Arial" w:cs="Arial"/>
          <w:sz w:val="20"/>
          <w:szCs w:val="20"/>
        </w:rPr>
        <w:t xml:space="preserve">.  </w:t>
      </w:r>
      <w:r w:rsidR="00FD1518" w:rsidRPr="00747F04">
        <w:rPr>
          <w:rFonts w:ascii="Arial" w:hAnsi="Arial" w:cs="Arial"/>
          <w:sz w:val="20"/>
          <w:szCs w:val="20"/>
        </w:rPr>
        <w:t xml:space="preserve">It is acceptable to identify these isolates as </w:t>
      </w:r>
      <w:r w:rsidR="00FD1518" w:rsidRPr="00747F04">
        <w:rPr>
          <w:rFonts w:ascii="Arial" w:hAnsi="Arial" w:cs="Arial"/>
          <w:i/>
          <w:sz w:val="20"/>
          <w:szCs w:val="20"/>
        </w:rPr>
        <w:t>Enterobacter cloacae complex</w:t>
      </w:r>
      <w:r w:rsidR="00FD1518" w:rsidRPr="00747F04">
        <w:rPr>
          <w:rFonts w:ascii="Arial" w:hAnsi="Arial" w:cs="Arial"/>
          <w:sz w:val="20"/>
          <w:szCs w:val="20"/>
        </w:rPr>
        <w:t>.  Further identification</w:t>
      </w:r>
      <w:r w:rsidR="00157B8E">
        <w:rPr>
          <w:rFonts w:ascii="Arial" w:hAnsi="Arial" w:cs="Arial"/>
          <w:sz w:val="20"/>
          <w:szCs w:val="20"/>
        </w:rPr>
        <w:t xml:space="preserve"> may</w:t>
      </w:r>
      <w:r w:rsidR="00FD1518" w:rsidRPr="00747F04">
        <w:rPr>
          <w:rFonts w:ascii="Arial" w:hAnsi="Arial" w:cs="Arial"/>
          <w:sz w:val="20"/>
          <w:szCs w:val="20"/>
        </w:rPr>
        <w:t xml:space="preserve"> be performed by VITEK GN card.</w:t>
      </w:r>
    </w:p>
    <w:p w14:paraId="50925B1F" w14:textId="77777777" w:rsidR="00172F70" w:rsidRPr="00747F04" w:rsidRDefault="00140F86" w:rsidP="00144FD9">
      <w:pPr>
        <w:numPr>
          <w:ilvl w:val="1"/>
          <w:numId w:val="20"/>
        </w:numPr>
        <w:rPr>
          <w:rFonts w:ascii="Arial" w:hAnsi="Arial" w:cs="Arial"/>
          <w:sz w:val="20"/>
          <w:szCs w:val="20"/>
        </w:rPr>
      </w:pPr>
      <w:r w:rsidRPr="00747F04">
        <w:rPr>
          <w:rFonts w:ascii="Arial" w:hAnsi="Arial" w:cs="Arial"/>
          <w:i/>
          <w:sz w:val="20"/>
          <w:szCs w:val="20"/>
        </w:rPr>
        <w:t>Proteus penneri</w:t>
      </w:r>
      <w:r w:rsidRPr="00747F04">
        <w:rPr>
          <w:rFonts w:ascii="Arial" w:hAnsi="Arial" w:cs="Arial"/>
          <w:sz w:val="20"/>
          <w:szCs w:val="20"/>
        </w:rPr>
        <w:t xml:space="preserve"> and </w:t>
      </w:r>
      <w:r w:rsidRPr="00747F04">
        <w:rPr>
          <w:rFonts w:ascii="Arial" w:hAnsi="Arial" w:cs="Arial"/>
          <w:i/>
          <w:sz w:val="20"/>
          <w:szCs w:val="20"/>
        </w:rPr>
        <w:t>Proteus vulgaris</w:t>
      </w:r>
      <w:r w:rsidRPr="00747F04">
        <w:rPr>
          <w:rFonts w:ascii="Arial" w:hAnsi="Arial" w:cs="Arial"/>
          <w:sz w:val="20"/>
          <w:szCs w:val="20"/>
        </w:rPr>
        <w:t xml:space="preserve"> results should be considered a slashline.  A spot Indole needs to be performed to confi</w:t>
      </w:r>
      <w:r w:rsidR="00B22025" w:rsidRPr="00747F04">
        <w:rPr>
          <w:rFonts w:ascii="Arial" w:hAnsi="Arial" w:cs="Arial"/>
          <w:sz w:val="20"/>
          <w:szCs w:val="20"/>
        </w:rPr>
        <w:t>rm identification before review.</w:t>
      </w:r>
    </w:p>
    <w:p w14:paraId="19BE96A5" w14:textId="77777777" w:rsidR="00A02FDA" w:rsidRPr="00747F04" w:rsidRDefault="00645311" w:rsidP="00144FD9">
      <w:pPr>
        <w:numPr>
          <w:ilvl w:val="1"/>
          <w:numId w:val="20"/>
        </w:numPr>
        <w:rPr>
          <w:rFonts w:ascii="Arial" w:hAnsi="Arial" w:cs="Arial"/>
          <w:sz w:val="20"/>
          <w:szCs w:val="20"/>
        </w:rPr>
      </w:pPr>
      <w:r w:rsidRPr="00747F04">
        <w:rPr>
          <w:rFonts w:ascii="Arial" w:hAnsi="Arial" w:cs="Arial"/>
          <w:sz w:val="20"/>
          <w:szCs w:val="20"/>
        </w:rPr>
        <w:t xml:space="preserve">Organisms identified as </w:t>
      </w:r>
      <w:r w:rsidRPr="00747F04">
        <w:rPr>
          <w:rFonts w:ascii="Arial" w:hAnsi="Arial" w:cs="Arial"/>
          <w:i/>
          <w:sz w:val="20"/>
          <w:szCs w:val="20"/>
        </w:rPr>
        <w:t xml:space="preserve">Citrobacter freundii, Citrobacter braakii </w:t>
      </w:r>
      <w:r w:rsidRPr="00747F04">
        <w:rPr>
          <w:rFonts w:ascii="Arial" w:hAnsi="Arial" w:cs="Arial"/>
          <w:sz w:val="20"/>
          <w:szCs w:val="20"/>
        </w:rPr>
        <w:t>or</w:t>
      </w:r>
      <w:r w:rsidRPr="00747F04">
        <w:rPr>
          <w:rFonts w:ascii="Arial" w:hAnsi="Arial" w:cs="Arial"/>
          <w:i/>
          <w:sz w:val="20"/>
          <w:szCs w:val="20"/>
        </w:rPr>
        <w:t xml:space="preserve"> Citrobacter youngae </w:t>
      </w:r>
      <w:r w:rsidRPr="00747F04">
        <w:rPr>
          <w:rFonts w:ascii="Arial" w:hAnsi="Arial" w:cs="Arial"/>
          <w:sz w:val="20"/>
          <w:szCs w:val="20"/>
        </w:rPr>
        <w:t>should be considered as</w:t>
      </w:r>
      <w:r w:rsidRPr="00747F04">
        <w:rPr>
          <w:rFonts w:ascii="Arial" w:hAnsi="Arial" w:cs="Arial"/>
          <w:i/>
          <w:sz w:val="20"/>
          <w:szCs w:val="20"/>
        </w:rPr>
        <w:t xml:space="preserve"> Citrobacter freundii complex</w:t>
      </w:r>
    </w:p>
    <w:p w14:paraId="3FA5FE60" w14:textId="77777777" w:rsidR="00AE43E3" w:rsidRPr="00747F04" w:rsidRDefault="00AE43E3" w:rsidP="00144FD9">
      <w:pPr>
        <w:ind w:left="1080"/>
        <w:rPr>
          <w:rFonts w:ascii="Arial" w:hAnsi="Arial" w:cs="Arial"/>
          <w:sz w:val="20"/>
          <w:szCs w:val="20"/>
        </w:rPr>
      </w:pPr>
    </w:p>
    <w:p w14:paraId="5E1C78D2" w14:textId="77777777" w:rsidR="00772E55" w:rsidRDefault="00AE43E3" w:rsidP="00144FD9">
      <w:pPr>
        <w:numPr>
          <w:ilvl w:val="0"/>
          <w:numId w:val="20"/>
        </w:numPr>
        <w:tabs>
          <w:tab w:val="clear" w:pos="1080"/>
        </w:tabs>
        <w:ind w:left="720"/>
        <w:rPr>
          <w:rFonts w:ascii="Arial" w:hAnsi="Arial" w:cs="Arial"/>
          <w:b/>
          <w:sz w:val="20"/>
          <w:szCs w:val="20"/>
        </w:rPr>
      </w:pPr>
      <w:r w:rsidRPr="00747F04">
        <w:rPr>
          <w:rFonts w:ascii="Arial" w:hAnsi="Arial" w:cs="Arial"/>
          <w:b/>
          <w:sz w:val="20"/>
          <w:szCs w:val="20"/>
        </w:rPr>
        <w:t xml:space="preserve"> </w:t>
      </w:r>
      <w:r w:rsidR="00772E55">
        <w:rPr>
          <w:rFonts w:ascii="Arial" w:hAnsi="Arial" w:cs="Arial"/>
          <w:b/>
          <w:sz w:val="20"/>
          <w:szCs w:val="20"/>
        </w:rPr>
        <w:t>REFERENCES</w:t>
      </w:r>
    </w:p>
    <w:p w14:paraId="0554093A" w14:textId="77777777" w:rsidR="00772E55" w:rsidRDefault="00772E55" w:rsidP="00144FD9">
      <w:pPr>
        <w:ind w:left="720"/>
        <w:rPr>
          <w:rFonts w:ascii="Arial" w:hAnsi="Arial" w:cs="Arial"/>
          <w:b/>
          <w:sz w:val="20"/>
          <w:szCs w:val="20"/>
        </w:rPr>
      </w:pPr>
    </w:p>
    <w:p w14:paraId="03F2AFFE" w14:textId="77777777" w:rsidR="00772E55" w:rsidRDefault="006665D8" w:rsidP="00144FD9">
      <w:pPr>
        <w:ind w:left="720"/>
        <w:rPr>
          <w:rFonts w:ascii="Arial" w:hAnsi="Arial" w:cs="Arial"/>
          <w:b/>
          <w:sz w:val="20"/>
          <w:szCs w:val="20"/>
        </w:rPr>
      </w:pPr>
      <w:r w:rsidRPr="00772E55">
        <w:rPr>
          <w:rFonts w:ascii="Arial" w:hAnsi="Arial" w:cs="Arial"/>
          <w:sz w:val="20"/>
          <w:szCs w:val="20"/>
        </w:rPr>
        <w:t>VITEK MS User Manual</w:t>
      </w:r>
    </w:p>
    <w:p w14:paraId="1343D59C" w14:textId="77777777" w:rsidR="00144FD9" w:rsidRDefault="008D2C29" w:rsidP="00144FD9">
      <w:pPr>
        <w:ind w:left="720"/>
        <w:rPr>
          <w:rStyle w:val="Hyperlink"/>
          <w:rFonts w:ascii="Arial" w:hAnsi="Arial" w:cs="Arial"/>
          <w:sz w:val="20"/>
          <w:szCs w:val="20"/>
        </w:rPr>
      </w:pPr>
      <w:hyperlink r:id="rId16" w:history="1">
        <w:r w:rsidR="00772E55" w:rsidRPr="000E326B">
          <w:rPr>
            <w:rStyle w:val="Hyperlink"/>
            <w:rFonts w:ascii="Arial" w:hAnsi="Arial" w:cs="Arial"/>
            <w:sz w:val="20"/>
            <w:szCs w:val="20"/>
          </w:rPr>
          <w:t>www.biomerieux-industry.com</w:t>
        </w:r>
      </w:hyperlink>
    </w:p>
    <w:p w14:paraId="1B084B29" w14:textId="765CDE98" w:rsidR="00C23D00" w:rsidRDefault="00C23D00" w:rsidP="00144FD9">
      <w:pPr>
        <w:ind w:left="720"/>
        <w:rPr>
          <w:rStyle w:val="Hyperlink"/>
          <w:rFonts w:ascii="Arial" w:hAnsi="Arial" w:cs="Arial"/>
          <w:sz w:val="20"/>
          <w:szCs w:val="20"/>
        </w:rPr>
      </w:pPr>
    </w:p>
    <w:p w14:paraId="0F68F533" w14:textId="5D056C87" w:rsidR="00C23D00" w:rsidRDefault="00E34595" w:rsidP="00E34595">
      <w:pPr>
        <w:ind w:left="720"/>
        <w:rPr>
          <w:rStyle w:val="Hyperlink"/>
          <w:rFonts w:ascii="Arial" w:hAnsi="Arial" w:cs="Arial"/>
          <w:color w:val="auto"/>
          <w:sz w:val="20"/>
          <w:szCs w:val="20"/>
          <w:u w:val="none"/>
        </w:rPr>
      </w:pPr>
      <w:r w:rsidRPr="00E34595">
        <w:rPr>
          <w:rStyle w:val="Hyperlink"/>
          <w:rFonts w:ascii="Arial" w:hAnsi="Arial" w:cs="Arial"/>
          <w:color w:val="auto"/>
          <w:sz w:val="20"/>
          <w:szCs w:val="20"/>
          <w:u w:val="none"/>
        </w:rPr>
        <w:t>VITEK ® MS V3.1 “The Basics…”</w:t>
      </w:r>
    </w:p>
    <w:p w14:paraId="342153F5" w14:textId="52CE1B2F" w:rsidR="00E34595" w:rsidRPr="00E34595" w:rsidRDefault="00E34595" w:rsidP="00E34595">
      <w:pPr>
        <w:ind w:left="720"/>
        <w:rPr>
          <w:rStyle w:val="Hyperlink"/>
          <w:rFonts w:ascii="Arial" w:hAnsi="Arial" w:cs="Arial"/>
          <w:color w:val="auto"/>
          <w:sz w:val="20"/>
          <w:szCs w:val="20"/>
          <w:u w:val="none"/>
        </w:rPr>
      </w:pPr>
      <w:r>
        <w:rPr>
          <w:rStyle w:val="Hyperlink"/>
          <w:rFonts w:ascii="Arial" w:hAnsi="Arial" w:cs="Arial"/>
          <w:color w:val="auto"/>
          <w:sz w:val="20"/>
          <w:szCs w:val="20"/>
          <w:u w:val="none"/>
        </w:rPr>
        <w:t>RPN 056470 – Rev. 01.A</w:t>
      </w:r>
    </w:p>
    <w:sectPr w:rsidR="00E34595" w:rsidRPr="00E34595" w:rsidSect="00144FD9">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EF9CD" w14:textId="77777777" w:rsidR="000F3120" w:rsidRDefault="000F3120">
      <w:r>
        <w:separator/>
      </w:r>
    </w:p>
  </w:endnote>
  <w:endnote w:type="continuationSeparator" w:id="0">
    <w:p w14:paraId="12A8B7F1" w14:textId="77777777" w:rsidR="000F3120" w:rsidRDefault="000F31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BC652" w14:textId="77777777" w:rsidR="00E34595" w:rsidRDefault="00E345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6C2B6" w14:textId="62EE11B0" w:rsidR="00E879C6" w:rsidRPr="00E879C6" w:rsidRDefault="00E879C6">
    <w:pPr>
      <w:pStyle w:val="Footer"/>
      <w:jc w:val="center"/>
      <w:rPr>
        <w:rFonts w:ascii="Arial" w:hAnsi="Arial" w:cs="Arial"/>
        <w:sz w:val="20"/>
        <w:szCs w:val="20"/>
      </w:rPr>
    </w:pPr>
    <w:r w:rsidRPr="00E879C6">
      <w:rPr>
        <w:rFonts w:ascii="Arial" w:hAnsi="Arial" w:cs="Arial"/>
        <w:sz w:val="20"/>
        <w:szCs w:val="20"/>
      </w:rPr>
      <w:t xml:space="preserve">Page </w:t>
    </w:r>
    <w:r w:rsidRPr="00E879C6">
      <w:rPr>
        <w:rFonts w:ascii="Arial" w:hAnsi="Arial" w:cs="Arial"/>
        <w:sz w:val="20"/>
        <w:szCs w:val="20"/>
      </w:rPr>
      <w:fldChar w:fldCharType="begin"/>
    </w:r>
    <w:r w:rsidRPr="00E879C6">
      <w:rPr>
        <w:rFonts w:ascii="Arial" w:hAnsi="Arial" w:cs="Arial"/>
        <w:sz w:val="20"/>
        <w:szCs w:val="20"/>
      </w:rPr>
      <w:instrText xml:space="preserve"> PAGE </w:instrText>
    </w:r>
    <w:r w:rsidRPr="00E879C6">
      <w:rPr>
        <w:rFonts w:ascii="Arial" w:hAnsi="Arial" w:cs="Arial"/>
        <w:sz w:val="20"/>
        <w:szCs w:val="20"/>
      </w:rPr>
      <w:fldChar w:fldCharType="separate"/>
    </w:r>
    <w:r w:rsidRPr="00E879C6">
      <w:rPr>
        <w:rFonts w:ascii="Arial" w:hAnsi="Arial" w:cs="Arial"/>
        <w:noProof/>
        <w:sz w:val="20"/>
        <w:szCs w:val="20"/>
      </w:rPr>
      <w:t>2</w:t>
    </w:r>
    <w:r w:rsidRPr="00E879C6">
      <w:rPr>
        <w:rFonts w:ascii="Arial" w:hAnsi="Arial" w:cs="Arial"/>
        <w:sz w:val="20"/>
        <w:szCs w:val="20"/>
      </w:rPr>
      <w:fldChar w:fldCharType="end"/>
    </w:r>
    <w:r w:rsidRPr="00E879C6">
      <w:rPr>
        <w:rFonts w:ascii="Arial" w:hAnsi="Arial" w:cs="Arial"/>
        <w:sz w:val="20"/>
        <w:szCs w:val="20"/>
      </w:rPr>
      <w:t xml:space="preserve"> of </w:t>
    </w:r>
    <w:r w:rsidRPr="00E879C6">
      <w:rPr>
        <w:rFonts w:ascii="Arial" w:hAnsi="Arial" w:cs="Arial"/>
        <w:sz w:val="20"/>
        <w:szCs w:val="20"/>
      </w:rPr>
      <w:fldChar w:fldCharType="begin"/>
    </w:r>
    <w:r w:rsidRPr="00E879C6">
      <w:rPr>
        <w:rFonts w:ascii="Arial" w:hAnsi="Arial" w:cs="Arial"/>
        <w:sz w:val="20"/>
        <w:szCs w:val="20"/>
      </w:rPr>
      <w:instrText xml:space="preserve"> NUMPAGES  </w:instrText>
    </w:r>
    <w:r w:rsidRPr="00E879C6">
      <w:rPr>
        <w:rFonts w:ascii="Arial" w:hAnsi="Arial" w:cs="Arial"/>
        <w:sz w:val="20"/>
        <w:szCs w:val="20"/>
      </w:rPr>
      <w:fldChar w:fldCharType="separate"/>
    </w:r>
    <w:r w:rsidRPr="00E879C6">
      <w:rPr>
        <w:rFonts w:ascii="Arial" w:hAnsi="Arial" w:cs="Arial"/>
        <w:noProof/>
        <w:sz w:val="20"/>
        <w:szCs w:val="20"/>
      </w:rPr>
      <w:t>2</w:t>
    </w:r>
    <w:r w:rsidRPr="00E879C6">
      <w:rPr>
        <w:rFonts w:ascii="Arial" w:hAnsi="Arial" w:cs="Arial"/>
        <w:sz w:val="20"/>
        <w:szCs w:val="20"/>
      </w:rPr>
      <w:fldChar w:fldCharType="end"/>
    </w:r>
  </w:p>
  <w:p w14:paraId="527040C5" w14:textId="77777777" w:rsidR="00E879C6" w:rsidRDefault="00E879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B4A94" w14:textId="77777777" w:rsidR="00E34595" w:rsidRDefault="00E345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60F0A" w14:textId="77777777" w:rsidR="000F3120" w:rsidRDefault="000F3120">
      <w:r>
        <w:separator/>
      </w:r>
    </w:p>
  </w:footnote>
  <w:footnote w:type="continuationSeparator" w:id="0">
    <w:p w14:paraId="4E33D374" w14:textId="77777777" w:rsidR="000F3120" w:rsidRDefault="000F31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1C681" w14:textId="77777777" w:rsidR="00E34595" w:rsidRDefault="00E345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4EA62" w14:textId="6535FFB9" w:rsidR="00C90537" w:rsidRPr="00C113D2" w:rsidRDefault="00C90537" w:rsidP="00E879C6">
    <w:pPr>
      <w:spacing w:after="200" w:line="276" w:lineRule="auto"/>
      <w:ind w:left="720" w:firstLine="720"/>
      <w:jc w:val="right"/>
      <w:rPr>
        <w:rFonts w:ascii="Calibri" w:eastAsia="Calibri" w:hAnsi="Calibri"/>
        <w:sz w:val="22"/>
        <w:szCs w:val="22"/>
      </w:rPr>
    </w:pPr>
    <w:r>
      <w:rPr>
        <w:rFonts w:ascii="Calibri" w:eastAsia="Calibri" w:hAnsi="Calibri"/>
        <w:sz w:val="22"/>
        <w:szCs w:val="22"/>
      </w:rPr>
      <w:tab/>
    </w:r>
    <w:r>
      <w:rPr>
        <w:rFonts w:ascii="Calibri" w:eastAsia="Calibri" w:hAnsi="Calibri"/>
        <w:sz w:val="22"/>
        <w:szCs w:val="22"/>
      </w:rPr>
      <w:tab/>
    </w:r>
    <w:r>
      <w:rPr>
        <w:rFonts w:ascii="Calibri" w:eastAsia="Calibri" w:hAnsi="Calibri"/>
        <w:sz w:val="22"/>
        <w:szCs w:val="22"/>
      </w:rPr>
      <w:tab/>
    </w:r>
    <w:r>
      <w:rPr>
        <w:rFonts w:ascii="Calibri" w:eastAsia="Calibri" w:hAnsi="Calibri"/>
        <w:sz w:val="22"/>
        <w:szCs w:val="22"/>
      </w:rPr>
      <w:tab/>
    </w:r>
    <w:r>
      <w:rPr>
        <w:rFonts w:ascii="Calibri" w:eastAsia="Calibri" w:hAnsi="Calibri"/>
        <w:sz w:val="22"/>
        <w:szCs w:val="22"/>
      </w:rPr>
      <w:tab/>
    </w:r>
    <w:r w:rsidR="00E34595">
      <w:rPr>
        <w:rFonts w:ascii="Calibri" w:eastAsia="Calibri" w:hAnsi="Calibri"/>
        <w:sz w:val="22"/>
        <w:szCs w:val="22"/>
      </w:rPr>
      <w:t>09/07</w:t>
    </w:r>
    <w:r w:rsidR="00E879C6">
      <w:rPr>
        <w:rFonts w:ascii="Calibri" w:eastAsia="Calibri" w:hAnsi="Calibri"/>
        <w:sz w:val="22"/>
        <w:szCs w:val="22"/>
      </w:rPr>
      <w:t>/2021</w:t>
    </w:r>
  </w:p>
  <w:p w14:paraId="70907316" w14:textId="77777777" w:rsidR="00C90537" w:rsidRPr="007B22E4" w:rsidRDefault="00C90537">
    <w:pPr>
      <w:pStyle w:val="Header"/>
      <w:rPr>
        <w:rFonts w:ascii="Arial" w:hAnsi="Arial" w:cs="Arial"/>
        <w:sz w:val="20"/>
        <w:szCs w:val="20"/>
      </w:rPr>
    </w:pPr>
    <w:r>
      <w:tab/>
    </w:r>
    <w:r>
      <w:tab/>
    </w:r>
  </w:p>
  <w:p w14:paraId="709C09C0" w14:textId="77777777" w:rsidR="00C90537" w:rsidRDefault="00C905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67345" w14:textId="77777777" w:rsidR="00E34595" w:rsidRDefault="00E345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66.75pt;height:63.75pt" o:bullet="t">
        <v:imagedata r:id="rId1" o:title=""/>
      </v:shape>
    </w:pict>
  </w:numPicBullet>
  <w:abstractNum w:abstractNumId="0" w15:restartNumberingAfterBreak="0">
    <w:nsid w:val="022B4760"/>
    <w:multiLevelType w:val="hybridMultilevel"/>
    <w:tmpl w:val="7780C962"/>
    <w:lvl w:ilvl="0" w:tplc="1172C03C">
      <w:start w:val="1"/>
      <w:numFmt w:val="upperRoman"/>
      <w:lvlText w:val="%1."/>
      <w:lvlJc w:val="left"/>
      <w:pPr>
        <w:tabs>
          <w:tab w:val="num" w:pos="1080"/>
        </w:tabs>
        <w:ind w:left="1080" w:hanging="720"/>
      </w:pPr>
      <w:rPr>
        <w:rFonts w:hint="default"/>
      </w:rPr>
    </w:lvl>
    <w:lvl w:ilvl="1" w:tplc="6756E758">
      <w:start w:val="1"/>
      <w:numFmt w:val="upperLetter"/>
      <w:lvlText w:val="%2."/>
      <w:lvlJc w:val="left"/>
      <w:pPr>
        <w:tabs>
          <w:tab w:val="num" w:pos="1980"/>
        </w:tabs>
        <w:ind w:left="1980" w:hanging="360"/>
      </w:pPr>
      <w:rPr>
        <w:rFonts w:ascii="Times New Roman" w:eastAsia="Times New Roman" w:hAnsi="Times New Roman" w:cs="Times New Roman" w:hint="default"/>
        <w:b w:val="0"/>
      </w:rPr>
    </w:lvl>
    <w:lvl w:ilvl="2" w:tplc="42E6CF12">
      <w:start w:val="1"/>
      <w:numFmt w:val="upperLetter"/>
      <w:lvlText w:val="%3."/>
      <w:lvlJc w:val="left"/>
      <w:pPr>
        <w:tabs>
          <w:tab w:val="num" w:pos="2340"/>
        </w:tabs>
        <w:ind w:left="2340" w:hanging="360"/>
      </w:pPr>
      <w:rPr>
        <w:rFonts w:ascii="Arial" w:eastAsia="Times New Roman" w:hAnsi="Arial" w:cs="Arial"/>
        <w:b w:val="0"/>
      </w:rPr>
    </w:lvl>
    <w:lvl w:ilvl="3" w:tplc="AD52CDF2">
      <w:start w:val="1"/>
      <w:numFmt w:val="decimal"/>
      <w:lvlText w:val="%4."/>
      <w:lvlJc w:val="left"/>
      <w:pPr>
        <w:tabs>
          <w:tab w:val="num" w:pos="720"/>
        </w:tabs>
        <w:ind w:left="1800" w:hanging="360"/>
      </w:pPr>
      <w:rPr>
        <w:rFonts w:hint="default"/>
        <w:b w:val="0"/>
      </w:rPr>
    </w:lvl>
    <w:lvl w:ilvl="4" w:tplc="0F7A2A9E">
      <w:start w:val="1"/>
      <w:numFmt w:val="lowerLetter"/>
      <w:lvlText w:val="%5."/>
      <w:lvlJc w:val="left"/>
      <w:pPr>
        <w:tabs>
          <w:tab w:val="num" w:pos="2700"/>
        </w:tabs>
        <w:ind w:left="2700" w:hanging="360"/>
      </w:pPr>
      <w:rPr>
        <w:rFonts w:hint="default"/>
        <w:b w:val="0"/>
      </w:rPr>
    </w:lvl>
    <w:lvl w:ilvl="5" w:tplc="04090015">
      <w:start w:val="1"/>
      <w:numFmt w:val="upperLetter"/>
      <w:lvlText w:val="%6."/>
      <w:lvlJc w:val="left"/>
      <w:pPr>
        <w:tabs>
          <w:tab w:val="num" w:pos="4500"/>
        </w:tabs>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2C040B2"/>
    <w:multiLevelType w:val="hybridMultilevel"/>
    <w:tmpl w:val="B732905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05">
      <w:start w:val="1"/>
      <w:numFmt w:val="bullet"/>
      <w:lvlText w:val=""/>
      <w:lvlJc w:val="left"/>
      <w:pPr>
        <w:ind w:left="2160" w:hanging="180"/>
      </w:pPr>
      <w:rPr>
        <w:rFonts w:ascii="Wingdings" w:hAnsi="Wingdings" w:hint="default"/>
      </w:rPr>
    </w:lvl>
    <w:lvl w:ilvl="3" w:tplc="04090015">
      <w:start w:val="1"/>
      <w:numFmt w:val="upperLetter"/>
      <w:lvlText w:val="%4."/>
      <w:lvlJc w:val="left"/>
      <w:pPr>
        <w:ind w:left="2880" w:hanging="360"/>
      </w:pPr>
    </w:lvl>
    <w:lvl w:ilvl="4" w:tplc="04090005">
      <w:start w:val="1"/>
      <w:numFmt w:val="bullet"/>
      <w:lvlText w:val=""/>
      <w:lvlJc w:val="left"/>
      <w:pPr>
        <w:ind w:left="3600" w:hanging="360"/>
      </w:pPr>
      <w:rPr>
        <w:rFonts w:ascii="Wingdings" w:hAnsi="Wingding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4D3D06"/>
    <w:multiLevelType w:val="hybridMultilevel"/>
    <w:tmpl w:val="92462DE4"/>
    <w:lvl w:ilvl="0" w:tplc="716EFDC8">
      <w:start w:val="1"/>
      <w:numFmt w:val="upperLetter"/>
      <w:lvlText w:val="%1."/>
      <w:lvlJc w:val="left"/>
      <w:pPr>
        <w:ind w:left="1080" w:hanging="360"/>
      </w:pPr>
      <w:rPr>
        <w:rFonts w:hint="default"/>
      </w:rPr>
    </w:lvl>
    <w:lvl w:ilvl="1" w:tplc="0409000F">
      <w:start w:val="1"/>
      <w:numFmt w:val="decimal"/>
      <w:lvlText w:val="%2."/>
      <w:lvlJc w:val="left"/>
      <w:pPr>
        <w:ind w:left="180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4A321DB"/>
    <w:multiLevelType w:val="hybridMultilevel"/>
    <w:tmpl w:val="8A7C2F30"/>
    <w:lvl w:ilvl="0" w:tplc="EC484E02">
      <w:start w:val="10"/>
      <w:numFmt w:val="upperRoman"/>
      <w:lvlText w:val="%1."/>
      <w:lvlJc w:val="left"/>
      <w:pPr>
        <w:tabs>
          <w:tab w:val="num" w:pos="1080"/>
        </w:tabs>
        <w:ind w:left="1080" w:hanging="720"/>
      </w:pPr>
      <w:rPr>
        <w:rFonts w:hint="default"/>
        <w:b/>
        <w:i w:val="0"/>
        <w:color w:val="auto"/>
      </w:rPr>
    </w:lvl>
    <w:lvl w:ilvl="1" w:tplc="C4187F14">
      <w:start w:val="1"/>
      <w:numFmt w:val="upperLetter"/>
      <w:lvlText w:val="%2."/>
      <w:lvlJc w:val="left"/>
      <w:pPr>
        <w:ind w:left="1080" w:hanging="360"/>
      </w:pPr>
      <w:rPr>
        <w:rFonts w:hint="default"/>
        <w:b w:val="0"/>
      </w:r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5A2066"/>
    <w:multiLevelType w:val="hybridMultilevel"/>
    <w:tmpl w:val="6832AAF6"/>
    <w:lvl w:ilvl="0" w:tplc="04090015">
      <w:start w:val="1"/>
      <w:numFmt w:val="upp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5" w15:restartNumberingAfterBreak="0">
    <w:nsid w:val="088F07EE"/>
    <w:multiLevelType w:val="hybridMultilevel"/>
    <w:tmpl w:val="AE1A8940"/>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 w15:restartNumberingAfterBreak="0">
    <w:nsid w:val="0C95547A"/>
    <w:multiLevelType w:val="hybridMultilevel"/>
    <w:tmpl w:val="07824CF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 w15:restartNumberingAfterBreak="0">
    <w:nsid w:val="0E5A40B8"/>
    <w:multiLevelType w:val="hybridMultilevel"/>
    <w:tmpl w:val="0BC6EA8C"/>
    <w:lvl w:ilvl="0" w:tplc="27AC3906">
      <w:start w:val="4"/>
      <w:numFmt w:val="decimal"/>
      <w:lvlText w:val="%1."/>
      <w:lvlJc w:val="left"/>
      <w:pPr>
        <w:tabs>
          <w:tab w:val="num" w:pos="2880"/>
        </w:tabs>
        <w:ind w:left="28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A02600"/>
    <w:multiLevelType w:val="hybridMultilevel"/>
    <w:tmpl w:val="14C643DA"/>
    <w:lvl w:ilvl="0" w:tplc="0409000F">
      <w:start w:val="1"/>
      <w:numFmt w:val="decimal"/>
      <w:lvlText w:val="%1."/>
      <w:lvlJc w:val="lef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F805D1"/>
    <w:multiLevelType w:val="hybridMultilevel"/>
    <w:tmpl w:val="7FCEA3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F0257D"/>
    <w:multiLevelType w:val="hybridMultilevel"/>
    <w:tmpl w:val="DF36CFA8"/>
    <w:lvl w:ilvl="0" w:tplc="C4187F14">
      <w:start w:val="1"/>
      <w:numFmt w:val="upperLetter"/>
      <w:lvlText w:val="%1."/>
      <w:lvlJc w:val="left"/>
      <w:pPr>
        <w:ind w:left="360" w:hanging="360"/>
      </w:pPr>
      <w:rPr>
        <w:rFonts w:hint="default"/>
        <w:b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 w15:restartNumberingAfterBreak="0">
    <w:nsid w:val="2F725244"/>
    <w:multiLevelType w:val="hybridMultilevel"/>
    <w:tmpl w:val="FA0AE4D4"/>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31CB7DFE"/>
    <w:multiLevelType w:val="hybridMultilevel"/>
    <w:tmpl w:val="97924B9A"/>
    <w:lvl w:ilvl="0" w:tplc="4EC8ACD0">
      <w:start w:val="1"/>
      <w:numFmt w:val="decimal"/>
      <w:lvlText w:val="%1."/>
      <w:lvlJc w:val="left"/>
      <w:pPr>
        <w:ind w:left="18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122A34"/>
    <w:multiLevelType w:val="hybridMultilevel"/>
    <w:tmpl w:val="B10C8F30"/>
    <w:lvl w:ilvl="0" w:tplc="0409000F">
      <w:start w:val="1"/>
      <w:numFmt w:val="decimal"/>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4" w15:restartNumberingAfterBreak="0">
    <w:nsid w:val="38E15A3A"/>
    <w:multiLevelType w:val="hybridMultilevel"/>
    <w:tmpl w:val="5170B55E"/>
    <w:lvl w:ilvl="0" w:tplc="C84C8B86">
      <w:start w:val="1"/>
      <w:numFmt w:val="upperRoman"/>
      <w:lvlText w:val="%1."/>
      <w:lvlJc w:val="left"/>
      <w:pPr>
        <w:ind w:left="1080" w:hanging="360"/>
      </w:pPr>
      <w:rPr>
        <w:rFonts w:hint="default"/>
        <w:b/>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9CD3584"/>
    <w:multiLevelType w:val="hybridMultilevel"/>
    <w:tmpl w:val="31D6612A"/>
    <w:lvl w:ilvl="0" w:tplc="6B5E891C">
      <w:start w:val="9"/>
      <w:numFmt w:val="upperRoman"/>
      <w:lvlText w:val="%1."/>
      <w:lvlJc w:val="left"/>
      <w:pPr>
        <w:ind w:left="2880" w:hanging="360"/>
      </w:pPr>
      <w:rPr>
        <w:rFonts w:hint="default"/>
        <w:b/>
        <w:i w:val="0"/>
        <w:color w:val="auto"/>
      </w:rPr>
    </w:lvl>
    <w:lvl w:ilvl="1" w:tplc="27FC65A8">
      <w:start w:val="1"/>
      <w:numFmt w:val="upperLetter"/>
      <w:lvlText w:val="%2."/>
      <w:lvlJc w:val="left"/>
      <w:pPr>
        <w:ind w:left="1080" w:hanging="360"/>
      </w:pPr>
      <w:rPr>
        <w:rFonts w:ascii="Arial" w:eastAsia="Times New Roman" w:hAnsi="Arial" w:cs="Arial"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397224"/>
    <w:multiLevelType w:val="hybridMultilevel"/>
    <w:tmpl w:val="56A8BD0C"/>
    <w:lvl w:ilvl="0" w:tplc="C84C8B86">
      <w:start w:val="1"/>
      <w:numFmt w:val="upperRoman"/>
      <w:lvlText w:val="%1."/>
      <w:lvlJc w:val="left"/>
      <w:pPr>
        <w:ind w:left="1800" w:hanging="360"/>
      </w:pPr>
      <w:rPr>
        <w:rFonts w:hint="default"/>
        <w:b/>
        <w:i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3D4F3130"/>
    <w:multiLevelType w:val="hybridMultilevel"/>
    <w:tmpl w:val="4FD4F5B6"/>
    <w:lvl w:ilvl="0" w:tplc="1172C03C">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2790"/>
        </w:tabs>
        <w:ind w:left="2790" w:hanging="360"/>
      </w:pPr>
      <w:rPr>
        <w:rFonts w:hint="default"/>
        <w:b w:val="0"/>
      </w:rPr>
    </w:lvl>
    <w:lvl w:ilvl="2" w:tplc="6756E758">
      <w:start w:val="1"/>
      <w:numFmt w:val="upperLetter"/>
      <w:lvlText w:val="%3."/>
      <w:lvlJc w:val="left"/>
      <w:pPr>
        <w:tabs>
          <w:tab w:val="num" w:pos="2340"/>
        </w:tabs>
        <w:ind w:left="2340" w:hanging="360"/>
      </w:pPr>
      <w:rPr>
        <w:rFonts w:ascii="Times New Roman" w:eastAsia="Times New Roman" w:hAnsi="Times New Roman" w:cs="Times New Roman" w:hint="default"/>
        <w:b w:val="0"/>
      </w:rPr>
    </w:lvl>
    <w:lvl w:ilvl="3" w:tplc="04090001">
      <w:start w:val="1"/>
      <w:numFmt w:val="bullet"/>
      <w:lvlText w:val=""/>
      <w:lvlJc w:val="left"/>
      <w:pPr>
        <w:tabs>
          <w:tab w:val="num" w:pos="2880"/>
        </w:tabs>
        <w:ind w:left="2880" w:hanging="360"/>
      </w:pPr>
      <w:rPr>
        <w:rFonts w:ascii="Symbol" w:hAnsi="Symbol" w:hint="default"/>
        <w:b w:val="0"/>
      </w:rPr>
    </w:lvl>
    <w:lvl w:ilvl="4" w:tplc="0F7A2A9E">
      <w:start w:val="1"/>
      <w:numFmt w:val="lowerLetter"/>
      <w:lvlText w:val="%5."/>
      <w:lvlJc w:val="left"/>
      <w:pPr>
        <w:tabs>
          <w:tab w:val="num" w:pos="2700"/>
        </w:tabs>
        <w:ind w:left="2700" w:hanging="360"/>
      </w:pPr>
      <w:rPr>
        <w:rFonts w:hint="default"/>
        <w:b w:val="0"/>
      </w:rPr>
    </w:lvl>
    <w:lvl w:ilvl="5" w:tplc="04090015">
      <w:start w:val="1"/>
      <w:numFmt w:val="upperLetter"/>
      <w:lvlText w:val="%6."/>
      <w:lvlJc w:val="left"/>
      <w:pPr>
        <w:tabs>
          <w:tab w:val="num" w:pos="4500"/>
        </w:tabs>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15D5095"/>
    <w:multiLevelType w:val="hybridMultilevel"/>
    <w:tmpl w:val="3152720A"/>
    <w:lvl w:ilvl="0" w:tplc="0409000F">
      <w:start w:val="1"/>
      <w:numFmt w:val="decimal"/>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9" w15:restartNumberingAfterBreak="0">
    <w:nsid w:val="438638DC"/>
    <w:multiLevelType w:val="hybridMultilevel"/>
    <w:tmpl w:val="E94A66B6"/>
    <w:lvl w:ilvl="0" w:tplc="1172C03C">
      <w:start w:val="1"/>
      <w:numFmt w:val="upperRoman"/>
      <w:lvlText w:val="%1."/>
      <w:lvlJc w:val="left"/>
      <w:pPr>
        <w:tabs>
          <w:tab w:val="num" w:pos="1080"/>
        </w:tabs>
        <w:ind w:left="1080" w:hanging="720"/>
      </w:pPr>
      <w:rPr>
        <w:rFonts w:hint="default"/>
      </w:rPr>
    </w:lvl>
    <w:lvl w:ilvl="1" w:tplc="6756E758">
      <w:start w:val="1"/>
      <w:numFmt w:val="upperLetter"/>
      <w:lvlText w:val="%2."/>
      <w:lvlJc w:val="left"/>
      <w:pPr>
        <w:tabs>
          <w:tab w:val="num" w:pos="1980"/>
        </w:tabs>
        <w:ind w:left="1980" w:hanging="360"/>
      </w:pPr>
      <w:rPr>
        <w:rFonts w:ascii="Times New Roman" w:eastAsia="Times New Roman" w:hAnsi="Times New Roman" w:cs="Times New Roman" w:hint="default"/>
        <w:b w:val="0"/>
      </w:rPr>
    </w:lvl>
    <w:lvl w:ilvl="2" w:tplc="42E6CF12">
      <w:start w:val="1"/>
      <w:numFmt w:val="upperLetter"/>
      <w:lvlText w:val="%3."/>
      <w:lvlJc w:val="left"/>
      <w:pPr>
        <w:tabs>
          <w:tab w:val="num" w:pos="2340"/>
        </w:tabs>
        <w:ind w:left="2340" w:hanging="360"/>
      </w:pPr>
      <w:rPr>
        <w:rFonts w:ascii="Arial" w:eastAsia="Times New Roman" w:hAnsi="Arial" w:cs="Arial"/>
        <w:b w:val="0"/>
      </w:rPr>
    </w:lvl>
    <w:lvl w:ilvl="3" w:tplc="6F56A7E4">
      <w:start w:val="1"/>
      <w:numFmt w:val="upperLetter"/>
      <w:lvlText w:val="%4."/>
      <w:lvlJc w:val="left"/>
      <w:pPr>
        <w:tabs>
          <w:tab w:val="num" w:pos="2880"/>
        </w:tabs>
        <w:ind w:left="2880" w:hanging="360"/>
      </w:pPr>
      <w:rPr>
        <w:rFonts w:ascii="Arial" w:eastAsia="Times New Roman" w:hAnsi="Arial" w:cs="Arial"/>
        <w:b w:val="0"/>
      </w:rPr>
    </w:lvl>
    <w:lvl w:ilvl="4" w:tplc="04090019">
      <w:start w:val="1"/>
      <w:numFmt w:val="lowerLetter"/>
      <w:lvlText w:val="%5."/>
      <w:lvlJc w:val="left"/>
      <w:pPr>
        <w:tabs>
          <w:tab w:val="num" w:pos="2700"/>
        </w:tabs>
        <w:ind w:left="2700" w:hanging="360"/>
      </w:pPr>
      <w:rPr>
        <w:rFonts w:hint="default"/>
        <w:b w:val="0"/>
      </w:rPr>
    </w:lvl>
    <w:lvl w:ilvl="5" w:tplc="04090015">
      <w:start w:val="1"/>
      <w:numFmt w:val="upperLetter"/>
      <w:lvlText w:val="%6."/>
      <w:lvlJc w:val="left"/>
      <w:pPr>
        <w:tabs>
          <w:tab w:val="num" w:pos="4500"/>
        </w:tabs>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41E6C0E"/>
    <w:multiLevelType w:val="hybridMultilevel"/>
    <w:tmpl w:val="C436FA84"/>
    <w:lvl w:ilvl="0" w:tplc="04090015">
      <w:start w:val="1"/>
      <w:numFmt w:val="upperLetter"/>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5">
      <w:start w:val="1"/>
      <w:numFmt w:val="upperLetter"/>
      <w:lvlText w:val="%6."/>
      <w:lvlJc w:val="lef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1" w15:restartNumberingAfterBreak="0">
    <w:nsid w:val="45406B90"/>
    <w:multiLevelType w:val="hybridMultilevel"/>
    <w:tmpl w:val="C7D4B468"/>
    <w:lvl w:ilvl="0" w:tplc="4BD24AD2">
      <w:start w:val="10"/>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07A0FC2"/>
    <w:multiLevelType w:val="hybridMultilevel"/>
    <w:tmpl w:val="55CCE982"/>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3" w15:restartNumberingAfterBreak="0">
    <w:nsid w:val="52B37157"/>
    <w:multiLevelType w:val="hybridMultilevel"/>
    <w:tmpl w:val="BE3C9FB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4" w15:restartNumberingAfterBreak="0">
    <w:nsid w:val="53DB3E68"/>
    <w:multiLevelType w:val="hybridMultilevel"/>
    <w:tmpl w:val="BC4E8F92"/>
    <w:lvl w:ilvl="0" w:tplc="7346BA54">
      <w:start w:val="2"/>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CF4DA8"/>
    <w:multiLevelType w:val="hybridMultilevel"/>
    <w:tmpl w:val="202CB43C"/>
    <w:lvl w:ilvl="0" w:tplc="6756E758">
      <w:start w:val="1"/>
      <w:numFmt w:val="upperLetter"/>
      <w:lvlText w:val="%1."/>
      <w:lvlJc w:val="left"/>
      <w:pPr>
        <w:ind w:left="720" w:hanging="360"/>
      </w:pPr>
      <w:rPr>
        <w:rFonts w:ascii="Times New Roman" w:eastAsia="Times New Roman" w:hAnsi="Times New Roman" w:cs="Times New Roman" w:hint="default"/>
        <w:b w:val="0"/>
      </w:rPr>
    </w:lvl>
    <w:lvl w:ilvl="1" w:tplc="E10E7FA8">
      <w:start w:val="1"/>
      <w:numFmt w:val="upperLetter"/>
      <w:lvlText w:val="%2."/>
      <w:lvlJc w:val="left"/>
      <w:pPr>
        <w:ind w:left="1440" w:hanging="360"/>
      </w:pPr>
      <w:rPr>
        <w:rFonts w:ascii="Arial" w:eastAsia="Times New Roman" w:hAnsi="Arial" w:cs="Arial" w:hint="default"/>
        <w:b w:val="0"/>
      </w:rPr>
    </w:lvl>
    <w:lvl w:ilvl="2" w:tplc="674425A0">
      <w:start w:val="1"/>
      <w:numFmt w:val="decimal"/>
      <w:lvlText w:val="%3."/>
      <w:lvlJc w:val="left"/>
      <w:pPr>
        <w:ind w:left="2160" w:hanging="180"/>
      </w:pPr>
      <w:rPr>
        <w:b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2279AE"/>
    <w:multiLevelType w:val="hybridMultilevel"/>
    <w:tmpl w:val="ED241C7E"/>
    <w:lvl w:ilvl="0" w:tplc="04090015">
      <w:start w:val="1"/>
      <w:numFmt w:val="upperLetter"/>
      <w:lvlText w:val="%1."/>
      <w:lvlJc w:val="left"/>
      <w:pPr>
        <w:ind w:left="2880" w:hanging="360"/>
      </w:pPr>
    </w:lvl>
    <w:lvl w:ilvl="1" w:tplc="04090019" w:tentative="1">
      <w:start w:val="1"/>
      <w:numFmt w:val="lowerLetter"/>
      <w:lvlText w:val="%2."/>
      <w:lvlJc w:val="left"/>
      <w:pPr>
        <w:ind w:left="3600" w:hanging="360"/>
      </w:pPr>
    </w:lvl>
    <w:lvl w:ilvl="2" w:tplc="04090005">
      <w:start w:val="1"/>
      <w:numFmt w:val="bullet"/>
      <w:lvlText w:val=""/>
      <w:lvlJc w:val="left"/>
      <w:pPr>
        <w:ind w:left="4320" w:hanging="180"/>
      </w:pPr>
      <w:rPr>
        <w:rFonts w:ascii="Wingdings" w:hAnsi="Wingdings" w:hint="default"/>
      </w:r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7" w15:restartNumberingAfterBreak="0">
    <w:nsid w:val="5F87142C"/>
    <w:multiLevelType w:val="hybridMultilevel"/>
    <w:tmpl w:val="472007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E714CA"/>
    <w:multiLevelType w:val="hybridMultilevel"/>
    <w:tmpl w:val="E078ECA2"/>
    <w:lvl w:ilvl="0" w:tplc="04090001">
      <w:start w:val="1"/>
      <w:numFmt w:val="bullet"/>
      <w:lvlText w:val=""/>
      <w:lvlJc w:val="left"/>
      <w:pPr>
        <w:tabs>
          <w:tab w:val="num" w:pos="3960"/>
        </w:tabs>
        <w:ind w:left="3960" w:hanging="360"/>
      </w:pPr>
      <w:rPr>
        <w:rFonts w:ascii="Symbol" w:hAnsi="Symbol" w:hint="default"/>
      </w:rPr>
    </w:lvl>
    <w:lvl w:ilvl="1" w:tplc="04090003">
      <w:start w:val="1"/>
      <w:numFmt w:val="bullet"/>
      <w:lvlText w:val="o"/>
      <w:lvlJc w:val="left"/>
      <w:pPr>
        <w:tabs>
          <w:tab w:val="num" w:pos="4680"/>
        </w:tabs>
        <w:ind w:left="4680" w:hanging="360"/>
      </w:pPr>
      <w:rPr>
        <w:rFonts w:ascii="Courier New" w:hAnsi="Courier New" w:cs="Courier New" w:hint="default"/>
      </w:rPr>
    </w:lvl>
    <w:lvl w:ilvl="2" w:tplc="04090005" w:tentative="1">
      <w:start w:val="1"/>
      <w:numFmt w:val="bullet"/>
      <w:lvlText w:val=""/>
      <w:lvlJc w:val="left"/>
      <w:pPr>
        <w:tabs>
          <w:tab w:val="num" w:pos="5400"/>
        </w:tabs>
        <w:ind w:left="5400" w:hanging="360"/>
      </w:pPr>
      <w:rPr>
        <w:rFonts w:ascii="Wingdings" w:hAnsi="Wingdings" w:hint="default"/>
      </w:rPr>
    </w:lvl>
    <w:lvl w:ilvl="3" w:tplc="04090001" w:tentative="1">
      <w:start w:val="1"/>
      <w:numFmt w:val="bullet"/>
      <w:lvlText w:val=""/>
      <w:lvlJc w:val="left"/>
      <w:pPr>
        <w:tabs>
          <w:tab w:val="num" w:pos="6120"/>
        </w:tabs>
        <w:ind w:left="6120" w:hanging="360"/>
      </w:pPr>
      <w:rPr>
        <w:rFonts w:ascii="Symbol" w:hAnsi="Symbol" w:hint="default"/>
      </w:rPr>
    </w:lvl>
    <w:lvl w:ilvl="4" w:tplc="04090003" w:tentative="1">
      <w:start w:val="1"/>
      <w:numFmt w:val="bullet"/>
      <w:lvlText w:val="o"/>
      <w:lvlJc w:val="left"/>
      <w:pPr>
        <w:tabs>
          <w:tab w:val="num" w:pos="6840"/>
        </w:tabs>
        <w:ind w:left="6840" w:hanging="360"/>
      </w:pPr>
      <w:rPr>
        <w:rFonts w:ascii="Courier New" w:hAnsi="Courier New" w:cs="Courier New" w:hint="default"/>
      </w:rPr>
    </w:lvl>
    <w:lvl w:ilvl="5" w:tplc="04090005" w:tentative="1">
      <w:start w:val="1"/>
      <w:numFmt w:val="bullet"/>
      <w:lvlText w:val=""/>
      <w:lvlJc w:val="left"/>
      <w:pPr>
        <w:tabs>
          <w:tab w:val="num" w:pos="7560"/>
        </w:tabs>
        <w:ind w:left="7560" w:hanging="360"/>
      </w:pPr>
      <w:rPr>
        <w:rFonts w:ascii="Wingdings" w:hAnsi="Wingdings" w:hint="default"/>
      </w:rPr>
    </w:lvl>
    <w:lvl w:ilvl="6" w:tplc="04090001" w:tentative="1">
      <w:start w:val="1"/>
      <w:numFmt w:val="bullet"/>
      <w:lvlText w:val=""/>
      <w:lvlJc w:val="left"/>
      <w:pPr>
        <w:tabs>
          <w:tab w:val="num" w:pos="8280"/>
        </w:tabs>
        <w:ind w:left="8280" w:hanging="360"/>
      </w:pPr>
      <w:rPr>
        <w:rFonts w:ascii="Symbol" w:hAnsi="Symbol" w:hint="default"/>
      </w:rPr>
    </w:lvl>
    <w:lvl w:ilvl="7" w:tplc="04090003" w:tentative="1">
      <w:start w:val="1"/>
      <w:numFmt w:val="bullet"/>
      <w:lvlText w:val="o"/>
      <w:lvlJc w:val="left"/>
      <w:pPr>
        <w:tabs>
          <w:tab w:val="num" w:pos="9000"/>
        </w:tabs>
        <w:ind w:left="9000" w:hanging="360"/>
      </w:pPr>
      <w:rPr>
        <w:rFonts w:ascii="Courier New" w:hAnsi="Courier New" w:cs="Courier New" w:hint="default"/>
      </w:rPr>
    </w:lvl>
    <w:lvl w:ilvl="8" w:tplc="04090005" w:tentative="1">
      <w:start w:val="1"/>
      <w:numFmt w:val="bullet"/>
      <w:lvlText w:val=""/>
      <w:lvlJc w:val="left"/>
      <w:pPr>
        <w:tabs>
          <w:tab w:val="num" w:pos="9720"/>
        </w:tabs>
        <w:ind w:left="9720" w:hanging="360"/>
      </w:pPr>
      <w:rPr>
        <w:rFonts w:ascii="Wingdings" w:hAnsi="Wingdings" w:hint="default"/>
      </w:rPr>
    </w:lvl>
  </w:abstractNum>
  <w:abstractNum w:abstractNumId="29" w15:restartNumberingAfterBreak="0">
    <w:nsid w:val="667A1637"/>
    <w:multiLevelType w:val="hybridMultilevel"/>
    <w:tmpl w:val="DE9C9784"/>
    <w:lvl w:ilvl="0" w:tplc="1172C03C">
      <w:start w:val="1"/>
      <w:numFmt w:val="upperRoman"/>
      <w:lvlText w:val="%1."/>
      <w:lvlJc w:val="left"/>
      <w:pPr>
        <w:tabs>
          <w:tab w:val="num" w:pos="1080"/>
        </w:tabs>
        <w:ind w:left="1080" w:hanging="720"/>
      </w:pPr>
      <w:rPr>
        <w:rFonts w:hint="default"/>
      </w:rPr>
    </w:lvl>
    <w:lvl w:ilvl="1" w:tplc="6756E758">
      <w:start w:val="1"/>
      <w:numFmt w:val="upperLetter"/>
      <w:lvlText w:val="%2."/>
      <w:lvlJc w:val="left"/>
      <w:pPr>
        <w:tabs>
          <w:tab w:val="num" w:pos="1980"/>
        </w:tabs>
        <w:ind w:left="1980" w:hanging="360"/>
      </w:pPr>
      <w:rPr>
        <w:rFonts w:ascii="Times New Roman" w:eastAsia="Times New Roman" w:hAnsi="Times New Roman" w:cs="Times New Roman" w:hint="default"/>
        <w:b w:val="0"/>
      </w:rPr>
    </w:lvl>
    <w:lvl w:ilvl="2" w:tplc="0409000F">
      <w:start w:val="1"/>
      <w:numFmt w:val="decimal"/>
      <w:lvlText w:val="%3."/>
      <w:lvlJc w:val="left"/>
      <w:pPr>
        <w:tabs>
          <w:tab w:val="num" w:pos="2340"/>
        </w:tabs>
        <w:ind w:left="2340" w:hanging="360"/>
      </w:pPr>
      <w:rPr>
        <w:b w:val="0"/>
      </w:rPr>
    </w:lvl>
    <w:lvl w:ilvl="3" w:tplc="0409000F">
      <w:start w:val="1"/>
      <w:numFmt w:val="decimal"/>
      <w:lvlText w:val="%4."/>
      <w:lvlJc w:val="left"/>
      <w:pPr>
        <w:tabs>
          <w:tab w:val="num" w:pos="2880"/>
        </w:tabs>
        <w:ind w:left="2880" w:hanging="360"/>
      </w:pPr>
      <w:rPr>
        <w:b w:val="0"/>
      </w:rPr>
    </w:lvl>
    <w:lvl w:ilvl="4" w:tplc="0409000F">
      <w:start w:val="1"/>
      <w:numFmt w:val="decimal"/>
      <w:lvlText w:val="%5."/>
      <w:lvlJc w:val="left"/>
      <w:pPr>
        <w:tabs>
          <w:tab w:val="num" w:pos="2700"/>
        </w:tabs>
        <w:ind w:left="2700" w:hanging="360"/>
      </w:pPr>
      <w:rPr>
        <w:rFonts w:hint="default"/>
        <w:b w:val="0"/>
      </w:rPr>
    </w:lvl>
    <w:lvl w:ilvl="5" w:tplc="04090015">
      <w:start w:val="1"/>
      <w:numFmt w:val="upperLetter"/>
      <w:lvlText w:val="%6."/>
      <w:lvlJc w:val="left"/>
      <w:pPr>
        <w:tabs>
          <w:tab w:val="num" w:pos="4500"/>
        </w:tabs>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CA24627"/>
    <w:multiLevelType w:val="hybridMultilevel"/>
    <w:tmpl w:val="A3267B9C"/>
    <w:lvl w:ilvl="0" w:tplc="3D740A82">
      <w:start w:val="1"/>
      <w:numFmt w:val="upperLetter"/>
      <w:lvlText w:val="%1."/>
      <w:lvlJc w:val="left"/>
      <w:pPr>
        <w:ind w:left="1080" w:hanging="360"/>
      </w:pPr>
      <w:rPr>
        <w:rFonts w:hint="default"/>
      </w:rPr>
    </w:lvl>
    <w:lvl w:ilvl="1" w:tplc="41C232E4">
      <w:start w:val="1"/>
      <w:numFmt w:val="decimal"/>
      <w:lvlText w:val="%2."/>
      <w:lvlJc w:val="left"/>
      <w:pPr>
        <w:ind w:left="1800" w:hanging="360"/>
      </w:pPr>
      <w:rPr>
        <w:rFonts w:hint="default"/>
      </w:rPr>
    </w:lvl>
    <w:lvl w:ilvl="2" w:tplc="A7F878E6">
      <w:start w:val="1"/>
      <w:numFmt w:val="lowerLetter"/>
      <w:lvlText w:val="%3."/>
      <w:lvlJc w:val="left"/>
      <w:pPr>
        <w:ind w:left="2520" w:hanging="360"/>
      </w:pPr>
      <w:rPr>
        <w:rFonts w:hint="default"/>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15:restartNumberingAfterBreak="0">
    <w:nsid w:val="6DAE6FB8"/>
    <w:multiLevelType w:val="hybridMultilevel"/>
    <w:tmpl w:val="646E66C6"/>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15:restartNumberingAfterBreak="0">
    <w:nsid w:val="6FAB3BC5"/>
    <w:multiLevelType w:val="hybridMultilevel"/>
    <w:tmpl w:val="80DE3426"/>
    <w:lvl w:ilvl="0" w:tplc="04090015">
      <w:start w:val="1"/>
      <w:numFmt w:val="upperLetter"/>
      <w:lvlText w:val="%1."/>
      <w:lvlJc w:val="left"/>
      <w:pPr>
        <w:ind w:left="2310" w:hanging="360"/>
      </w:pPr>
    </w:lvl>
    <w:lvl w:ilvl="1" w:tplc="04090019" w:tentative="1">
      <w:start w:val="1"/>
      <w:numFmt w:val="lowerLetter"/>
      <w:lvlText w:val="%2."/>
      <w:lvlJc w:val="left"/>
      <w:pPr>
        <w:ind w:left="3030" w:hanging="360"/>
      </w:pPr>
    </w:lvl>
    <w:lvl w:ilvl="2" w:tplc="0409001B" w:tentative="1">
      <w:start w:val="1"/>
      <w:numFmt w:val="lowerRoman"/>
      <w:lvlText w:val="%3."/>
      <w:lvlJc w:val="right"/>
      <w:pPr>
        <w:ind w:left="3750" w:hanging="180"/>
      </w:pPr>
    </w:lvl>
    <w:lvl w:ilvl="3" w:tplc="0409000F" w:tentative="1">
      <w:start w:val="1"/>
      <w:numFmt w:val="decimal"/>
      <w:lvlText w:val="%4."/>
      <w:lvlJc w:val="left"/>
      <w:pPr>
        <w:ind w:left="4470" w:hanging="360"/>
      </w:pPr>
    </w:lvl>
    <w:lvl w:ilvl="4" w:tplc="04090019" w:tentative="1">
      <w:start w:val="1"/>
      <w:numFmt w:val="lowerLetter"/>
      <w:lvlText w:val="%5."/>
      <w:lvlJc w:val="left"/>
      <w:pPr>
        <w:ind w:left="5190" w:hanging="360"/>
      </w:pPr>
    </w:lvl>
    <w:lvl w:ilvl="5" w:tplc="0409001B" w:tentative="1">
      <w:start w:val="1"/>
      <w:numFmt w:val="lowerRoman"/>
      <w:lvlText w:val="%6."/>
      <w:lvlJc w:val="right"/>
      <w:pPr>
        <w:ind w:left="5910" w:hanging="180"/>
      </w:pPr>
    </w:lvl>
    <w:lvl w:ilvl="6" w:tplc="0409000F" w:tentative="1">
      <w:start w:val="1"/>
      <w:numFmt w:val="decimal"/>
      <w:lvlText w:val="%7."/>
      <w:lvlJc w:val="left"/>
      <w:pPr>
        <w:ind w:left="6630" w:hanging="360"/>
      </w:pPr>
    </w:lvl>
    <w:lvl w:ilvl="7" w:tplc="04090019" w:tentative="1">
      <w:start w:val="1"/>
      <w:numFmt w:val="lowerLetter"/>
      <w:lvlText w:val="%8."/>
      <w:lvlJc w:val="left"/>
      <w:pPr>
        <w:ind w:left="7350" w:hanging="360"/>
      </w:pPr>
    </w:lvl>
    <w:lvl w:ilvl="8" w:tplc="0409001B" w:tentative="1">
      <w:start w:val="1"/>
      <w:numFmt w:val="lowerRoman"/>
      <w:lvlText w:val="%9."/>
      <w:lvlJc w:val="right"/>
      <w:pPr>
        <w:ind w:left="8070" w:hanging="180"/>
      </w:pPr>
    </w:lvl>
  </w:abstractNum>
  <w:abstractNum w:abstractNumId="33" w15:restartNumberingAfterBreak="0">
    <w:nsid w:val="70BD6114"/>
    <w:multiLevelType w:val="hybridMultilevel"/>
    <w:tmpl w:val="F9968848"/>
    <w:lvl w:ilvl="0" w:tplc="04090015">
      <w:start w:val="1"/>
      <w:numFmt w:val="upp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4" w15:restartNumberingAfterBreak="0">
    <w:nsid w:val="7664264D"/>
    <w:multiLevelType w:val="hybridMultilevel"/>
    <w:tmpl w:val="766EBE36"/>
    <w:lvl w:ilvl="0" w:tplc="C84C8B86">
      <w:start w:val="1"/>
      <w:numFmt w:val="upperRoman"/>
      <w:lvlText w:val="%1."/>
      <w:lvlJc w:val="left"/>
      <w:pPr>
        <w:ind w:left="1080" w:hanging="360"/>
      </w:pPr>
      <w:rPr>
        <w:rFonts w:hint="default"/>
        <w:b/>
        <w:i w:val="0"/>
        <w:color w:val="auto"/>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1D53BA"/>
    <w:multiLevelType w:val="hybridMultilevel"/>
    <w:tmpl w:val="C5F24DCC"/>
    <w:lvl w:ilvl="0" w:tplc="82B02D34">
      <w:start w:val="1"/>
      <w:numFmt w:val="upperRoman"/>
      <w:lvlText w:val="%1."/>
      <w:lvlJc w:val="left"/>
      <w:pPr>
        <w:tabs>
          <w:tab w:val="num" w:pos="1080"/>
        </w:tabs>
        <w:ind w:left="720" w:hanging="720"/>
      </w:pPr>
      <w:rPr>
        <w:rFonts w:hint="default"/>
        <w:b/>
        <w:i w:val="0"/>
        <w:color w:val="auto"/>
      </w:rPr>
    </w:lvl>
    <w:lvl w:ilvl="1" w:tplc="BC14C5DA">
      <w:start w:val="1"/>
      <w:numFmt w:val="upperLetter"/>
      <w:lvlText w:val="%2."/>
      <w:lvlJc w:val="left"/>
      <w:pPr>
        <w:tabs>
          <w:tab w:val="num" w:pos="1800"/>
        </w:tabs>
        <w:ind w:left="1080" w:hanging="360"/>
      </w:pPr>
      <w:rPr>
        <w:rFonts w:ascii="Arial" w:eastAsia="Times New Roman" w:hAnsi="Arial" w:cs="Arial" w:hint="default"/>
        <w:b w:val="0"/>
      </w:rPr>
    </w:lvl>
    <w:lvl w:ilvl="2" w:tplc="4EC8ACD0">
      <w:start w:val="1"/>
      <w:numFmt w:val="decimal"/>
      <w:lvlText w:val="%3."/>
      <w:lvlJc w:val="left"/>
      <w:pPr>
        <w:ind w:left="1800" w:hanging="360"/>
      </w:pPr>
      <w:rPr>
        <w:rFonts w:hint="default"/>
        <w:b w:val="0"/>
      </w:rPr>
    </w:lvl>
    <w:lvl w:ilvl="3" w:tplc="0409000F">
      <w:start w:val="1"/>
      <w:numFmt w:val="decimal"/>
      <w:lvlText w:val="%4."/>
      <w:lvlJc w:val="left"/>
      <w:pPr>
        <w:tabs>
          <w:tab w:val="num" w:pos="2880"/>
        </w:tabs>
        <w:ind w:left="2880" w:hanging="360"/>
      </w:pPr>
      <w:rPr>
        <w:b w:val="0"/>
      </w:rPr>
    </w:lvl>
    <w:lvl w:ilvl="4" w:tplc="04090001">
      <w:start w:val="1"/>
      <w:numFmt w:val="bullet"/>
      <w:lvlText w:val=""/>
      <w:lvlJc w:val="left"/>
      <w:pPr>
        <w:tabs>
          <w:tab w:val="num" w:pos="2700"/>
        </w:tabs>
        <w:ind w:left="2700" w:hanging="360"/>
      </w:pPr>
      <w:rPr>
        <w:rFonts w:ascii="Symbol" w:hAnsi="Symbol" w:hint="default"/>
        <w:b w:val="0"/>
      </w:rPr>
    </w:lvl>
    <w:lvl w:ilvl="5" w:tplc="04090001">
      <w:start w:val="1"/>
      <w:numFmt w:val="bullet"/>
      <w:lvlText w:val=""/>
      <w:lvlJc w:val="left"/>
      <w:pPr>
        <w:tabs>
          <w:tab w:val="num" w:pos="4500"/>
        </w:tabs>
        <w:ind w:left="4500" w:hanging="360"/>
      </w:pPr>
      <w:rPr>
        <w:rFonts w:ascii="Symbol" w:hAnsi="Symbol"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5"/>
  </w:num>
  <w:num w:numId="2">
    <w:abstractNumId w:val="28"/>
  </w:num>
  <w:num w:numId="3">
    <w:abstractNumId w:val="11"/>
  </w:num>
  <w:num w:numId="4">
    <w:abstractNumId w:val="2"/>
  </w:num>
  <w:num w:numId="5">
    <w:abstractNumId w:val="1"/>
  </w:num>
  <w:num w:numId="6">
    <w:abstractNumId w:val="21"/>
  </w:num>
  <w:num w:numId="7">
    <w:abstractNumId w:val="9"/>
  </w:num>
  <w:num w:numId="8">
    <w:abstractNumId w:val="26"/>
  </w:num>
  <w:num w:numId="9">
    <w:abstractNumId w:val="18"/>
  </w:num>
  <w:num w:numId="10">
    <w:abstractNumId w:val="25"/>
  </w:num>
  <w:num w:numId="11">
    <w:abstractNumId w:val="17"/>
  </w:num>
  <w:num w:numId="12">
    <w:abstractNumId w:val="19"/>
  </w:num>
  <w:num w:numId="13">
    <w:abstractNumId w:val="0"/>
  </w:num>
  <w:num w:numId="14">
    <w:abstractNumId w:val="29"/>
  </w:num>
  <w:num w:numId="15">
    <w:abstractNumId w:val="22"/>
  </w:num>
  <w:num w:numId="16">
    <w:abstractNumId w:val="16"/>
  </w:num>
  <w:num w:numId="17">
    <w:abstractNumId w:val="34"/>
  </w:num>
  <w:num w:numId="18">
    <w:abstractNumId w:val="14"/>
  </w:num>
  <w:num w:numId="19">
    <w:abstractNumId w:val="15"/>
  </w:num>
  <w:num w:numId="20">
    <w:abstractNumId w:val="3"/>
  </w:num>
  <w:num w:numId="21">
    <w:abstractNumId w:val="30"/>
  </w:num>
  <w:num w:numId="22">
    <w:abstractNumId w:val="5"/>
  </w:num>
  <w:num w:numId="23">
    <w:abstractNumId w:val="13"/>
  </w:num>
  <w:num w:numId="24">
    <w:abstractNumId w:val="7"/>
  </w:num>
  <w:num w:numId="25">
    <w:abstractNumId w:val="32"/>
  </w:num>
  <w:num w:numId="26">
    <w:abstractNumId w:val="33"/>
  </w:num>
  <w:num w:numId="27">
    <w:abstractNumId w:val="20"/>
  </w:num>
  <w:num w:numId="28">
    <w:abstractNumId w:val="4"/>
  </w:num>
  <w:num w:numId="29">
    <w:abstractNumId w:val="31"/>
  </w:num>
  <w:num w:numId="30">
    <w:abstractNumId w:val="27"/>
  </w:num>
  <w:num w:numId="31">
    <w:abstractNumId w:val="23"/>
  </w:num>
  <w:num w:numId="32">
    <w:abstractNumId w:val="6"/>
  </w:num>
  <w:num w:numId="33">
    <w:abstractNumId w:val="12"/>
  </w:num>
  <w:num w:numId="34">
    <w:abstractNumId w:val="8"/>
  </w:num>
  <w:num w:numId="35">
    <w:abstractNumId w:val="24"/>
  </w:num>
  <w:num w:numId="36">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003C1"/>
    <w:rsid w:val="00000B00"/>
    <w:rsid w:val="00000B22"/>
    <w:rsid w:val="000026FA"/>
    <w:rsid w:val="00013C43"/>
    <w:rsid w:val="00014C65"/>
    <w:rsid w:val="00026654"/>
    <w:rsid w:val="00030F36"/>
    <w:rsid w:val="00034B09"/>
    <w:rsid w:val="00057001"/>
    <w:rsid w:val="00070379"/>
    <w:rsid w:val="0007225F"/>
    <w:rsid w:val="000748D2"/>
    <w:rsid w:val="000911D4"/>
    <w:rsid w:val="00097494"/>
    <w:rsid w:val="000A4F60"/>
    <w:rsid w:val="000E2A47"/>
    <w:rsid w:val="000E2B8D"/>
    <w:rsid w:val="000F3120"/>
    <w:rsid w:val="00104E5A"/>
    <w:rsid w:val="001149B5"/>
    <w:rsid w:val="00116B17"/>
    <w:rsid w:val="00134657"/>
    <w:rsid w:val="00136755"/>
    <w:rsid w:val="00137BF9"/>
    <w:rsid w:val="00140F86"/>
    <w:rsid w:val="00144FD9"/>
    <w:rsid w:val="00145108"/>
    <w:rsid w:val="00152723"/>
    <w:rsid w:val="00156422"/>
    <w:rsid w:val="00157B8E"/>
    <w:rsid w:val="00167BC1"/>
    <w:rsid w:val="00172AD2"/>
    <w:rsid w:val="00172F70"/>
    <w:rsid w:val="00186159"/>
    <w:rsid w:val="001874FF"/>
    <w:rsid w:val="001941DC"/>
    <w:rsid w:val="001A1B4B"/>
    <w:rsid w:val="001A6D98"/>
    <w:rsid w:val="001B2DE9"/>
    <w:rsid w:val="001B7B4A"/>
    <w:rsid w:val="001E5E57"/>
    <w:rsid w:val="002040A4"/>
    <w:rsid w:val="002118A4"/>
    <w:rsid w:val="002260CA"/>
    <w:rsid w:val="00244EFD"/>
    <w:rsid w:val="002511CD"/>
    <w:rsid w:val="002659C9"/>
    <w:rsid w:val="00265B7A"/>
    <w:rsid w:val="002778EC"/>
    <w:rsid w:val="00281604"/>
    <w:rsid w:val="00286319"/>
    <w:rsid w:val="002900C8"/>
    <w:rsid w:val="0029460C"/>
    <w:rsid w:val="002E2362"/>
    <w:rsid w:val="002E5D6A"/>
    <w:rsid w:val="00307FF5"/>
    <w:rsid w:val="00317522"/>
    <w:rsid w:val="0034666E"/>
    <w:rsid w:val="00357B39"/>
    <w:rsid w:val="00363278"/>
    <w:rsid w:val="0036337F"/>
    <w:rsid w:val="00364867"/>
    <w:rsid w:val="003712A3"/>
    <w:rsid w:val="00380506"/>
    <w:rsid w:val="00384965"/>
    <w:rsid w:val="003D6747"/>
    <w:rsid w:val="003E0FA9"/>
    <w:rsid w:val="003F5EC0"/>
    <w:rsid w:val="00410F0A"/>
    <w:rsid w:val="00415146"/>
    <w:rsid w:val="00417FC3"/>
    <w:rsid w:val="004226A0"/>
    <w:rsid w:val="0043039E"/>
    <w:rsid w:val="00430BD1"/>
    <w:rsid w:val="0043192A"/>
    <w:rsid w:val="00433494"/>
    <w:rsid w:val="00455995"/>
    <w:rsid w:val="00475E45"/>
    <w:rsid w:val="00476C68"/>
    <w:rsid w:val="00492720"/>
    <w:rsid w:val="004A3195"/>
    <w:rsid w:val="004C3969"/>
    <w:rsid w:val="004C7CA7"/>
    <w:rsid w:val="004D44D5"/>
    <w:rsid w:val="004D471D"/>
    <w:rsid w:val="004D5FB4"/>
    <w:rsid w:val="004F1EAD"/>
    <w:rsid w:val="005302DB"/>
    <w:rsid w:val="00555A4F"/>
    <w:rsid w:val="005623A6"/>
    <w:rsid w:val="00571E2E"/>
    <w:rsid w:val="00594398"/>
    <w:rsid w:val="005A48D2"/>
    <w:rsid w:val="005B56D2"/>
    <w:rsid w:val="005C2246"/>
    <w:rsid w:val="005E6F65"/>
    <w:rsid w:val="005F0D86"/>
    <w:rsid w:val="00600009"/>
    <w:rsid w:val="00600A6E"/>
    <w:rsid w:val="00601E3E"/>
    <w:rsid w:val="006255CA"/>
    <w:rsid w:val="00645311"/>
    <w:rsid w:val="00647155"/>
    <w:rsid w:val="006665D8"/>
    <w:rsid w:val="006758A7"/>
    <w:rsid w:val="006868FE"/>
    <w:rsid w:val="006879A3"/>
    <w:rsid w:val="006C19F4"/>
    <w:rsid w:val="006C74A7"/>
    <w:rsid w:val="006C7EEA"/>
    <w:rsid w:val="006F2F1D"/>
    <w:rsid w:val="00700A26"/>
    <w:rsid w:val="00715FE3"/>
    <w:rsid w:val="00721B8B"/>
    <w:rsid w:val="00736AF4"/>
    <w:rsid w:val="00747F04"/>
    <w:rsid w:val="007665C0"/>
    <w:rsid w:val="00772E55"/>
    <w:rsid w:val="00785CB7"/>
    <w:rsid w:val="00790E95"/>
    <w:rsid w:val="007940A8"/>
    <w:rsid w:val="00795E17"/>
    <w:rsid w:val="007A113B"/>
    <w:rsid w:val="007A1CE4"/>
    <w:rsid w:val="007B22E4"/>
    <w:rsid w:val="007E36D1"/>
    <w:rsid w:val="007E6581"/>
    <w:rsid w:val="007E7232"/>
    <w:rsid w:val="008168A0"/>
    <w:rsid w:val="00816CAA"/>
    <w:rsid w:val="00817C69"/>
    <w:rsid w:val="008406CE"/>
    <w:rsid w:val="00847A7D"/>
    <w:rsid w:val="0088791F"/>
    <w:rsid w:val="008A06C8"/>
    <w:rsid w:val="008A1708"/>
    <w:rsid w:val="008B4F70"/>
    <w:rsid w:val="008C548E"/>
    <w:rsid w:val="008D2C29"/>
    <w:rsid w:val="008E090F"/>
    <w:rsid w:val="009003C1"/>
    <w:rsid w:val="009076DC"/>
    <w:rsid w:val="00920EA7"/>
    <w:rsid w:val="0092305C"/>
    <w:rsid w:val="009232AF"/>
    <w:rsid w:val="00936FB2"/>
    <w:rsid w:val="00937E56"/>
    <w:rsid w:val="0096162A"/>
    <w:rsid w:val="00962EE8"/>
    <w:rsid w:val="009657C7"/>
    <w:rsid w:val="00984435"/>
    <w:rsid w:val="0098553E"/>
    <w:rsid w:val="00991661"/>
    <w:rsid w:val="00992509"/>
    <w:rsid w:val="009E1EE1"/>
    <w:rsid w:val="009E6420"/>
    <w:rsid w:val="00A02FDA"/>
    <w:rsid w:val="00A0354B"/>
    <w:rsid w:val="00A11980"/>
    <w:rsid w:val="00A12428"/>
    <w:rsid w:val="00A158B1"/>
    <w:rsid w:val="00A22506"/>
    <w:rsid w:val="00A301EB"/>
    <w:rsid w:val="00A50C00"/>
    <w:rsid w:val="00A61459"/>
    <w:rsid w:val="00A8458B"/>
    <w:rsid w:val="00A84B64"/>
    <w:rsid w:val="00AA35E8"/>
    <w:rsid w:val="00AB3A89"/>
    <w:rsid w:val="00AC61E8"/>
    <w:rsid w:val="00AE43E3"/>
    <w:rsid w:val="00B00378"/>
    <w:rsid w:val="00B0301F"/>
    <w:rsid w:val="00B22025"/>
    <w:rsid w:val="00B23764"/>
    <w:rsid w:val="00B24661"/>
    <w:rsid w:val="00B41C35"/>
    <w:rsid w:val="00B523DF"/>
    <w:rsid w:val="00B5246C"/>
    <w:rsid w:val="00B5474D"/>
    <w:rsid w:val="00B55D72"/>
    <w:rsid w:val="00B600F9"/>
    <w:rsid w:val="00B74900"/>
    <w:rsid w:val="00B845E4"/>
    <w:rsid w:val="00B90A6C"/>
    <w:rsid w:val="00B925CA"/>
    <w:rsid w:val="00BA4FDF"/>
    <w:rsid w:val="00BB4C95"/>
    <w:rsid w:val="00BB7662"/>
    <w:rsid w:val="00BE7ED1"/>
    <w:rsid w:val="00BF209F"/>
    <w:rsid w:val="00C113D2"/>
    <w:rsid w:val="00C13035"/>
    <w:rsid w:val="00C23D00"/>
    <w:rsid w:val="00C30517"/>
    <w:rsid w:val="00C42964"/>
    <w:rsid w:val="00C44E94"/>
    <w:rsid w:val="00C525F8"/>
    <w:rsid w:val="00C556BF"/>
    <w:rsid w:val="00C848DF"/>
    <w:rsid w:val="00C90537"/>
    <w:rsid w:val="00C9691E"/>
    <w:rsid w:val="00CA1BA9"/>
    <w:rsid w:val="00CB17C9"/>
    <w:rsid w:val="00CB20E7"/>
    <w:rsid w:val="00CB66C2"/>
    <w:rsid w:val="00CC112F"/>
    <w:rsid w:val="00CC59F4"/>
    <w:rsid w:val="00CC6AFE"/>
    <w:rsid w:val="00CE0D35"/>
    <w:rsid w:val="00D038C4"/>
    <w:rsid w:val="00D13621"/>
    <w:rsid w:val="00D14C59"/>
    <w:rsid w:val="00D2118B"/>
    <w:rsid w:val="00D26C1A"/>
    <w:rsid w:val="00D314EF"/>
    <w:rsid w:val="00D415E4"/>
    <w:rsid w:val="00D809ED"/>
    <w:rsid w:val="00D81BB4"/>
    <w:rsid w:val="00DB672F"/>
    <w:rsid w:val="00DD03E5"/>
    <w:rsid w:val="00E0049C"/>
    <w:rsid w:val="00E00FF7"/>
    <w:rsid w:val="00E1398D"/>
    <w:rsid w:val="00E14F3E"/>
    <w:rsid w:val="00E2673F"/>
    <w:rsid w:val="00E310E0"/>
    <w:rsid w:val="00E34595"/>
    <w:rsid w:val="00E46D2C"/>
    <w:rsid w:val="00E561F5"/>
    <w:rsid w:val="00E879C6"/>
    <w:rsid w:val="00EA3F7F"/>
    <w:rsid w:val="00EA479D"/>
    <w:rsid w:val="00EB1076"/>
    <w:rsid w:val="00EB6C46"/>
    <w:rsid w:val="00EC42EE"/>
    <w:rsid w:val="00ED268C"/>
    <w:rsid w:val="00EE454A"/>
    <w:rsid w:val="00EE5F10"/>
    <w:rsid w:val="00EF27E5"/>
    <w:rsid w:val="00F1448B"/>
    <w:rsid w:val="00F17286"/>
    <w:rsid w:val="00F45949"/>
    <w:rsid w:val="00F650D5"/>
    <w:rsid w:val="00F7176E"/>
    <w:rsid w:val="00F72804"/>
    <w:rsid w:val="00F82402"/>
    <w:rsid w:val="00FA0F83"/>
    <w:rsid w:val="00FA1BD5"/>
    <w:rsid w:val="00FB5B72"/>
    <w:rsid w:val="00FD1518"/>
    <w:rsid w:val="00FD6EBE"/>
    <w:rsid w:val="00FF7E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0FF77B"/>
  <w15:chartTrackingRefBased/>
  <w15:docId w15:val="{9C85E965-54F0-464A-B832-F93CB1E2C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styleId="BodyText">
    <w:name w:val="Body Text"/>
    <w:basedOn w:val="Normal"/>
    <w:semiHidden/>
    <w:pPr>
      <w:overflowPunct w:val="0"/>
      <w:autoSpaceDE w:val="0"/>
      <w:autoSpaceDN w:val="0"/>
      <w:adjustRightInd w:val="0"/>
      <w:jc w:val="both"/>
    </w:pPr>
    <w:rPr>
      <w:rFonts w:ascii="Arial" w:hAnsi="Arial"/>
      <w:szCs w:val="20"/>
      <w:lang w:val="fr-CA"/>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ListParagraph">
    <w:name w:val="List Paragraph"/>
    <w:basedOn w:val="Normal"/>
    <w:uiPriority w:val="34"/>
    <w:qFormat/>
    <w:rsid w:val="00C42964"/>
    <w:pPr>
      <w:ind w:left="720"/>
    </w:pPr>
  </w:style>
  <w:style w:type="paragraph" w:styleId="BalloonText">
    <w:name w:val="Balloon Text"/>
    <w:basedOn w:val="Normal"/>
    <w:link w:val="BalloonTextChar"/>
    <w:uiPriority w:val="99"/>
    <w:semiHidden/>
    <w:unhideWhenUsed/>
    <w:rsid w:val="000748D2"/>
    <w:rPr>
      <w:rFonts w:ascii="Tahoma" w:hAnsi="Tahoma" w:cs="Tahoma"/>
      <w:sz w:val="16"/>
      <w:szCs w:val="16"/>
    </w:rPr>
  </w:style>
  <w:style w:type="character" w:customStyle="1" w:styleId="BalloonTextChar">
    <w:name w:val="Balloon Text Char"/>
    <w:link w:val="BalloonText"/>
    <w:uiPriority w:val="99"/>
    <w:semiHidden/>
    <w:rsid w:val="000748D2"/>
    <w:rPr>
      <w:rFonts w:ascii="Tahoma" w:hAnsi="Tahoma" w:cs="Tahoma"/>
      <w:sz w:val="16"/>
      <w:szCs w:val="16"/>
    </w:rPr>
  </w:style>
  <w:style w:type="table" w:styleId="TableGrid">
    <w:name w:val="Table Grid"/>
    <w:basedOn w:val="TableNormal"/>
    <w:uiPriority w:val="59"/>
    <w:rsid w:val="00F717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CC112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eaderChar">
    <w:name w:val="Header Char"/>
    <w:link w:val="Header"/>
    <w:uiPriority w:val="99"/>
    <w:rsid w:val="006C7EEA"/>
    <w:rPr>
      <w:sz w:val="24"/>
      <w:szCs w:val="24"/>
    </w:rPr>
  </w:style>
  <w:style w:type="character" w:styleId="UnresolvedMention">
    <w:name w:val="Unresolved Mention"/>
    <w:uiPriority w:val="99"/>
    <w:semiHidden/>
    <w:unhideWhenUsed/>
    <w:rsid w:val="00772E55"/>
    <w:rPr>
      <w:color w:val="605E5C"/>
      <w:shd w:val="clear" w:color="auto" w:fill="E1DFDD"/>
    </w:rPr>
  </w:style>
  <w:style w:type="paragraph" w:styleId="Revision">
    <w:name w:val="Revision"/>
    <w:hidden/>
    <w:uiPriority w:val="99"/>
    <w:semiHidden/>
    <w:rsid w:val="00EA3F7F"/>
    <w:rPr>
      <w:sz w:val="24"/>
      <w:szCs w:val="24"/>
    </w:rPr>
  </w:style>
  <w:style w:type="character" w:customStyle="1" w:styleId="FooterChar">
    <w:name w:val="Footer Char"/>
    <w:link w:val="Footer"/>
    <w:uiPriority w:val="99"/>
    <w:rsid w:val="00E879C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biomerieux-industry.com"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1453</TotalTime>
  <Pages>10</Pages>
  <Words>2862</Words>
  <Characters>16318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Lifespan</Company>
  <LinksUpToDate>false</LinksUpToDate>
  <CharactersWithSpaces>19142</CharactersWithSpaces>
  <SharedDoc>false</SharedDoc>
  <HLinks>
    <vt:vector size="12" baseType="variant">
      <vt:variant>
        <vt:i4>7209018</vt:i4>
      </vt:variant>
      <vt:variant>
        <vt:i4>12</vt:i4>
      </vt:variant>
      <vt:variant>
        <vt:i4>0</vt:i4>
      </vt:variant>
      <vt:variant>
        <vt:i4>5</vt:i4>
      </vt:variant>
      <vt:variant>
        <vt:lpwstr>http://10.137.119.146/myla/views/login/login.jsf?cid=44185</vt:lpwstr>
      </vt:variant>
      <vt:variant>
        <vt:lpwstr/>
      </vt:variant>
      <vt:variant>
        <vt:i4>6946934</vt:i4>
      </vt:variant>
      <vt:variant>
        <vt:i4>9</vt:i4>
      </vt:variant>
      <vt:variant>
        <vt:i4>0</vt:i4>
      </vt:variant>
      <vt:variant>
        <vt:i4>5</vt:i4>
      </vt:variant>
      <vt:variant>
        <vt:lpwstr>http://www.biomerieux-industry.com/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vwhitehead</dc:creator>
  <cp:keywords/>
  <cp:lastModifiedBy>Chargualaf, Tiffany L</cp:lastModifiedBy>
  <cp:revision>13</cp:revision>
  <cp:lastPrinted>2021-10-01T16:54:00Z</cp:lastPrinted>
  <dcterms:created xsi:type="dcterms:W3CDTF">2019-04-05T15:18:00Z</dcterms:created>
  <dcterms:modified xsi:type="dcterms:W3CDTF">2021-10-01T16:55:00Z</dcterms:modified>
</cp:coreProperties>
</file>