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F82AB" w14:textId="77777777" w:rsidR="00475F58" w:rsidRPr="000C6A08" w:rsidRDefault="00475F58" w:rsidP="00475F58">
      <w:pPr>
        <w:jc w:val="center"/>
        <w:rPr>
          <w:rFonts w:asciiTheme="minorHAnsi" w:hAnsiTheme="minorHAnsi" w:cs="Arial"/>
          <w:b/>
          <w:bCs/>
          <w:caps/>
          <w:sz w:val="28"/>
          <w:szCs w:val="28"/>
        </w:rPr>
      </w:pPr>
      <w:r w:rsidRPr="000C6A08">
        <w:rPr>
          <w:rFonts w:asciiTheme="minorHAnsi" w:hAnsiTheme="minorHAnsi" w:cs="Arial"/>
          <w:b/>
          <w:bCs/>
          <w:caps/>
          <w:sz w:val="28"/>
          <w:szCs w:val="28"/>
          <w:u w:val="single"/>
        </w:rPr>
        <w:t>PROCEDURE:</w:t>
      </w:r>
      <w:r w:rsidR="00EC5BEF">
        <w:rPr>
          <w:rFonts w:asciiTheme="minorHAnsi" w:hAnsiTheme="minorHAnsi" w:cs="Arial"/>
          <w:b/>
          <w:bCs/>
          <w:caps/>
          <w:sz w:val="28"/>
          <w:szCs w:val="28"/>
        </w:rPr>
        <w:t xml:space="preserve"> </w:t>
      </w:r>
      <w:r w:rsidR="000C6A08" w:rsidRPr="000C6A08">
        <w:rPr>
          <w:rFonts w:asciiTheme="minorHAnsi" w:hAnsiTheme="minorHAnsi" w:cs="Arial"/>
          <w:b/>
          <w:bCs/>
          <w:caps/>
          <w:sz w:val="28"/>
          <w:szCs w:val="28"/>
        </w:rPr>
        <w:t xml:space="preserve">Coro Molecular Microbiology Cobas </w:t>
      </w:r>
      <w:r w:rsidR="00CD1FB3">
        <w:rPr>
          <w:rFonts w:asciiTheme="minorHAnsi" w:hAnsiTheme="minorHAnsi" w:cs="Arial"/>
          <w:b/>
          <w:bCs/>
          <w:caps/>
          <w:sz w:val="28"/>
          <w:szCs w:val="28"/>
        </w:rPr>
        <w:t>CMV</w:t>
      </w:r>
    </w:p>
    <w:p w14:paraId="45F4DE85" w14:textId="77777777" w:rsidR="002064F0" w:rsidRDefault="002064F0">
      <w:pPr>
        <w:rPr>
          <w:rFonts w:asciiTheme="minorHAnsi" w:hAnsiTheme="minorHAnsi"/>
        </w:rPr>
      </w:pPr>
    </w:p>
    <w:p w14:paraId="5E096CA8" w14:textId="77777777" w:rsidR="000C6A08" w:rsidRPr="00804BB8" w:rsidRDefault="00804BB8" w:rsidP="000C6A08">
      <w:pPr>
        <w:numPr>
          <w:ilvl w:val="0"/>
          <w:numId w:val="1"/>
        </w:numPr>
        <w:rPr>
          <w:rFonts w:asciiTheme="minorHAnsi" w:hAnsiTheme="minorHAnsi"/>
          <w:b/>
          <w:u w:val="single"/>
        </w:rPr>
      </w:pPr>
      <w:r>
        <w:rPr>
          <w:rFonts w:asciiTheme="minorHAnsi" w:hAnsiTheme="minorHAnsi"/>
          <w:b/>
          <w:u w:val="single"/>
        </w:rPr>
        <w:t>PRINCIPLE</w:t>
      </w:r>
    </w:p>
    <w:p w14:paraId="2A9A48CB" w14:textId="77777777" w:rsidR="004B2B1B" w:rsidRPr="004B2B1B" w:rsidRDefault="004B2B1B" w:rsidP="004B2B1B">
      <w:pPr>
        <w:numPr>
          <w:ilvl w:val="1"/>
          <w:numId w:val="1"/>
        </w:numPr>
        <w:rPr>
          <w:rFonts w:asciiTheme="minorHAnsi" w:hAnsiTheme="minorHAnsi"/>
        </w:rPr>
      </w:pPr>
      <w:r w:rsidRPr="004B2B1B">
        <w:rPr>
          <w:rFonts w:asciiTheme="minorHAnsi" w:hAnsiTheme="minorHAnsi"/>
        </w:rPr>
        <w:t>Intended Use</w:t>
      </w:r>
    </w:p>
    <w:p w14:paraId="7BE74C77" w14:textId="77777777" w:rsidR="00CD1FB3" w:rsidRDefault="00CD1FB3" w:rsidP="00CD1FB3">
      <w:pPr>
        <w:numPr>
          <w:ilvl w:val="2"/>
          <w:numId w:val="1"/>
        </w:numPr>
        <w:rPr>
          <w:rFonts w:asciiTheme="minorHAnsi" w:hAnsiTheme="minorHAnsi"/>
        </w:rPr>
      </w:pPr>
      <w:proofErr w:type="spellStart"/>
      <w:r w:rsidRPr="00CD1FB3">
        <w:rPr>
          <w:rFonts w:asciiTheme="minorHAnsi" w:hAnsiTheme="minorHAnsi"/>
        </w:rPr>
        <w:t>cobas</w:t>
      </w:r>
      <w:proofErr w:type="spellEnd"/>
      <w:r w:rsidRPr="00CD1FB3">
        <w:rPr>
          <w:rFonts w:asciiTheme="minorHAnsi" w:hAnsiTheme="minorHAnsi"/>
        </w:rPr>
        <w:t>® CMV is an in vitro nucleic acid amplification test for the quantitation of cytomegalovirus (CMV) DNA in human EDTA plasma.</w:t>
      </w:r>
    </w:p>
    <w:p w14:paraId="736D5E53" w14:textId="77777777" w:rsidR="004B2B1B" w:rsidRDefault="00CD1FB3" w:rsidP="00CD1FB3">
      <w:pPr>
        <w:numPr>
          <w:ilvl w:val="2"/>
          <w:numId w:val="1"/>
        </w:numPr>
        <w:rPr>
          <w:rFonts w:asciiTheme="minorHAnsi" w:hAnsiTheme="minorHAnsi"/>
        </w:rPr>
      </w:pPr>
      <w:proofErr w:type="spellStart"/>
      <w:r w:rsidRPr="00CD1FB3">
        <w:rPr>
          <w:rFonts w:asciiTheme="minorHAnsi" w:hAnsiTheme="minorHAnsi"/>
          <w:bCs/>
        </w:rPr>
        <w:t>cobas</w:t>
      </w:r>
      <w:proofErr w:type="spellEnd"/>
      <w:r w:rsidRPr="00CD1FB3">
        <w:rPr>
          <w:rFonts w:asciiTheme="minorHAnsi" w:hAnsiTheme="minorHAnsi"/>
          <w:b/>
          <w:bCs/>
        </w:rPr>
        <w:t xml:space="preserve">® </w:t>
      </w:r>
      <w:r w:rsidRPr="00CD1FB3">
        <w:rPr>
          <w:rFonts w:asciiTheme="minorHAnsi" w:hAnsiTheme="minorHAnsi"/>
        </w:rPr>
        <w:t>CMV is intended for use as an aid in the management of CMV in solid organ transplant patients and in hematopoietic stem cell transplant patients. In patients receiving anti-CMV therapy, serial DNA measurements can be used to assess viral response to treatment</w:t>
      </w:r>
      <w:r w:rsidR="004B2B1B" w:rsidRPr="00CD1FB3">
        <w:rPr>
          <w:rFonts w:asciiTheme="minorHAnsi" w:hAnsiTheme="minorHAnsi"/>
        </w:rPr>
        <w:t>.</w:t>
      </w:r>
    </w:p>
    <w:p w14:paraId="45C881F9" w14:textId="77777777" w:rsidR="00CD1FB3" w:rsidRDefault="00CD1FB3" w:rsidP="00CD1FB3">
      <w:pPr>
        <w:numPr>
          <w:ilvl w:val="2"/>
          <w:numId w:val="1"/>
        </w:numPr>
        <w:rPr>
          <w:rFonts w:asciiTheme="minorHAnsi" w:hAnsiTheme="minorHAnsi"/>
        </w:rPr>
      </w:pPr>
      <w:r w:rsidRPr="00CD1FB3">
        <w:rPr>
          <w:rFonts w:asciiTheme="minorHAnsi" w:hAnsiTheme="minorHAnsi"/>
        </w:rPr>
        <w:t xml:space="preserve">The results from </w:t>
      </w:r>
      <w:proofErr w:type="spellStart"/>
      <w:r w:rsidRPr="00CD1FB3">
        <w:rPr>
          <w:rFonts w:asciiTheme="minorHAnsi" w:hAnsiTheme="minorHAnsi"/>
        </w:rPr>
        <w:t>cobas</w:t>
      </w:r>
      <w:proofErr w:type="spellEnd"/>
      <w:r w:rsidRPr="00CD1FB3">
        <w:rPr>
          <w:rFonts w:asciiTheme="minorHAnsi" w:hAnsiTheme="minorHAnsi"/>
        </w:rPr>
        <w:t>® CMV must be interpreted within the context of all relevant clinical and laboratory findings.</w:t>
      </w:r>
    </w:p>
    <w:p w14:paraId="382F15FC" w14:textId="77777777" w:rsidR="00CD1FB3" w:rsidRPr="00CD1FB3" w:rsidRDefault="00CD1FB3" w:rsidP="00CD1FB3">
      <w:pPr>
        <w:numPr>
          <w:ilvl w:val="2"/>
          <w:numId w:val="1"/>
        </w:numPr>
        <w:rPr>
          <w:rFonts w:asciiTheme="minorHAnsi" w:hAnsiTheme="minorHAnsi"/>
        </w:rPr>
      </w:pPr>
      <w:proofErr w:type="spellStart"/>
      <w:r w:rsidRPr="00CD1FB3">
        <w:rPr>
          <w:rFonts w:asciiTheme="minorHAnsi" w:hAnsiTheme="minorHAnsi"/>
        </w:rPr>
        <w:t>cobas</w:t>
      </w:r>
      <w:proofErr w:type="spellEnd"/>
      <w:r w:rsidRPr="00CD1FB3">
        <w:rPr>
          <w:rFonts w:asciiTheme="minorHAnsi" w:hAnsiTheme="minorHAnsi"/>
        </w:rPr>
        <w:t>® CMV is not intended for use as a screening test for blood or blood products.</w:t>
      </w:r>
    </w:p>
    <w:p w14:paraId="016B26F0" w14:textId="77777777" w:rsidR="00614335" w:rsidRDefault="000C6A08" w:rsidP="00475F58">
      <w:pPr>
        <w:numPr>
          <w:ilvl w:val="1"/>
          <w:numId w:val="1"/>
        </w:numPr>
        <w:rPr>
          <w:rFonts w:asciiTheme="minorHAnsi" w:hAnsiTheme="minorHAnsi"/>
        </w:rPr>
      </w:pPr>
      <w:r>
        <w:rPr>
          <w:rFonts w:asciiTheme="minorHAnsi" w:hAnsiTheme="minorHAnsi"/>
        </w:rPr>
        <w:t>Summary and Background</w:t>
      </w:r>
    </w:p>
    <w:p w14:paraId="06C1761F" w14:textId="77777777" w:rsidR="00D773F0" w:rsidRPr="00D773F0" w:rsidRDefault="00D773F0" w:rsidP="00D773F0">
      <w:pPr>
        <w:numPr>
          <w:ilvl w:val="2"/>
          <w:numId w:val="1"/>
        </w:numPr>
        <w:rPr>
          <w:rFonts w:ascii="Calibri" w:hAnsi="Calibri"/>
        </w:rPr>
      </w:pPr>
      <w:r w:rsidRPr="00D773F0">
        <w:rPr>
          <w:rFonts w:ascii="Calibri" w:hAnsi="Calibri"/>
          <w:szCs w:val="22"/>
        </w:rPr>
        <w:t>Human cytomegalovirus (CMV) is a viral pathogen belonging to the herpes virus family found ubiquitou</w:t>
      </w:r>
      <w:r>
        <w:rPr>
          <w:rFonts w:ascii="Calibri" w:hAnsi="Calibri"/>
          <w:szCs w:val="22"/>
        </w:rPr>
        <w:t>sly in communities worldwide.</w:t>
      </w:r>
      <w:r w:rsidRPr="00D773F0">
        <w:rPr>
          <w:rFonts w:ascii="Calibri" w:hAnsi="Calibri"/>
          <w:szCs w:val="22"/>
        </w:rPr>
        <w:t xml:space="preserve"> In immunocompetent hosts, infections with CMV are often asymptomatic but primary lytic infection can present as an acute mononucleosis-like syndrome. Once acquired, CMV usually persists as a lifelong latent infection that may reactivate intermittently. Peripheral blood mononuclear cells of the myeloid lineage (but not lymphocytes) and endothelial cells appear to be th</w:t>
      </w:r>
      <w:r>
        <w:rPr>
          <w:rFonts w:ascii="Calibri" w:hAnsi="Calibri"/>
          <w:szCs w:val="22"/>
        </w:rPr>
        <w:t>e major sites of CMV infection.</w:t>
      </w:r>
      <w:r w:rsidRPr="00D773F0">
        <w:rPr>
          <w:rFonts w:ascii="Calibri" w:hAnsi="Calibri"/>
          <w:szCs w:val="22"/>
        </w:rPr>
        <w:t xml:space="preserve"> CMV remains in a latent stage in m</w:t>
      </w:r>
      <w:r>
        <w:rPr>
          <w:rFonts w:ascii="Calibri" w:hAnsi="Calibri"/>
          <w:szCs w:val="22"/>
        </w:rPr>
        <w:t>onocytes/macrophages in humans.</w:t>
      </w:r>
      <w:r w:rsidRPr="00D773F0">
        <w:rPr>
          <w:rFonts w:ascii="Calibri" w:hAnsi="Calibri"/>
          <w:szCs w:val="22"/>
        </w:rPr>
        <w:t xml:space="preserve"> Latently infected individuals may asymptomatically shed the virus in their body fluids (e.g., urine, saliva) and thus infect others. </w:t>
      </w:r>
    </w:p>
    <w:p w14:paraId="46DD27D4" w14:textId="77777777" w:rsidR="00D773F0" w:rsidRPr="00D773F0" w:rsidRDefault="00D773F0" w:rsidP="00D773F0">
      <w:pPr>
        <w:numPr>
          <w:ilvl w:val="2"/>
          <w:numId w:val="1"/>
        </w:numPr>
        <w:rPr>
          <w:rFonts w:ascii="Calibri" w:hAnsi="Calibri"/>
        </w:rPr>
      </w:pPr>
      <w:r w:rsidRPr="00D773F0">
        <w:rPr>
          <w:rFonts w:ascii="Calibri" w:hAnsi="Calibri"/>
          <w:szCs w:val="22"/>
        </w:rPr>
        <w:t>Immunocompromised individuals, including neonates, transplant recipients, and AIDS patients, are at high risk for developing severe primary CMV infections or reactivations of latent CMV that lead to a high r</w:t>
      </w:r>
      <w:r>
        <w:rPr>
          <w:rFonts w:ascii="Calibri" w:hAnsi="Calibri"/>
          <w:szCs w:val="22"/>
        </w:rPr>
        <w:t>ate of morbidity and mortality.</w:t>
      </w:r>
      <w:r w:rsidRPr="00D773F0">
        <w:rPr>
          <w:rFonts w:ascii="Calibri" w:hAnsi="Calibri"/>
          <w:szCs w:val="22"/>
        </w:rPr>
        <w:t xml:space="preserve"> Severe manifestations of CMV disease include retinitis, polyradiculopathy, gastroenteritis, hepatitis, encephalitis, esophagitis, enterocolitis, pancreatitis, nephritis, donor organ rejection, pneumonitis, and CMV viral syndrome</w:t>
      </w:r>
      <w:r>
        <w:rPr>
          <w:rFonts w:ascii="Calibri" w:hAnsi="Calibri"/>
          <w:szCs w:val="22"/>
        </w:rPr>
        <w:t>.</w:t>
      </w:r>
    </w:p>
    <w:p w14:paraId="2D4DC792" w14:textId="77777777" w:rsidR="00D773F0" w:rsidRPr="00D773F0" w:rsidRDefault="00D773F0" w:rsidP="00D773F0">
      <w:pPr>
        <w:numPr>
          <w:ilvl w:val="2"/>
          <w:numId w:val="1"/>
        </w:numPr>
        <w:rPr>
          <w:rFonts w:ascii="Calibri" w:hAnsi="Calibri"/>
        </w:rPr>
      </w:pPr>
      <w:r w:rsidRPr="00D773F0">
        <w:rPr>
          <w:rFonts w:ascii="Calibri" w:hAnsi="Calibri"/>
          <w:szCs w:val="22"/>
        </w:rPr>
        <w:t xml:space="preserve">Our current understanding of the relationship between CMV viremia and CMV disease in transplant patients comes from a variety of studies using different technologies, study </w:t>
      </w:r>
      <w:r>
        <w:rPr>
          <w:rFonts w:ascii="Calibri" w:hAnsi="Calibri"/>
          <w:szCs w:val="22"/>
        </w:rPr>
        <w:t xml:space="preserve">populations, and </w:t>
      </w:r>
      <w:proofErr w:type="gramStart"/>
      <w:r>
        <w:rPr>
          <w:rFonts w:ascii="Calibri" w:hAnsi="Calibri"/>
          <w:szCs w:val="22"/>
        </w:rPr>
        <w:t>end-points</w:t>
      </w:r>
      <w:proofErr w:type="gramEnd"/>
      <w:r>
        <w:rPr>
          <w:rFonts w:ascii="Calibri" w:hAnsi="Calibri"/>
          <w:szCs w:val="22"/>
        </w:rPr>
        <w:t>.</w:t>
      </w:r>
      <w:r w:rsidRPr="00D773F0">
        <w:rPr>
          <w:rFonts w:ascii="Calibri" w:hAnsi="Calibri"/>
          <w:szCs w:val="22"/>
        </w:rPr>
        <w:t xml:space="preserve"> In general, higher viral loads are more closely associated with the risk of development of CMV disease. In patients with HIV/AIDS, CMV DNA levels have been correlated with the risk of CMV dise</w:t>
      </w:r>
      <w:r>
        <w:rPr>
          <w:rFonts w:ascii="Calibri" w:hAnsi="Calibri"/>
          <w:szCs w:val="22"/>
        </w:rPr>
        <w:t xml:space="preserve">ase and overall mortality. </w:t>
      </w:r>
      <w:r w:rsidRPr="00D773F0">
        <w:rPr>
          <w:rFonts w:ascii="Calibri" w:hAnsi="Calibri"/>
          <w:szCs w:val="22"/>
        </w:rPr>
        <w:t>Current guidelines based on the precision of PCR tests suggest that the changes in serial viral load measurements should be at least 3-fold (0.5 log10) to represent biologically important changes</w:t>
      </w:r>
      <w:r>
        <w:rPr>
          <w:rFonts w:ascii="Calibri" w:hAnsi="Calibri"/>
          <w:szCs w:val="22"/>
        </w:rPr>
        <w:t>.</w:t>
      </w:r>
    </w:p>
    <w:p w14:paraId="1BEDFC37" w14:textId="77777777" w:rsidR="000C6A08" w:rsidRPr="00140A30" w:rsidRDefault="00D773F0" w:rsidP="00D773F0">
      <w:pPr>
        <w:numPr>
          <w:ilvl w:val="2"/>
          <w:numId w:val="1"/>
        </w:numPr>
        <w:rPr>
          <w:rFonts w:ascii="Calibri" w:hAnsi="Calibri"/>
        </w:rPr>
      </w:pPr>
      <w:r w:rsidRPr="00D773F0">
        <w:rPr>
          <w:rFonts w:ascii="Calibri" w:hAnsi="Calibri"/>
          <w:szCs w:val="22"/>
        </w:rPr>
        <w:t>Historically, laboratory-developed methods of CMV DNA quantification have had a high degree of inter-laboratory and inter-assay var</w:t>
      </w:r>
      <w:r>
        <w:rPr>
          <w:rFonts w:ascii="Calibri" w:hAnsi="Calibri"/>
          <w:szCs w:val="22"/>
        </w:rPr>
        <w:t xml:space="preserve">iability. </w:t>
      </w:r>
      <w:r w:rsidRPr="00D773F0">
        <w:rPr>
          <w:rFonts w:ascii="Calibri" w:hAnsi="Calibri"/>
          <w:szCs w:val="22"/>
        </w:rPr>
        <w:t xml:space="preserve">The advent of </w:t>
      </w:r>
      <w:proofErr w:type="gramStart"/>
      <w:r w:rsidRPr="00D773F0">
        <w:rPr>
          <w:rFonts w:ascii="Calibri" w:hAnsi="Calibri"/>
          <w:szCs w:val="22"/>
        </w:rPr>
        <w:t>an international</w:t>
      </w:r>
      <w:proofErr w:type="gramEnd"/>
      <w:r w:rsidRPr="00D773F0">
        <w:rPr>
          <w:rFonts w:ascii="Calibri" w:hAnsi="Calibri"/>
          <w:szCs w:val="22"/>
        </w:rPr>
        <w:t xml:space="preserve"> standardization has improved comparability of assay results across laboratories, but discrepancies still exist due to commutability issues with the standard.</w:t>
      </w:r>
      <w:r w:rsidR="000C6A08" w:rsidRPr="00140A30">
        <w:rPr>
          <w:rFonts w:ascii="Calibri" w:hAnsi="Calibri"/>
          <w:szCs w:val="22"/>
        </w:rPr>
        <w:t xml:space="preserve"> </w:t>
      </w:r>
    </w:p>
    <w:p w14:paraId="13F18B19" w14:textId="77777777" w:rsidR="000C6A08" w:rsidRDefault="005D669E" w:rsidP="005D669E">
      <w:pPr>
        <w:numPr>
          <w:ilvl w:val="1"/>
          <w:numId w:val="1"/>
        </w:numPr>
        <w:rPr>
          <w:rFonts w:asciiTheme="minorHAnsi" w:hAnsiTheme="minorHAnsi"/>
        </w:rPr>
      </w:pPr>
      <w:r>
        <w:rPr>
          <w:rFonts w:asciiTheme="minorHAnsi" w:hAnsiTheme="minorHAnsi"/>
        </w:rPr>
        <w:lastRenderedPageBreak/>
        <w:t>Sample Preparation</w:t>
      </w:r>
    </w:p>
    <w:p w14:paraId="3471EBA4" w14:textId="77777777" w:rsidR="00D773F0" w:rsidRDefault="00D773F0" w:rsidP="00D773F0">
      <w:pPr>
        <w:numPr>
          <w:ilvl w:val="2"/>
          <w:numId w:val="1"/>
        </w:numPr>
        <w:rPr>
          <w:rFonts w:asciiTheme="minorHAnsi" w:hAnsiTheme="minorHAnsi"/>
        </w:rPr>
      </w:pPr>
      <w:proofErr w:type="spellStart"/>
      <w:r w:rsidRPr="00D773F0">
        <w:rPr>
          <w:rFonts w:asciiTheme="minorHAnsi" w:hAnsiTheme="minorHAnsi"/>
        </w:rPr>
        <w:t>cobas</w:t>
      </w:r>
      <w:proofErr w:type="spellEnd"/>
      <w:r w:rsidRPr="00D773F0">
        <w:rPr>
          <w:rFonts w:asciiTheme="minorHAnsi" w:hAnsiTheme="minorHAnsi"/>
        </w:rPr>
        <w:t>®</w:t>
      </w:r>
      <w:r w:rsidR="00EC5BEF">
        <w:rPr>
          <w:rFonts w:asciiTheme="minorHAnsi" w:hAnsiTheme="minorHAnsi"/>
        </w:rPr>
        <w:t xml:space="preserve"> </w:t>
      </w:r>
      <w:r w:rsidRPr="00D773F0">
        <w:rPr>
          <w:rFonts w:asciiTheme="minorHAnsi" w:hAnsiTheme="minorHAnsi"/>
        </w:rPr>
        <w:t xml:space="preserve">CMV is based on fully automated sample preparation (nucleic acid extraction and purification) followed by PCR amplification and detection. The </w:t>
      </w:r>
      <w:proofErr w:type="spellStart"/>
      <w:r w:rsidRPr="00D773F0">
        <w:rPr>
          <w:rFonts w:asciiTheme="minorHAnsi" w:hAnsiTheme="minorHAnsi"/>
        </w:rPr>
        <w:t>cobas</w:t>
      </w:r>
      <w:proofErr w:type="spellEnd"/>
      <w:r w:rsidRPr="00D773F0">
        <w:rPr>
          <w:rFonts w:asciiTheme="minorHAnsi" w:hAnsiTheme="minorHAnsi"/>
        </w:rPr>
        <w:t xml:space="preserve">® 6800/8800 Systems consist of the sample supply module, the transfer module, the processing module, and the analytic module. Automated data management is performed by the </w:t>
      </w:r>
      <w:proofErr w:type="spellStart"/>
      <w:r w:rsidRPr="00D773F0">
        <w:rPr>
          <w:rFonts w:asciiTheme="minorHAnsi" w:hAnsiTheme="minorHAnsi"/>
        </w:rPr>
        <w:t>cobas</w:t>
      </w:r>
      <w:proofErr w:type="spellEnd"/>
      <w:r w:rsidRPr="00D773F0">
        <w:rPr>
          <w:rFonts w:asciiTheme="minorHAnsi" w:hAnsiTheme="minorHAnsi"/>
        </w:rPr>
        <w:t xml:space="preserve">® 6800/8800 software which assigns test results for all tests as either target not detected, CMV DNA detected &lt; </w:t>
      </w:r>
      <w:proofErr w:type="spellStart"/>
      <w:r w:rsidRPr="00D773F0">
        <w:rPr>
          <w:rFonts w:asciiTheme="minorHAnsi" w:hAnsiTheme="minorHAnsi"/>
        </w:rPr>
        <w:t>LLoQ</w:t>
      </w:r>
      <w:proofErr w:type="spellEnd"/>
      <w:r w:rsidRPr="00D773F0">
        <w:rPr>
          <w:rFonts w:asciiTheme="minorHAnsi" w:hAnsiTheme="minorHAnsi"/>
        </w:rPr>
        <w:t xml:space="preserve"> (lower limit of quantitation), CMV DNA detected &gt; </w:t>
      </w:r>
      <w:proofErr w:type="spellStart"/>
      <w:r w:rsidRPr="00D773F0">
        <w:rPr>
          <w:rFonts w:asciiTheme="minorHAnsi" w:hAnsiTheme="minorHAnsi"/>
        </w:rPr>
        <w:t>ULoQ</w:t>
      </w:r>
      <w:proofErr w:type="spellEnd"/>
      <w:r w:rsidRPr="00D773F0">
        <w:rPr>
          <w:rFonts w:asciiTheme="minorHAnsi" w:hAnsiTheme="minorHAnsi"/>
        </w:rPr>
        <w:t xml:space="preserve"> (upper limit of quantitation), or a value in the linear range </w:t>
      </w:r>
      <w:proofErr w:type="spellStart"/>
      <w:r w:rsidRPr="00D773F0">
        <w:rPr>
          <w:rFonts w:asciiTheme="minorHAnsi" w:hAnsiTheme="minorHAnsi"/>
        </w:rPr>
        <w:t>LLoQ</w:t>
      </w:r>
      <w:proofErr w:type="spellEnd"/>
      <w:r w:rsidRPr="00D773F0">
        <w:rPr>
          <w:rFonts w:asciiTheme="minorHAnsi" w:hAnsiTheme="minorHAnsi"/>
        </w:rPr>
        <w:t xml:space="preserve"> &lt; x &lt; </w:t>
      </w:r>
      <w:proofErr w:type="spellStart"/>
      <w:r w:rsidRPr="00D773F0">
        <w:rPr>
          <w:rFonts w:asciiTheme="minorHAnsi" w:hAnsiTheme="minorHAnsi"/>
        </w:rPr>
        <w:t>ULoQ</w:t>
      </w:r>
      <w:proofErr w:type="spellEnd"/>
      <w:r w:rsidRPr="00D773F0">
        <w:rPr>
          <w:rFonts w:asciiTheme="minorHAnsi" w:hAnsiTheme="minorHAnsi"/>
        </w:rPr>
        <w:t>. Results can be reviewed directly on the system screen, exported, or printed as a report</w:t>
      </w:r>
      <w:r>
        <w:rPr>
          <w:rFonts w:asciiTheme="minorHAnsi" w:hAnsiTheme="minorHAnsi"/>
        </w:rPr>
        <w:t>.</w:t>
      </w:r>
    </w:p>
    <w:p w14:paraId="1169B6D7" w14:textId="77777777" w:rsidR="00D773F0" w:rsidRDefault="00D773F0" w:rsidP="00D773F0">
      <w:pPr>
        <w:numPr>
          <w:ilvl w:val="2"/>
          <w:numId w:val="1"/>
        </w:numPr>
        <w:rPr>
          <w:rFonts w:asciiTheme="minorHAnsi" w:hAnsiTheme="minorHAnsi"/>
        </w:rPr>
      </w:pPr>
      <w:r w:rsidRPr="00D773F0">
        <w:rPr>
          <w:rFonts w:asciiTheme="minorHAnsi" w:hAnsiTheme="minorHAnsi"/>
        </w:rPr>
        <w:t>Nucleic acid from patient samples and added lambda DNA-QS molecules is simultaneously extracted. In summary, viral nucleic acid is released by addition of proteinase and lysis reagent to the sample. The released nucleic acid binds to the silica surface of the added magnetic glass particles. Unbound substances and impurities, such as denatured protein, cellular debris and potential PCR inhibitors are removed with subsequent wash reagent steps and purified nucleic acid is eluted from the glass particles with elution buffer at elevated temperature</w:t>
      </w:r>
      <w:r>
        <w:rPr>
          <w:rFonts w:asciiTheme="minorHAnsi" w:hAnsiTheme="minorHAnsi"/>
        </w:rPr>
        <w:t>.</w:t>
      </w:r>
    </w:p>
    <w:p w14:paraId="1F981BCB" w14:textId="77777777" w:rsidR="005D669E" w:rsidRDefault="005D669E" w:rsidP="00D773F0">
      <w:pPr>
        <w:numPr>
          <w:ilvl w:val="1"/>
          <w:numId w:val="1"/>
        </w:numPr>
        <w:rPr>
          <w:rFonts w:asciiTheme="minorHAnsi" w:hAnsiTheme="minorHAnsi"/>
        </w:rPr>
      </w:pPr>
      <w:r>
        <w:rPr>
          <w:rFonts w:asciiTheme="minorHAnsi" w:hAnsiTheme="minorHAnsi"/>
        </w:rPr>
        <w:t>Selective Amplification</w:t>
      </w:r>
    </w:p>
    <w:p w14:paraId="296EEB60" w14:textId="77777777" w:rsidR="005D669E" w:rsidRPr="00533F3F" w:rsidRDefault="00D773F0" w:rsidP="00D773F0">
      <w:pPr>
        <w:numPr>
          <w:ilvl w:val="2"/>
          <w:numId w:val="1"/>
        </w:numPr>
        <w:rPr>
          <w:rFonts w:asciiTheme="minorHAnsi" w:hAnsiTheme="minorHAnsi"/>
        </w:rPr>
      </w:pPr>
      <w:r w:rsidRPr="00D773F0">
        <w:rPr>
          <w:rFonts w:asciiTheme="minorHAnsi" w:eastAsia="Imago" w:hAnsiTheme="minorHAnsi"/>
          <w:szCs w:val="22"/>
        </w:rPr>
        <w:t xml:space="preserve">Selective amplification of target nucleic acid from the sample is achieved by the use of target virus-specific forward and reverse primers which are selected from </w:t>
      </w:r>
      <w:proofErr w:type="gramStart"/>
      <w:r w:rsidRPr="00D773F0">
        <w:rPr>
          <w:rFonts w:asciiTheme="minorHAnsi" w:eastAsia="Imago" w:hAnsiTheme="minorHAnsi"/>
          <w:szCs w:val="22"/>
        </w:rPr>
        <w:t>highly-conserved</w:t>
      </w:r>
      <w:proofErr w:type="gramEnd"/>
      <w:r w:rsidRPr="00D773F0">
        <w:rPr>
          <w:rFonts w:asciiTheme="minorHAnsi" w:eastAsia="Imago" w:hAnsiTheme="minorHAnsi"/>
          <w:szCs w:val="22"/>
        </w:rPr>
        <w:t xml:space="preserve"> regions of the CMV DNA polymerase (UL54) gene. Selective amplification of DNA-QS is achieved </w:t>
      </w:r>
      <w:proofErr w:type="gramStart"/>
      <w:r w:rsidRPr="00D773F0">
        <w:rPr>
          <w:rFonts w:asciiTheme="minorHAnsi" w:eastAsia="Imago" w:hAnsiTheme="minorHAnsi"/>
          <w:szCs w:val="22"/>
        </w:rPr>
        <w:t>by the use of</w:t>
      </w:r>
      <w:proofErr w:type="gramEnd"/>
      <w:r w:rsidRPr="00D773F0">
        <w:rPr>
          <w:rFonts w:asciiTheme="minorHAnsi" w:eastAsia="Imago" w:hAnsiTheme="minorHAnsi"/>
          <w:szCs w:val="22"/>
        </w:rPr>
        <w:t xml:space="preserve"> sequence-specific forward and reverse primers which are selected to have no homology with the CMV genome. A thermostable DNA polymerase enzyme is used for amplification. The target and DNA-QS sequences are amplified simultaneously utilizing a universal PCR amplification profile with predefined temperature steps and number of cycles. The master mix includes </w:t>
      </w:r>
      <w:proofErr w:type="spellStart"/>
      <w:r w:rsidRPr="00D773F0">
        <w:rPr>
          <w:rFonts w:asciiTheme="minorHAnsi" w:eastAsia="Imago" w:hAnsiTheme="minorHAnsi"/>
          <w:szCs w:val="22"/>
        </w:rPr>
        <w:t>deoxyuridine</w:t>
      </w:r>
      <w:proofErr w:type="spellEnd"/>
      <w:r w:rsidRPr="00D773F0">
        <w:rPr>
          <w:rFonts w:asciiTheme="minorHAnsi" w:eastAsia="Imago" w:hAnsiTheme="minorHAnsi"/>
          <w:szCs w:val="22"/>
        </w:rPr>
        <w:t xml:space="preserve"> triphosphate (</w:t>
      </w:r>
      <w:proofErr w:type="spellStart"/>
      <w:r w:rsidRPr="00D773F0">
        <w:rPr>
          <w:rFonts w:asciiTheme="minorHAnsi" w:eastAsia="Imago" w:hAnsiTheme="minorHAnsi"/>
          <w:szCs w:val="22"/>
        </w:rPr>
        <w:t>dUTP</w:t>
      </w:r>
      <w:proofErr w:type="spellEnd"/>
      <w:r w:rsidRPr="00D773F0">
        <w:rPr>
          <w:rFonts w:asciiTheme="minorHAnsi" w:eastAsia="Imago" w:hAnsiTheme="minorHAnsi"/>
          <w:szCs w:val="22"/>
        </w:rPr>
        <w:t xml:space="preserve">), instead of </w:t>
      </w:r>
      <w:proofErr w:type="spellStart"/>
      <w:r w:rsidRPr="00D773F0">
        <w:rPr>
          <w:rFonts w:asciiTheme="minorHAnsi" w:eastAsia="Imago" w:hAnsiTheme="minorHAnsi"/>
          <w:szCs w:val="22"/>
        </w:rPr>
        <w:t>deoxythimidine</w:t>
      </w:r>
      <w:proofErr w:type="spellEnd"/>
      <w:r w:rsidRPr="00D773F0">
        <w:rPr>
          <w:rFonts w:asciiTheme="minorHAnsi" w:eastAsia="Imago" w:hAnsiTheme="minorHAnsi"/>
          <w:szCs w:val="22"/>
        </w:rPr>
        <w:t xml:space="preserve"> triphosphate (dTTP), which is incorporated into the newly synthesized DNA (amplicon). Any contaminating amplicon from previous PCR runs is eliminated by the </w:t>
      </w:r>
      <w:proofErr w:type="spellStart"/>
      <w:r w:rsidRPr="00D773F0">
        <w:rPr>
          <w:rFonts w:asciiTheme="minorHAnsi" w:eastAsia="Imago" w:hAnsiTheme="minorHAnsi"/>
          <w:szCs w:val="22"/>
        </w:rPr>
        <w:t>AmpErase</w:t>
      </w:r>
      <w:proofErr w:type="spellEnd"/>
      <w:r w:rsidRPr="00D773F0">
        <w:rPr>
          <w:rFonts w:asciiTheme="minorHAnsi" w:eastAsia="Imago" w:hAnsiTheme="minorHAnsi"/>
          <w:szCs w:val="22"/>
        </w:rPr>
        <w:t xml:space="preserve"> enzyme, which is included in the PCR mix, when heated in the first thermal cycling step. However, newly formed amplicon </w:t>
      </w:r>
      <w:proofErr w:type="gramStart"/>
      <w:r w:rsidRPr="00D773F0">
        <w:rPr>
          <w:rFonts w:asciiTheme="minorHAnsi" w:eastAsia="Imago" w:hAnsiTheme="minorHAnsi"/>
          <w:szCs w:val="22"/>
        </w:rPr>
        <w:t>are</w:t>
      </w:r>
      <w:proofErr w:type="gramEnd"/>
      <w:r w:rsidRPr="00D773F0">
        <w:rPr>
          <w:rFonts w:asciiTheme="minorHAnsi" w:eastAsia="Imago" w:hAnsiTheme="minorHAnsi"/>
          <w:szCs w:val="22"/>
        </w:rPr>
        <w:t xml:space="preserve"> not eliminated since the </w:t>
      </w:r>
      <w:proofErr w:type="spellStart"/>
      <w:r w:rsidRPr="00D773F0">
        <w:rPr>
          <w:rFonts w:asciiTheme="minorHAnsi" w:eastAsia="Imago" w:hAnsiTheme="minorHAnsi"/>
          <w:szCs w:val="22"/>
        </w:rPr>
        <w:t>AmpErase</w:t>
      </w:r>
      <w:proofErr w:type="spellEnd"/>
      <w:r w:rsidRPr="00D773F0">
        <w:rPr>
          <w:rFonts w:asciiTheme="minorHAnsi" w:eastAsia="Imago" w:hAnsiTheme="minorHAnsi"/>
          <w:szCs w:val="22"/>
        </w:rPr>
        <w:t xml:space="preserve"> enzyme is inactivated once exposed to temperatures above 55°C</w:t>
      </w:r>
      <w:r w:rsidR="005D669E" w:rsidRPr="00533F3F">
        <w:rPr>
          <w:rFonts w:asciiTheme="minorHAnsi" w:eastAsia="Imago" w:hAnsiTheme="minorHAnsi"/>
          <w:szCs w:val="22"/>
        </w:rPr>
        <w:t>.</w:t>
      </w:r>
    </w:p>
    <w:p w14:paraId="1F48974C" w14:textId="77777777" w:rsidR="00533F3F" w:rsidRPr="00533F3F" w:rsidRDefault="00D773F0" w:rsidP="00D773F0">
      <w:pPr>
        <w:numPr>
          <w:ilvl w:val="2"/>
          <w:numId w:val="1"/>
        </w:numPr>
        <w:rPr>
          <w:rFonts w:asciiTheme="minorHAnsi" w:hAnsiTheme="minorHAnsi"/>
        </w:rPr>
      </w:pPr>
      <w:r w:rsidRPr="00D773F0">
        <w:rPr>
          <w:rFonts w:asciiTheme="minorHAnsi" w:eastAsia="Imago" w:hAnsiTheme="minorHAnsi"/>
          <w:bCs/>
          <w:szCs w:val="22"/>
        </w:rPr>
        <w:t xml:space="preserve">The </w:t>
      </w:r>
      <w:proofErr w:type="spellStart"/>
      <w:r w:rsidRPr="00D773F0">
        <w:rPr>
          <w:rFonts w:asciiTheme="minorHAnsi" w:eastAsia="Imago" w:hAnsiTheme="minorHAnsi"/>
          <w:bCs/>
          <w:szCs w:val="22"/>
        </w:rPr>
        <w:t>cobas®CMV</w:t>
      </w:r>
      <w:proofErr w:type="spellEnd"/>
      <w:r w:rsidRPr="00D773F0">
        <w:rPr>
          <w:rFonts w:asciiTheme="minorHAnsi" w:eastAsia="Imago" w:hAnsiTheme="minorHAnsi"/>
          <w:bCs/>
          <w:szCs w:val="22"/>
        </w:rPr>
        <w:t xml:space="preserve"> master mix contains one detection probe specific for CMV target sequences and one for the DNA-QS. The probes are labeled with target-specific fluorescent reporter dyes allowing simultaneous detection of CMV target and DNA-QS in two different </w:t>
      </w:r>
      <w:r>
        <w:rPr>
          <w:rFonts w:asciiTheme="minorHAnsi" w:eastAsia="Imago" w:hAnsiTheme="minorHAnsi"/>
          <w:bCs/>
          <w:szCs w:val="22"/>
        </w:rPr>
        <w:t>target channels.</w:t>
      </w:r>
      <w:r w:rsidRPr="00D773F0">
        <w:rPr>
          <w:rFonts w:asciiTheme="minorHAnsi" w:eastAsia="Imago" w:hAnsiTheme="minorHAnsi"/>
          <w:bCs/>
          <w:szCs w:val="22"/>
        </w:rPr>
        <w:t xml:space="preserve"> The fluorescent signal of the intact probes is suppressed by the quencher dye. During the PCR amplification step, hybridization of the probe to the specific single-stranded DNA templates results in cleavage by the 5'-to-3' nuclease activity of the DNA polymerase resulting in separation of the reporter and quencher dyes and the generation of a fluorescent signal. With each PCR cycle, increasing amounts of cleaved probes are generated and the cumulative signal of the reporter dye is concomitantly </w:t>
      </w:r>
      <w:r w:rsidRPr="00D773F0">
        <w:rPr>
          <w:rFonts w:asciiTheme="minorHAnsi" w:eastAsia="Imago" w:hAnsiTheme="minorHAnsi"/>
          <w:bCs/>
          <w:szCs w:val="22"/>
        </w:rPr>
        <w:lastRenderedPageBreak/>
        <w:t>increased. Real-time detection and discrimination of PCR products is accomplished by measuring the fluorescence of the released reporter dyes for the viral targets and DNA-QS</w:t>
      </w:r>
      <w:r w:rsidR="00533F3F" w:rsidRPr="00533F3F">
        <w:rPr>
          <w:rFonts w:asciiTheme="minorHAnsi" w:eastAsia="Imago" w:hAnsiTheme="minorHAnsi"/>
          <w:szCs w:val="22"/>
        </w:rPr>
        <w:t>.</w:t>
      </w:r>
    </w:p>
    <w:p w14:paraId="3EE0F4C8" w14:textId="77777777" w:rsidR="00533F3F" w:rsidRPr="00533F3F" w:rsidRDefault="00533F3F" w:rsidP="00533F3F">
      <w:pPr>
        <w:ind w:left="1440"/>
        <w:rPr>
          <w:rFonts w:asciiTheme="minorHAnsi" w:hAnsiTheme="minorHAnsi"/>
        </w:rPr>
      </w:pPr>
    </w:p>
    <w:p w14:paraId="571B8302" w14:textId="77777777" w:rsidR="00533F3F" w:rsidRPr="00804BB8" w:rsidRDefault="00804BB8" w:rsidP="00533F3F">
      <w:pPr>
        <w:numPr>
          <w:ilvl w:val="0"/>
          <w:numId w:val="1"/>
        </w:numPr>
        <w:rPr>
          <w:rFonts w:asciiTheme="minorHAnsi" w:hAnsiTheme="minorHAnsi"/>
          <w:b/>
          <w:u w:val="single"/>
        </w:rPr>
      </w:pPr>
      <w:r>
        <w:rPr>
          <w:rFonts w:asciiTheme="minorHAnsi" w:hAnsiTheme="minorHAnsi"/>
          <w:b/>
          <w:u w:val="single"/>
        </w:rPr>
        <w:t>AVAILABILITY</w:t>
      </w:r>
    </w:p>
    <w:p w14:paraId="54906D54" w14:textId="3FD038AB" w:rsidR="00533F3F" w:rsidRPr="00223D8E" w:rsidRDefault="00533F3F" w:rsidP="00223D8E">
      <w:pPr>
        <w:numPr>
          <w:ilvl w:val="1"/>
          <w:numId w:val="1"/>
        </w:numPr>
        <w:rPr>
          <w:rFonts w:asciiTheme="minorHAnsi" w:hAnsiTheme="minorHAnsi"/>
        </w:rPr>
      </w:pPr>
      <w:r w:rsidRPr="00533F3F">
        <w:rPr>
          <w:rFonts w:asciiTheme="minorHAnsi" w:hAnsiTheme="minorHAnsi"/>
        </w:rPr>
        <w:t xml:space="preserve">Specimens may be submitted 7 days a week/ 24 </w:t>
      </w:r>
      <w:proofErr w:type="gramStart"/>
      <w:r w:rsidRPr="00533F3F">
        <w:rPr>
          <w:rFonts w:asciiTheme="minorHAnsi" w:hAnsiTheme="minorHAnsi"/>
        </w:rPr>
        <w:t>hour</w:t>
      </w:r>
      <w:proofErr w:type="gramEnd"/>
      <w:r w:rsidRPr="00533F3F">
        <w:rPr>
          <w:rFonts w:asciiTheme="minorHAnsi" w:hAnsiTheme="minorHAnsi"/>
        </w:rPr>
        <w:t xml:space="preserve"> a day.</w:t>
      </w:r>
    </w:p>
    <w:p w14:paraId="43BF15F1" w14:textId="77777777" w:rsidR="00533F3F" w:rsidRPr="00533F3F" w:rsidRDefault="00533F3F" w:rsidP="00533F3F">
      <w:pPr>
        <w:ind w:left="1080"/>
        <w:rPr>
          <w:rFonts w:asciiTheme="minorHAnsi" w:hAnsiTheme="minorHAnsi"/>
        </w:rPr>
      </w:pPr>
    </w:p>
    <w:p w14:paraId="14B9A402" w14:textId="77777777" w:rsidR="00533F3F" w:rsidRPr="00804BB8" w:rsidRDefault="00804BB8" w:rsidP="00533F3F">
      <w:pPr>
        <w:numPr>
          <w:ilvl w:val="0"/>
          <w:numId w:val="1"/>
        </w:numPr>
        <w:rPr>
          <w:rFonts w:asciiTheme="minorHAnsi" w:hAnsiTheme="minorHAnsi"/>
          <w:b/>
          <w:u w:val="single"/>
        </w:rPr>
      </w:pPr>
      <w:r>
        <w:rPr>
          <w:rFonts w:asciiTheme="minorHAnsi" w:hAnsiTheme="minorHAnsi"/>
          <w:b/>
          <w:u w:val="single"/>
        </w:rPr>
        <w:t>TEST CODE</w:t>
      </w:r>
    </w:p>
    <w:p w14:paraId="30D591F5" w14:textId="77777777" w:rsidR="00533F3F" w:rsidRPr="00533F3F" w:rsidRDefault="00D773F0" w:rsidP="00533F3F">
      <w:pPr>
        <w:numPr>
          <w:ilvl w:val="1"/>
          <w:numId w:val="1"/>
        </w:numPr>
        <w:rPr>
          <w:rFonts w:asciiTheme="minorHAnsi" w:hAnsiTheme="minorHAnsi"/>
          <w:b/>
        </w:rPr>
      </w:pPr>
      <w:r>
        <w:rPr>
          <w:rFonts w:asciiTheme="minorHAnsi" w:hAnsiTheme="minorHAnsi"/>
        </w:rPr>
        <w:t>CMVLD</w:t>
      </w:r>
    </w:p>
    <w:p w14:paraId="0C4D2472" w14:textId="77777777" w:rsidR="00533F3F" w:rsidRPr="00533F3F" w:rsidRDefault="00533F3F" w:rsidP="00533F3F">
      <w:pPr>
        <w:ind w:left="1080"/>
        <w:rPr>
          <w:rFonts w:asciiTheme="minorHAnsi" w:hAnsiTheme="minorHAnsi"/>
          <w:b/>
        </w:rPr>
      </w:pPr>
    </w:p>
    <w:p w14:paraId="067BE4FC" w14:textId="77777777" w:rsidR="00533F3F" w:rsidRPr="00804BB8" w:rsidRDefault="00804BB8" w:rsidP="00533F3F">
      <w:pPr>
        <w:numPr>
          <w:ilvl w:val="0"/>
          <w:numId w:val="1"/>
        </w:numPr>
        <w:rPr>
          <w:rFonts w:asciiTheme="minorHAnsi" w:hAnsiTheme="minorHAnsi"/>
          <w:b/>
          <w:u w:val="single"/>
        </w:rPr>
      </w:pPr>
      <w:r w:rsidRPr="00804BB8">
        <w:rPr>
          <w:rFonts w:asciiTheme="minorHAnsi" w:hAnsiTheme="minorHAnsi"/>
          <w:b/>
          <w:u w:val="single"/>
        </w:rPr>
        <w:t>SPECIMEN REQUIREMENTS</w:t>
      </w:r>
    </w:p>
    <w:p w14:paraId="5A0C5A88" w14:textId="77777777" w:rsidR="00533F3F" w:rsidRPr="00EC5BEF" w:rsidRDefault="00533F3F" w:rsidP="00533F3F">
      <w:pPr>
        <w:numPr>
          <w:ilvl w:val="1"/>
          <w:numId w:val="1"/>
        </w:numPr>
        <w:rPr>
          <w:rFonts w:asciiTheme="minorHAnsi" w:hAnsiTheme="minorHAnsi"/>
          <w:b/>
        </w:rPr>
      </w:pPr>
      <w:r>
        <w:rPr>
          <w:rFonts w:asciiTheme="minorHAnsi" w:hAnsiTheme="minorHAnsi"/>
        </w:rPr>
        <w:t>Specimen Collection</w:t>
      </w:r>
    </w:p>
    <w:p w14:paraId="26F9FC15" w14:textId="77777777" w:rsidR="00533F3F" w:rsidRPr="00EC5BEF" w:rsidRDefault="00533F3F" w:rsidP="00EC5BEF">
      <w:pPr>
        <w:numPr>
          <w:ilvl w:val="2"/>
          <w:numId w:val="1"/>
        </w:numPr>
        <w:rPr>
          <w:rFonts w:asciiTheme="minorHAnsi" w:hAnsiTheme="minorHAnsi"/>
          <w:b/>
        </w:rPr>
      </w:pPr>
      <w:r w:rsidRPr="00EC5BEF">
        <w:rPr>
          <w:rFonts w:asciiTheme="minorHAnsi" w:hAnsiTheme="minorHAnsi"/>
        </w:rPr>
        <w:t xml:space="preserve">Handle all specimens as if they </w:t>
      </w:r>
      <w:proofErr w:type="gramStart"/>
      <w:r w:rsidRPr="00EC5BEF">
        <w:rPr>
          <w:rFonts w:asciiTheme="minorHAnsi" w:hAnsiTheme="minorHAnsi"/>
        </w:rPr>
        <w:t>are capable of transmitting</w:t>
      </w:r>
      <w:proofErr w:type="gramEnd"/>
      <w:r w:rsidRPr="00EC5BEF">
        <w:rPr>
          <w:rFonts w:asciiTheme="minorHAnsi" w:hAnsiTheme="minorHAnsi"/>
        </w:rPr>
        <w:t xml:space="preserve"> infectious agents.</w:t>
      </w:r>
    </w:p>
    <w:p w14:paraId="5F4881F3" w14:textId="77777777" w:rsidR="00533F3F" w:rsidRPr="00EC5BEF" w:rsidRDefault="00533F3F" w:rsidP="00EC5BEF">
      <w:pPr>
        <w:numPr>
          <w:ilvl w:val="2"/>
          <w:numId w:val="1"/>
        </w:numPr>
        <w:rPr>
          <w:rFonts w:asciiTheme="minorHAnsi" w:hAnsiTheme="minorHAnsi"/>
          <w:b/>
        </w:rPr>
      </w:pPr>
      <w:r w:rsidRPr="00EC5BEF">
        <w:rPr>
          <w:rFonts w:asciiTheme="minorHAnsi" w:hAnsiTheme="minorHAnsi"/>
        </w:rPr>
        <w:t>Store all samples at specified temperatures.</w:t>
      </w:r>
    </w:p>
    <w:p w14:paraId="7BAE3CB0" w14:textId="77777777" w:rsidR="002545DD" w:rsidRPr="00EC5BEF" w:rsidRDefault="002545DD" w:rsidP="00EC5BEF">
      <w:pPr>
        <w:numPr>
          <w:ilvl w:val="2"/>
          <w:numId w:val="1"/>
        </w:numPr>
        <w:rPr>
          <w:rFonts w:asciiTheme="minorHAnsi" w:hAnsiTheme="minorHAnsi"/>
          <w:b/>
        </w:rPr>
      </w:pPr>
      <w:r w:rsidRPr="00EC5BEF">
        <w:rPr>
          <w:rFonts w:asciiTheme="minorHAnsi" w:hAnsiTheme="minorHAnsi"/>
        </w:rPr>
        <w:t>If using frozen samples in secondary tubes, place the sam</w:t>
      </w:r>
      <w:r w:rsidR="00804BB8" w:rsidRPr="00EC5BEF">
        <w:rPr>
          <w:rFonts w:asciiTheme="minorHAnsi" w:hAnsiTheme="minorHAnsi"/>
        </w:rPr>
        <w:t>ples at room temperature (15-30°</w:t>
      </w:r>
      <w:r w:rsidRPr="00EC5BEF">
        <w:rPr>
          <w:rFonts w:asciiTheme="minorHAnsi" w:hAnsiTheme="minorHAnsi"/>
        </w:rPr>
        <w:t>C) until completely thawed and then centrifuge to collect all sample volume at the bottom of the tube.</w:t>
      </w:r>
    </w:p>
    <w:p w14:paraId="665B1DFA" w14:textId="77777777" w:rsidR="00533F3F" w:rsidRDefault="00817C2C" w:rsidP="002545DD">
      <w:pPr>
        <w:numPr>
          <w:ilvl w:val="2"/>
          <w:numId w:val="1"/>
        </w:numPr>
        <w:rPr>
          <w:rFonts w:asciiTheme="minorHAnsi" w:hAnsiTheme="minorHAnsi"/>
        </w:rPr>
      </w:pPr>
      <w:r>
        <w:rPr>
          <w:rFonts w:asciiTheme="minorHAnsi" w:hAnsiTheme="minorHAnsi"/>
        </w:rPr>
        <w:t>Whole b</w:t>
      </w:r>
      <w:r w:rsidR="002545DD" w:rsidRPr="002545DD">
        <w:rPr>
          <w:rFonts w:asciiTheme="minorHAnsi" w:hAnsiTheme="minorHAnsi"/>
        </w:rPr>
        <w:t>lood should be collected in BD Vacutainer® PPT™ Plasma Preparation Tubes for Molecular Diagnostic Test Methods or in sterile tubes using EDTA as the anticoagulant. Follow the sample collection tube manufacturer instructions.</w:t>
      </w:r>
    </w:p>
    <w:p w14:paraId="5099EB57" w14:textId="77777777" w:rsidR="002545DD" w:rsidRDefault="002545DD" w:rsidP="002545DD">
      <w:pPr>
        <w:numPr>
          <w:ilvl w:val="1"/>
          <w:numId w:val="1"/>
        </w:numPr>
        <w:rPr>
          <w:rFonts w:asciiTheme="minorHAnsi" w:hAnsiTheme="minorHAnsi"/>
        </w:rPr>
      </w:pPr>
      <w:r>
        <w:rPr>
          <w:rFonts w:asciiTheme="minorHAnsi" w:hAnsiTheme="minorHAnsi"/>
        </w:rPr>
        <w:t>Specimen Transport</w:t>
      </w:r>
    </w:p>
    <w:p w14:paraId="3BE65B8C" w14:textId="77777777" w:rsidR="002545DD" w:rsidRDefault="002545DD" w:rsidP="002545DD">
      <w:pPr>
        <w:numPr>
          <w:ilvl w:val="2"/>
          <w:numId w:val="1"/>
        </w:numPr>
        <w:rPr>
          <w:rFonts w:asciiTheme="minorHAnsi" w:hAnsiTheme="minorHAnsi"/>
        </w:rPr>
      </w:pPr>
      <w:r>
        <w:rPr>
          <w:rFonts w:asciiTheme="minorHAnsi" w:hAnsiTheme="minorHAnsi"/>
        </w:rPr>
        <w:t xml:space="preserve">Separate plasma from whole blood within by centrifugation at </w:t>
      </w:r>
      <w:r w:rsidR="00962D8F">
        <w:rPr>
          <w:rFonts w:asciiTheme="minorHAnsi" w:hAnsiTheme="minorHAnsi"/>
        </w:rPr>
        <w:t xml:space="preserve">3000 RPM </w:t>
      </w:r>
      <w:r>
        <w:rPr>
          <w:rFonts w:asciiTheme="minorHAnsi" w:hAnsiTheme="minorHAnsi"/>
        </w:rPr>
        <w:t>for 20 minutes at room temperature.</w:t>
      </w:r>
    </w:p>
    <w:p w14:paraId="0F52D5C4" w14:textId="77777777" w:rsidR="00533F3F" w:rsidRPr="00817C2C" w:rsidRDefault="00817C2C" w:rsidP="00817C2C">
      <w:pPr>
        <w:numPr>
          <w:ilvl w:val="2"/>
          <w:numId w:val="1"/>
        </w:numPr>
        <w:rPr>
          <w:rFonts w:asciiTheme="minorHAnsi" w:hAnsiTheme="minorHAnsi"/>
        </w:rPr>
      </w:pPr>
      <w:r w:rsidRPr="00817C2C">
        <w:rPr>
          <w:rFonts w:asciiTheme="minorHAnsi" w:hAnsiTheme="minorHAnsi"/>
        </w:rPr>
        <w:t>Whole blood collected in BD Vacutainer® PPT™ Plasma Preparation Tubes for Molecular Diagnostic Test Methods or in sterile tubes using EDTA as the anticoagulant may be stored and/or transported for up to 36 hours at 2°C to 25°C prior to plasma preparation</w:t>
      </w:r>
      <w:r>
        <w:rPr>
          <w:rFonts w:asciiTheme="minorHAnsi" w:hAnsiTheme="minorHAnsi"/>
        </w:rPr>
        <w:t>.</w:t>
      </w:r>
    </w:p>
    <w:p w14:paraId="77DF73C0" w14:textId="77777777" w:rsidR="005D669E" w:rsidRDefault="00B0642A" w:rsidP="002545DD">
      <w:pPr>
        <w:numPr>
          <w:ilvl w:val="1"/>
          <w:numId w:val="1"/>
        </w:numPr>
        <w:rPr>
          <w:rFonts w:asciiTheme="minorHAnsi" w:hAnsiTheme="minorHAnsi"/>
        </w:rPr>
      </w:pPr>
      <w:r>
        <w:rPr>
          <w:rFonts w:asciiTheme="minorHAnsi" w:hAnsiTheme="minorHAnsi"/>
        </w:rPr>
        <w:t>Specimen Storage</w:t>
      </w:r>
    </w:p>
    <w:p w14:paraId="52688BC1" w14:textId="77777777" w:rsidR="00B0642A" w:rsidRDefault="00B0642A" w:rsidP="00B0642A">
      <w:pPr>
        <w:numPr>
          <w:ilvl w:val="2"/>
          <w:numId w:val="1"/>
        </w:numPr>
        <w:rPr>
          <w:rFonts w:asciiTheme="minorHAnsi" w:hAnsiTheme="minorHAnsi"/>
        </w:rPr>
      </w:pPr>
      <w:r w:rsidRPr="00B0642A">
        <w:rPr>
          <w:rFonts w:asciiTheme="minorHAnsi" w:hAnsiTheme="minorHAnsi"/>
        </w:rPr>
        <w:t>Upon separation EDTA plasma samples may be stored for up to 6 days at 2°C to 8°C or up to 12 weeks at ≤ -18°C.</w:t>
      </w:r>
    </w:p>
    <w:p w14:paraId="0FC64076" w14:textId="77777777" w:rsidR="00817C2C" w:rsidRDefault="00817C2C" w:rsidP="00817C2C">
      <w:pPr>
        <w:numPr>
          <w:ilvl w:val="2"/>
          <w:numId w:val="1"/>
        </w:numPr>
        <w:rPr>
          <w:rFonts w:asciiTheme="minorHAnsi" w:hAnsiTheme="minorHAnsi"/>
        </w:rPr>
      </w:pPr>
      <w:r w:rsidRPr="00817C2C">
        <w:rPr>
          <w:rFonts w:asciiTheme="minorHAnsi" w:hAnsiTheme="minorHAnsi"/>
        </w:rPr>
        <w:t>Plasma samples are stable for up to four freeze/thaw cycles when frozen at -20°C ± 2°C.</w:t>
      </w:r>
    </w:p>
    <w:p w14:paraId="43A39E12" w14:textId="77777777" w:rsidR="00B0642A" w:rsidRDefault="00B0642A" w:rsidP="00B0642A">
      <w:pPr>
        <w:numPr>
          <w:ilvl w:val="2"/>
          <w:numId w:val="1"/>
        </w:numPr>
        <w:rPr>
          <w:rFonts w:asciiTheme="minorHAnsi" w:hAnsiTheme="minorHAnsi"/>
        </w:rPr>
      </w:pPr>
      <w:r>
        <w:rPr>
          <w:rFonts w:asciiTheme="minorHAnsi" w:hAnsiTheme="minorHAnsi"/>
        </w:rPr>
        <w:t>Per Lab Protocol:</w:t>
      </w:r>
    </w:p>
    <w:p w14:paraId="76F40302" w14:textId="77777777" w:rsidR="00B0642A" w:rsidRDefault="00B0642A" w:rsidP="00B0642A">
      <w:pPr>
        <w:numPr>
          <w:ilvl w:val="3"/>
          <w:numId w:val="1"/>
        </w:numPr>
        <w:rPr>
          <w:rFonts w:asciiTheme="minorHAnsi" w:hAnsiTheme="minorHAnsi"/>
        </w:rPr>
      </w:pPr>
      <w:r>
        <w:rPr>
          <w:rFonts w:asciiTheme="minorHAnsi" w:hAnsiTheme="minorHAnsi"/>
        </w:rPr>
        <w:t xml:space="preserve"> RIH: Freeze samples at </w:t>
      </w:r>
      <w:bookmarkStart w:id="0" w:name="_Hlk512245649"/>
      <w:r>
        <w:rPr>
          <w:rFonts w:asciiTheme="minorHAnsi" w:hAnsiTheme="minorHAnsi"/>
        </w:rPr>
        <w:t>-80</w:t>
      </w:r>
      <w:bookmarkStart w:id="1" w:name="_Hlk512245530"/>
      <w:r w:rsidR="00804BB8">
        <w:rPr>
          <w:rFonts w:asciiTheme="minorHAnsi" w:hAnsiTheme="minorHAnsi"/>
        </w:rPr>
        <w:t>°</w:t>
      </w:r>
      <w:r>
        <w:rPr>
          <w:rFonts w:asciiTheme="minorHAnsi" w:hAnsiTheme="minorHAnsi"/>
        </w:rPr>
        <w:t xml:space="preserve">C </w:t>
      </w:r>
      <w:bookmarkEnd w:id="1"/>
      <w:bookmarkEnd w:id="0"/>
      <w:r>
        <w:rPr>
          <w:rFonts w:asciiTheme="minorHAnsi" w:hAnsiTheme="minorHAnsi"/>
        </w:rPr>
        <w:t>immediately after centrifugation and transport to Coro Molecular Microbiology Lab.</w:t>
      </w:r>
    </w:p>
    <w:p w14:paraId="0A246834" w14:textId="77777777" w:rsidR="00B0642A" w:rsidRDefault="00804BB8" w:rsidP="00B0642A">
      <w:pPr>
        <w:numPr>
          <w:ilvl w:val="3"/>
          <w:numId w:val="1"/>
        </w:numPr>
        <w:rPr>
          <w:rFonts w:asciiTheme="minorHAnsi" w:hAnsiTheme="minorHAnsi"/>
        </w:rPr>
      </w:pPr>
      <w:r>
        <w:rPr>
          <w:rFonts w:asciiTheme="minorHAnsi" w:hAnsiTheme="minorHAnsi"/>
        </w:rPr>
        <w:t>TMH: Store plasma at 2-8°</w:t>
      </w:r>
      <w:r w:rsidR="00B0642A">
        <w:rPr>
          <w:rFonts w:asciiTheme="minorHAnsi" w:hAnsiTheme="minorHAnsi"/>
        </w:rPr>
        <w:t xml:space="preserve">C and </w:t>
      </w:r>
      <w:proofErr w:type="gramStart"/>
      <w:r w:rsidR="00B0642A">
        <w:rPr>
          <w:rFonts w:asciiTheme="minorHAnsi" w:hAnsiTheme="minorHAnsi"/>
        </w:rPr>
        <w:t>send</w:t>
      </w:r>
      <w:proofErr w:type="gramEnd"/>
      <w:r w:rsidR="00B0642A">
        <w:rPr>
          <w:rFonts w:asciiTheme="minorHAnsi" w:hAnsiTheme="minorHAnsi"/>
        </w:rPr>
        <w:t xml:space="preserve"> to RIH Micro. RIH Micro will freeze plasma and transport to Coro Molecular Microbiology Lab.</w:t>
      </w:r>
    </w:p>
    <w:p w14:paraId="31BE4BC3" w14:textId="77777777" w:rsidR="00B0642A" w:rsidRPr="005D669E" w:rsidRDefault="00B0642A" w:rsidP="00B0642A">
      <w:pPr>
        <w:numPr>
          <w:ilvl w:val="3"/>
          <w:numId w:val="1"/>
        </w:numPr>
        <w:rPr>
          <w:rFonts w:asciiTheme="minorHAnsi" w:hAnsiTheme="minorHAnsi"/>
        </w:rPr>
      </w:pPr>
      <w:r>
        <w:rPr>
          <w:rFonts w:asciiTheme="minorHAnsi" w:hAnsiTheme="minorHAnsi"/>
        </w:rPr>
        <w:t xml:space="preserve">Coro Molecular Micro Lab will store all plasma samples at </w:t>
      </w:r>
      <w:r w:rsidR="00804BB8">
        <w:rPr>
          <w:rFonts w:asciiTheme="minorHAnsi" w:hAnsiTheme="minorHAnsi"/>
        </w:rPr>
        <w:t>-80°</w:t>
      </w:r>
      <w:r w:rsidRPr="00B0642A">
        <w:rPr>
          <w:rFonts w:asciiTheme="minorHAnsi" w:hAnsiTheme="minorHAnsi"/>
        </w:rPr>
        <w:t>C</w:t>
      </w:r>
      <w:r>
        <w:rPr>
          <w:rFonts w:asciiTheme="minorHAnsi" w:hAnsiTheme="minorHAnsi"/>
        </w:rPr>
        <w:t>.</w:t>
      </w:r>
    </w:p>
    <w:p w14:paraId="6C6D4C82" w14:textId="6B429573" w:rsidR="005D669E" w:rsidRDefault="00B0642A" w:rsidP="00B0642A">
      <w:pPr>
        <w:numPr>
          <w:ilvl w:val="2"/>
          <w:numId w:val="1"/>
        </w:numPr>
        <w:rPr>
          <w:rFonts w:asciiTheme="minorHAnsi" w:hAnsiTheme="minorHAnsi"/>
        </w:rPr>
      </w:pPr>
      <w:r w:rsidRPr="00B0642A">
        <w:rPr>
          <w:rFonts w:asciiTheme="minorHAnsi" w:hAnsiTheme="minorHAnsi"/>
        </w:rPr>
        <w:t>For long-term storage (up to 6 months), temperatures at ≤ -60°C are recommended.</w:t>
      </w:r>
    </w:p>
    <w:p w14:paraId="746C552F" w14:textId="77777777" w:rsidR="00270E69" w:rsidRDefault="00270E69" w:rsidP="00270E69">
      <w:pPr>
        <w:ind w:left="1440"/>
        <w:rPr>
          <w:rFonts w:asciiTheme="minorHAnsi" w:hAnsiTheme="minorHAnsi"/>
        </w:rPr>
      </w:pPr>
    </w:p>
    <w:p w14:paraId="381CFACF" w14:textId="214A808F" w:rsidR="00B0642A" w:rsidRDefault="00B0642A" w:rsidP="00B0642A">
      <w:pPr>
        <w:ind w:left="1440"/>
        <w:rPr>
          <w:rFonts w:asciiTheme="minorHAnsi" w:hAnsiTheme="minorHAnsi"/>
        </w:rPr>
      </w:pPr>
    </w:p>
    <w:p w14:paraId="4232B32F" w14:textId="2E10E59F" w:rsidR="008B002F" w:rsidRDefault="008B002F" w:rsidP="00B0642A">
      <w:pPr>
        <w:ind w:left="1440"/>
        <w:rPr>
          <w:rFonts w:asciiTheme="minorHAnsi" w:hAnsiTheme="minorHAnsi"/>
        </w:rPr>
      </w:pPr>
    </w:p>
    <w:p w14:paraId="5945CC8B" w14:textId="77777777" w:rsidR="008B002F" w:rsidRDefault="008B002F" w:rsidP="00B0642A">
      <w:pPr>
        <w:ind w:left="1440"/>
        <w:rPr>
          <w:rFonts w:asciiTheme="minorHAnsi" w:hAnsiTheme="minorHAnsi"/>
        </w:rPr>
      </w:pPr>
    </w:p>
    <w:p w14:paraId="4ACE9A1C" w14:textId="77777777" w:rsidR="00B0642A" w:rsidRPr="00804BB8" w:rsidRDefault="00804BB8" w:rsidP="00B0642A">
      <w:pPr>
        <w:numPr>
          <w:ilvl w:val="0"/>
          <w:numId w:val="1"/>
        </w:numPr>
        <w:rPr>
          <w:rFonts w:asciiTheme="minorHAnsi" w:hAnsiTheme="minorHAnsi"/>
          <w:b/>
          <w:u w:val="single"/>
        </w:rPr>
      </w:pPr>
      <w:r w:rsidRPr="00804BB8">
        <w:rPr>
          <w:rFonts w:asciiTheme="minorHAnsi" w:hAnsiTheme="minorHAnsi"/>
          <w:b/>
          <w:u w:val="single"/>
        </w:rPr>
        <w:lastRenderedPageBreak/>
        <w:t>MATERIALS AND REAGENTS</w:t>
      </w:r>
    </w:p>
    <w:p w14:paraId="72FB05E0" w14:textId="77777777" w:rsidR="00B0642A" w:rsidRPr="00B0642A" w:rsidRDefault="00B0642A" w:rsidP="00B0642A">
      <w:pPr>
        <w:numPr>
          <w:ilvl w:val="1"/>
          <w:numId w:val="1"/>
        </w:numPr>
        <w:rPr>
          <w:rFonts w:asciiTheme="minorHAnsi" w:hAnsiTheme="minorHAnsi"/>
          <w:b/>
        </w:rPr>
      </w:pPr>
      <w:r>
        <w:rPr>
          <w:rFonts w:asciiTheme="minorHAnsi" w:hAnsiTheme="minorHAnsi"/>
        </w:rPr>
        <w:t>Reagents</w:t>
      </w:r>
    </w:p>
    <w:p w14:paraId="231D5D2F" w14:textId="77777777" w:rsidR="00083BEF" w:rsidRDefault="00B0642A" w:rsidP="00614335">
      <w:pPr>
        <w:pStyle w:val="ListParagraph"/>
        <w:numPr>
          <w:ilvl w:val="2"/>
          <w:numId w:val="1"/>
        </w:numPr>
        <w:rPr>
          <w:rFonts w:asciiTheme="minorHAnsi" w:hAnsiTheme="minorHAnsi"/>
        </w:rPr>
      </w:pPr>
      <w:proofErr w:type="spellStart"/>
      <w:r w:rsidRPr="00B0642A">
        <w:rPr>
          <w:rFonts w:asciiTheme="minorHAnsi" w:hAnsiTheme="minorHAnsi"/>
        </w:rPr>
        <w:t>cobas</w:t>
      </w:r>
      <w:proofErr w:type="spellEnd"/>
      <w:r w:rsidRPr="00B0642A">
        <w:rPr>
          <w:rFonts w:asciiTheme="minorHAnsi" w:hAnsiTheme="minorHAnsi"/>
        </w:rPr>
        <w:t xml:space="preserve">® </w:t>
      </w:r>
      <w:r w:rsidR="00FA331B">
        <w:rPr>
          <w:rFonts w:asciiTheme="minorHAnsi" w:hAnsiTheme="minorHAnsi"/>
        </w:rPr>
        <w:t xml:space="preserve">CMV </w:t>
      </w:r>
      <w:r w:rsidR="0054735B">
        <w:rPr>
          <w:rFonts w:asciiTheme="minorHAnsi" w:hAnsiTheme="minorHAnsi"/>
        </w:rPr>
        <w:t xml:space="preserve">kit </w:t>
      </w:r>
      <w:r w:rsidRPr="00B0642A">
        <w:rPr>
          <w:rFonts w:asciiTheme="minorHAnsi" w:hAnsiTheme="minorHAnsi"/>
        </w:rPr>
        <w:t>in</w:t>
      </w:r>
      <w:r w:rsidR="0054735B">
        <w:rPr>
          <w:rFonts w:asciiTheme="minorHAnsi" w:hAnsiTheme="minorHAnsi"/>
        </w:rPr>
        <w:t>cludes the following components that are stored at 2-8°C:</w:t>
      </w:r>
    </w:p>
    <w:p w14:paraId="388CA2D3" w14:textId="77777777" w:rsidR="0054735B" w:rsidRDefault="0054735B" w:rsidP="0054735B">
      <w:pPr>
        <w:pStyle w:val="ListParagraph"/>
        <w:numPr>
          <w:ilvl w:val="3"/>
          <w:numId w:val="1"/>
        </w:numPr>
        <w:rPr>
          <w:rFonts w:asciiTheme="minorHAnsi" w:hAnsiTheme="minorHAnsi"/>
        </w:rPr>
      </w:pPr>
      <w:r>
        <w:rPr>
          <w:rFonts w:asciiTheme="minorHAnsi" w:hAnsiTheme="minorHAnsi"/>
        </w:rPr>
        <w:t>Proteinase Solution</w:t>
      </w:r>
    </w:p>
    <w:p w14:paraId="064F4ED3" w14:textId="77777777" w:rsidR="0054735B" w:rsidRDefault="0054735B" w:rsidP="0054735B">
      <w:pPr>
        <w:pStyle w:val="ListParagraph"/>
        <w:numPr>
          <w:ilvl w:val="3"/>
          <w:numId w:val="1"/>
        </w:numPr>
        <w:rPr>
          <w:rFonts w:asciiTheme="minorHAnsi" w:hAnsiTheme="minorHAnsi"/>
        </w:rPr>
      </w:pPr>
      <w:r>
        <w:rPr>
          <w:rFonts w:asciiTheme="minorHAnsi" w:hAnsiTheme="minorHAnsi"/>
        </w:rPr>
        <w:t>DNA Quantitation Standard</w:t>
      </w:r>
    </w:p>
    <w:p w14:paraId="2B8FA3C9" w14:textId="77777777" w:rsidR="0054735B" w:rsidRDefault="0054735B" w:rsidP="0054735B">
      <w:pPr>
        <w:pStyle w:val="ListParagraph"/>
        <w:numPr>
          <w:ilvl w:val="3"/>
          <w:numId w:val="1"/>
        </w:numPr>
        <w:rPr>
          <w:rFonts w:asciiTheme="minorHAnsi" w:hAnsiTheme="minorHAnsi"/>
        </w:rPr>
      </w:pPr>
      <w:r>
        <w:rPr>
          <w:rFonts w:asciiTheme="minorHAnsi" w:hAnsiTheme="minorHAnsi"/>
        </w:rPr>
        <w:t>Elution Buffer</w:t>
      </w:r>
    </w:p>
    <w:p w14:paraId="408B1329" w14:textId="77777777" w:rsidR="0054735B" w:rsidRDefault="0054735B" w:rsidP="0054735B">
      <w:pPr>
        <w:pStyle w:val="ListParagraph"/>
        <w:numPr>
          <w:ilvl w:val="3"/>
          <w:numId w:val="1"/>
        </w:numPr>
        <w:rPr>
          <w:rFonts w:asciiTheme="minorHAnsi" w:hAnsiTheme="minorHAnsi"/>
        </w:rPr>
      </w:pPr>
      <w:r>
        <w:rPr>
          <w:rFonts w:asciiTheme="minorHAnsi" w:hAnsiTheme="minorHAnsi"/>
        </w:rPr>
        <w:t>Master Mix Reagent 1</w:t>
      </w:r>
    </w:p>
    <w:p w14:paraId="326AEE20" w14:textId="77777777" w:rsidR="0054735B" w:rsidRDefault="0054735B" w:rsidP="0054735B">
      <w:pPr>
        <w:pStyle w:val="ListParagraph"/>
        <w:numPr>
          <w:ilvl w:val="3"/>
          <w:numId w:val="1"/>
        </w:numPr>
        <w:rPr>
          <w:rFonts w:asciiTheme="minorHAnsi" w:hAnsiTheme="minorHAnsi"/>
        </w:rPr>
      </w:pPr>
      <w:r>
        <w:rPr>
          <w:rFonts w:asciiTheme="minorHAnsi" w:hAnsiTheme="minorHAnsi"/>
        </w:rPr>
        <w:t>CMV Master Mix Reagent 2</w:t>
      </w:r>
    </w:p>
    <w:p w14:paraId="4B3E207C" w14:textId="77777777" w:rsidR="0054735B" w:rsidRDefault="0054735B" w:rsidP="0054735B">
      <w:pPr>
        <w:pStyle w:val="ListParagraph"/>
        <w:numPr>
          <w:ilvl w:val="2"/>
          <w:numId w:val="1"/>
        </w:numPr>
        <w:rPr>
          <w:rFonts w:asciiTheme="minorHAnsi" w:hAnsiTheme="minorHAnsi"/>
        </w:rPr>
      </w:pPr>
      <w:proofErr w:type="gramStart"/>
      <w:r>
        <w:rPr>
          <w:rFonts w:asciiTheme="minorHAnsi" w:hAnsiTheme="minorHAnsi"/>
        </w:rPr>
        <w:t>Reagents  not</w:t>
      </w:r>
      <w:proofErr w:type="gramEnd"/>
      <w:r>
        <w:rPr>
          <w:rFonts w:asciiTheme="minorHAnsi" w:hAnsiTheme="minorHAnsi"/>
        </w:rPr>
        <w:t xml:space="preserve"> included in the kit and stored at </w:t>
      </w:r>
      <w:r w:rsidRPr="0054735B">
        <w:rPr>
          <w:rFonts w:asciiTheme="minorHAnsi" w:hAnsiTheme="minorHAnsi"/>
        </w:rPr>
        <w:t>2-8°C</w:t>
      </w:r>
      <w:r>
        <w:rPr>
          <w:rFonts w:asciiTheme="minorHAnsi" w:hAnsiTheme="minorHAnsi"/>
        </w:rPr>
        <w:t xml:space="preserve"> unless stated otherwise:</w:t>
      </w:r>
    </w:p>
    <w:p w14:paraId="29710D3D" w14:textId="77777777" w:rsidR="0054735B" w:rsidRDefault="0054735B" w:rsidP="0054735B">
      <w:pPr>
        <w:pStyle w:val="ListParagraph"/>
        <w:numPr>
          <w:ilvl w:val="3"/>
          <w:numId w:val="1"/>
        </w:numPr>
        <w:rPr>
          <w:rFonts w:asciiTheme="minorHAnsi" w:hAnsiTheme="minorHAnsi"/>
        </w:rPr>
      </w:pPr>
      <w:r>
        <w:rPr>
          <w:rFonts w:asciiTheme="minorHAnsi" w:hAnsiTheme="minorHAnsi"/>
        </w:rPr>
        <w:t>MGP Reagent</w:t>
      </w:r>
    </w:p>
    <w:p w14:paraId="7115AEFB" w14:textId="77777777" w:rsidR="0054735B" w:rsidRDefault="0054735B" w:rsidP="0054735B">
      <w:pPr>
        <w:pStyle w:val="ListParagraph"/>
        <w:numPr>
          <w:ilvl w:val="3"/>
          <w:numId w:val="1"/>
        </w:numPr>
        <w:rPr>
          <w:rFonts w:asciiTheme="minorHAnsi" w:hAnsiTheme="minorHAnsi"/>
        </w:rPr>
      </w:pPr>
      <w:r>
        <w:rPr>
          <w:rFonts w:asciiTheme="minorHAnsi" w:hAnsiTheme="minorHAnsi"/>
        </w:rPr>
        <w:t>Specimen Diluent</w:t>
      </w:r>
    </w:p>
    <w:p w14:paraId="67E6BA82" w14:textId="77777777" w:rsidR="0054735B" w:rsidRDefault="0054735B" w:rsidP="0054735B">
      <w:pPr>
        <w:pStyle w:val="ListParagraph"/>
        <w:numPr>
          <w:ilvl w:val="3"/>
          <w:numId w:val="1"/>
        </w:numPr>
        <w:rPr>
          <w:rFonts w:asciiTheme="minorHAnsi" w:hAnsiTheme="minorHAnsi"/>
        </w:rPr>
      </w:pPr>
      <w:r>
        <w:rPr>
          <w:rFonts w:asciiTheme="minorHAnsi" w:hAnsiTheme="minorHAnsi"/>
        </w:rPr>
        <w:t>Lysis Reagent</w:t>
      </w:r>
    </w:p>
    <w:p w14:paraId="198DF9A7" w14:textId="77777777" w:rsidR="00083BEF" w:rsidRPr="0054735B" w:rsidRDefault="0054735B" w:rsidP="0054735B">
      <w:pPr>
        <w:pStyle w:val="ListParagraph"/>
        <w:numPr>
          <w:ilvl w:val="3"/>
          <w:numId w:val="1"/>
        </w:numPr>
        <w:rPr>
          <w:rFonts w:asciiTheme="minorHAnsi" w:hAnsiTheme="minorHAnsi"/>
        </w:rPr>
      </w:pPr>
      <w:r>
        <w:rPr>
          <w:rFonts w:asciiTheme="minorHAnsi" w:hAnsiTheme="minorHAnsi"/>
        </w:rPr>
        <w:t>Wash Reagent, store at 15-30°C</w:t>
      </w:r>
    </w:p>
    <w:p w14:paraId="76AF28C6" w14:textId="77777777" w:rsidR="00083BEF" w:rsidRDefault="0054735B" w:rsidP="0054735B">
      <w:pPr>
        <w:pStyle w:val="ListParagraph"/>
        <w:numPr>
          <w:ilvl w:val="1"/>
          <w:numId w:val="1"/>
        </w:numPr>
        <w:rPr>
          <w:rFonts w:asciiTheme="minorHAnsi" w:hAnsiTheme="minorHAnsi"/>
        </w:rPr>
      </w:pPr>
      <w:r>
        <w:rPr>
          <w:rFonts w:asciiTheme="minorHAnsi" w:hAnsiTheme="minorHAnsi"/>
        </w:rPr>
        <w:t>Materials</w:t>
      </w:r>
    </w:p>
    <w:p w14:paraId="38BC1B1B" w14:textId="77777777" w:rsidR="0054735B" w:rsidRDefault="0054735B" w:rsidP="0054735B">
      <w:pPr>
        <w:pStyle w:val="ListParagraph"/>
        <w:numPr>
          <w:ilvl w:val="2"/>
          <w:numId w:val="1"/>
        </w:numPr>
        <w:rPr>
          <w:rFonts w:asciiTheme="minorHAnsi" w:hAnsiTheme="minorHAnsi"/>
        </w:rPr>
      </w:pPr>
      <w:proofErr w:type="spellStart"/>
      <w:r>
        <w:rPr>
          <w:rFonts w:asciiTheme="minorHAnsi" w:hAnsiTheme="minorHAnsi"/>
        </w:rPr>
        <w:t>cobas</w:t>
      </w:r>
      <w:proofErr w:type="spellEnd"/>
      <w:r>
        <w:rPr>
          <w:rFonts w:asciiTheme="minorHAnsi" w:hAnsiTheme="minorHAnsi"/>
        </w:rPr>
        <w:t xml:space="preserve"> </w:t>
      </w:r>
      <w:proofErr w:type="gramStart"/>
      <w:r>
        <w:rPr>
          <w:rFonts w:asciiTheme="minorHAnsi" w:hAnsiTheme="minorHAnsi"/>
        </w:rPr>
        <w:t>omni Processing</w:t>
      </w:r>
      <w:proofErr w:type="gramEnd"/>
      <w:r>
        <w:rPr>
          <w:rFonts w:asciiTheme="minorHAnsi" w:hAnsiTheme="minorHAnsi"/>
        </w:rPr>
        <w:t xml:space="preserve"> Plate</w:t>
      </w:r>
    </w:p>
    <w:p w14:paraId="2368B94C" w14:textId="77777777" w:rsidR="0054735B" w:rsidRDefault="0054735B" w:rsidP="0054735B">
      <w:pPr>
        <w:pStyle w:val="ListParagraph"/>
        <w:numPr>
          <w:ilvl w:val="2"/>
          <w:numId w:val="1"/>
        </w:numPr>
        <w:rPr>
          <w:rFonts w:asciiTheme="minorHAnsi" w:hAnsiTheme="minorHAnsi"/>
        </w:rPr>
      </w:pPr>
      <w:proofErr w:type="spellStart"/>
      <w:r w:rsidRPr="0054735B">
        <w:rPr>
          <w:rFonts w:asciiTheme="minorHAnsi" w:hAnsiTheme="minorHAnsi"/>
        </w:rPr>
        <w:t>cobas</w:t>
      </w:r>
      <w:proofErr w:type="spellEnd"/>
      <w:r w:rsidRPr="0054735B">
        <w:rPr>
          <w:rFonts w:asciiTheme="minorHAnsi" w:hAnsiTheme="minorHAnsi"/>
        </w:rPr>
        <w:t xml:space="preserve"> </w:t>
      </w:r>
      <w:proofErr w:type="gramStart"/>
      <w:r w:rsidRPr="0054735B">
        <w:rPr>
          <w:rFonts w:asciiTheme="minorHAnsi" w:hAnsiTheme="minorHAnsi"/>
        </w:rPr>
        <w:t xml:space="preserve">omni </w:t>
      </w:r>
      <w:r>
        <w:rPr>
          <w:rFonts w:asciiTheme="minorHAnsi" w:hAnsiTheme="minorHAnsi"/>
        </w:rPr>
        <w:t>Amplification</w:t>
      </w:r>
      <w:proofErr w:type="gramEnd"/>
      <w:r>
        <w:rPr>
          <w:rFonts w:asciiTheme="minorHAnsi" w:hAnsiTheme="minorHAnsi"/>
        </w:rPr>
        <w:t xml:space="preserve"> Plate</w:t>
      </w:r>
    </w:p>
    <w:p w14:paraId="03994DF6" w14:textId="77777777" w:rsidR="0054735B" w:rsidRDefault="00152CE2" w:rsidP="00152CE2">
      <w:pPr>
        <w:pStyle w:val="ListParagraph"/>
        <w:numPr>
          <w:ilvl w:val="2"/>
          <w:numId w:val="1"/>
        </w:numPr>
        <w:rPr>
          <w:rFonts w:asciiTheme="minorHAnsi" w:hAnsiTheme="minorHAnsi"/>
        </w:rPr>
      </w:pPr>
      <w:proofErr w:type="spellStart"/>
      <w:r w:rsidRPr="00152CE2">
        <w:rPr>
          <w:rFonts w:asciiTheme="minorHAnsi" w:hAnsiTheme="minorHAnsi"/>
        </w:rPr>
        <w:t>cobas</w:t>
      </w:r>
      <w:proofErr w:type="spellEnd"/>
      <w:r w:rsidRPr="00152CE2">
        <w:rPr>
          <w:rFonts w:asciiTheme="minorHAnsi" w:hAnsiTheme="minorHAnsi"/>
        </w:rPr>
        <w:t xml:space="preserve"> </w:t>
      </w:r>
      <w:proofErr w:type="gramStart"/>
      <w:r w:rsidRPr="00152CE2">
        <w:rPr>
          <w:rFonts w:asciiTheme="minorHAnsi" w:hAnsiTheme="minorHAnsi"/>
        </w:rPr>
        <w:t xml:space="preserve">omni </w:t>
      </w:r>
      <w:r w:rsidR="0054735B">
        <w:rPr>
          <w:rFonts w:asciiTheme="minorHAnsi" w:hAnsiTheme="minorHAnsi"/>
        </w:rPr>
        <w:t>Pipett</w:t>
      </w:r>
      <w:r>
        <w:rPr>
          <w:rFonts w:asciiTheme="minorHAnsi" w:hAnsiTheme="minorHAnsi"/>
        </w:rPr>
        <w:t>e</w:t>
      </w:r>
      <w:proofErr w:type="gramEnd"/>
      <w:r>
        <w:rPr>
          <w:rFonts w:asciiTheme="minorHAnsi" w:hAnsiTheme="minorHAnsi"/>
        </w:rPr>
        <w:t xml:space="preserve"> </w:t>
      </w:r>
      <w:r w:rsidR="0054735B">
        <w:rPr>
          <w:rFonts w:asciiTheme="minorHAnsi" w:hAnsiTheme="minorHAnsi"/>
        </w:rPr>
        <w:t>Tips</w:t>
      </w:r>
    </w:p>
    <w:p w14:paraId="2B50966F" w14:textId="77777777" w:rsidR="0054735B" w:rsidRDefault="00152CE2" w:rsidP="0054735B">
      <w:pPr>
        <w:pStyle w:val="ListParagraph"/>
        <w:numPr>
          <w:ilvl w:val="2"/>
          <w:numId w:val="1"/>
        </w:numPr>
        <w:rPr>
          <w:rFonts w:asciiTheme="minorHAnsi" w:hAnsiTheme="minorHAnsi"/>
        </w:rPr>
      </w:pPr>
      <w:proofErr w:type="spellStart"/>
      <w:r w:rsidRPr="00152CE2">
        <w:rPr>
          <w:rFonts w:asciiTheme="minorHAnsi" w:hAnsiTheme="minorHAnsi"/>
        </w:rPr>
        <w:t>cobas</w:t>
      </w:r>
      <w:proofErr w:type="spellEnd"/>
      <w:r w:rsidRPr="00152CE2">
        <w:rPr>
          <w:rFonts w:asciiTheme="minorHAnsi" w:hAnsiTheme="minorHAnsi"/>
        </w:rPr>
        <w:t xml:space="preserve"> </w:t>
      </w:r>
      <w:proofErr w:type="gramStart"/>
      <w:r w:rsidRPr="00152CE2">
        <w:rPr>
          <w:rFonts w:asciiTheme="minorHAnsi" w:hAnsiTheme="minorHAnsi"/>
        </w:rPr>
        <w:t xml:space="preserve">omni </w:t>
      </w:r>
      <w:r w:rsidR="0054735B">
        <w:rPr>
          <w:rFonts w:asciiTheme="minorHAnsi" w:hAnsiTheme="minorHAnsi"/>
        </w:rPr>
        <w:t>Liquid</w:t>
      </w:r>
      <w:proofErr w:type="gramEnd"/>
      <w:r w:rsidR="0054735B">
        <w:rPr>
          <w:rFonts w:asciiTheme="minorHAnsi" w:hAnsiTheme="minorHAnsi"/>
        </w:rPr>
        <w:t xml:space="preserve"> Waste Container</w:t>
      </w:r>
    </w:p>
    <w:p w14:paraId="4DA7DF6A" w14:textId="77777777" w:rsidR="00083BEF" w:rsidRPr="00152CE2" w:rsidRDefault="0054735B" w:rsidP="00152CE2">
      <w:pPr>
        <w:pStyle w:val="ListParagraph"/>
        <w:numPr>
          <w:ilvl w:val="2"/>
          <w:numId w:val="1"/>
        </w:numPr>
        <w:rPr>
          <w:rFonts w:asciiTheme="minorHAnsi" w:hAnsiTheme="minorHAnsi"/>
        </w:rPr>
      </w:pPr>
      <w:r>
        <w:rPr>
          <w:rFonts w:asciiTheme="minorHAnsi" w:hAnsiTheme="minorHAnsi"/>
        </w:rPr>
        <w:t xml:space="preserve">Solid Waste </w:t>
      </w:r>
      <w:r w:rsidR="00152CE2">
        <w:rPr>
          <w:rFonts w:asciiTheme="minorHAnsi" w:hAnsiTheme="minorHAnsi"/>
        </w:rPr>
        <w:t>Container and Bag</w:t>
      </w:r>
    </w:p>
    <w:p w14:paraId="3C32BD19" w14:textId="77777777" w:rsidR="00B0642A" w:rsidRDefault="00686D97" w:rsidP="00083C7D">
      <w:pPr>
        <w:numPr>
          <w:ilvl w:val="1"/>
          <w:numId w:val="1"/>
        </w:numPr>
        <w:rPr>
          <w:rFonts w:asciiTheme="minorHAnsi" w:hAnsiTheme="minorHAnsi"/>
        </w:rPr>
      </w:pPr>
      <w:r w:rsidRPr="00686D97">
        <w:rPr>
          <w:rFonts w:asciiTheme="minorHAnsi" w:hAnsiTheme="minorHAnsi"/>
        </w:rPr>
        <w:t>Reagent Precautions</w:t>
      </w:r>
    </w:p>
    <w:p w14:paraId="018D4EE3" w14:textId="77777777" w:rsidR="00686D97" w:rsidRPr="00686D97" w:rsidRDefault="00686D97" w:rsidP="00686D97">
      <w:pPr>
        <w:pStyle w:val="ListParagraph"/>
        <w:numPr>
          <w:ilvl w:val="2"/>
          <w:numId w:val="1"/>
        </w:numPr>
        <w:rPr>
          <w:rFonts w:asciiTheme="minorHAnsi" w:hAnsiTheme="minorHAnsi"/>
        </w:rPr>
      </w:pPr>
      <w:r w:rsidRPr="00686D97">
        <w:rPr>
          <w:rFonts w:asciiTheme="minorHAnsi" w:hAnsiTheme="minorHAnsi"/>
        </w:rPr>
        <w:t xml:space="preserve">Handle all reagents, controls, and samples according to good laboratory practice </w:t>
      </w:r>
      <w:proofErr w:type="gramStart"/>
      <w:r w:rsidRPr="00686D97">
        <w:rPr>
          <w:rFonts w:asciiTheme="minorHAnsi" w:hAnsiTheme="minorHAnsi"/>
        </w:rPr>
        <w:t>in order to</w:t>
      </w:r>
      <w:proofErr w:type="gramEnd"/>
      <w:r w:rsidRPr="00686D97">
        <w:rPr>
          <w:rFonts w:asciiTheme="minorHAnsi" w:hAnsiTheme="minorHAnsi"/>
        </w:rPr>
        <w:t xml:space="preserve"> prevent carryover of reagents or controls.</w:t>
      </w:r>
    </w:p>
    <w:p w14:paraId="25181609" w14:textId="77777777" w:rsidR="00686D97" w:rsidRPr="00686D97" w:rsidRDefault="00686D97" w:rsidP="00686D97">
      <w:pPr>
        <w:pStyle w:val="ListParagraph"/>
        <w:numPr>
          <w:ilvl w:val="2"/>
          <w:numId w:val="1"/>
        </w:numPr>
        <w:rPr>
          <w:rFonts w:asciiTheme="minorHAnsi" w:hAnsiTheme="minorHAnsi"/>
        </w:rPr>
      </w:pPr>
      <w:r w:rsidRPr="00686D97">
        <w:rPr>
          <w:rFonts w:asciiTheme="minorHAnsi" w:hAnsiTheme="minorHAnsi"/>
        </w:rPr>
        <w:t>Before use, visually inspect each reagent cassette, diluent, lysis reagent, and wash reagent to ensure that there are no signs of leakage. If there is any evidence of leakage, do not use that material for testing.</w:t>
      </w:r>
    </w:p>
    <w:p w14:paraId="28121A42" w14:textId="77777777" w:rsidR="00686D97" w:rsidRDefault="00686D97" w:rsidP="00686D97">
      <w:pPr>
        <w:pStyle w:val="ListParagraph"/>
        <w:numPr>
          <w:ilvl w:val="2"/>
          <w:numId w:val="1"/>
        </w:numPr>
        <w:rPr>
          <w:rFonts w:asciiTheme="minorHAnsi" w:hAnsiTheme="minorHAnsi"/>
        </w:rPr>
      </w:pPr>
      <w:proofErr w:type="spellStart"/>
      <w:r w:rsidRPr="00686D97">
        <w:rPr>
          <w:rFonts w:asciiTheme="minorHAnsi" w:hAnsiTheme="minorHAnsi"/>
        </w:rPr>
        <w:t>cobas</w:t>
      </w:r>
      <w:proofErr w:type="spellEnd"/>
      <w:r w:rsidRPr="00686D97">
        <w:rPr>
          <w:rFonts w:asciiTheme="minorHAnsi" w:hAnsiTheme="minorHAnsi"/>
        </w:rPr>
        <w:t xml:space="preserve"> </w:t>
      </w:r>
      <w:proofErr w:type="gramStart"/>
      <w:r w:rsidRPr="00686D97">
        <w:rPr>
          <w:rFonts w:asciiTheme="minorHAnsi" w:hAnsiTheme="minorHAnsi"/>
        </w:rPr>
        <w:t>omni Lysis</w:t>
      </w:r>
      <w:proofErr w:type="gramEnd"/>
      <w:r w:rsidRPr="00686D97">
        <w:rPr>
          <w:rFonts w:asciiTheme="minorHAnsi" w:hAnsiTheme="minorHAnsi"/>
        </w:rPr>
        <w:t xml:space="preserve"> Reagent contains guanidine thiocyanate, a potentially hazardous chemical. Avoid contact of reagents with the skin, eyes, or mucous membranes. If contact does occur, immediately wash with generous amounts of water; otherwise, burns can occur.</w:t>
      </w:r>
    </w:p>
    <w:p w14:paraId="598623CA" w14:textId="77777777" w:rsidR="00962D8F" w:rsidRPr="00962D8F" w:rsidRDefault="00962D8F" w:rsidP="00962D8F">
      <w:pPr>
        <w:pStyle w:val="ListParagraph"/>
        <w:numPr>
          <w:ilvl w:val="2"/>
          <w:numId w:val="1"/>
        </w:numPr>
        <w:rPr>
          <w:rFonts w:asciiTheme="minorHAnsi" w:hAnsiTheme="minorHAnsi"/>
        </w:rPr>
      </w:pPr>
      <w:r w:rsidRPr="00962D8F">
        <w:rPr>
          <w:rFonts w:asciiTheme="minorHAnsi" w:hAnsiTheme="minorHAnsi"/>
        </w:rPr>
        <w:t xml:space="preserve">Do not allow </w:t>
      </w:r>
      <w:proofErr w:type="spellStart"/>
      <w:r w:rsidRPr="00962D8F">
        <w:rPr>
          <w:rFonts w:asciiTheme="minorHAnsi" w:hAnsiTheme="minorHAnsi"/>
        </w:rPr>
        <w:t>cobas</w:t>
      </w:r>
      <w:proofErr w:type="spellEnd"/>
      <w:r w:rsidRPr="00962D8F">
        <w:rPr>
          <w:rFonts w:asciiTheme="minorHAnsi" w:hAnsiTheme="minorHAnsi"/>
        </w:rPr>
        <w:t xml:space="preserve"> </w:t>
      </w:r>
      <w:proofErr w:type="gramStart"/>
      <w:r w:rsidRPr="00962D8F">
        <w:rPr>
          <w:rFonts w:asciiTheme="minorHAnsi" w:hAnsiTheme="minorHAnsi"/>
        </w:rPr>
        <w:t>omni Lysis</w:t>
      </w:r>
      <w:proofErr w:type="gramEnd"/>
      <w:r w:rsidRPr="00962D8F">
        <w:rPr>
          <w:rFonts w:asciiTheme="minorHAnsi" w:hAnsiTheme="minorHAnsi"/>
        </w:rPr>
        <w:t xml:space="preserve"> Reagent, which contains guanidine thiocyanate, to contact sodium hypochlorite (bleach) solution. This mixture can produce a highly toxic gas.</w:t>
      </w:r>
    </w:p>
    <w:p w14:paraId="0A17DB5C" w14:textId="77777777" w:rsidR="00686D97" w:rsidRDefault="00686D97" w:rsidP="00686D97">
      <w:pPr>
        <w:pStyle w:val="ListParagraph"/>
        <w:numPr>
          <w:ilvl w:val="2"/>
          <w:numId w:val="1"/>
        </w:numPr>
        <w:rPr>
          <w:rFonts w:asciiTheme="minorHAnsi" w:hAnsiTheme="minorHAnsi"/>
        </w:rPr>
      </w:pPr>
      <w:proofErr w:type="spellStart"/>
      <w:r w:rsidRPr="00686D97">
        <w:rPr>
          <w:rFonts w:asciiTheme="minorHAnsi" w:hAnsiTheme="minorHAnsi"/>
        </w:rPr>
        <w:t>cobas</w:t>
      </w:r>
      <w:proofErr w:type="spellEnd"/>
      <w:r w:rsidRPr="00686D97">
        <w:rPr>
          <w:rFonts w:asciiTheme="minorHAnsi" w:hAnsiTheme="minorHAnsi"/>
        </w:rPr>
        <w:t xml:space="preserve">® </w:t>
      </w:r>
      <w:r w:rsidR="00152CE2">
        <w:rPr>
          <w:rFonts w:asciiTheme="minorHAnsi" w:hAnsiTheme="minorHAnsi"/>
        </w:rPr>
        <w:t>CMV kits</w:t>
      </w:r>
      <w:r w:rsidRPr="00686D97">
        <w:rPr>
          <w:rFonts w:asciiTheme="minorHAnsi" w:hAnsiTheme="minorHAnsi"/>
        </w:rPr>
        <w:t xml:space="preserve">, </w:t>
      </w:r>
      <w:proofErr w:type="spellStart"/>
      <w:r w:rsidRPr="00686D97">
        <w:rPr>
          <w:rFonts w:asciiTheme="minorHAnsi" w:hAnsiTheme="minorHAnsi"/>
        </w:rPr>
        <w:t>cobas</w:t>
      </w:r>
      <w:proofErr w:type="spellEnd"/>
      <w:r w:rsidRPr="00686D97">
        <w:rPr>
          <w:rFonts w:asciiTheme="minorHAnsi" w:hAnsiTheme="minorHAnsi"/>
        </w:rPr>
        <w:t xml:space="preserve"> omni MGP Reagent, and </w:t>
      </w:r>
      <w:proofErr w:type="spellStart"/>
      <w:r w:rsidRPr="00686D97">
        <w:rPr>
          <w:rFonts w:asciiTheme="minorHAnsi" w:hAnsiTheme="minorHAnsi"/>
        </w:rPr>
        <w:t>cobas</w:t>
      </w:r>
      <w:proofErr w:type="spellEnd"/>
      <w:r w:rsidRPr="00686D97">
        <w:rPr>
          <w:rFonts w:asciiTheme="minorHAnsi" w:hAnsiTheme="minorHAnsi"/>
        </w:rPr>
        <w:t xml:space="preserve"> </w:t>
      </w:r>
      <w:proofErr w:type="gramStart"/>
      <w:r w:rsidRPr="00686D97">
        <w:rPr>
          <w:rFonts w:asciiTheme="minorHAnsi" w:hAnsiTheme="minorHAnsi"/>
        </w:rPr>
        <w:t>omni Specimen</w:t>
      </w:r>
      <w:proofErr w:type="gramEnd"/>
      <w:r w:rsidRPr="00686D97">
        <w:rPr>
          <w:rFonts w:asciiTheme="minorHAnsi" w:hAnsiTheme="minorHAnsi"/>
        </w:rPr>
        <w:t xml:space="preserve"> Diluent contain sodium </w:t>
      </w:r>
      <w:proofErr w:type="spellStart"/>
      <w:r w:rsidRPr="00686D97">
        <w:rPr>
          <w:rFonts w:asciiTheme="minorHAnsi" w:hAnsiTheme="minorHAnsi"/>
        </w:rPr>
        <w:t>azide</w:t>
      </w:r>
      <w:proofErr w:type="spellEnd"/>
      <w:r w:rsidRPr="00686D97">
        <w:rPr>
          <w:rFonts w:asciiTheme="minorHAnsi" w:hAnsiTheme="minorHAnsi"/>
        </w:rPr>
        <w:t xml:space="preserve"> as a preservative. Avoid contact of reagents with the skin, eyes, or mucous membranes. If contact does occur, immediately wash with generous amounts of water; otherwise, burns can occur. If these reagents are spilled, dilute with water before wiping dry.</w:t>
      </w:r>
    </w:p>
    <w:p w14:paraId="5047017B" w14:textId="77777777" w:rsidR="0077409C" w:rsidRPr="00686D97" w:rsidRDefault="0077409C" w:rsidP="0077409C">
      <w:pPr>
        <w:pStyle w:val="ListParagraph"/>
        <w:numPr>
          <w:ilvl w:val="2"/>
          <w:numId w:val="1"/>
        </w:numPr>
        <w:rPr>
          <w:rFonts w:asciiTheme="minorHAnsi" w:hAnsiTheme="minorHAnsi"/>
        </w:rPr>
      </w:pPr>
      <w:proofErr w:type="spellStart"/>
      <w:r w:rsidRPr="0077409C">
        <w:rPr>
          <w:rFonts w:asciiTheme="minorHAnsi" w:hAnsiTheme="minorHAnsi"/>
        </w:rPr>
        <w:t>cobas®CMV</w:t>
      </w:r>
      <w:proofErr w:type="spellEnd"/>
      <w:r w:rsidRPr="0077409C">
        <w:rPr>
          <w:rFonts w:asciiTheme="minorHAnsi" w:hAnsiTheme="minorHAnsi"/>
        </w:rPr>
        <w:t xml:space="preserve"> Control Kit and </w:t>
      </w:r>
      <w:proofErr w:type="spellStart"/>
      <w:r w:rsidRPr="0077409C">
        <w:rPr>
          <w:rFonts w:asciiTheme="minorHAnsi" w:hAnsiTheme="minorHAnsi"/>
        </w:rPr>
        <w:t>cobas®NHP</w:t>
      </w:r>
      <w:proofErr w:type="spellEnd"/>
      <w:r w:rsidRPr="0077409C">
        <w:rPr>
          <w:rFonts w:asciiTheme="minorHAnsi" w:hAnsiTheme="minorHAnsi"/>
        </w:rPr>
        <w:t xml:space="preserve"> Negative Control Kit contain plasma derived from human blood. The source material has been tested by PCR methods and showed no detectable CMV DNA. No known test method can offer complete assurance that products derived from human blood will not transmit infectious agents.</w:t>
      </w:r>
    </w:p>
    <w:p w14:paraId="4F10BA34" w14:textId="77777777" w:rsidR="00686D97" w:rsidRPr="00686D97" w:rsidRDefault="00686D97" w:rsidP="00686D97">
      <w:pPr>
        <w:pStyle w:val="ListParagraph"/>
        <w:numPr>
          <w:ilvl w:val="2"/>
          <w:numId w:val="1"/>
        </w:numPr>
        <w:rPr>
          <w:rFonts w:asciiTheme="minorHAnsi" w:hAnsiTheme="minorHAnsi"/>
        </w:rPr>
      </w:pPr>
      <w:r w:rsidRPr="00686D97">
        <w:rPr>
          <w:rFonts w:asciiTheme="minorHAnsi" w:hAnsiTheme="minorHAnsi"/>
        </w:rPr>
        <w:t xml:space="preserve">Dispose of all materials that have </w:t>
      </w:r>
      <w:proofErr w:type="gramStart"/>
      <w:r w:rsidRPr="00686D97">
        <w:rPr>
          <w:rFonts w:asciiTheme="minorHAnsi" w:hAnsiTheme="minorHAnsi"/>
        </w:rPr>
        <w:t>come in contact with</w:t>
      </w:r>
      <w:proofErr w:type="gramEnd"/>
      <w:r w:rsidRPr="00686D97">
        <w:rPr>
          <w:rFonts w:asciiTheme="minorHAnsi" w:hAnsiTheme="minorHAnsi"/>
        </w:rPr>
        <w:t xml:space="preserve"> samples and reagents in accordance with country, state, and local regulations.</w:t>
      </w:r>
    </w:p>
    <w:p w14:paraId="4FC433A8" w14:textId="77777777" w:rsidR="00686D97" w:rsidRDefault="00686D97" w:rsidP="00686D97">
      <w:pPr>
        <w:numPr>
          <w:ilvl w:val="1"/>
          <w:numId w:val="1"/>
        </w:numPr>
        <w:rPr>
          <w:rFonts w:asciiTheme="minorHAnsi" w:hAnsiTheme="minorHAnsi"/>
        </w:rPr>
      </w:pPr>
      <w:r>
        <w:rPr>
          <w:rFonts w:asciiTheme="minorHAnsi" w:hAnsiTheme="minorHAnsi"/>
        </w:rPr>
        <w:lastRenderedPageBreak/>
        <w:t>Reagent Storage and Handling</w:t>
      </w:r>
    </w:p>
    <w:p w14:paraId="34FE9AE9" w14:textId="77777777" w:rsidR="00686D97" w:rsidRPr="00686D97" w:rsidRDefault="00686D97" w:rsidP="00686D97">
      <w:pPr>
        <w:pStyle w:val="ListParagraph"/>
        <w:numPr>
          <w:ilvl w:val="2"/>
          <w:numId w:val="1"/>
        </w:numPr>
        <w:rPr>
          <w:rFonts w:asciiTheme="minorHAnsi" w:hAnsiTheme="minorHAnsi"/>
        </w:rPr>
      </w:pPr>
      <w:r w:rsidRPr="00686D97">
        <w:rPr>
          <w:rFonts w:asciiTheme="minorHAnsi" w:hAnsiTheme="minorHAnsi"/>
        </w:rPr>
        <w:t>Do not freeze reagents or controls.</w:t>
      </w:r>
    </w:p>
    <w:p w14:paraId="26899F2F" w14:textId="77777777" w:rsidR="00686D97" w:rsidRPr="00D015C7" w:rsidRDefault="00686D97" w:rsidP="00686D97">
      <w:pPr>
        <w:numPr>
          <w:ilvl w:val="2"/>
          <w:numId w:val="1"/>
        </w:numPr>
        <w:rPr>
          <w:rFonts w:asciiTheme="minorHAnsi" w:hAnsiTheme="minorHAnsi"/>
        </w:rPr>
      </w:pPr>
      <w:r w:rsidRPr="00152CE2">
        <w:rPr>
          <w:rFonts w:asciiTheme="minorHAnsi" w:hAnsiTheme="minorHAnsi"/>
          <w:bCs/>
          <w:lang w:eastAsia="zh-CN"/>
        </w:rPr>
        <w:t xml:space="preserve">Reagents loaded onto the </w:t>
      </w:r>
      <w:proofErr w:type="spellStart"/>
      <w:r w:rsidRPr="00152CE2">
        <w:rPr>
          <w:rFonts w:asciiTheme="minorHAnsi" w:hAnsiTheme="minorHAnsi"/>
          <w:b/>
          <w:bCs/>
          <w:lang w:eastAsia="zh-CN"/>
        </w:rPr>
        <w:t>cobas</w:t>
      </w:r>
      <w:proofErr w:type="spellEnd"/>
      <w:r w:rsidRPr="00152CE2">
        <w:rPr>
          <w:rFonts w:asciiTheme="minorHAnsi" w:hAnsiTheme="minorHAnsi"/>
          <w:b/>
          <w:bCs/>
          <w:vertAlign w:val="superscript"/>
          <w:lang w:eastAsia="zh-CN"/>
        </w:rPr>
        <w:t>®</w:t>
      </w:r>
      <w:r w:rsidRPr="00152CE2">
        <w:rPr>
          <w:rFonts w:asciiTheme="minorHAnsi" w:hAnsiTheme="minorHAnsi"/>
          <w:bCs/>
          <w:lang w:eastAsia="zh-CN"/>
        </w:rPr>
        <w:t xml:space="preserve"> 6800 System are stored at appropriate temperatures and their expiration is monitored by the system. The </w:t>
      </w:r>
      <w:proofErr w:type="spellStart"/>
      <w:r w:rsidRPr="00152CE2">
        <w:rPr>
          <w:rFonts w:asciiTheme="minorHAnsi" w:hAnsiTheme="minorHAnsi"/>
          <w:b/>
          <w:bCs/>
          <w:lang w:eastAsia="zh-CN"/>
        </w:rPr>
        <w:t>cobas</w:t>
      </w:r>
      <w:proofErr w:type="spellEnd"/>
      <w:r w:rsidRPr="00152CE2">
        <w:rPr>
          <w:rFonts w:asciiTheme="minorHAnsi" w:hAnsiTheme="minorHAnsi"/>
          <w:b/>
          <w:bCs/>
          <w:vertAlign w:val="superscript"/>
          <w:lang w:eastAsia="zh-CN"/>
        </w:rPr>
        <w:t>®</w:t>
      </w:r>
      <w:r w:rsidRPr="00152CE2">
        <w:rPr>
          <w:rFonts w:asciiTheme="minorHAnsi" w:hAnsiTheme="minorHAnsi"/>
          <w:bCs/>
          <w:lang w:eastAsia="zh-CN"/>
        </w:rPr>
        <w:t xml:space="preserve"> 6800 Systems allow reagents to be used only if </w:t>
      </w:r>
      <w:proofErr w:type="gramStart"/>
      <w:r w:rsidRPr="00152CE2">
        <w:rPr>
          <w:rFonts w:asciiTheme="minorHAnsi" w:hAnsiTheme="minorHAnsi"/>
          <w:bCs/>
          <w:lang w:eastAsia="zh-CN"/>
        </w:rPr>
        <w:t>all of</w:t>
      </w:r>
      <w:proofErr w:type="gramEnd"/>
      <w:r w:rsidRPr="00152CE2">
        <w:rPr>
          <w:rFonts w:asciiTheme="minorHAnsi" w:hAnsiTheme="minorHAnsi"/>
          <w:bCs/>
          <w:lang w:eastAsia="zh-CN"/>
        </w:rPr>
        <w:t xml:space="preserve"> the conditions shown in the following table are met. The system automatically prevents use of expired reagents. The following table allows the user to understand the reagent handling conditions enforced by the </w:t>
      </w:r>
      <w:proofErr w:type="spellStart"/>
      <w:r w:rsidRPr="00152CE2">
        <w:rPr>
          <w:rFonts w:asciiTheme="minorHAnsi" w:hAnsiTheme="minorHAnsi"/>
          <w:b/>
          <w:bCs/>
          <w:lang w:eastAsia="zh-CN"/>
        </w:rPr>
        <w:t>cobas</w:t>
      </w:r>
      <w:proofErr w:type="spellEnd"/>
      <w:r w:rsidRPr="00152CE2">
        <w:rPr>
          <w:rFonts w:asciiTheme="minorHAnsi" w:hAnsiTheme="minorHAnsi"/>
          <w:b/>
          <w:bCs/>
          <w:vertAlign w:val="superscript"/>
          <w:lang w:eastAsia="zh-CN"/>
        </w:rPr>
        <w:t>®</w:t>
      </w:r>
      <w:r w:rsidRPr="00152CE2">
        <w:rPr>
          <w:rFonts w:asciiTheme="minorHAnsi" w:hAnsiTheme="minorHAnsi"/>
          <w:bCs/>
          <w:lang w:eastAsia="zh-CN"/>
        </w:rPr>
        <w:t xml:space="preserve"> 6800 System.</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5"/>
        <w:gridCol w:w="2010"/>
        <w:gridCol w:w="2138"/>
        <w:gridCol w:w="1309"/>
      </w:tblGrid>
      <w:tr w:rsidR="00686D97" w:rsidRPr="00D868D0" w14:paraId="3CE9ADE6" w14:textId="77777777" w:rsidTr="00152CE2">
        <w:tc>
          <w:tcPr>
            <w:tcW w:w="2790" w:type="dxa"/>
            <w:shd w:val="clear" w:color="auto" w:fill="BFBFBF"/>
          </w:tcPr>
          <w:p w14:paraId="08AC8CF1" w14:textId="77777777" w:rsidR="00686D97" w:rsidRPr="00D868D0" w:rsidRDefault="00686D97" w:rsidP="00614335">
            <w:pPr>
              <w:rPr>
                <w:b/>
                <w:bCs/>
                <w:sz w:val="18"/>
                <w:szCs w:val="18"/>
                <w:lang w:eastAsia="zh-CN"/>
              </w:rPr>
            </w:pPr>
            <w:r w:rsidRPr="00D868D0">
              <w:rPr>
                <w:b/>
                <w:bCs/>
                <w:sz w:val="18"/>
                <w:szCs w:val="18"/>
                <w:lang w:eastAsia="zh-CN"/>
              </w:rPr>
              <w:t>Reagent</w:t>
            </w:r>
          </w:p>
        </w:tc>
        <w:tc>
          <w:tcPr>
            <w:tcW w:w="2066" w:type="dxa"/>
            <w:shd w:val="clear" w:color="auto" w:fill="BFBFBF"/>
          </w:tcPr>
          <w:p w14:paraId="5EA7BC3C" w14:textId="77777777" w:rsidR="00686D97" w:rsidRPr="00D868D0" w:rsidRDefault="00686D97" w:rsidP="00614335">
            <w:pPr>
              <w:rPr>
                <w:b/>
                <w:bCs/>
                <w:sz w:val="18"/>
                <w:szCs w:val="18"/>
                <w:lang w:eastAsia="zh-CN"/>
              </w:rPr>
            </w:pPr>
            <w:r w:rsidRPr="00D868D0">
              <w:rPr>
                <w:b/>
                <w:bCs/>
                <w:sz w:val="18"/>
                <w:szCs w:val="18"/>
                <w:lang w:eastAsia="zh-CN"/>
              </w:rPr>
              <w:t>Open-kit stability</w:t>
            </w:r>
          </w:p>
        </w:tc>
        <w:tc>
          <w:tcPr>
            <w:tcW w:w="2200" w:type="dxa"/>
            <w:shd w:val="clear" w:color="auto" w:fill="BFBFBF"/>
          </w:tcPr>
          <w:p w14:paraId="63ED3CF6" w14:textId="77777777" w:rsidR="00686D97" w:rsidRPr="00D868D0" w:rsidRDefault="00686D97" w:rsidP="00614335">
            <w:pPr>
              <w:rPr>
                <w:b/>
                <w:bCs/>
                <w:sz w:val="18"/>
                <w:szCs w:val="18"/>
                <w:lang w:eastAsia="zh-CN"/>
              </w:rPr>
            </w:pPr>
            <w:r w:rsidRPr="00D868D0">
              <w:rPr>
                <w:b/>
                <w:bCs/>
                <w:sz w:val="18"/>
                <w:szCs w:val="18"/>
                <w:lang w:eastAsia="zh-CN"/>
              </w:rPr>
              <w:t>Number of runs for which this kit can be used</w:t>
            </w:r>
          </w:p>
        </w:tc>
        <w:tc>
          <w:tcPr>
            <w:tcW w:w="1332" w:type="dxa"/>
            <w:shd w:val="clear" w:color="auto" w:fill="BFBFBF"/>
          </w:tcPr>
          <w:p w14:paraId="1F488A2D" w14:textId="77777777" w:rsidR="00686D97" w:rsidRPr="00D868D0" w:rsidRDefault="00686D97" w:rsidP="00614335">
            <w:pPr>
              <w:rPr>
                <w:b/>
                <w:bCs/>
                <w:sz w:val="18"/>
                <w:szCs w:val="18"/>
                <w:lang w:eastAsia="zh-CN"/>
              </w:rPr>
            </w:pPr>
            <w:r w:rsidRPr="00D868D0">
              <w:rPr>
                <w:b/>
                <w:bCs/>
                <w:sz w:val="18"/>
                <w:szCs w:val="18"/>
                <w:lang w:eastAsia="zh-CN"/>
              </w:rPr>
              <w:t>On-board stability</w:t>
            </w:r>
          </w:p>
        </w:tc>
      </w:tr>
      <w:tr w:rsidR="00686D97" w:rsidRPr="00D868D0" w14:paraId="2FDF008C" w14:textId="77777777" w:rsidTr="00152CE2">
        <w:tc>
          <w:tcPr>
            <w:tcW w:w="2790" w:type="dxa"/>
            <w:shd w:val="clear" w:color="auto" w:fill="auto"/>
          </w:tcPr>
          <w:p w14:paraId="6BC12A51" w14:textId="77777777" w:rsidR="00686D97" w:rsidRPr="00D868D0" w:rsidRDefault="00686D97" w:rsidP="00152CE2">
            <w:pPr>
              <w:rPr>
                <w:bCs/>
                <w:sz w:val="18"/>
                <w:szCs w:val="18"/>
                <w:lang w:eastAsia="zh-CN"/>
              </w:rPr>
            </w:pPr>
            <w:proofErr w:type="spellStart"/>
            <w:r w:rsidRPr="00D868D0">
              <w:rPr>
                <w:b/>
                <w:bCs/>
                <w:sz w:val="18"/>
                <w:szCs w:val="18"/>
                <w:lang w:eastAsia="zh-CN"/>
              </w:rPr>
              <w:t>cobas</w:t>
            </w:r>
            <w:proofErr w:type="spellEnd"/>
            <w:r w:rsidRPr="00D868D0">
              <w:rPr>
                <w:b/>
                <w:bCs/>
                <w:sz w:val="18"/>
                <w:szCs w:val="18"/>
                <w:vertAlign w:val="superscript"/>
                <w:lang w:eastAsia="zh-CN"/>
              </w:rPr>
              <w:t>®</w:t>
            </w:r>
            <w:r w:rsidRPr="00D868D0">
              <w:rPr>
                <w:bCs/>
                <w:sz w:val="18"/>
                <w:szCs w:val="18"/>
                <w:lang w:eastAsia="zh-CN"/>
              </w:rPr>
              <w:t xml:space="preserve"> </w:t>
            </w:r>
            <w:r w:rsidR="00152CE2">
              <w:rPr>
                <w:bCs/>
                <w:sz w:val="18"/>
                <w:szCs w:val="18"/>
                <w:lang w:eastAsia="zh-CN"/>
              </w:rPr>
              <w:t>CMV</w:t>
            </w:r>
          </w:p>
        </w:tc>
        <w:tc>
          <w:tcPr>
            <w:tcW w:w="2066" w:type="dxa"/>
            <w:shd w:val="clear" w:color="auto" w:fill="auto"/>
          </w:tcPr>
          <w:p w14:paraId="6C81567D" w14:textId="77777777" w:rsidR="00686D97" w:rsidRPr="00D868D0" w:rsidRDefault="00152CE2" w:rsidP="00614335">
            <w:pPr>
              <w:rPr>
                <w:bCs/>
                <w:sz w:val="18"/>
                <w:szCs w:val="18"/>
                <w:lang w:eastAsia="zh-CN"/>
              </w:rPr>
            </w:pPr>
            <w:r>
              <w:rPr>
                <w:bCs/>
                <w:sz w:val="18"/>
                <w:szCs w:val="18"/>
                <w:lang w:eastAsia="zh-CN"/>
              </w:rPr>
              <w:t>90</w:t>
            </w:r>
            <w:r w:rsidR="00686D97" w:rsidRPr="00D868D0">
              <w:rPr>
                <w:bCs/>
                <w:sz w:val="18"/>
                <w:szCs w:val="18"/>
                <w:lang w:eastAsia="zh-CN"/>
              </w:rPr>
              <w:t xml:space="preserve"> days from first usage</w:t>
            </w:r>
          </w:p>
        </w:tc>
        <w:tc>
          <w:tcPr>
            <w:tcW w:w="2200" w:type="dxa"/>
            <w:shd w:val="clear" w:color="auto" w:fill="auto"/>
          </w:tcPr>
          <w:p w14:paraId="38DFFD5C" w14:textId="77777777" w:rsidR="00686D97" w:rsidRPr="00D868D0" w:rsidRDefault="00686D97" w:rsidP="00152CE2">
            <w:pPr>
              <w:rPr>
                <w:bCs/>
                <w:sz w:val="18"/>
                <w:szCs w:val="18"/>
                <w:lang w:eastAsia="zh-CN"/>
              </w:rPr>
            </w:pPr>
            <w:r w:rsidRPr="00D868D0">
              <w:rPr>
                <w:bCs/>
                <w:sz w:val="18"/>
                <w:szCs w:val="18"/>
                <w:lang w:eastAsia="zh-CN"/>
              </w:rPr>
              <w:t xml:space="preserve">Max </w:t>
            </w:r>
            <w:r w:rsidR="00152CE2">
              <w:rPr>
                <w:bCs/>
                <w:sz w:val="18"/>
                <w:szCs w:val="18"/>
                <w:lang w:eastAsia="zh-CN"/>
              </w:rPr>
              <w:t>40</w:t>
            </w:r>
            <w:r w:rsidRPr="00D868D0">
              <w:rPr>
                <w:bCs/>
                <w:sz w:val="18"/>
                <w:szCs w:val="18"/>
                <w:lang w:eastAsia="zh-CN"/>
              </w:rPr>
              <w:t xml:space="preserve"> runs</w:t>
            </w:r>
          </w:p>
        </w:tc>
        <w:tc>
          <w:tcPr>
            <w:tcW w:w="1332" w:type="dxa"/>
            <w:shd w:val="clear" w:color="auto" w:fill="auto"/>
          </w:tcPr>
          <w:p w14:paraId="04078752" w14:textId="77777777" w:rsidR="00686D97" w:rsidRPr="00D868D0" w:rsidRDefault="00686D97" w:rsidP="00152CE2">
            <w:pPr>
              <w:rPr>
                <w:bCs/>
                <w:sz w:val="18"/>
                <w:szCs w:val="18"/>
                <w:lang w:eastAsia="zh-CN"/>
              </w:rPr>
            </w:pPr>
            <w:r w:rsidRPr="00D868D0">
              <w:rPr>
                <w:bCs/>
                <w:sz w:val="18"/>
                <w:szCs w:val="18"/>
                <w:lang w:eastAsia="zh-CN"/>
              </w:rPr>
              <w:t xml:space="preserve">Max </w:t>
            </w:r>
            <w:r w:rsidR="00152CE2">
              <w:rPr>
                <w:bCs/>
                <w:sz w:val="18"/>
                <w:szCs w:val="18"/>
                <w:lang w:eastAsia="zh-CN"/>
              </w:rPr>
              <w:t xml:space="preserve">40 </w:t>
            </w:r>
            <w:r w:rsidRPr="00D868D0">
              <w:rPr>
                <w:bCs/>
                <w:sz w:val="18"/>
                <w:szCs w:val="18"/>
                <w:lang w:eastAsia="zh-CN"/>
              </w:rPr>
              <w:t>hours</w:t>
            </w:r>
          </w:p>
        </w:tc>
      </w:tr>
      <w:tr w:rsidR="00686D97" w:rsidRPr="00D868D0" w14:paraId="39FBA098" w14:textId="77777777" w:rsidTr="00152CE2">
        <w:tc>
          <w:tcPr>
            <w:tcW w:w="2790" w:type="dxa"/>
            <w:shd w:val="clear" w:color="auto" w:fill="auto"/>
          </w:tcPr>
          <w:p w14:paraId="1924D7B3" w14:textId="77777777" w:rsidR="00686D97" w:rsidRPr="00D868D0" w:rsidRDefault="00686D97" w:rsidP="00152CE2">
            <w:pPr>
              <w:rPr>
                <w:bCs/>
                <w:sz w:val="18"/>
                <w:szCs w:val="18"/>
                <w:lang w:eastAsia="zh-CN"/>
              </w:rPr>
            </w:pPr>
            <w:proofErr w:type="spellStart"/>
            <w:r w:rsidRPr="00D868D0">
              <w:rPr>
                <w:b/>
                <w:bCs/>
                <w:sz w:val="18"/>
                <w:szCs w:val="18"/>
                <w:lang w:eastAsia="zh-CN"/>
              </w:rPr>
              <w:t>cobas</w:t>
            </w:r>
            <w:proofErr w:type="spellEnd"/>
            <w:r w:rsidRPr="00D868D0">
              <w:rPr>
                <w:b/>
                <w:bCs/>
                <w:sz w:val="18"/>
                <w:szCs w:val="18"/>
                <w:vertAlign w:val="superscript"/>
                <w:lang w:eastAsia="zh-CN"/>
              </w:rPr>
              <w:t>®</w:t>
            </w:r>
            <w:r w:rsidRPr="00D868D0">
              <w:rPr>
                <w:bCs/>
                <w:sz w:val="18"/>
                <w:szCs w:val="18"/>
                <w:lang w:eastAsia="zh-CN"/>
              </w:rPr>
              <w:t xml:space="preserve"> </w:t>
            </w:r>
            <w:r w:rsidR="00152CE2">
              <w:rPr>
                <w:bCs/>
                <w:sz w:val="18"/>
                <w:szCs w:val="18"/>
                <w:lang w:eastAsia="zh-CN"/>
              </w:rPr>
              <w:t>CMV</w:t>
            </w:r>
            <w:r w:rsidRPr="00D868D0">
              <w:rPr>
                <w:bCs/>
                <w:sz w:val="18"/>
                <w:szCs w:val="18"/>
                <w:lang w:eastAsia="zh-CN"/>
              </w:rPr>
              <w:t xml:space="preserve"> Control Kit</w:t>
            </w:r>
          </w:p>
        </w:tc>
        <w:tc>
          <w:tcPr>
            <w:tcW w:w="2066" w:type="dxa"/>
            <w:shd w:val="clear" w:color="auto" w:fill="auto"/>
          </w:tcPr>
          <w:p w14:paraId="3573A387" w14:textId="77777777" w:rsidR="00686D97" w:rsidRPr="00D868D0" w:rsidRDefault="00686D97" w:rsidP="00614335">
            <w:pPr>
              <w:rPr>
                <w:bCs/>
                <w:sz w:val="18"/>
                <w:szCs w:val="18"/>
                <w:lang w:eastAsia="zh-CN"/>
              </w:rPr>
            </w:pPr>
            <w:r w:rsidRPr="00D868D0">
              <w:rPr>
                <w:bCs/>
                <w:sz w:val="18"/>
                <w:szCs w:val="18"/>
                <w:lang w:eastAsia="zh-CN"/>
              </w:rPr>
              <w:t>N/A</w:t>
            </w:r>
          </w:p>
        </w:tc>
        <w:tc>
          <w:tcPr>
            <w:tcW w:w="2200" w:type="dxa"/>
            <w:shd w:val="clear" w:color="auto" w:fill="auto"/>
          </w:tcPr>
          <w:p w14:paraId="3055400B" w14:textId="77777777" w:rsidR="00686D97" w:rsidRPr="00D868D0" w:rsidRDefault="00686D97" w:rsidP="00614335">
            <w:pPr>
              <w:rPr>
                <w:bCs/>
                <w:sz w:val="18"/>
                <w:szCs w:val="18"/>
                <w:lang w:eastAsia="zh-CN"/>
              </w:rPr>
            </w:pPr>
            <w:r w:rsidRPr="00D868D0">
              <w:rPr>
                <w:bCs/>
                <w:sz w:val="18"/>
                <w:szCs w:val="18"/>
                <w:lang w:eastAsia="zh-CN"/>
              </w:rPr>
              <w:t>N/A</w:t>
            </w:r>
          </w:p>
        </w:tc>
        <w:tc>
          <w:tcPr>
            <w:tcW w:w="1332" w:type="dxa"/>
            <w:shd w:val="clear" w:color="auto" w:fill="auto"/>
          </w:tcPr>
          <w:p w14:paraId="5186C335" w14:textId="77777777" w:rsidR="00686D97" w:rsidRPr="00D868D0" w:rsidRDefault="00686D97" w:rsidP="00614335">
            <w:pPr>
              <w:rPr>
                <w:bCs/>
                <w:sz w:val="18"/>
                <w:szCs w:val="18"/>
                <w:lang w:eastAsia="zh-CN"/>
              </w:rPr>
            </w:pPr>
            <w:r w:rsidRPr="00D868D0">
              <w:rPr>
                <w:bCs/>
                <w:sz w:val="18"/>
                <w:szCs w:val="18"/>
                <w:lang w:eastAsia="zh-CN"/>
              </w:rPr>
              <w:t>Max 8 hours</w:t>
            </w:r>
          </w:p>
        </w:tc>
      </w:tr>
      <w:tr w:rsidR="00686D97" w:rsidRPr="00D868D0" w14:paraId="72AD6B18" w14:textId="77777777" w:rsidTr="00152CE2">
        <w:tc>
          <w:tcPr>
            <w:tcW w:w="2790" w:type="dxa"/>
            <w:shd w:val="clear" w:color="auto" w:fill="auto"/>
          </w:tcPr>
          <w:p w14:paraId="054CC6FB" w14:textId="77777777" w:rsidR="00686D97" w:rsidRPr="00D868D0" w:rsidRDefault="00686D97" w:rsidP="00614335">
            <w:pPr>
              <w:rPr>
                <w:bCs/>
                <w:sz w:val="18"/>
                <w:szCs w:val="18"/>
                <w:lang w:eastAsia="zh-CN"/>
              </w:rPr>
            </w:pPr>
            <w:proofErr w:type="spellStart"/>
            <w:r w:rsidRPr="00D868D0">
              <w:rPr>
                <w:b/>
                <w:bCs/>
                <w:sz w:val="18"/>
                <w:szCs w:val="18"/>
                <w:lang w:eastAsia="zh-CN"/>
              </w:rPr>
              <w:t>cobas</w:t>
            </w:r>
            <w:proofErr w:type="spellEnd"/>
            <w:r w:rsidRPr="00D868D0">
              <w:rPr>
                <w:b/>
                <w:bCs/>
                <w:sz w:val="18"/>
                <w:szCs w:val="18"/>
                <w:vertAlign w:val="superscript"/>
                <w:lang w:eastAsia="zh-CN"/>
              </w:rPr>
              <w:t>®</w:t>
            </w:r>
            <w:r w:rsidRPr="00D868D0">
              <w:rPr>
                <w:bCs/>
                <w:sz w:val="18"/>
                <w:szCs w:val="18"/>
                <w:lang w:eastAsia="zh-CN"/>
              </w:rPr>
              <w:t xml:space="preserve"> NHP Negative Control Kit</w:t>
            </w:r>
          </w:p>
        </w:tc>
        <w:tc>
          <w:tcPr>
            <w:tcW w:w="2066" w:type="dxa"/>
            <w:shd w:val="clear" w:color="auto" w:fill="auto"/>
          </w:tcPr>
          <w:p w14:paraId="6D7A43E7" w14:textId="77777777" w:rsidR="00686D97" w:rsidRPr="00D868D0" w:rsidRDefault="00686D97" w:rsidP="00614335">
            <w:pPr>
              <w:rPr>
                <w:bCs/>
                <w:sz w:val="18"/>
                <w:szCs w:val="18"/>
                <w:lang w:eastAsia="zh-CN"/>
              </w:rPr>
            </w:pPr>
            <w:r w:rsidRPr="00D868D0">
              <w:rPr>
                <w:bCs/>
                <w:sz w:val="18"/>
                <w:szCs w:val="18"/>
                <w:lang w:eastAsia="zh-CN"/>
              </w:rPr>
              <w:t>N/A</w:t>
            </w:r>
          </w:p>
        </w:tc>
        <w:tc>
          <w:tcPr>
            <w:tcW w:w="2200" w:type="dxa"/>
            <w:shd w:val="clear" w:color="auto" w:fill="auto"/>
          </w:tcPr>
          <w:p w14:paraId="068BE204" w14:textId="77777777" w:rsidR="00686D97" w:rsidRPr="00D868D0" w:rsidRDefault="00686D97" w:rsidP="00614335">
            <w:pPr>
              <w:rPr>
                <w:bCs/>
                <w:sz w:val="18"/>
                <w:szCs w:val="18"/>
                <w:lang w:eastAsia="zh-CN"/>
              </w:rPr>
            </w:pPr>
            <w:r w:rsidRPr="00D868D0">
              <w:rPr>
                <w:bCs/>
                <w:sz w:val="18"/>
                <w:szCs w:val="18"/>
                <w:lang w:eastAsia="zh-CN"/>
              </w:rPr>
              <w:t>N/A</w:t>
            </w:r>
          </w:p>
        </w:tc>
        <w:tc>
          <w:tcPr>
            <w:tcW w:w="1332" w:type="dxa"/>
            <w:shd w:val="clear" w:color="auto" w:fill="auto"/>
          </w:tcPr>
          <w:p w14:paraId="3F6A78E9" w14:textId="77777777" w:rsidR="00686D97" w:rsidRPr="00D868D0" w:rsidRDefault="00686D97" w:rsidP="00614335">
            <w:pPr>
              <w:rPr>
                <w:bCs/>
                <w:sz w:val="18"/>
                <w:szCs w:val="18"/>
                <w:lang w:eastAsia="zh-CN"/>
              </w:rPr>
            </w:pPr>
            <w:r w:rsidRPr="00D868D0">
              <w:rPr>
                <w:bCs/>
                <w:sz w:val="18"/>
                <w:szCs w:val="18"/>
                <w:lang w:eastAsia="zh-CN"/>
              </w:rPr>
              <w:t>Max 10 hours</w:t>
            </w:r>
          </w:p>
        </w:tc>
      </w:tr>
      <w:tr w:rsidR="00686D97" w:rsidRPr="00D868D0" w14:paraId="5CB1630E" w14:textId="77777777" w:rsidTr="00152CE2">
        <w:tc>
          <w:tcPr>
            <w:tcW w:w="2790" w:type="dxa"/>
            <w:shd w:val="clear" w:color="auto" w:fill="auto"/>
          </w:tcPr>
          <w:p w14:paraId="01F25981" w14:textId="77777777" w:rsidR="00686D97" w:rsidRPr="00D868D0" w:rsidRDefault="00686D97" w:rsidP="00614335">
            <w:pPr>
              <w:rPr>
                <w:bCs/>
                <w:sz w:val="18"/>
                <w:szCs w:val="18"/>
                <w:lang w:eastAsia="zh-CN"/>
              </w:rPr>
            </w:pPr>
            <w:proofErr w:type="spellStart"/>
            <w:r w:rsidRPr="00D868D0">
              <w:rPr>
                <w:b/>
                <w:bCs/>
                <w:sz w:val="18"/>
                <w:szCs w:val="18"/>
                <w:lang w:eastAsia="zh-CN"/>
              </w:rPr>
              <w:t>cobas</w:t>
            </w:r>
            <w:proofErr w:type="spellEnd"/>
            <w:r w:rsidRPr="00D868D0">
              <w:rPr>
                <w:b/>
                <w:bCs/>
                <w:sz w:val="18"/>
                <w:szCs w:val="18"/>
                <w:lang w:eastAsia="zh-CN"/>
              </w:rPr>
              <w:t xml:space="preserve"> </w:t>
            </w:r>
            <w:proofErr w:type="gramStart"/>
            <w:r w:rsidRPr="00D868D0">
              <w:rPr>
                <w:b/>
                <w:bCs/>
                <w:sz w:val="18"/>
                <w:szCs w:val="18"/>
                <w:lang w:eastAsia="zh-CN"/>
              </w:rPr>
              <w:t>omni</w:t>
            </w:r>
            <w:r w:rsidRPr="00D868D0">
              <w:rPr>
                <w:bCs/>
                <w:sz w:val="18"/>
                <w:szCs w:val="18"/>
                <w:lang w:eastAsia="zh-CN"/>
              </w:rPr>
              <w:t xml:space="preserve"> Lysis</w:t>
            </w:r>
            <w:proofErr w:type="gramEnd"/>
            <w:r w:rsidRPr="00D868D0">
              <w:rPr>
                <w:bCs/>
                <w:sz w:val="18"/>
                <w:szCs w:val="18"/>
                <w:lang w:eastAsia="zh-CN"/>
              </w:rPr>
              <w:t xml:space="preserve"> Reagent</w:t>
            </w:r>
          </w:p>
        </w:tc>
        <w:tc>
          <w:tcPr>
            <w:tcW w:w="2066" w:type="dxa"/>
            <w:shd w:val="clear" w:color="auto" w:fill="auto"/>
          </w:tcPr>
          <w:p w14:paraId="49605EFD" w14:textId="77777777" w:rsidR="00686D97" w:rsidRPr="00D868D0" w:rsidRDefault="00686D97" w:rsidP="00614335">
            <w:pPr>
              <w:rPr>
                <w:bCs/>
                <w:sz w:val="18"/>
                <w:szCs w:val="18"/>
                <w:lang w:eastAsia="zh-CN"/>
              </w:rPr>
            </w:pPr>
            <w:r w:rsidRPr="00D868D0">
              <w:rPr>
                <w:bCs/>
                <w:sz w:val="18"/>
                <w:szCs w:val="18"/>
                <w:lang w:eastAsia="zh-CN"/>
              </w:rPr>
              <w:t>30 days from loading*</w:t>
            </w:r>
          </w:p>
        </w:tc>
        <w:tc>
          <w:tcPr>
            <w:tcW w:w="2200" w:type="dxa"/>
            <w:shd w:val="clear" w:color="auto" w:fill="auto"/>
          </w:tcPr>
          <w:p w14:paraId="1128E170" w14:textId="77777777" w:rsidR="00686D97" w:rsidRPr="00D868D0" w:rsidRDefault="00686D97" w:rsidP="00614335">
            <w:pPr>
              <w:rPr>
                <w:bCs/>
                <w:sz w:val="18"/>
                <w:szCs w:val="18"/>
                <w:lang w:eastAsia="zh-CN"/>
              </w:rPr>
            </w:pPr>
            <w:r w:rsidRPr="00D868D0">
              <w:rPr>
                <w:bCs/>
                <w:sz w:val="18"/>
                <w:szCs w:val="18"/>
                <w:lang w:eastAsia="zh-CN"/>
              </w:rPr>
              <w:t>N/A</w:t>
            </w:r>
          </w:p>
        </w:tc>
        <w:tc>
          <w:tcPr>
            <w:tcW w:w="1332" w:type="dxa"/>
            <w:shd w:val="clear" w:color="auto" w:fill="auto"/>
          </w:tcPr>
          <w:p w14:paraId="685D41C7" w14:textId="77777777" w:rsidR="00686D97" w:rsidRPr="00D868D0" w:rsidRDefault="00686D97" w:rsidP="00614335">
            <w:pPr>
              <w:rPr>
                <w:bCs/>
                <w:sz w:val="18"/>
                <w:szCs w:val="18"/>
                <w:lang w:eastAsia="zh-CN"/>
              </w:rPr>
            </w:pPr>
            <w:r w:rsidRPr="00D868D0">
              <w:rPr>
                <w:bCs/>
                <w:sz w:val="18"/>
                <w:szCs w:val="18"/>
                <w:lang w:eastAsia="zh-CN"/>
              </w:rPr>
              <w:t>N/A</w:t>
            </w:r>
          </w:p>
        </w:tc>
      </w:tr>
      <w:tr w:rsidR="00686D97" w:rsidRPr="00D868D0" w14:paraId="10840F30" w14:textId="77777777" w:rsidTr="00152CE2">
        <w:tc>
          <w:tcPr>
            <w:tcW w:w="2790" w:type="dxa"/>
            <w:shd w:val="clear" w:color="auto" w:fill="auto"/>
          </w:tcPr>
          <w:p w14:paraId="1C320247" w14:textId="77777777" w:rsidR="00686D97" w:rsidRPr="00D868D0" w:rsidRDefault="00686D97" w:rsidP="00614335">
            <w:pPr>
              <w:rPr>
                <w:bCs/>
                <w:sz w:val="18"/>
                <w:szCs w:val="18"/>
                <w:lang w:eastAsia="zh-CN"/>
              </w:rPr>
            </w:pPr>
            <w:proofErr w:type="spellStart"/>
            <w:r w:rsidRPr="00D868D0">
              <w:rPr>
                <w:b/>
                <w:bCs/>
                <w:sz w:val="18"/>
                <w:szCs w:val="18"/>
                <w:lang w:eastAsia="zh-CN"/>
              </w:rPr>
              <w:t>cobas</w:t>
            </w:r>
            <w:proofErr w:type="spellEnd"/>
            <w:r w:rsidRPr="00D868D0">
              <w:rPr>
                <w:b/>
                <w:bCs/>
                <w:sz w:val="18"/>
                <w:szCs w:val="18"/>
                <w:lang w:eastAsia="zh-CN"/>
              </w:rPr>
              <w:t xml:space="preserve"> omni</w:t>
            </w:r>
            <w:r w:rsidRPr="00D868D0">
              <w:rPr>
                <w:bCs/>
                <w:sz w:val="18"/>
                <w:szCs w:val="18"/>
                <w:lang w:eastAsia="zh-CN"/>
              </w:rPr>
              <w:t xml:space="preserve"> MGP Reagent</w:t>
            </w:r>
          </w:p>
        </w:tc>
        <w:tc>
          <w:tcPr>
            <w:tcW w:w="2066" w:type="dxa"/>
            <w:shd w:val="clear" w:color="auto" w:fill="auto"/>
          </w:tcPr>
          <w:p w14:paraId="458E30BD" w14:textId="77777777" w:rsidR="00686D97" w:rsidRPr="00D868D0" w:rsidRDefault="00686D97" w:rsidP="00614335">
            <w:pPr>
              <w:rPr>
                <w:bCs/>
                <w:sz w:val="18"/>
                <w:szCs w:val="18"/>
                <w:lang w:eastAsia="zh-CN"/>
              </w:rPr>
            </w:pPr>
            <w:r w:rsidRPr="00D868D0">
              <w:rPr>
                <w:bCs/>
                <w:sz w:val="18"/>
                <w:szCs w:val="18"/>
                <w:lang w:eastAsia="zh-CN"/>
              </w:rPr>
              <w:t>30 days from loading*</w:t>
            </w:r>
          </w:p>
        </w:tc>
        <w:tc>
          <w:tcPr>
            <w:tcW w:w="2200" w:type="dxa"/>
            <w:shd w:val="clear" w:color="auto" w:fill="auto"/>
          </w:tcPr>
          <w:p w14:paraId="7AF09F6B" w14:textId="77777777" w:rsidR="00686D97" w:rsidRPr="00D868D0" w:rsidRDefault="00686D97" w:rsidP="00614335">
            <w:pPr>
              <w:rPr>
                <w:bCs/>
                <w:sz w:val="18"/>
                <w:szCs w:val="18"/>
                <w:lang w:eastAsia="zh-CN"/>
              </w:rPr>
            </w:pPr>
            <w:r w:rsidRPr="00D868D0">
              <w:rPr>
                <w:bCs/>
                <w:sz w:val="18"/>
                <w:szCs w:val="18"/>
                <w:lang w:eastAsia="zh-CN"/>
              </w:rPr>
              <w:t>N/A</w:t>
            </w:r>
          </w:p>
        </w:tc>
        <w:tc>
          <w:tcPr>
            <w:tcW w:w="1332" w:type="dxa"/>
            <w:shd w:val="clear" w:color="auto" w:fill="auto"/>
          </w:tcPr>
          <w:p w14:paraId="7C20C720" w14:textId="77777777" w:rsidR="00686D97" w:rsidRPr="00D868D0" w:rsidRDefault="00686D97" w:rsidP="00614335">
            <w:pPr>
              <w:rPr>
                <w:bCs/>
                <w:sz w:val="18"/>
                <w:szCs w:val="18"/>
                <w:lang w:eastAsia="zh-CN"/>
              </w:rPr>
            </w:pPr>
            <w:r w:rsidRPr="00D868D0">
              <w:rPr>
                <w:bCs/>
                <w:sz w:val="18"/>
                <w:szCs w:val="18"/>
                <w:lang w:eastAsia="zh-CN"/>
              </w:rPr>
              <w:t>N/A</w:t>
            </w:r>
          </w:p>
        </w:tc>
      </w:tr>
      <w:tr w:rsidR="00686D97" w:rsidRPr="00D868D0" w14:paraId="2E62F62F" w14:textId="77777777" w:rsidTr="00152CE2">
        <w:tc>
          <w:tcPr>
            <w:tcW w:w="2790" w:type="dxa"/>
            <w:shd w:val="clear" w:color="auto" w:fill="auto"/>
          </w:tcPr>
          <w:p w14:paraId="354761F4" w14:textId="77777777" w:rsidR="00686D97" w:rsidRPr="00D868D0" w:rsidRDefault="00686D97" w:rsidP="00614335">
            <w:pPr>
              <w:rPr>
                <w:bCs/>
                <w:sz w:val="18"/>
                <w:szCs w:val="18"/>
                <w:lang w:eastAsia="zh-CN"/>
              </w:rPr>
            </w:pPr>
            <w:proofErr w:type="spellStart"/>
            <w:r w:rsidRPr="00D868D0">
              <w:rPr>
                <w:b/>
                <w:bCs/>
                <w:sz w:val="18"/>
                <w:szCs w:val="18"/>
                <w:lang w:eastAsia="zh-CN"/>
              </w:rPr>
              <w:t>cobas</w:t>
            </w:r>
            <w:proofErr w:type="spellEnd"/>
            <w:r w:rsidRPr="00D868D0">
              <w:rPr>
                <w:b/>
                <w:bCs/>
                <w:sz w:val="18"/>
                <w:szCs w:val="18"/>
                <w:lang w:eastAsia="zh-CN"/>
              </w:rPr>
              <w:t xml:space="preserve"> </w:t>
            </w:r>
            <w:proofErr w:type="gramStart"/>
            <w:r w:rsidRPr="00D868D0">
              <w:rPr>
                <w:b/>
                <w:bCs/>
                <w:sz w:val="18"/>
                <w:szCs w:val="18"/>
                <w:lang w:eastAsia="zh-CN"/>
              </w:rPr>
              <w:t>omni</w:t>
            </w:r>
            <w:r w:rsidRPr="00D868D0">
              <w:rPr>
                <w:bCs/>
                <w:sz w:val="18"/>
                <w:szCs w:val="18"/>
                <w:lang w:eastAsia="zh-CN"/>
              </w:rPr>
              <w:t xml:space="preserve"> Specimen</w:t>
            </w:r>
            <w:proofErr w:type="gramEnd"/>
            <w:r w:rsidRPr="00D868D0">
              <w:rPr>
                <w:bCs/>
                <w:sz w:val="18"/>
                <w:szCs w:val="18"/>
                <w:lang w:eastAsia="zh-CN"/>
              </w:rPr>
              <w:t xml:space="preserve"> Diluent</w:t>
            </w:r>
          </w:p>
        </w:tc>
        <w:tc>
          <w:tcPr>
            <w:tcW w:w="2066" w:type="dxa"/>
            <w:shd w:val="clear" w:color="auto" w:fill="auto"/>
          </w:tcPr>
          <w:p w14:paraId="0E85AC5A" w14:textId="77777777" w:rsidR="00686D97" w:rsidRPr="00D868D0" w:rsidRDefault="00686D97" w:rsidP="00614335">
            <w:pPr>
              <w:rPr>
                <w:bCs/>
                <w:sz w:val="18"/>
                <w:szCs w:val="18"/>
                <w:lang w:eastAsia="zh-CN"/>
              </w:rPr>
            </w:pPr>
            <w:r w:rsidRPr="00D868D0">
              <w:rPr>
                <w:bCs/>
                <w:sz w:val="18"/>
                <w:szCs w:val="18"/>
                <w:lang w:eastAsia="zh-CN"/>
              </w:rPr>
              <w:t>30 days from loading*</w:t>
            </w:r>
          </w:p>
        </w:tc>
        <w:tc>
          <w:tcPr>
            <w:tcW w:w="2200" w:type="dxa"/>
            <w:shd w:val="clear" w:color="auto" w:fill="auto"/>
          </w:tcPr>
          <w:p w14:paraId="3931C2F3" w14:textId="77777777" w:rsidR="00686D97" w:rsidRPr="00D868D0" w:rsidRDefault="00686D97" w:rsidP="00614335">
            <w:pPr>
              <w:rPr>
                <w:bCs/>
                <w:sz w:val="18"/>
                <w:szCs w:val="18"/>
                <w:lang w:eastAsia="zh-CN"/>
              </w:rPr>
            </w:pPr>
            <w:r w:rsidRPr="00D868D0">
              <w:rPr>
                <w:bCs/>
                <w:sz w:val="18"/>
                <w:szCs w:val="18"/>
                <w:lang w:eastAsia="zh-CN"/>
              </w:rPr>
              <w:t>N/A</w:t>
            </w:r>
          </w:p>
        </w:tc>
        <w:tc>
          <w:tcPr>
            <w:tcW w:w="1332" w:type="dxa"/>
            <w:shd w:val="clear" w:color="auto" w:fill="auto"/>
          </w:tcPr>
          <w:p w14:paraId="4510BE57" w14:textId="77777777" w:rsidR="00686D97" w:rsidRPr="00D868D0" w:rsidRDefault="00686D97" w:rsidP="00614335">
            <w:pPr>
              <w:rPr>
                <w:bCs/>
                <w:sz w:val="18"/>
                <w:szCs w:val="18"/>
                <w:lang w:eastAsia="zh-CN"/>
              </w:rPr>
            </w:pPr>
            <w:r w:rsidRPr="00D868D0">
              <w:rPr>
                <w:bCs/>
                <w:sz w:val="18"/>
                <w:szCs w:val="18"/>
                <w:lang w:eastAsia="zh-CN"/>
              </w:rPr>
              <w:t>N/A</w:t>
            </w:r>
          </w:p>
        </w:tc>
      </w:tr>
      <w:tr w:rsidR="00686D97" w:rsidRPr="00D868D0" w14:paraId="23C239B7" w14:textId="77777777" w:rsidTr="00152CE2">
        <w:tc>
          <w:tcPr>
            <w:tcW w:w="2790" w:type="dxa"/>
            <w:shd w:val="clear" w:color="auto" w:fill="auto"/>
          </w:tcPr>
          <w:p w14:paraId="258B361A" w14:textId="77777777" w:rsidR="00686D97" w:rsidRPr="00D868D0" w:rsidRDefault="00686D97" w:rsidP="00614335">
            <w:pPr>
              <w:rPr>
                <w:bCs/>
                <w:sz w:val="18"/>
                <w:szCs w:val="18"/>
                <w:lang w:eastAsia="zh-CN"/>
              </w:rPr>
            </w:pPr>
            <w:proofErr w:type="spellStart"/>
            <w:r w:rsidRPr="00D868D0">
              <w:rPr>
                <w:b/>
                <w:bCs/>
                <w:sz w:val="18"/>
                <w:szCs w:val="18"/>
                <w:lang w:eastAsia="zh-CN"/>
              </w:rPr>
              <w:t>cobas</w:t>
            </w:r>
            <w:proofErr w:type="spellEnd"/>
            <w:r w:rsidRPr="00D868D0">
              <w:rPr>
                <w:b/>
                <w:bCs/>
                <w:sz w:val="18"/>
                <w:szCs w:val="18"/>
                <w:lang w:eastAsia="zh-CN"/>
              </w:rPr>
              <w:t xml:space="preserve"> omni</w:t>
            </w:r>
            <w:r w:rsidRPr="00D868D0">
              <w:rPr>
                <w:bCs/>
                <w:sz w:val="18"/>
                <w:szCs w:val="18"/>
                <w:lang w:eastAsia="zh-CN"/>
              </w:rPr>
              <w:t xml:space="preserve"> Wash Reagent</w:t>
            </w:r>
          </w:p>
        </w:tc>
        <w:tc>
          <w:tcPr>
            <w:tcW w:w="2066" w:type="dxa"/>
            <w:shd w:val="clear" w:color="auto" w:fill="auto"/>
          </w:tcPr>
          <w:p w14:paraId="68A752CB" w14:textId="77777777" w:rsidR="00686D97" w:rsidRPr="00D868D0" w:rsidRDefault="00686D97" w:rsidP="00614335">
            <w:pPr>
              <w:rPr>
                <w:bCs/>
                <w:sz w:val="18"/>
                <w:szCs w:val="18"/>
                <w:lang w:eastAsia="zh-CN"/>
              </w:rPr>
            </w:pPr>
            <w:r w:rsidRPr="00D868D0">
              <w:rPr>
                <w:bCs/>
                <w:sz w:val="18"/>
                <w:szCs w:val="18"/>
                <w:lang w:eastAsia="zh-CN"/>
              </w:rPr>
              <w:t>30 days from loading*</w:t>
            </w:r>
          </w:p>
        </w:tc>
        <w:tc>
          <w:tcPr>
            <w:tcW w:w="2200" w:type="dxa"/>
            <w:shd w:val="clear" w:color="auto" w:fill="auto"/>
          </w:tcPr>
          <w:p w14:paraId="76201D4B" w14:textId="77777777" w:rsidR="00686D97" w:rsidRPr="00D868D0" w:rsidRDefault="00686D97" w:rsidP="00614335">
            <w:pPr>
              <w:rPr>
                <w:bCs/>
                <w:sz w:val="18"/>
                <w:szCs w:val="18"/>
                <w:lang w:eastAsia="zh-CN"/>
              </w:rPr>
            </w:pPr>
            <w:r w:rsidRPr="00D868D0">
              <w:rPr>
                <w:bCs/>
                <w:sz w:val="18"/>
                <w:szCs w:val="18"/>
                <w:lang w:eastAsia="zh-CN"/>
              </w:rPr>
              <w:t>N/A</w:t>
            </w:r>
          </w:p>
        </w:tc>
        <w:tc>
          <w:tcPr>
            <w:tcW w:w="1332" w:type="dxa"/>
            <w:shd w:val="clear" w:color="auto" w:fill="auto"/>
          </w:tcPr>
          <w:p w14:paraId="4910C77F" w14:textId="77777777" w:rsidR="00686D97" w:rsidRPr="00D868D0" w:rsidRDefault="00686D97" w:rsidP="00614335">
            <w:pPr>
              <w:rPr>
                <w:bCs/>
                <w:sz w:val="18"/>
                <w:szCs w:val="18"/>
                <w:lang w:eastAsia="zh-CN"/>
              </w:rPr>
            </w:pPr>
            <w:r w:rsidRPr="00D868D0">
              <w:rPr>
                <w:bCs/>
                <w:sz w:val="18"/>
                <w:szCs w:val="18"/>
                <w:lang w:eastAsia="zh-CN"/>
              </w:rPr>
              <w:t>N/A</w:t>
            </w:r>
          </w:p>
        </w:tc>
      </w:tr>
    </w:tbl>
    <w:p w14:paraId="6D2CEE81" w14:textId="77777777" w:rsidR="00686D97" w:rsidRPr="00686D97" w:rsidRDefault="00686D97" w:rsidP="00686D97">
      <w:pPr>
        <w:ind w:left="1080"/>
        <w:rPr>
          <w:bCs/>
          <w:i/>
          <w:sz w:val="18"/>
          <w:szCs w:val="18"/>
          <w:lang w:eastAsia="zh-CN"/>
        </w:rPr>
      </w:pPr>
      <w:r w:rsidRPr="0090345D">
        <w:rPr>
          <w:bCs/>
          <w:i/>
          <w:sz w:val="18"/>
          <w:szCs w:val="18"/>
          <w:lang w:eastAsia="zh-CN"/>
        </w:rPr>
        <w:t xml:space="preserve">*Time is measured from the first time that reagent is loaded onto the </w:t>
      </w:r>
      <w:proofErr w:type="spellStart"/>
      <w:r w:rsidRPr="0090345D">
        <w:rPr>
          <w:b/>
          <w:bCs/>
          <w:i/>
          <w:sz w:val="18"/>
          <w:szCs w:val="18"/>
          <w:lang w:eastAsia="zh-CN"/>
        </w:rPr>
        <w:t>cobas</w:t>
      </w:r>
      <w:proofErr w:type="spellEnd"/>
      <w:r w:rsidRPr="0090345D">
        <w:rPr>
          <w:b/>
          <w:bCs/>
          <w:i/>
          <w:sz w:val="18"/>
          <w:szCs w:val="18"/>
          <w:vertAlign w:val="superscript"/>
          <w:lang w:eastAsia="zh-CN"/>
        </w:rPr>
        <w:t>®</w:t>
      </w:r>
      <w:r>
        <w:rPr>
          <w:bCs/>
          <w:i/>
          <w:sz w:val="18"/>
          <w:szCs w:val="18"/>
          <w:lang w:eastAsia="zh-CN"/>
        </w:rPr>
        <w:t xml:space="preserve"> 6800</w:t>
      </w:r>
      <w:r w:rsidRPr="0090345D">
        <w:rPr>
          <w:bCs/>
          <w:i/>
          <w:sz w:val="18"/>
          <w:szCs w:val="18"/>
          <w:lang w:eastAsia="zh-CN"/>
        </w:rPr>
        <w:t xml:space="preserve"> Systems.</w:t>
      </w:r>
    </w:p>
    <w:p w14:paraId="6FC6C093" w14:textId="77777777" w:rsidR="00686D97" w:rsidRPr="00686D97" w:rsidRDefault="00686D97" w:rsidP="00686D97">
      <w:pPr>
        <w:rPr>
          <w:rFonts w:asciiTheme="minorHAnsi" w:hAnsiTheme="minorHAnsi"/>
        </w:rPr>
      </w:pPr>
    </w:p>
    <w:p w14:paraId="36D6AF07" w14:textId="77777777" w:rsidR="00686D97" w:rsidRPr="00686D97" w:rsidRDefault="00686D97" w:rsidP="00686D97">
      <w:pPr>
        <w:pStyle w:val="ListParagraph"/>
        <w:numPr>
          <w:ilvl w:val="2"/>
          <w:numId w:val="1"/>
        </w:numPr>
        <w:rPr>
          <w:rFonts w:asciiTheme="minorHAnsi" w:hAnsiTheme="minorHAnsi"/>
        </w:rPr>
      </w:pPr>
      <w:r w:rsidRPr="00686D97">
        <w:rPr>
          <w:rFonts w:asciiTheme="minorHAnsi" w:hAnsiTheme="minorHAnsi"/>
        </w:rPr>
        <w:t>Do not use reagents after their expiration dates.</w:t>
      </w:r>
    </w:p>
    <w:p w14:paraId="65058179" w14:textId="77777777" w:rsidR="00962D8F" w:rsidRDefault="00686D97" w:rsidP="00686D97">
      <w:pPr>
        <w:pStyle w:val="ListParagraph"/>
        <w:numPr>
          <w:ilvl w:val="2"/>
          <w:numId w:val="1"/>
        </w:numPr>
        <w:rPr>
          <w:rFonts w:asciiTheme="minorHAnsi" w:hAnsiTheme="minorHAnsi"/>
        </w:rPr>
      </w:pPr>
      <w:r w:rsidRPr="00686D97">
        <w:rPr>
          <w:rFonts w:asciiTheme="minorHAnsi" w:hAnsiTheme="minorHAnsi"/>
        </w:rPr>
        <w:t xml:space="preserve">Do not pool reagents. </w:t>
      </w:r>
    </w:p>
    <w:p w14:paraId="1F44E84F" w14:textId="77777777" w:rsidR="00962D8F" w:rsidRDefault="00686D97" w:rsidP="00686D97">
      <w:pPr>
        <w:pStyle w:val="ListParagraph"/>
        <w:numPr>
          <w:ilvl w:val="2"/>
          <w:numId w:val="1"/>
        </w:numPr>
        <w:rPr>
          <w:rFonts w:asciiTheme="minorHAnsi" w:hAnsiTheme="minorHAnsi"/>
        </w:rPr>
      </w:pPr>
      <w:r w:rsidRPr="00686D97">
        <w:rPr>
          <w:rFonts w:asciiTheme="minorHAnsi" w:hAnsiTheme="minorHAnsi"/>
        </w:rPr>
        <w:t>Gloves must be worn and must be changed between handlin</w:t>
      </w:r>
      <w:r>
        <w:rPr>
          <w:rFonts w:asciiTheme="minorHAnsi" w:hAnsiTheme="minorHAnsi"/>
        </w:rPr>
        <w:t xml:space="preserve">g specimens and </w:t>
      </w:r>
      <w:proofErr w:type="spellStart"/>
      <w:r>
        <w:rPr>
          <w:rFonts w:asciiTheme="minorHAnsi" w:hAnsiTheme="minorHAnsi"/>
        </w:rPr>
        <w:t>cobas</w:t>
      </w:r>
      <w:proofErr w:type="spellEnd"/>
      <w:r>
        <w:rPr>
          <w:rFonts w:asciiTheme="minorHAnsi" w:hAnsiTheme="minorHAnsi"/>
        </w:rPr>
        <w:t>® 6800</w:t>
      </w:r>
      <w:r w:rsidRPr="00686D97">
        <w:rPr>
          <w:rFonts w:asciiTheme="minorHAnsi" w:hAnsiTheme="minorHAnsi"/>
        </w:rPr>
        <w:t xml:space="preserve"> reagents to prevent contamination. </w:t>
      </w:r>
    </w:p>
    <w:p w14:paraId="3190E103" w14:textId="77777777" w:rsidR="00686D97" w:rsidRPr="00686D97" w:rsidRDefault="00686D97" w:rsidP="00686D97">
      <w:pPr>
        <w:pStyle w:val="ListParagraph"/>
        <w:numPr>
          <w:ilvl w:val="2"/>
          <w:numId w:val="1"/>
        </w:numPr>
        <w:rPr>
          <w:rFonts w:asciiTheme="minorHAnsi" w:hAnsiTheme="minorHAnsi"/>
        </w:rPr>
      </w:pPr>
      <w:r w:rsidRPr="00686D97">
        <w:rPr>
          <w:rFonts w:asciiTheme="minorHAnsi" w:hAnsiTheme="minorHAnsi"/>
        </w:rPr>
        <w:t xml:space="preserve">Dispose of unused reagents and waste in accordance with country, federal, </w:t>
      </w:r>
      <w:proofErr w:type="gramStart"/>
      <w:r w:rsidRPr="00686D97">
        <w:rPr>
          <w:rFonts w:asciiTheme="minorHAnsi" w:hAnsiTheme="minorHAnsi"/>
        </w:rPr>
        <w:t>state</w:t>
      </w:r>
      <w:proofErr w:type="gramEnd"/>
      <w:r w:rsidRPr="00686D97">
        <w:rPr>
          <w:rFonts w:asciiTheme="minorHAnsi" w:hAnsiTheme="minorHAnsi"/>
        </w:rPr>
        <w:t xml:space="preserve"> and local regulations.</w:t>
      </w:r>
    </w:p>
    <w:p w14:paraId="1E15006A" w14:textId="77777777" w:rsidR="00686D97" w:rsidRPr="00686D97" w:rsidRDefault="00686D97" w:rsidP="00686D97">
      <w:pPr>
        <w:pStyle w:val="ListParagraph"/>
        <w:numPr>
          <w:ilvl w:val="2"/>
          <w:numId w:val="1"/>
        </w:numPr>
        <w:rPr>
          <w:rFonts w:asciiTheme="minorHAnsi" w:hAnsiTheme="minorHAnsi"/>
        </w:rPr>
      </w:pPr>
      <w:r w:rsidRPr="00686D97">
        <w:rPr>
          <w:rFonts w:asciiTheme="minorHAnsi" w:hAnsiTheme="minorHAnsi"/>
        </w:rPr>
        <w:t>Handle all reagents with caution and avoid contact with skin, eyes, or mouth. Refer to the package insert for any known toxicity.</w:t>
      </w:r>
    </w:p>
    <w:p w14:paraId="26BDB18F" w14:textId="77777777" w:rsidR="00785090" w:rsidRPr="00785090" w:rsidRDefault="00785090" w:rsidP="00785090">
      <w:pPr>
        <w:pStyle w:val="ListParagraph"/>
        <w:numPr>
          <w:ilvl w:val="3"/>
          <w:numId w:val="1"/>
        </w:numPr>
        <w:rPr>
          <w:rFonts w:asciiTheme="minorHAnsi" w:hAnsiTheme="minorHAnsi"/>
        </w:rPr>
      </w:pPr>
      <w:r w:rsidRPr="00785090">
        <w:rPr>
          <w:rFonts w:asciiTheme="minorHAnsi" w:hAnsiTheme="minorHAnsi"/>
        </w:rPr>
        <w:t xml:space="preserve">Wear eye protection, laboratory coats and disposable gloves when handling any reagent.  Avoid contact of these materials with the skin, </w:t>
      </w:r>
      <w:proofErr w:type="gramStart"/>
      <w:r w:rsidRPr="00785090">
        <w:rPr>
          <w:rFonts w:asciiTheme="minorHAnsi" w:hAnsiTheme="minorHAnsi"/>
        </w:rPr>
        <w:t>eyes</w:t>
      </w:r>
      <w:proofErr w:type="gramEnd"/>
      <w:r w:rsidRPr="00785090">
        <w:rPr>
          <w:rFonts w:asciiTheme="minorHAnsi" w:hAnsiTheme="minorHAnsi"/>
        </w:rPr>
        <w:t xml:space="preserve"> or mucous membranes. If contact does occur, immediately wash with large amounts of water. Burns can occur if left untreated. If spills of these reagents occur, dilute with water before wiping dry.</w:t>
      </w:r>
    </w:p>
    <w:p w14:paraId="565186A0" w14:textId="77777777" w:rsidR="00785090" w:rsidRPr="00785090" w:rsidRDefault="00785090" w:rsidP="00785090">
      <w:pPr>
        <w:pStyle w:val="ListParagraph"/>
        <w:numPr>
          <w:ilvl w:val="3"/>
          <w:numId w:val="1"/>
        </w:numPr>
        <w:rPr>
          <w:rFonts w:asciiTheme="minorHAnsi" w:hAnsiTheme="minorHAnsi"/>
        </w:rPr>
      </w:pPr>
      <w:r w:rsidRPr="00785090">
        <w:rPr>
          <w:rFonts w:asciiTheme="minorHAnsi" w:hAnsiTheme="minorHAnsi"/>
        </w:rPr>
        <w:t>If spil</w:t>
      </w:r>
      <w:r>
        <w:rPr>
          <w:rFonts w:asciiTheme="minorHAnsi" w:hAnsiTheme="minorHAnsi"/>
        </w:rPr>
        <w:t xml:space="preserve">ls occur on the </w:t>
      </w:r>
      <w:proofErr w:type="spellStart"/>
      <w:r>
        <w:rPr>
          <w:rFonts w:asciiTheme="minorHAnsi" w:hAnsiTheme="minorHAnsi"/>
        </w:rPr>
        <w:t>cobas</w:t>
      </w:r>
      <w:proofErr w:type="spellEnd"/>
      <w:r>
        <w:rPr>
          <w:rFonts w:asciiTheme="minorHAnsi" w:hAnsiTheme="minorHAnsi"/>
        </w:rPr>
        <w:t>® 6800 System</w:t>
      </w:r>
      <w:r w:rsidRPr="00785090">
        <w:rPr>
          <w:rFonts w:asciiTheme="minorHAnsi" w:hAnsiTheme="minorHAnsi"/>
        </w:rPr>
        <w:t>, follow the instructions in t</w:t>
      </w:r>
      <w:r>
        <w:rPr>
          <w:rFonts w:asciiTheme="minorHAnsi" w:hAnsiTheme="minorHAnsi"/>
        </w:rPr>
        <w:t xml:space="preserve">he appropriate </w:t>
      </w:r>
      <w:proofErr w:type="spellStart"/>
      <w:r>
        <w:rPr>
          <w:rFonts w:asciiTheme="minorHAnsi" w:hAnsiTheme="minorHAnsi"/>
        </w:rPr>
        <w:t>cobas</w:t>
      </w:r>
      <w:proofErr w:type="spellEnd"/>
      <w:r>
        <w:rPr>
          <w:rFonts w:asciiTheme="minorHAnsi" w:hAnsiTheme="minorHAnsi"/>
        </w:rPr>
        <w:t xml:space="preserve">® 6800 </w:t>
      </w:r>
      <w:r w:rsidRPr="00785090">
        <w:rPr>
          <w:rFonts w:asciiTheme="minorHAnsi" w:hAnsiTheme="minorHAnsi"/>
        </w:rPr>
        <w:t>System – System Manual to clean.</w:t>
      </w:r>
    </w:p>
    <w:p w14:paraId="10A69380" w14:textId="77777777" w:rsidR="00785090" w:rsidRPr="00785090" w:rsidRDefault="00785090" w:rsidP="00785090">
      <w:pPr>
        <w:pStyle w:val="ListParagraph"/>
        <w:ind w:left="1800"/>
        <w:rPr>
          <w:rFonts w:asciiTheme="minorHAnsi" w:hAnsiTheme="minorHAnsi"/>
        </w:rPr>
      </w:pPr>
    </w:p>
    <w:p w14:paraId="61755423" w14:textId="77777777" w:rsidR="00686D97" w:rsidRPr="00804BB8" w:rsidRDefault="00804BB8" w:rsidP="00785090">
      <w:pPr>
        <w:numPr>
          <w:ilvl w:val="0"/>
          <w:numId w:val="1"/>
        </w:numPr>
        <w:rPr>
          <w:rFonts w:asciiTheme="minorHAnsi" w:hAnsiTheme="minorHAnsi"/>
          <w:u w:val="single"/>
        </w:rPr>
      </w:pPr>
      <w:r>
        <w:rPr>
          <w:rFonts w:asciiTheme="minorHAnsi" w:hAnsiTheme="minorHAnsi"/>
          <w:b/>
          <w:u w:val="single"/>
        </w:rPr>
        <w:t>QUALITY CONTROL</w:t>
      </w:r>
    </w:p>
    <w:p w14:paraId="6D29BD38" w14:textId="77777777" w:rsidR="00785090" w:rsidRDefault="00785090" w:rsidP="00785090">
      <w:pPr>
        <w:numPr>
          <w:ilvl w:val="1"/>
          <w:numId w:val="1"/>
        </w:numPr>
        <w:rPr>
          <w:rFonts w:asciiTheme="minorHAnsi" w:hAnsiTheme="minorHAnsi"/>
        </w:rPr>
      </w:pPr>
      <w:r>
        <w:rPr>
          <w:rFonts w:asciiTheme="minorHAnsi" w:hAnsiTheme="minorHAnsi"/>
        </w:rPr>
        <w:t>Quality Control Information</w:t>
      </w:r>
    </w:p>
    <w:p w14:paraId="754D0CDE" w14:textId="6191F604" w:rsidR="0077409C" w:rsidRDefault="00DB014A" w:rsidP="00DB014A">
      <w:pPr>
        <w:pStyle w:val="ListParagraph"/>
        <w:numPr>
          <w:ilvl w:val="2"/>
          <w:numId w:val="1"/>
        </w:numPr>
        <w:rPr>
          <w:rFonts w:asciiTheme="minorHAnsi" w:hAnsiTheme="minorHAnsi"/>
        </w:rPr>
      </w:pPr>
      <w:r w:rsidRPr="00DB014A">
        <w:rPr>
          <w:rFonts w:asciiTheme="minorHAnsi" w:hAnsiTheme="minorHAnsi"/>
        </w:rPr>
        <w:t xml:space="preserve">One </w:t>
      </w:r>
      <w:r w:rsidR="008B002F">
        <w:rPr>
          <w:rFonts w:asciiTheme="minorHAnsi" w:hAnsiTheme="minorHAnsi"/>
        </w:rPr>
        <w:t>N</w:t>
      </w:r>
      <w:r w:rsidRPr="00DB014A">
        <w:rPr>
          <w:rFonts w:asciiTheme="minorHAnsi" w:hAnsiTheme="minorHAnsi"/>
        </w:rPr>
        <w:t xml:space="preserve">egative </w:t>
      </w:r>
      <w:r w:rsidR="008B002F">
        <w:rPr>
          <w:rFonts w:asciiTheme="minorHAnsi" w:hAnsiTheme="minorHAnsi"/>
        </w:rPr>
        <w:t>C</w:t>
      </w:r>
      <w:r w:rsidRPr="00DB014A">
        <w:rPr>
          <w:rFonts w:asciiTheme="minorHAnsi" w:hAnsiTheme="minorHAnsi"/>
        </w:rPr>
        <w:t xml:space="preserve">ontrol </w:t>
      </w:r>
      <w:r w:rsidR="008B002F">
        <w:rPr>
          <w:rFonts w:asciiTheme="minorHAnsi" w:hAnsiTheme="minorHAnsi"/>
        </w:rPr>
        <w:t>(</w:t>
      </w:r>
      <w:r w:rsidRPr="00DB014A">
        <w:rPr>
          <w:rFonts w:asciiTheme="minorHAnsi" w:hAnsiTheme="minorHAnsi"/>
        </w:rPr>
        <w:t>(–) C</w:t>
      </w:r>
      <w:r w:rsidR="008B002F">
        <w:rPr>
          <w:rFonts w:asciiTheme="minorHAnsi" w:hAnsiTheme="minorHAnsi"/>
        </w:rPr>
        <w:t>)</w:t>
      </w:r>
      <w:r w:rsidRPr="00DB014A">
        <w:rPr>
          <w:rFonts w:asciiTheme="minorHAnsi" w:hAnsiTheme="minorHAnsi"/>
        </w:rPr>
        <w:t xml:space="preserve"> </w:t>
      </w:r>
    </w:p>
    <w:p w14:paraId="27F3A6D9" w14:textId="20DAC324" w:rsidR="0077409C" w:rsidRDefault="0077409C" w:rsidP="00DB014A">
      <w:pPr>
        <w:pStyle w:val="ListParagraph"/>
        <w:numPr>
          <w:ilvl w:val="2"/>
          <w:numId w:val="1"/>
        </w:numPr>
        <w:rPr>
          <w:rFonts w:asciiTheme="minorHAnsi" w:hAnsiTheme="minorHAnsi"/>
        </w:rPr>
      </w:pPr>
      <w:r>
        <w:rPr>
          <w:rFonts w:asciiTheme="minorHAnsi" w:hAnsiTheme="minorHAnsi"/>
        </w:rPr>
        <w:t xml:space="preserve">One </w:t>
      </w:r>
      <w:r w:rsidR="008B002F">
        <w:rPr>
          <w:rFonts w:asciiTheme="minorHAnsi" w:hAnsiTheme="minorHAnsi"/>
        </w:rPr>
        <w:t>L</w:t>
      </w:r>
      <w:r w:rsidR="00DB014A" w:rsidRPr="00DB014A">
        <w:rPr>
          <w:rFonts w:asciiTheme="minorHAnsi" w:hAnsiTheme="minorHAnsi"/>
        </w:rPr>
        <w:t xml:space="preserve">ow </w:t>
      </w:r>
      <w:r w:rsidR="008B002F">
        <w:rPr>
          <w:rFonts w:asciiTheme="minorHAnsi" w:hAnsiTheme="minorHAnsi"/>
        </w:rPr>
        <w:t>P</w:t>
      </w:r>
      <w:r w:rsidR="00DB014A" w:rsidRPr="00DB014A">
        <w:rPr>
          <w:rFonts w:asciiTheme="minorHAnsi" w:hAnsiTheme="minorHAnsi"/>
        </w:rPr>
        <w:t xml:space="preserve">ositive </w:t>
      </w:r>
      <w:r w:rsidR="008B002F">
        <w:rPr>
          <w:rFonts w:asciiTheme="minorHAnsi" w:hAnsiTheme="minorHAnsi"/>
        </w:rPr>
        <w:t>C</w:t>
      </w:r>
      <w:r w:rsidR="00DB014A" w:rsidRPr="00DB014A">
        <w:rPr>
          <w:rFonts w:asciiTheme="minorHAnsi" w:hAnsiTheme="minorHAnsi"/>
        </w:rPr>
        <w:t xml:space="preserve">ontrol </w:t>
      </w:r>
      <w:r w:rsidR="008B002F">
        <w:rPr>
          <w:rFonts w:asciiTheme="minorHAnsi" w:hAnsiTheme="minorHAnsi"/>
        </w:rPr>
        <w:t>(</w:t>
      </w:r>
      <w:r>
        <w:rPr>
          <w:rFonts w:asciiTheme="minorHAnsi" w:hAnsiTheme="minorHAnsi"/>
        </w:rPr>
        <w:t>CMV L</w:t>
      </w:r>
      <w:r w:rsidR="00DB014A" w:rsidRPr="00DB014A">
        <w:rPr>
          <w:rFonts w:asciiTheme="minorHAnsi" w:hAnsiTheme="minorHAnsi"/>
        </w:rPr>
        <w:t>(</w:t>
      </w:r>
      <w:proofErr w:type="gramStart"/>
      <w:r w:rsidR="00DB014A" w:rsidRPr="00DB014A">
        <w:rPr>
          <w:rFonts w:asciiTheme="minorHAnsi" w:hAnsiTheme="minorHAnsi"/>
        </w:rPr>
        <w:t>+)C</w:t>
      </w:r>
      <w:proofErr w:type="gramEnd"/>
      <w:r w:rsidR="008B002F">
        <w:rPr>
          <w:rFonts w:asciiTheme="minorHAnsi" w:hAnsiTheme="minorHAnsi"/>
        </w:rPr>
        <w:t>)</w:t>
      </w:r>
      <w:r w:rsidR="00DB014A" w:rsidRPr="00DB014A">
        <w:rPr>
          <w:rFonts w:asciiTheme="minorHAnsi" w:hAnsiTheme="minorHAnsi"/>
        </w:rPr>
        <w:t xml:space="preserve"> </w:t>
      </w:r>
    </w:p>
    <w:p w14:paraId="49549299" w14:textId="0F88CD20" w:rsidR="00DB014A" w:rsidRPr="00DB014A" w:rsidRDefault="0077409C" w:rsidP="00DB014A">
      <w:pPr>
        <w:pStyle w:val="ListParagraph"/>
        <w:numPr>
          <w:ilvl w:val="2"/>
          <w:numId w:val="1"/>
        </w:numPr>
        <w:rPr>
          <w:rFonts w:asciiTheme="minorHAnsi" w:hAnsiTheme="minorHAnsi"/>
        </w:rPr>
      </w:pPr>
      <w:r>
        <w:rPr>
          <w:rFonts w:asciiTheme="minorHAnsi" w:hAnsiTheme="minorHAnsi"/>
        </w:rPr>
        <w:t>One</w:t>
      </w:r>
      <w:r w:rsidR="00DB014A" w:rsidRPr="00DB014A">
        <w:rPr>
          <w:rFonts w:asciiTheme="minorHAnsi" w:hAnsiTheme="minorHAnsi"/>
        </w:rPr>
        <w:t xml:space="preserve"> </w:t>
      </w:r>
      <w:r w:rsidR="008B002F">
        <w:rPr>
          <w:rFonts w:asciiTheme="minorHAnsi" w:hAnsiTheme="minorHAnsi"/>
        </w:rPr>
        <w:t>H</w:t>
      </w:r>
      <w:r w:rsidR="00DB014A" w:rsidRPr="00DB014A">
        <w:rPr>
          <w:rFonts w:asciiTheme="minorHAnsi" w:hAnsiTheme="minorHAnsi"/>
        </w:rPr>
        <w:t xml:space="preserve">igh </w:t>
      </w:r>
      <w:r w:rsidR="008B002F">
        <w:rPr>
          <w:rFonts w:asciiTheme="minorHAnsi" w:hAnsiTheme="minorHAnsi"/>
        </w:rPr>
        <w:t>P</w:t>
      </w:r>
      <w:r w:rsidR="00DB014A" w:rsidRPr="00DB014A">
        <w:rPr>
          <w:rFonts w:asciiTheme="minorHAnsi" w:hAnsiTheme="minorHAnsi"/>
        </w:rPr>
        <w:t xml:space="preserve">ositive </w:t>
      </w:r>
      <w:r w:rsidR="008B002F">
        <w:rPr>
          <w:rFonts w:asciiTheme="minorHAnsi" w:hAnsiTheme="minorHAnsi"/>
        </w:rPr>
        <w:t>C</w:t>
      </w:r>
      <w:r w:rsidR="00DB014A" w:rsidRPr="00DB014A">
        <w:rPr>
          <w:rFonts w:asciiTheme="minorHAnsi" w:hAnsiTheme="minorHAnsi"/>
        </w:rPr>
        <w:t xml:space="preserve">ontrol </w:t>
      </w:r>
      <w:r w:rsidR="008B002F">
        <w:rPr>
          <w:rFonts w:asciiTheme="minorHAnsi" w:hAnsiTheme="minorHAnsi"/>
        </w:rPr>
        <w:t>(</w:t>
      </w:r>
      <w:r>
        <w:rPr>
          <w:rFonts w:asciiTheme="minorHAnsi" w:hAnsiTheme="minorHAnsi"/>
        </w:rPr>
        <w:t>CMV H(</w:t>
      </w:r>
      <w:proofErr w:type="gramStart"/>
      <w:r>
        <w:rPr>
          <w:rFonts w:asciiTheme="minorHAnsi" w:hAnsiTheme="minorHAnsi"/>
        </w:rPr>
        <w:t>+)C</w:t>
      </w:r>
      <w:proofErr w:type="gramEnd"/>
      <w:r w:rsidR="008B002F">
        <w:rPr>
          <w:rFonts w:asciiTheme="minorHAnsi" w:hAnsiTheme="minorHAnsi"/>
        </w:rPr>
        <w:t>)</w:t>
      </w:r>
      <w:r w:rsidR="00DB014A" w:rsidRPr="00DB014A">
        <w:rPr>
          <w:rFonts w:asciiTheme="minorHAnsi" w:hAnsiTheme="minorHAnsi"/>
        </w:rPr>
        <w:t xml:space="preserve"> </w:t>
      </w:r>
    </w:p>
    <w:p w14:paraId="4C88C129" w14:textId="77777777" w:rsidR="0077409C" w:rsidRDefault="00DB014A" w:rsidP="00DB014A">
      <w:pPr>
        <w:numPr>
          <w:ilvl w:val="2"/>
          <w:numId w:val="1"/>
        </w:numPr>
        <w:rPr>
          <w:rFonts w:asciiTheme="minorHAnsi" w:hAnsiTheme="minorHAnsi"/>
        </w:rPr>
      </w:pPr>
      <w:r>
        <w:rPr>
          <w:rFonts w:asciiTheme="minorHAnsi" w:hAnsiTheme="minorHAnsi"/>
        </w:rPr>
        <w:t xml:space="preserve">Store </w:t>
      </w:r>
      <w:r w:rsidR="00962D8F">
        <w:rPr>
          <w:rFonts w:asciiTheme="minorHAnsi" w:hAnsiTheme="minorHAnsi"/>
        </w:rPr>
        <w:t xml:space="preserve">all </w:t>
      </w:r>
      <w:r>
        <w:rPr>
          <w:rFonts w:asciiTheme="minorHAnsi" w:hAnsiTheme="minorHAnsi"/>
        </w:rPr>
        <w:t>controls at 2-8</w:t>
      </w:r>
      <w:bookmarkStart w:id="2" w:name="_Hlk512248350"/>
      <w:r w:rsidR="00804BB8">
        <w:rPr>
          <w:rFonts w:asciiTheme="minorHAnsi" w:hAnsiTheme="minorHAnsi"/>
        </w:rPr>
        <w:t>°</w:t>
      </w:r>
      <w:r>
        <w:rPr>
          <w:rFonts w:asciiTheme="minorHAnsi" w:hAnsiTheme="minorHAnsi"/>
        </w:rPr>
        <w:t>C</w:t>
      </w:r>
      <w:bookmarkEnd w:id="2"/>
      <w:r w:rsidRPr="00140A30">
        <w:rPr>
          <w:rFonts w:asciiTheme="minorHAnsi" w:hAnsiTheme="minorHAnsi"/>
        </w:rPr>
        <w:t>.</w:t>
      </w:r>
    </w:p>
    <w:p w14:paraId="356729F9" w14:textId="77777777" w:rsidR="00DB014A" w:rsidRDefault="00DB014A" w:rsidP="00DB014A">
      <w:pPr>
        <w:numPr>
          <w:ilvl w:val="2"/>
          <w:numId w:val="1"/>
        </w:numPr>
        <w:rPr>
          <w:rFonts w:asciiTheme="minorHAnsi" w:hAnsiTheme="minorHAnsi"/>
        </w:rPr>
      </w:pPr>
      <w:r>
        <w:rPr>
          <w:rFonts w:asciiTheme="minorHAnsi" w:hAnsiTheme="minorHAnsi"/>
        </w:rPr>
        <w:t>Controls are stable until the expiration date indicated.</w:t>
      </w:r>
    </w:p>
    <w:p w14:paraId="51C1F465" w14:textId="77777777" w:rsidR="000A7064" w:rsidRDefault="000A7064" w:rsidP="00DB014A">
      <w:pPr>
        <w:numPr>
          <w:ilvl w:val="2"/>
          <w:numId w:val="1"/>
        </w:numPr>
        <w:rPr>
          <w:rFonts w:asciiTheme="minorHAnsi" w:hAnsiTheme="minorHAnsi"/>
        </w:rPr>
      </w:pPr>
      <w:r w:rsidRPr="000A7064">
        <w:rPr>
          <w:rFonts w:asciiTheme="minorHAnsi" w:hAnsiTheme="minorHAnsi"/>
        </w:rPr>
        <w:t>Record</w:t>
      </w:r>
      <w:r>
        <w:rPr>
          <w:rFonts w:asciiTheme="minorHAnsi" w:hAnsiTheme="minorHAnsi"/>
        </w:rPr>
        <w:t xml:space="preserve"> QC results on the sheets provided. Include date of testing, kit lot #, control lot #s, expiration dates, and results.</w:t>
      </w:r>
    </w:p>
    <w:p w14:paraId="18C9B6B6" w14:textId="77777777" w:rsidR="000A7064" w:rsidRDefault="000A7064" w:rsidP="00DB014A">
      <w:pPr>
        <w:numPr>
          <w:ilvl w:val="2"/>
          <w:numId w:val="1"/>
        </w:numPr>
        <w:rPr>
          <w:rFonts w:asciiTheme="minorHAnsi" w:hAnsiTheme="minorHAnsi"/>
        </w:rPr>
      </w:pPr>
      <w:r>
        <w:rPr>
          <w:rFonts w:asciiTheme="minorHAnsi" w:hAnsiTheme="minorHAnsi"/>
        </w:rPr>
        <w:t xml:space="preserve">Batch validity is checked within the </w:t>
      </w:r>
      <w:proofErr w:type="spellStart"/>
      <w:r>
        <w:rPr>
          <w:rFonts w:asciiTheme="minorHAnsi" w:hAnsiTheme="minorHAnsi"/>
        </w:rPr>
        <w:t>cobas</w:t>
      </w:r>
      <w:proofErr w:type="spellEnd"/>
      <w:r>
        <w:rPr>
          <w:rFonts w:asciiTheme="minorHAnsi" w:hAnsiTheme="minorHAnsi"/>
        </w:rPr>
        <w:t xml:space="preserve"> 6800 software (monitor) and is printed </w:t>
      </w:r>
      <w:r>
        <w:rPr>
          <w:rFonts w:asciiTheme="minorHAnsi" w:hAnsiTheme="minorHAnsi"/>
        </w:rPr>
        <w:lastRenderedPageBreak/>
        <w:t>with the run report.</w:t>
      </w:r>
    </w:p>
    <w:p w14:paraId="0D732CCD" w14:textId="77777777" w:rsidR="000A7064" w:rsidRPr="000A7064" w:rsidRDefault="000A7064" w:rsidP="00DB014A">
      <w:pPr>
        <w:pStyle w:val="ListParagraph"/>
        <w:numPr>
          <w:ilvl w:val="2"/>
          <w:numId w:val="1"/>
        </w:numPr>
        <w:rPr>
          <w:rFonts w:asciiTheme="minorHAnsi" w:hAnsiTheme="minorHAnsi"/>
        </w:rPr>
      </w:pPr>
      <w:r w:rsidRPr="000A7064">
        <w:rPr>
          <w:rFonts w:asciiTheme="minorHAnsi" w:hAnsiTheme="minorHAnsi"/>
        </w:rPr>
        <w:t>The batch is valid if no flags</w:t>
      </w:r>
      <w:r w:rsidR="0077409C">
        <w:rPr>
          <w:rFonts w:asciiTheme="minorHAnsi" w:hAnsiTheme="minorHAnsi"/>
        </w:rPr>
        <w:t xml:space="preserve"> appear for all three controls.</w:t>
      </w:r>
    </w:p>
    <w:p w14:paraId="168A6F4B" w14:textId="77777777" w:rsidR="000A7064" w:rsidRPr="000A7064" w:rsidRDefault="000A7064" w:rsidP="000A7064">
      <w:pPr>
        <w:pStyle w:val="ListParagraph"/>
        <w:numPr>
          <w:ilvl w:val="2"/>
          <w:numId w:val="1"/>
        </w:numPr>
        <w:rPr>
          <w:rFonts w:asciiTheme="minorHAnsi" w:hAnsiTheme="minorHAnsi"/>
        </w:rPr>
      </w:pPr>
      <w:r w:rsidRPr="000A7064">
        <w:rPr>
          <w:rFonts w:asciiTheme="minorHAnsi" w:hAnsiTheme="minorHAnsi"/>
        </w:rPr>
        <w:t xml:space="preserve">Validation of </w:t>
      </w:r>
      <w:r w:rsidR="00962D8F">
        <w:rPr>
          <w:rFonts w:asciiTheme="minorHAnsi" w:hAnsiTheme="minorHAnsi"/>
        </w:rPr>
        <w:t xml:space="preserve">patient </w:t>
      </w:r>
      <w:r w:rsidRPr="000A7064">
        <w:rPr>
          <w:rFonts w:asciiTheme="minorHAnsi" w:hAnsiTheme="minorHAnsi"/>
        </w:rPr>
        <w:t>results is performed automa</w:t>
      </w:r>
      <w:r>
        <w:rPr>
          <w:rFonts w:asciiTheme="minorHAnsi" w:hAnsiTheme="minorHAnsi"/>
        </w:rPr>
        <w:t xml:space="preserve">tically by the </w:t>
      </w:r>
      <w:proofErr w:type="spellStart"/>
      <w:r>
        <w:rPr>
          <w:rFonts w:asciiTheme="minorHAnsi" w:hAnsiTheme="minorHAnsi"/>
        </w:rPr>
        <w:t>cobas</w:t>
      </w:r>
      <w:proofErr w:type="spellEnd"/>
      <w:r>
        <w:rPr>
          <w:rFonts w:asciiTheme="minorHAnsi" w:hAnsiTheme="minorHAnsi"/>
        </w:rPr>
        <w:t xml:space="preserve">® 6800 </w:t>
      </w:r>
      <w:r w:rsidRPr="000A7064">
        <w:rPr>
          <w:rFonts w:asciiTheme="minorHAnsi" w:hAnsiTheme="minorHAnsi"/>
        </w:rPr>
        <w:t>software based on negative and positive control results.</w:t>
      </w:r>
    </w:p>
    <w:p w14:paraId="57DC5A46" w14:textId="77777777" w:rsidR="000A7064" w:rsidRDefault="000A7064" w:rsidP="00DB014A">
      <w:pPr>
        <w:numPr>
          <w:ilvl w:val="2"/>
          <w:numId w:val="1"/>
        </w:numPr>
        <w:rPr>
          <w:rFonts w:asciiTheme="minorHAnsi" w:hAnsiTheme="minorHAnsi"/>
        </w:rPr>
      </w:pPr>
      <w:r>
        <w:rPr>
          <w:rFonts w:asciiTheme="minorHAnsi" w:hAnsiTheme="minorHAnsi"/>
        </w:rPr>
        <w:t>New lot numbers/shipment of</w:t>
      </w:r>
      <w:r w:rsidR="0077409C">
        <w:rPr>
          <w:rFonts w:asciiTheme="minorHAnsi" w:hAnsiTheme="minorHAnsi"/>
        </w:rPr>
        <w:t xml:space="preserve"> CMV</w:t>
      </w:r>
      <w:r>
        <w:rPr>
          <w:rFonts w:asciiTheme="minorHAnsi" w:hAnsiTheme="minorHAnsi"/>
        </w:rPr>
        <w:t xml:space="preserve"> kits are </w:t>
      </w:r>
      <w:proofErr w:type="spellStart"/>
      <w:r>
        <w:rPr>
          <w:rFonts w:asciiTheme="minorHAnsi" w:hAnsiTheme="minorHAnsi"/>
        </w:rPr>
        <w:t>QC’d</w:t>
      </w:r>
      <w:proofErr w:type="spellEnd"/>
      <w:r>
        <w:rPr>
          <w:rFonts w:asciiTheme="minorHAnsi" w:hAnsiTheme="minorHAnsi"/>
        </w:rPr>
        <w:t xml:space="preserve"> using control kits that have passed QC.</w:t>
      </w:r>
    </w:p>
    <w:p w14:paraId="3B801AF4" w14:textId="77777777" w:rsidR="000A7064" w:rsidRDefault="000A7064" w:rsidP="00DB014A">
      <w:pPr>
        <w:numPr>
          <w:ilvl w:val="2"/>
          <w:numId w:val="1"/>
        </w:numPr>
        <w:rPr>
          <w:rFonts w:asciiTheme="minorHAnsi" w:hAnsiTheme="minorHAnsi"/>
        </w:rPr>
      </w:pPr>
      <w:r>
        <w:rPr>
          <w:rFonts w:asciiTheme="minorHAnsi" w:hAnsiTheme="minorHAnsi"/>
        </w:rPr>
        <w:t xml:space="preserve">New lot numbers/ shipments of Positive and Negative Control kits are run using </w:t>
      </w:r>
      <w:r w:rsidR="0077409C">
        <w:rPr>
          <w:rFonts w:asciiTheme="minorHAnsi" w:hAnsiTheme="minorHAnsi"/>
        </w:rPr>
        <w:t>CMV</w:t>
      </w:r>
      <w:r>
        <w:rPr>
          <w:rFonts w:asciiTheme="minorHAnsi" w:hAnsiTheme="minorHAnsi"/>
        </w:rPr>
        <w:t xml:space="preserve"> kits that have passed QC.</w:t>
      </w:r>
    </w:p>
    <w:p w14:paraId="3C96CF38" w14:textId="77777777" w:rsidR="00614335" w:rsidRDefault="00614335" w:rsidP="00614335">
      <w:pPr>
        <w:pStyle w:val="ListParagraph"/>
        <w:numPr>
          <w:ilvl w:val="2"/>
          <w:numId w:val="1"/>
        </w:numPr>
        <w:rPr>
          <w:rFonts w:asciiTheme="minorHAnsi" w:hAnsiTheme="minorHAnsi"/>
        </w:rPr>
      </w:pPr>
      <w:r>
        <w:rPr>
          <w:rFonts w:asciiTheme="minorHAnsi" w:hAnsiTheme="minorHAnsi"/>
        </w:rPr>
        <w:t xml:space="preserve">Verification of Performance is run on new lot numbers of </w:t>
      </w:r>
      <w:r w:rsidR="0077409C">
        <w:rPr>
          <w:rFonts w:asciiTheme="minorHAnsi" w:hAnsiTheme="minorHAnsi"/>
        </w:rPr>
        <w:t>CMV</w:t>
      </w:r>
      <w:r>
        <w:rPr>
          <w:rFonts w:asciiTheme="minorHAnsi" w:hAnsiTheme="minorHAnsi"/>
        </w:rPr>
        <w:t xml:space="preserve"> kits and/or every 6 months, after Software Upgrades, and after major System Upgrades.</w:t>
      </w:r>
    </w:p>
    <w:p w14:paraId="00986340" w14:textId="77777777" w:rsidR="00614335" w:rsidRDefault="00614335" w:rsidP="00614335">
      <w:pPr>
        <w:pStyle w:val="ListParagraph"/>
        <w:numPr>
          <w:ilvl w:val="3"/>
          <w:numId w:val="1"/>
        </w:numPr>
        <w:rPr>
          <w:rFonts w:asciiTheme="minorHAnsi" w:hAnsiTheme="minorHAnsi"/>
        </w:rPr>
      </w:pPr>
      <w:r>
        <w:rPr>
          <w:rFonts w:asciiTheme="minorHAnsi" w:hAnsiTheme="minorHAnsi"/>
        </w:rPr>
        <w:t>A purchased Verification Panel is run which tests the linear range of the assay.</w:t>
      </w:r>
    </w:p>
    <w:p w14:paraId="712441CC" w14:textId="77777777" w:rsidR="00614335" w:rsidRDefault="00614335" w:rsidP="00614335">
      <w:pPr>
        <w:pStyle w:val="ListParagraph"/>
        <w:numPr>
          <w:ilvl w:val="3"/>
          <w:numId w:val="1"/>
        </w:numPr>
        <w:rPr>
          <w:rFonts w:asciiTheme="minorHAnsi" w:hAnsiTheme="minorHAnsi"/>
        </w:rPr>
      </w:pPr>
      <w:r>
        <w:rPr>
          <w:rFonts w:asciiTheme="minorHAnsi" w:hAnsiTheme="minorHAnsi"/>
        </w:rPr>
        <w:t>Results are plotted and the R² value is determined.</w:t>
      </w:r>
    </w:p>
    <w:p w14:paraId="16FD2E1E" w14:textId="77777777" w:rsidR="00140A30" w:rsidRPr="00140A30" w:rsidRDefault="00140A30" w:rsidP="00140A30">
      <w:pPr>
        <w:pStyle w:val="ListParagraph"/>
        <w:numPr>
          <w:ilvl w:val="3"/>
          <w:numId w:val="1"/>
        </w:numPr>
        <w:rPr>
          <w:rFonts w:asciiTheme="minorHAnsi" w:hAnsiTheme="minorHAnsi"/>
        </w:rPr>
      </w:pPr>
      <w:r>
        <w:rPr>
          <w:rFonts w:asciiTheme="minorHAnsi" w:hAnsiTheme="minorHAnsi"/>
        </w:rPr>
        <w:t>An unacceptable result would be an R² value &lt;0.9900 or 2 panel members with a &gt;0.5 Log difference from the expected result and would warrant an investigation and repeat.</w:t>
      </w:r>
    </w:p>
    <w:p w14:paraId="09DEEF6C" w14:textId="77777777" w:rsidR="000A7064" w:rsidRDefault="000A7064" w:rsidP="00DB014A">
      <w:pPr>
        <w:numPr>
          <w:ilvl w:val="2"/>
          <w:numId w:val="1"/>
        </w:numPr>
        <w:rPr>
          <w:rFonts w:asciiTheme="minorHAnsi" w:hAnsiTheme="minorHAnsi"/>
        </w:rPr>
      </w:pPr>
      <w:r>
        <w:rPr>
          <w:rFonts w:asciiTheme="minorHAnsi" w:hAnsiTheme="minorHAnsi"/>
        </w:rPr>
        <w:t>Environmental testing is performed monthly</w:t>
      </w:r>
    </w:p>
    <w:p w14:paraId="4893B064" w14:textId="77777777" w:rsidR="000A7064" w:rsidRDefault="000A7064" w:rsidP="000A7064">
      <w:pPr>
        <w:numPr>
          <w:ilvl w:val="3"/>
          <w:numId w:val="1"/>
        </w:numPr>
        <w:rPr>
          <w:rFonts w:asciiTheme="minorHAnsi" w:hAnsiTheme="minorHAnsi"/>
        </w:rPr>
      </w:pPr>
      <w:r>
        <w:rPr>
          <w:rFonts w:asciiTheme="minorHAnsi" w:hAnsiTheme="minorHAnsi"/>
        </w:rPr>
        <w:t xml:space="preserve">The hood, instruments, and bench space </w:t>
      </w:r>
      <w:proofErr w:type="gramStart"/>
      <w:r>
        <w:rPr>
          <w:rFonts w:asciiTheme="minorHAnsi" w:hAnsiTheme="minorHAnsi"/>
        </w:rPr>
        <w:t>is</w:t>
      </w:r>
      <w:proofErr w:type="gramEnd"/>
      <w:r>
        <w:rPr>
          <w:rFonts w:asciiTheme="minorHAnsi" w:hAnsiTheme="minorHAnsi"/>
        </w:rPr>
        <w:t xml:space="preserve"> swabbed and placed in an aliquot of plasma dilution matrix and placed on the run of patient samples.</w:t>
      </w:r>
    </w:p>
    <w:p w14:paraId="64E2C1F8" w14:textId="77777777" w:rsidR="000A7064" w:rsidRDefault="000A7064" w:rsidP="000A7064">
      <w:pPr>
        <w:numPr>
          <w:ilvl w:val="3"/>
          <w:numId w:val="1"/>
        </w:numPr>
        <w:rPr>
          <w:rFonts w:asciiTheme="minorHAnsi" w:hAnsiTheme="minorHAnsi"/>
        </w:rPr>
      </w:pPr>
      <w:r>
        <w:rPr>
          <w:rFonts w:asciiTheme="minorHAnsi" w:hAnsiTheme="minorHAnsi"/>
        </w:rPr>
        <w:t>For any positive result, clean all areas and retest.</w:t>
      </w:r>
    </w:p>
    <w:p w14:paraId="6A383888" w14:textId="77777777" w:rsidR="0030200D" w:rsidRDefault="0030200D" w:rsidP="0030200D">
      <w:pPr>
        <w:numPr>
          <w:ilvl w:val="1"/>
          <w:numId w:val="1"/>
        </w:numPr>
        <w:rPr>
          <w:rFonts w:asciiTheme="minorHAnsi" w:hAnsiTheme="minorHAnsi"/>
        </w:rPr>
      </w:pPr>
      <w:r>
        <w:rPr>
          <w:rFonts w:asciiTheme="minorHAnsi" w:hAnsiTheme="minorHAnsi"/>
        </w:rPr>
        <w:t>Acceptable Limits</w:t>
      </w:r>
    </w:p>
    <w:p w14:paraId="09DDB9C3" w14:textId="77777777" w:rsidR="0030200D" w:rsidRDefault="0030200D" w:rsidP="0030200D">
      <w:pPr>
        <w:pStyle w:val="ListParagraph"/>
        <w:numPr>
          <w:ilvl w:val="2"/>
          <w:numId w:val="1"/>
        </w:numPr>
        <w:rPr>
          <w:rFonts w:asciiTheme="minorHAnsi" w:hAnsiTheme="minorHAnsi"/>
        </w:rPr>
      </w:pPr>
      <w:r w:rsidRPr="0030200D">
        <w:rPr>
          <w:rFonts w:asciiTheme="minorHAnsi" w:hAnsiTheme="minorHAnsi"/>
        </w:rPr>
        <w:t>For any run, valid results must be obtained for both the Positive and Negative Control</w:t>
      </w:r>
      <w:r w:rsidR="00962D8F">
        <w:rPr>
          <w:rFonts w:asciiTheme="minorHAnsi" w:hAnsiTheme="minorHAnsi"/>
        </w:rPr>
        <w:t>s</w:t>
      </w:r>
      <w:r w:rsidRPr="0030200D">
        <w:rPr>
          <w:rFonts w:asciiTheme="minorHAnsi" w:hAnsiTheme="minorHAnsi"/>
        </w:rPr>
        <w:t xml:space="preserve"> for the </w:t>
      </w:r>
      <w:proofErr w:type="spellStart"/>
      <w:r w:rsidRPr="0030200D">
        <w:rPr>
          <w:rFonts w:asciiTheme="minorHAnsi" w:hAnsiTheme="minorHAnsi"/>
        </w:rPr>
        <w:t>cobas</w:t>
      </w:r>
      <w:proofErr w:type="spellEnd"/>
      <w:r>
        <w:rPr>
          <w:rFonts w:asciiTheme="minorHAnsi" w:hAnsiTheme="minorHAnsi"/>
        </w:rPr>
        <w:t>® 6800</w:t>
      </w:r>
      <w:r w:rsidRPr="0030200D">
        <w:rPr>
          <w:rFonts w:asciiTheme="minorHAnsi" w:hAnsiTheme="minorHAnsi"/>
        </w:rPr>
        <w:t xml:space="preserve"> Software to display the reportable </w:t>
      </w:r>
      <w:proofErr w:type="spellStart"/>
      <w:r w:rsidRPr="0030200D">
        <w:rPr>
          <w:rFonts w:asciiTheme="minorHAnsi" w:hAnsiTheme="minorHAnsi"/>
        </w:rPr>
        <w:t>cobas</w:t>
      </w:r>
      <w:proofErr w:type="spellEnd"/>
      <w:r w:rsidRPr="0030200D">
        <w:rPr>
          <w:rFonts w:asciiTheme="minorHAnsi" w:hAnsiTheme="minorHAnsi"/>
        </w:rPr>
        <w:t xml:space="preserve">® </w:t>
      </w:r>
      <w:r w:rsidR="0077409C">
        <w:rPr>
          <w:rFonts w:asciiTheme="minorHAnsi" w:hAnsiTheme="minorHAnsi"/>
        </w:rPr>
        <w:t xml:space="preserve">CMV </w:t>
      </w:r>
      <w:r w:rsidRPr="0030200D">
        <w:rPr>
          <w:rFonts w:asciiTheme="minorHAnsi" w:hAnsiTheme="minorHAnsi"/>
        </w:rPr>
        <w:t>results from that run.</w:t>
      </w:r>
    </w:p>
    <w:p w14:paraId="1A2C2716" w14:textId="77777777" w:rsidR="00E526F0" w:rsidRPr="00E91F22" w:rsidRDefault="00E526F0" w:rsidP="00E526F0">
      <w:pPr>
        <w:pStyle w:val="ListParagraph"/>
        <w:numPr>
          <w:ilvl w:val="2"/>
          <w:numId w:val="1"/>
        </w:numPr>
        <w:rPr>
          <w:rFonts w:asciiTheme="minorHAnsi" w:hAnsiTheme="minorHAnsi"/>
        </w:rPr>
      </w:pPr>
      <w:r w:rsidRPr="00E91F22">
        <w:rPr>
          <w:rFonts w:asciiTheme="minorHAnsi" w:hAnsiTheme="minorHAnsi"/>
        </w:rPr>
        <w:t>QC statistics are calculated monthly to define analytic imprecision and to monitor trends over time.</w:t>
      </w:r>
    </w:p>
    <w:p w14:paraId="2AE44824" w14:textId="77777777" w:rsidR="00E526F0" w:rsidRPr="00E526F0" w:rsidRDefault="00E526F0" w:rsidP="00E526F0">
      <w:pPr>
        <w:pStyle w:val="ListParagraph"/>
        <w:numPr>
          <w:ilvl w:val="0"/>
          <w:numId w:val="12"/>
        </w:numPr>
        <w:rPr>
          <w:rFonts w:asciiTheme="minorHAnsi" w:hAnsiTheme="minorHAnsi"/>
        </w:rPr>
      </w:pPr>
      <w:r w:rsidRPr="00E91F22">
        <w:rPr>
          <w:rFonts w:asciiTheme="minorHAnsi" w:hAnsiTheme="minorHAnsi"/>
        </w:rPr>
        <w:t>Refer to Viral Load Monitoring Statistics on the M drive Molecular folder.</w:t>
      </w:r>
    </w:p>
    <w:p w14:paraId="12B05C0E" w14:textId="77777777" w:rsidR="00AD3CAE" w:rsidRDefault="00AD3CAE" w:rsidP="00AD3CAE">
      <w:pPr>
        <w:numPr>
          <w:ilvl w:val="1"/>
          <w:numId w:val="1"/>
        </w:numPr>
        <w:rPr>
          <w:rFonts w:asciiTheme="minorHAnsi" w:hAnsiTheme="minorHAnsi"/>
        </w:rPr>
      </w:pPr>
      <w:r>
        <w:rPr>
          <w:rFonts w:asciiTheme="minorHAnsi" w:hAnsiTheme="minorHAnsi"/>
        </w:rPr>
        <w:t>Corrective Actions</w:t>
      </w:r>
    </w:p>
    <w:p w14:paraId="12C849CC" w14:textId="77777777" w:rsidR="00AD3CAE" w:rsidRDefault="00962D8F" w:rsidP="00AD3CAE">
      <w:pPr>
        <w:numPr>
          <w:ilvl w:val="2"/>
          <w:numId w:val="1"/>
        </w:numPr>
        <w:rPr>
          <w:rFonts w:asciiTheme="minorHAnsi" w:hAnsiTheme="minorHAnsi"/>
        </w:rPr>
      </w:pPr>
      <w:r>
        <w:rPr>
          <w:rFonts w:asciiTheme="minorHAnsi" w:hAnsiTheme="minorHAnsi"/>
        </w:rPr>
        <w:t>The a</w:t>
      </w:r>
      <w:r w:rsidR="00AD3CAE">
        <w:rPr>
          <w:rFonts w:asciiTheme="minorHAnsi" w:hAnsiTheme="minorHAnsi"/>
        </w:rPr>
        <w:t>ssay will require repeating if either positive or negative controls are not valid.</w:t>
      </w:r>
    </w:p>
    <w:p w14:paraId="28C3E03E" w14:textId="77777777" w:rsidR="00AD3CAE" w:rsidRPr="00AD3CAE" w:rsidRDefault="00AD3CAE" w:rsidP="00AD3CAE">
      <w:pPr>
        <w:pStyle w:val="ListParagraph"/>
        <w:numPr>
          <w:ilvl w:val="2"/>
          <w:numId w:val="1"/>
        </w:numPr>
        <w:rPr>
          <w:rFonts w:asciiTheme="minorHAnsi" w:hAnsiTheme="minorHAnsi"/>
        </w:rPr>
      </w:pPr>
      <w:r>
        <w:rPr>
          <w:rFonts w:asciiTheme="minorHAnsi" w:hAnsiTheme="minorHAnsi"/>
        </w:rPr>
        <w:t xml:space="preserve">If the </w:t>
      </w:r>
      <w:r w:rsidR="0077409C">
        <w:rPr>
          <w:rFonts w:asciiTheme="minorHAnsi" w:hAnsiTheme="minorHAnsi"/>
        </w:rPr>
        <w:t>CMV</w:t>
      </w:r>
      <w:r w:rsidRPr="00AD3CAE">
        <w:rPr>
          <w:rFonts w:asciiTheme="minorHAnsi" w:hAnsiTheme="minorHAnsi"/>
        </w:rPr>
        <w:t xml:space="preserve"> </w:t>
      </w:r>
      <w:proofErr w:type="gramStart"/>
      <w:r>
        <w:rPr>
          <w:rFonts w:asciiTheme="minorHAnsi" w:hAnsiTheme="minorHAnsi"/>
        </w:rPr>
        <w:t>L(</w:t>
      </w:r>
      <w:proofErr w:type="gramEnd"/>
      <w:r>
        <w:rPr>
          <w:rFonts w:asciiTheme="minorHAnsi" w:hAnsiTheme="minorHAnsi"/>
        </w:rPr>
        <w:t xml:space="preserve">+) and </w:t>
      </w:r>
      <w:r w:rsidR="0077409C">
        <w:rPr>
          <w:rFonts w:asciiTheme="minorHAnsi" w:hAnsiTheme="minorHAnsi"/>
        </w:rPr>
        <w:t>CMV</w:t>
      </w:r>
      <w:r w:rsidRPr="00AD3CAE">
        <w:rPr>
          <w:rFonts w:asciiTheme="minorHAnsi" w:hAnsiTheme="minorHAnsi"/>
        </w:rPr>
        <w:t xml:space="preserve"> H(+) Control</w:t>
      </w:r>
      <w:r>
        <w:rPr>
          <w:rFonts w:asciiTheme="minorHAnsi" w:hAnsiTheme="minorHAnsi"/>
        </w:rPr>
        <w:t xml:space="preserve"> or the (-) Control</w:t>
      </w:r>
      <w:r w:rsidRPr="00AD3CAE">
        <w:rPr>
          <w:rFonts w:asciiTheme="minorHAnsi" w:hAnsiTheme="minorHAnsi"/>
        </w:rPr>
        <w:t xml:space="preserve"> results are consistently invalid, contact your local Roche Support Network Customer Support Center for technical assistance.</w:t>
      </w:r>
    </w:p>
    <w:p w14:paraId="7D7E68C9" w14:textId="77777777" w:rsidR="003472A3" w:rsidRDefault="00B429C8" w:rsidP="00B429C8">
      <w:pPr>
        <w:numPr>
          <w:ilvl w:val="1"/>
          <w:numId w:val="1"/>
        </w:numPr>
        <w:rPr>
          <w:rFonts w:asciiTheme="minorHAnsi" w:hAnsiTheme="minorHAnsi"/>
        </w:rPr>
      </w:pPr>
      <w:r>
        <w:rPr>
          <w:rFonts w:asciiTheme="minorHAnsi" w:hAnsiTheme="minorHAnsi"/>
        </w:rPr>
        <w:t>Control Flags</w:t>
      </w:r>
    </w:p>
    <w:p w14:paraId="7586E50C" w14:textId="77777777" w:rsidR="00B429C8" w:rsidRDefault="00B429C8" w:rsidP="00B429C8">
      <w:pPr>
        <w:pStyle w:val="ListParagraph"/>
        <w:numPr>
          <w:ilvl w:val="2"/>
          <w:numId w:val="1"/>
        </w:numPr>
        <w:rPr>
          <w:rFonts w:asciiTheme="minorHAnsi" w:hAnsiTheme="minorHAnsi"/>
        </w:rPr>
      </w:pPr>
      <w:r w:rsidRPr="00B429C8">
        <w:rPr>
          <w:rFonts w:asciiTheme="minorHAnsi" w:hAnsiTheme="minorHAnsi"/>
        </w:rPr>
        <w:t>Control flags for negative and positive controls:</w:t>
      </w:r>
    </w:p>
    <w:p w14:paraId="530DEB47" w14:textId="77777777" w:rsidR="00B429C8" w:rsidRDefault="00B429C8" w:rsidP="00E526F0">
      <w:pPr>
        <w:pStyle w:val="ListParagraph"/>
        <w:ind w:left="1440"/>
        <w:rPr>
          <w:rFonts w:asciiTheme="minorHAnsi" w:hAnsiTheme="minorHAnsi"/>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1968"/>
        <w:gridCol w:w="808"/>
        <w:gridCol w:w="3742"/>
      </w:tblGrid>
      <w:tr w:rsidR="00B429C8" w:rsidRPr="00D868D0" w14:paraId="748E8583" w14:textId="77777777" w:rsidTr="00B429C8">
        <w:tc>
          <w:tcPr>
            <w:tcW w:w="1683" w:type="dxa"/>
            <w:shd w:val="clear" w:color="auto" w:fill="BFBFBF"/>
          </w:tcPr>
          <w:p w14:paraId="5807EE9D" w14:textId="77777777" w:rsidR="00B429C8" w:rsidRPr="00D868D0" w:rsidRDefault="00B429C8" w:rsidP="00614335">
            <w:pPr>
              <w:rPr>
                <w:b/>
                <w:bCs/>
                <w:sz w:val="20"/>
                <w:szCs w:val="20"/>
                <w:lang w:eastAsia="zh-CN"/>
              </w:rPr>
            </w:pPr>
            <w:r w:rsidRPr="00D868D0">
              <w:rPr>
                <w:b/>
                <w:bCs/>
                <w:sz w:val="20"/>
                <w:szCs w:val="20"/>
                <w:lang w:eastAsia="zh-CN"/>
              </w:rPr>
              <w:t>Negative Control</w:t>
            </w:r>
          </w:p>
        </w:tc>
        <w:tc>
          <w:tcPr>
            <w:tcW w:w="2027" w:type="dxa"/>
            <w:shd w:val="clear" w:color="auto" w:fill="BFBFBF"/>
          </w:tcPr>
          <w:p w14:paraId="4359E57C" w14:textId="77777777" w:rsidR="00B429C8" w:rsidRPr="00D868D0" w:rsidRDefault="00B429C8" w:rsidP="00614335">
            <w:pPr>
              <w:rPr>
                <w:b/>
                <w:bCs/>
                <w:sz w:val="20"/>
                <w:szCs w:val="20"/>
                <w:lang w:eastAsia="zh-CN"/>
              </w:rPr>
            </w:pPr>
            <w:r w:rsidRPr="00D868D0">
              <w:rPr>
                <w:b/>
                <w:bCs/>
                <w:sz w:val="20"/>
                <w:szCs w:val="20"/>
                <w:lang w:eastAsia="zh-CN"/>
              </w:rPr>
              <w:t>Flag</w:t>
            </w:r>
          </w:p>
        </w:tc>
        <w:tc>
          <w:tcPr>
            <w:tcW w:w="809" w:type="dxa"/>
            <w:shd w:val="clear" w:color="auto" w:fill="BFBFBF"/>
          </w:tcPr>
          <w:p w14:paraId="6AC5A7D3" w14:textId="77777777" w:rsidR="00B429C8" w:rsidRPr="00D868D0" w:rsidRDefault="00B429C8" w:rsidP="00614335">
            <w:pPr>
              <w:rPr>
                <w:b/>
                <w:bCs/>
                <w:sz w:val="20"/>
                <w:szCs w:val="20"/>
                <w:lang w:eastAsia="zh-CN"/>
              </w:rPr>
            </w:pPr>
            <w:r w:rsidRPr="00D868D0">
              <w:rPr>
                <w:b/>
                <w:bCs/>
                <w:sz w:val="20"/>
                <w:szCs w:val="20"/>
                <w:lang w:eastAsia="zh-CN"/>
              </w:rPr>
              <w:t>Result</w:t>
            </w:r>
          </w:p>
        </w:tc>
        <w:tc>
          <w:tcPr>
            <w:tcW w:w="3869" w:type="dxa"/>
            <w:shd w:val="clear" w:color="auto" w:fill="BFBFBF"/>
          </w:tcPr>
          <w:p w14:paraId="3BC44B6E" w14:textId="77777777" w:rsidR="00B429C8" w:rsidRPr="00D868D0" w:rsidRDefault="00B429C8" w:rsidP="00614335">
            <w:pPr>
              <w:rPr>
                <w:b/>
                <w:bCs/>
                <w:sz w:val="20"/>
                <w:szCs w:val="20"/>
                <w:lang w:eastAsia="zh-CN"/>
              </w:rPr>
            </w:pPr>
            <w:r w:rsidRPr="00D868D0">
              <w:rPr>
                <w:b/>
                <w:bCs/>
                <w:sz w:val="20"/>
                <w:szCs w:val="20"/>
                <w:lang w:eastAsia="zh-CN"/>
              </w:rPr>
              <w:t>Interpretation</w:t>
            </w:r>
          </w:p>
        </w:tc>
      </w:tr>
      <w:tr w:rsidR="00B429C8" w:rsidRPr="00D868D0" w14:paraId="09DFAF7F" w14:textId="77777777" w:rsidTr="00B429C8">
        <w:tc>
          <w:tcPr>
            <w:tcW w:w="1683" w:type="dxa"/>
            <w:shd w:val="clear" w:color="auto" w:fill="auto"/>
          </w:tcPr>
          <w:p w14:paraId="1AA4E888" w14:textId="77777777" w:rsidR="00B429C8" w:rsidRPr="00D868D0" w:rsidRDefault="00B429C8" w:rsidP="00614335">
            <w:pPr>
              <w:rPr>
                <w:bCs/>
                <w:sz w:val="20"/>
                <w:szCs w:val="20"/>
                <w:lang w:eastAsia="zh-CN"/>
              </w:rPr>
            </w:pPr>
            <w:r w:rsidRPr="00D868D0">
              <w:rPr>
                <w:bCs/>
                <w:sz w:val="20"/>
                <w:szCs w:val="20"/>
                <w:lang w:eastAsia="zh-CN"/>
              </w:rPr>
              <w:t>(–) C</w:t>
            </w:r>
          </w:p>
        </w:tc>
        <w:tc>
          <w:tcPr>
            <w:tcW w:w="2027" w:type="dxa"/>
            <w:shd w:val="clear" w:color="auto" w:fill="auto"/>
          </w:tcPr>
          <w:p w14:paraId="43795949" w14:textId="77777777" w:rsidR="00B429C8" w:rsidRPr="00D868D0" w:rsidRDefault="00B429C8" w:rsidP="00614335">
            <w:pPr>
              <w:rPr>
                <w:bCs/>
                <w:sz w:val="20"/>
                <w:szCs w:val="20"/>
                <w:lang w:eastAsia="zh-CN"/>
              </w:rPr>
            </w:pPr>
            <w:r w:rsidRPr="00D868D0">
              <w:rPr>
                <w:bCs/>
                <w:sz w:val="20"/>
                <w:szCs w:val="20"/>
                <w:lang w:eastAsia="zh-CN"/>
              </w:rPr>
              <w:t>Q02</w:t>
            </w:r>
          </w:p>
          <w:p w14:paraId="216321FC" w14:textId="77777777" w:rsidR="00B429C8" w:rsidRPr="00D868D0" w:rsidRDefault="00B429C8" w:rsidP="00614335">
            <w:pPr>
              <w:rPr>
                <w:bCs/>
                <w:sz w:val="20"/>
                <w:szCs w:val="20"/>
                <w:lang w:eastAsia="zh-CN"/>
              </w:rPr>
            </w:pPr>
            <w:r w:rsidRPr="00D868D0">
              <w:rPr>
                <w:bCs/>
                <w:sz w:val="20"/>
                <w:szCs w:val="20"/>
                <w:lang w:eastAsia="zh-CN"/>
              </w:rPr>
              <w:t>(Control batch failed)</w:t>
            </w:r>
          </w:p>
        </w:tc>
        <w:tc>
          <w:tcPr>
            <w:tcW w:w="809" w:type="dxa"/>
            <w:shd w:val="clear" w:color="auto" w:fill="auto"/>
          </w:tcPr>
          <w:p w14:paraId="731B7991" w14:textId="77777777" w:rsidR="00B429C8" w:rsidRPr="00D868D0" w:rsidRDefault="00B429C8" w:rsidP="00614335">
            <w:pPr>
              <w:rPr>
                <w:bCs/>
                <w:sz w:val="20"/>
                <w:szCs w:val="20"/>
                <w:lang w:eastAsia="zh-CN"/>
              </w:rPr>
            </w:pPr>
            <w:r w:rsidRPr="00D868D0">
              <w:rPr>
                <w:bCs/>
                <w:sz w:val="20"/>
                <w:szCs w:val="20"/>
                <w:lang w:eastAsia="zh-CN"/>
              </w:rPr>
              <w:t>Invalid</w:t>
            </w:r>
          </w:p>
        </w:tc>
        <w:tc>
          <w:tcPr>
            <w:tcW w:w="3869" w:type="dxa"/>
            <w:shd w:val="clear" w:color="auto" w:fill="auto"/>
          </w:tcPr>
          <w:p w14:paraId="00139249" w14:textId="77777777" w:rsidR="00B429C8" w:rsidRPr="00D868D0" w:rsidRDefault="00B429C8" w:rsidP="00614335">
            <w:pPr>
              <w:rPr>
                <w:bCs/>
                <w:sz w:val="20"/>
                <w:szCs w:val="20"/>
                <w:lang w:eastAsia="zh-CN"/>
              </w:rPr>
            </w:pPr>
            <w:r w:rsidRPr="00D868D0">
              <w:rPr>
                <w:bCs/>
                <w:sz w:val="20"/>
                <w:szCs w:val="20"/>
                <w:lang w:eastAsia="zh-CN"/>
              </w:rPr>
              <w:t>An invalid result or the calculated titer result for the negative control is not negative.</w:t>
            </w:r>
          </w:p>
        </w:tc>
      </w:tr>
      <w:tr w:rsidR="00B429C8" w:rsidRPr="00D868D0" w14:paraId="4D0906B0" w14:textId="77777777" w:rsidTr="00B429C8">
        <w:tc>
          <w:tcPr>
            <w:tcW w:w="1683" w:type="dxa"/>
            <w:shd w:val="clear" w:color="auto" w:fill="BFBFBF"/>
          </w:tcPr>
          <w:p w14:paraId="655C5EB9" w14:textId="77777777" w:rsidR="00B429C8" w:rsidRPr="00D868D0" w:rsidRDefault="00B429C8" w:rsidP="00614335">
            <w:pPr>
              <w:rPr>
                <w:b/>
                <w:bCs/>
                <w:sz w:val="20"/>
                <w:szCs w:val="20"/>
                <w:lang w:eastAsia="zh-CN"/>
              </w:rPr>
            </w:pPr>
            <w:r w:rsidRPr="00D868D0">
              <w:rPr>
                <w:b/>
                <w:bCs/>
                <w:sz w:val="20"/>
                <w:szCs w:val="20"/>
                <w:lang w:eastAsia="zh-CN"/>
              </w:rPr>
              <w:t>Positive Control</w:t>
            </w:r>
          </w:p>
        </w:tc>
        <w:tc>
          <w:tcPr>
            <w:tcW w:w="2027" w:type="dxa"/>
            <w:shd w:val="clear" w:color="auto" w:fill="BFBFBF"/>
          </w:tcPr>
          <w:p w14:paraId="23AAC08F" w14:textId="77777777" w:rsidR="00B429C8" w:rsidRPr="00D868D0" w:rsidRDefault="00B429C8" w:rsidP="00614335">
            <w:pPr>
              <w:rPr>
                <w:b/>
                <w:bCs/>
                <w:sz w:val="20"/>
                <w:szCs w:val="20"/>
                <w:lang w:eastAsia="zh-CN"/>
              </w:rPr>
            </w:pPr>
            <w:r w:rsidRPr="00D868D0">
              <w:rPr>
                <w:b/>
                <w:bCs/>
                <w:sz w:val="20"/>
                <w:szCs w:val="20"/>
                <w:lang w:eastAsia="zh-CN"/>
              </w:rPr>
              <w:t>Flag</w:t>
            </w:r>
          </w:p>
        </w:tc>
        <w:tc>
          <w:tcPr>
            <w:tcW w:w="809" w:type="dxa"/>
            <w:shd w:val="clear" w:color="auto" w:fill="BFBFBF"/>
          </w:tcPr>
          <w:p w14:paraId="68A9FE0C" w14:textId="77777777" w:rsidR="00B429C8" w:rsidRPr="00D868D0" w:rsidRDefault="00B429C8" w:rsidP="00614335">
            <w:pPr>
              <w:rPr>
                <w:b/>
                <w:bCs/>
                <w:sz w:val="20"/>
                <w:szCs w:val="20"/>
                <w:lang w:eastAsia="zh-CN"/>
              </w:rPr>
            </w:pPr>
            <w:r w:rsidRPr="00D868D0">
              <w:rPr>
                <w:b/>
                <w:bCs/>
                <w:sz w:val="20"/>
                <w:szCs w:val="20"/>
                <w:lang w:eastAsia="zh-CN"/>
              </w:rPr>
              <w:t>Result</w:t>
            </w:r>
          </w:p>
        </w:tc>
        <w:tc>
          <w:tcPr>
            <w:tcW w:w="3869" w:type="dxa"/>
            <w:shd w:val="clear" w:color="auto" w:fill="BFBFBF"/>
          </w:tcPr>
          <w:p w14:paraId="5C83F2DE" w14:textId="77777777" w:rsidR="00B429C8" w:rsidRPr="00D868D0" w:rsidRDefault="00B429C8" w:rsidP="00614335">
            <w:pPr>
              <w:rPr>
                <w:b/>
                <w:bCs/>
                <w:sz w:val="20"/>
                <w:szCs w:val="20"/>
                <w:lang w:eastAsia="zh-CN"/>
              </w:rPr>
            </w:pPr>
            <w:r w:rsidRPr="00D868D0">
              <w:rPr>
                <w:b/>
                <w:bCs/>
                <w:sz w:val="20"/>
                <w:szCs w:val="20"/>
                <w:lang w:eastAsia="zh-CN"/>
              </w:rPr>
              <w:t>Interpretation</w:t>
            </w:r>
          </w:p>
        </w:tc>
      </w:tr>
      <w:tr w:rsidR="00B429C8" w:rsidRPr="00D868D0" w14:paraId="752F02B5" w14:textId="77777777" w:rsidTr="00B429C8">
        <w:tc>
          <w:tcPr>
            <w:tcW w:w="1683" w:type="dxa"/>
            <w:shd w:val="clear" w:color="auto" w:fill="auto"/>
          </w:tcPr>
          <w:p w14:paraId="6E52782F" w14:textId="77777777" w:rsidR="00B429C8" w:rsidRPr="00D868D0" w:rsidRDefault="0077409C" w:rsidP="00614335">
            <w:pPr>
              <w:rPr>
                <w:bCs/>
                <w:sz w:val="20"/>
                <w:szCs w:val="20"/>
                <w:lang w:eastAsia="zh-CN"/>
              </w:rPr>
            </w:pPr>
            <w:r>
              <w:rPr>
                <w:bCs/>
                <w:sz w:val="20"/>
                <w:szCs w:val="20"/>
                <w:lang w:eastAsia="zh-CN"/>
              </w:rPr>
              <w:t>CMV</w:t>
            </w:r>
            <w:r w:rsidR="00B429C8" w:rsidRPr="00D868D0">
              <w:rPr>
                <w:bCs/>
                <w:sz w:val="20"/>
                <w:szCs w:val="20"/>
                <w:lang w:eastAsia="zh-CN"/>
              </w:rPr>
              <w:t xml:space="preserve"> </w:t>
            </w:r>
            <w:proofErr w:type="gramStart"/>
            <w:r w:rsidR="00B429C8" w:rsidRPr="00D868D0">
              <w:rPr>
                <w:bCs/>
                <w:sz w:val="20"/>
                <w:szCs w:val="20"/>
                <w:lang w:eastAsia="zh-CN"/>
              </w:rPr>
              <w:t>L(</w:t>
            </w:r>
            <w:proofErr w:type="gramEnd"/>
            <w:r w:rsidR="00B429C8" w:rsidRPr="00D868D0">
              <w:rPr>
                <w:bCs/>
                <w:sz w:val="20"/>
                <w:szCs w:val="20"/>
                <w:lang w:eastAsia="zh-CN"/>
              </w:rPr>
              <w:t>+)C</w:t>
            </w:r>
            <w:r w:rsidR="00D015C7">
              <w:rPr>
                <w:bCs/>
                <w:sz w:val="20"/>
                <w:szCs w:val="20"/>
                <w:lang w:eastAsia="zh-CN"/>
              </w:rPr>
              <w:t xml:space="preserve"> and CMV H(+)C</w:t>
            </w:r>
          </w:p>
        </w:tc>
        <w:tc>
          <w:tcPr>
            <w:tcW w:w="2027" w:type="dxa"/>
            <w:shd w:val="clear" w:color="auto" w:fill="auto"/>
          </w:tcPr>
          <w:p w14:paraId="6CD992A4" w14:textId="77777777" w:rsidR="00B429C8" w:rsidRPr="00D868D0" w:rsidRDefault="00B429C8" w:rsidP="00614335">
            <w:pPr>
              <w:rPr>
                <w:bCs/>
                <w:sz w:val="20"/>
                <w:szCs w:val="20"/>
                <w:lang w:eastAsia="zh-CN"/>
              </w:rPr>
            </w:pPr>
            <w:r w:rsidRPr="00D868D0">
              <w:rPr>
                <w:bCs/>
                <w:sz w:val="20"/>
                <w:szCs w:val="20"/>
                <w:lang w:eastAsia="zh-CN"/>
              </w:rPr>
              <w:t>Q02</w:t>
            </w:r>
          </w:p>
          <w:p w14:paraId="71DB893F" w14:textId="77777777" w:rsidR="00B429C8" w:rsidRPr="00D868D0" w:rsidRDefault="00B429C8" w:rsidP="00614335">
            <w:pPr>
              <w:rPr>
                <w:bCs/>
                <w:sz w:val="20"/>
                <w:szCs w:val="20"/>
                <w:lang w:eastAsia="zh-CN"/>
              </w:rPr>
            </w:pPr>
            <w:r w:rsidRPr="00D868D0">
              <w:rPr>
                <w:bCs/>
                <w:sz w:val="20"/>
                <w:szCs w:val="20"/>
                <w:lang w:eastAsia="zh-CN"/>
              </w:rPr>
              <w:t>(Control batch failed)</w:t>
            </w:r>
          </w:p>
        </w:tc>
        <w:tc>
          <w:tcPr>
            <w:tcW w:w="809" w:type="dxa"/>
            <w:shd w:val="clear" w:color="auto" w:fill="auto"/>
          </w:tcPr>
          <w:p w14:paraId="0E2D36D7" w14:textId="77777777" w:rsidR="00B429C8" w:rsidRPr="00D868D0" w:rsidRDefault="00B429C8" w:rsidP="00614335">
            <w:pPr>
              <w:rPr>
                <w:bCs/>
                <w:sz w:val="20"/>
                <w:szCs w:val="20"/>
                <w:lang w:eastAsia="zh-CN"/>
              </w:rPr>
            </w:pPr>
            <w:r w:rsidRPr="00D868D0">
              <w:rPr>
                <w:bCs/>
                <w:sz w:val="20"/>
                <w:szCs w:val="20"/>
                <w:lang w:eastAsia="zh-CN"/>
              </w:rPr>
              <w:t>Invalid</w:t>
            </w:r>
          </w:p>
        </w:tc>
        <w:tc>
          <w:tcPr>
            <w:tcW w:w="3869" w:type="dxa"/>
            <w:shd w:val="clear" w:color="auto" w:fill="auto"/>
          </w:tcPr>
          <w:p w14:paraId="779DA0CE" w14:textId="77777777" w:rsidR="00B429C8" w:rsidRPr="00D868D0" w:rsidRDefault="00B429C8" w:rsidP="00614335">
            <w:pPr>
              <w:rPr>
                <w:bCs/>
                <w:sz w:val="20"/>
                <w:szCs w:val="20"/>
                <w:lang w:eastAsia="zh-CN"/>
              </w:rPr>
            </w:pPr>
            <w:r w:rsidRPr="00D868D0">
              <w:rPr>
                <w:bCs/>
                <w:sz w:val="20"/>
                <w:szCs w:val="20"/>
                <w:lang w:eastAsia="zh-CN"/>
              </w:rPr>
              <w:t>An invalid result or the calc</w:t>
            </w:r>
            <w:r w:rsidR="00D015C7">
              <w:rPr>
                <w:bCs/>
                <w:sz w:val="20"/>
                <w:szCs w:val="20"/>
                <w:lang w:eastAsia="zh-CN"/>
              </w:rPr>
              <w:t xml:space="preserve">ulated titer result for the </w:t>
            </w:r>
            <w:r w:rsidRPr="00D868D0">
              <w:rPr>
                <w:bCs/>
                <w:sz w:val="20"/>
                <w:szCs w:val="20"/>
                <w:lang w:eastAsia="zh-CN"/>
              </w:rPr>
              <w:t>positive control is not within the assigned range.</w:t>
            </w:r>
          </w:p>
        </w:tc>
      </w:tr>
    </w:tbl>
    <w:p w14:paraId="2787CDF8" w14:textId="77777777" w:rsidR="00B429C8" w:rsidRDefault="00B429C8" w:rsidP="00B429C8">
      <w:pPr>
        <w:ind w:left="1080"/>
        <w:rPr>
          <w:bCs/>
          <w:i/>
          <w:sz w:val="18"/>
          <w:szCs w:val="18"/>
          <w:lang w:eastAsia="zh-CN"/>
        </w:rPr>
      </w:pPr>
      <w:r w:rsidRPr="006C6E99">
        <w:rPr>
          <w:bCs/>
          <w:i/>
          <w:sz w:val="18"/>
          <w:szCs w:val="18"/>
          <w:lang w:eastAsia="zh-CN"/>
        </w:rPr>
        <w:t xml:space="preserve">If the batch is invalid, repeat testing of the entire batch </w:t>
      </w:r>
      <w:r>
        <w:rPr>
          <w:bCs/>
          <w:i/>
          <w:sz w:val="18"/>
          <w:szCs w:val="18"/>
          <w:lang w:eastAsia="zh-CN"/>
        </w:rPr>
        <w:t>including samples and controls.</w:t>
      </w:r>
    </w:p>
    <w:p w14:paraId="1FF57272" w14:textId="77777777" w:rsidR="00B429C8" w:rsidRPr="0090345D" w:rsidRDefault="00B429C8" w:rsidP="0077409C">
      <w:pPr>
        <w:rPr>
          <w:bCs/>
          <w:i/>
          <w:sz w:val="18"/>
          <w:szCs w:val="18"/>
          <w:lang w:eastAsia="zh-CN"/>
        </w:rPr>
      </w:pPr>
    </w:p>
    <w:p w14:paraId="2634409B" w14:textId="77777777" w:rsidR="00B429C8" w:rsidRPr="00B429C8" w:rsidRDefault="00B429C8" w:rsidP="00B429C8">
      <w:pPr>
        <w:pStyle w:val="ListParagraph"/>
        <w:ind w:left="1440"/>
        <w:rPr>
          <w:rFonts w:asciiTheme="minorHAnsi" w:hAnsiTheme="minorHAnsi"/>
        </w:rPr>
      </w:pPr>
    </w:p>
    <w:p w14:paraId="3D9F2ED5" w14:textId="77777777" w:rsidR="00B429C8" w:rsidRDefault="00804BB8" w:rsidP="00B429C8">
      <w:pPr>
        <w:numPr>
          <w:ilvl w:val="0"/>
          <w:numId w:val="1"/>
        </w:numPr>
        <w:rPr>
          <w:rFonts w:asciiTheme="minorHAnsi" w:hAnsiTheme="minorHAnsi"/>
          <w:b/>
          <w:u w:val="single"/>
        </w:rPr>
      </w:pPr>
      <w:r w:rsidRPr="00804BB8">
        <w:rPr>
          <w:rFonts w:asciiTheme="minorHAnsi" w:hAnsiTheme="minorHAnsi"/>
          <w:b/>
          <w:u w:val="single"/>
        </w:rPr>
        <w:t>TEST PROCEDURE</w:t>
      </w:r>
    </w:p>
    <w:p w14:paraId="1ED487E2" w14:textId="77777777" w:rsidR="00314830" w:rsidRPr="00AA2BFF" w:rsidRDefault="00AA2BFF" w:rsidP="00AA2BFF">
      <w:pPr>
        <w:numPr>
          <w:ilvl w:val="1"/>
          <w:numId w:val="1"/>
        </w:numPr>
        <w:rPr>
          <w:rFonts w:asciiTheme="minorHAnsi" w:hAnsiTheme="minorHAnsi"/>
          <w:b/>
          <w:u w:val="single"/>
        </w:rPr>
      </w:pPr>
      <w:r w:rsidRPr="00AA2BFF">
        <w:rPr>
          <w:rFonts w:asciiTheme="minorHAnsi" w:hAnsiTheme="minorHAnsi"/>
        </w:rPr>
        <w:t>Clean bench</w:t>
      </w:r>
      <w:r>
        <w:rPr>
          <w:rFonts w:asciiTheme="minorHAnsi" w:hAnsiTheme="minorHAnsi"/>
        </w:rPr>
        <w:t xml:space="preserve"> </w:t>
      </w:r>
      <w:r w:rsidRPr="00AA2BFF">
        <w:rPr>
          <w:rFonts w:asciiTheme="minorHAnsi" w:hAnsiTheme="minorHAnsi"/>
        </w:rPr>
        <w:t>tops with 10% bleach followed by 70% alcohol pre and post running the assay.</w:t>
      </w:r>
      <w:r w:rsidR="00314830" w:rsidRPr="00AA2BFF">
        <w:rPr>
          <w:rFonts w:asciiTheme="minorHAnsi" w:hAnsiTheme="minorHAnsi"/>
        </w:rPr>
        <w:t xml:space="preserve"> </w:t>
      </w:r>
    </w:p>
    <w:p w14:paraId="5A6DAF29" w14:textId="77777777" w:rsidR="00B429C8" w:rsidRDefault="00B429C8" w:rsidP="00AA2BFF">
      <w:pPr>
        <w:numPr>
          <w:ilvl w:val="1"/>
          <w:numId w:val="1"/>
        </w:numPr>
        <w:rPr>
          <w:rFonts w:asciiTheme="minorHAnsi" w:hAnsiTheme="minorHAnsi"/>
        </w:rPr>
      </w:pPr>
      <w:r>
        <w:rPr>
          <w:rFonts w:asciiTheme="minorHAnsi" w:hAnsiTheme="minorHAnsi"/>
        </w:rPr>
        <w:t xml:space="preserve">Remove frozen plasma samples from freezer to thaw and </w:t>
      </w:r>
      <w:proofErr w:type="gramStart"/>
      <w:r>
        <w:rPr>
          <w:rFonts w:asciiTheme="minorHAnsi" w:hAnsiTheme="minorHAnsi"/>
        </w:rPr>
        <w:t>come</w:t>
      </w:r>
      <w:proofErr w:type="gramEnd"/>
      <w:r>
        <w:rPr>
          <w:rFonts w:asciiTheme="minorHAnsi" w:hAnsiTheme="minorHAnsi"/>
        </w:rPr>
        <w:t xml:space="preserve"> to room temperature. They may be placed in DI H2O.</w:t>
      </w:r>
    </w:p>
    <w:p w14:paraId="3CE58B5D" w14:textId="77777777" w:rsidR="005B4076" w:rsidRDefault="005B4076" w:rsidP="00AA2BFF">
      <w:pPr>
        <w:numPr>
          <w:ilvl w:val="1"/>
          <w:numId w:val="1"/>
        </w:numPr>
        <w:rPr>
          <w:rFonts w:asciiTheme="minorHAnsi" w:hAnsiTheme="minorHAnsi"/>
        </w:rPr>
      </w:pPr>
      <w:r>
        <w:rPr>
          <w:rFonts w:asciiTheme="minorHAnsi" w:hAnsiTheme="minorHAnsi"/>
        </w:rPr>
        <w:t xml:space="preserve">Required sample volume is </w:t>
      </w:r>
      <w:r w:rsidR="00AA2BFF">
        <w:rPr>
          <w:rFonts w:asciiTheme="minorHAnsi" w:hAnsiTheme="minorHAnsi"/>
        </w:rPr>
        <w:t>500</w:t>
      </w:r>
      <w:r>
        <w:rPr>
          <w:rFonts w:asciiTheme="minorHAnsi" w:hAnsiTheme="minorHAnsi"/>
        </w:rPr>
        <w:t xml:space="preserve"> </w:t>
      </w:r>
      <w:proofErr w:type="spellStart"/>
      <w:r>
        <w:rPr>
          <w:rFonts w:asciiTheme="minorHAnsi" w:hAnsiTheme="minorHAnsi"/>
        </w:rPr>
        <w:t>ul</w:t>
      </w:r>
      <w:proofErr w:type="spellEnd"/>
      <w:r>
        <w:rPr>
          <w:rFonts w:asciiTheme="minorHAnsi" w:hAnsiTheme="minorHAnsi"/>
        </w:rPr>
        <w:t>.</w:t>
      </w:r>
    </w:p>
    <w:p w14:paraId="4D2055F6" w14:textId="77777777" w:rsidR="00314830" w:rsidRDefault="00314830" w:rsidP="00AA2BFF">
      <w:pPr>
        <w:pStyle w:val="ListParagraph"/>
        <w:numPr>
          <w:ilvl w:val="1"/>
          <w:numId w:val="1"/>
        </w:numPr>
        <w:rPr>
          <w:rFonts w:asciiTheme="minorHAnsi" w:hAnsiTheme="minorHAnsi"/>
        </w:rPr>
      </w:pPr>
      <w:r>
        <w:rPr>
          <w:rFonts w:asciiTheme="minorHAnsi" w:hAnsiTheme="minorHAnsi"/>
        </w:rPr>
        <w:t xml:space="preserve">Go to the 6800 </w:t>
      </w:r>
      <w:r w:rsidRPr="00806597">
        <w:rPr>
          <w:rFonts w:asciiTheme="minorHAnsi" w:hAnsiTheme="minorHAnsi"/>
          <w:b/>
        </w:rPr>
        <w:t>Monitor Tab</w:t>
      </w:r>
      <w:r>
        <w:rPr>
          <w:rFonts w:asciiTheme="minorHAnsi" w:hAnsiTheme="minorHAnsi"/>
        </w:rPr>
        <w:t xml:space="preserve"> and check the taskbar and messages at the top left on the monitor screen.</w:t>
      </w:r>
    </w:p>
    <w:p w14:paraId="6C8E9CC6" w14:textId="77777777" w:rsidR="00314830" w:rsidRPr="00314830" w:rsidRDefault="00314830" w:rsidP="00AA2BFF">
      <w:pPr>
        <w:pStyle w:val="ListParagraph"/>
        <w:numPr>
          <w:ilvl w:val="2"/>
          <w:numId w:val="1"/>
        </w:numPr>
        <w:rPr>
          <w:rFonts w:asciiTheme="minorHAnsi" w:hAnsiTheme="minorHAnsi"/>
        </w:rPr>
      </w:pPr>
      <w:r>
        <w:rPr>
          <w:rFonts w:asciiTheme="minorHAnsi" w:hAnsiTheme="minorHAnsi"/>
        </w:rPr>
        <w:t>Address any issues or maintenance due.</w:t>
      </w:r>
    </w:p>
    <w:p w14:paraId="3621530A" w14:textId="77777777" w:rsidR="005B4076" w:rsidRDefault="005B4076" w:rsidP="00AA2BFF">
      <w:pPr>
        <w:pStyle w:val="ListParagraph"/>
        <w:numPr>
          <w:ilvl w:val="1"/>
          <w:numId w:val="1"/>
        </w:numPr>
        <w:rPr>
          <w:rFonts w:asciiTheme="minorHAnsi" w:hAnsiTheme="minorHAnsi"/>
        </w:rPr>
      </w:pPr>
      <w:r w:rsidRPr="005B4076">
        <w:rPr>
          <w:rFonts w:asciiTheme="minorHAnsi" w:hAnsiTheme="minorHAnsi"/>
        </w:rPr>
        <w:t>Refill reagents and consumables as prompted by the system:</w:t>
      </w:r>
    </w:p>
    <w:p w14:paraId="377B6AE5" w14:textId="77777777" w:rsidR="00314830" w:rsidRPr="00D26204" w:rsidRDefault="00314830" w:rsidP="00AA2BFF">
      <w:pPr>
        <w:pStyle w:val="ListParagraph"/>
        <w:numPr>
          <w:ilvl w:val="2"/>
          <w:numId w:val="1"/>
        </w:numPr>
        <w:rPr>
          <w:rFonts w:asciiTheme="minorHAnsi" w:hAnsiTheme="minorHAnsi"/>
        </w:rPr>
      </w:pPr>
      <w:r w:rsidRPr="00D26204">
        <w:rPr>
          <w:rFonts w:asciiTheme="minorHAnsi" w:hAnsiTheme="minorHAnsi"/>
        </w:rPr>
        <w:t>Load wash reagent, lysis reagent and diluent.</w:t>
      </w:r>
    </w:p>
    <w:p w14:paraId="14C098E1" w14:textId="77777777" w:rsidR="00314830" w:rsidRPr="00D26204" w:rsidRDefault="00314830" w:rsidP="00AA2BFF">
      <w:pPr>
        <w:pStyle w:val="ListParagraph"/>
        <w:numPr>
          <w:ilvl w:val="2"/>
          <w:numId w:val="1"/>
        </w:numPr>
        <w:rPr>
          <w:rFonts w:asciiTheme="minorHAnsi" w:hAnsiTheme="minorHAnsi"/>
        </w:rPr>
      </w:pPr>
      <w:r w:rsidRPr="00D26204">
        <w:rPr>
          <w:rFonts w:asciiTheme="minorHAnsi" w:hAnsiTheme="minorHAnsi"/>
        </w:rPr>
        <w:t>Load</w:t>
      </w:r>
      <w:r>
        <w:rPr>
          <w:rFonts w:asciiTheme="minorHAnsi" w:hAnsiTheme="minorHAnsi"/>
        </w:rPr>
        <w:t xml:space="preserve"> tip racks,</w:t>
      </w:r>
      <w:r w:rsidRPr="00D26204">
        <w:rPr>
          <w:rFonts w:asciiTheme="minorHAnsi" w:hAnsiTheme="minorHAnsi"/>
        </w:rPr>
        <w:t xml:space="preserve"> processing plates and amplification plates.</w:t>
      </w:r>
    </w:p>
    <w:p w14:paraId="3BB5A05E" w14:textId="77777777" w:rsidR="00314830" w:rsidRPr="00D26204" w:rsidRDefault="00314830" w:rsidP="00AA2BFF">
      <w:pPr>
        <w:pStyle w:val="ListParagraph"/>
        <w:numPr>
          <w:ilvl w:val="2"/>
          <w:numId w:val="1"/>
        </w:numPr>
        <w:rPr>
          <w:rFonts w:asciiTheme="minorHAnsi" w:hAnsiTheme="minorHAnsi"/>
        </w:rPr>
      </w:pPr>
      <w:r w:rsidRPr="00D26204">
        <w:rPr>
          <w:rFonts w:asciiTheme="minorHAnsi" w:hAnsiTheme="minorHAnsi"/>
        </w:rPr>
        <w:t>Load Magnetic Glass Particles.</w:t>
      </w:r>
    </w:p>
    <w:p w14:paraId="41D60B91" w14:textId="77777777" w:rsidR="00314830" w:rsidRPr="00D26204" w:rsidRDefault="00314830" w:rsidP="00AA2BFF">
      <w:pPr>
        <w:pStyle w:val="ListParagraph"/>
        <w:numPr>
          <w:ilvl w:val="2"/>
          <w:numId w:val="1"/>
        </w:numPr>
        <w:rPr>
          <w:rFonts w:asciiTheme="minorHAnsi" w:hAnsiTheme="minorHAnsi"/>
        </w:rPr>
      </w:pPr>
      <w:r w:rsidRPr="00D26204">
        <w:rPr>
          <w:rFonts w:asciiTheme="minorHAnsi" w:hAnsiTheme="minorHAnsi"/>
        </w:rPr>
        <w:t>Load test specific reagents.</w:t>
      </w:r>
    </w:p>
    <w:p w14:paraId="4B869636" w14:textId="77777777" w:rsidR="00314830" w:rsidRPr="00D26204" w:rsidRDefault="00314830" w:rsidP="00AA2BFF">
      <w:pPr>
        <w:pStyle w:val="ListParagraph"/>
        <w:numPr>
          <w:ilvl w:val="2"/>
          <w:numId w:val="1"/>
        </w:numPr>
        <w:rPr>
          <w:rFonts w:asciiTheme="minorHAnsi" w:hAnsiTheme="minorHAnsi"/>
        </w:rPr>
      </w:pPr>
      <w:r w:rsidRPr="00D26204">
        <w:rPr>
          <w:rFonts w:asciiTheme="minorHAnsi" w:hAnsiTheme="minorHAnsi"/>
        </w:rPr>
        <w:t>Load control cassettes.</w:t>
      </w:r>
    </w:p>
    <w:p w14:paraId="053D7BF9" w14:textId="77777777" w:rsidR="00314830" w:rsidRDefault="00314830" w:rsidP="00AA2BFF">
      <w:pPr>
        <w:pStyle w:val="ListParagraph"/>
        <w:numPr>
          <w:ilvl w:val="2"/>
          <w:numId w:val="1"/>
        </w:numPr>
        <w:rPr>
          <w:rFonts w:asciiTheme="minorHAnsi" w:hAnsiTheme="minorHAnsi"/>
        </w:rPr>
      </w:pPr>
      <w:r w:rsidRPr="00D26204">
        <w:rPr>
          <w:rFonts w:asciiTheme="minorHAnsi" w:hAnsiTheme="minorHAnsi"/>
        </w:rPr>
        <w:t>Replace rack for clotted tips.</w:t>
      </w:r>
    </w:p>
    <w:p w14:paraId="22C9B795" w14:textId="77777777" w:rsidR="00314830" w:rsidRDefault="00314830" w:rsidP="00AA2BFF">
      <w:pPr>
        <w:pStyle w:val="ListParagraph"/>
        <w:numPr>
          <w:ilvl w:val="1"/>
          <w:numId w:val="1"/>
        </w:numPr>
        <w:rPr>
          <w:rFonts w:asciiTheme="minorHAnsi" w:hAnsiTheme="minorHAnsi"/>
        </w:rPr>
      </w:pPr>
      <w:r>
        <w:rPr>
          <w:rFonts w:asciiTheme="minorHAnsi" w:hAnsiTheme="minorHAnsi"/>
        </w:rPr>
        <w:t>Set the system to “Ready”.</w:t>
      </w:r>
    </w:p>
    <w:p w14:paraId="2F94847B" w14:textId="77777777" w:rsidR="00314830" w:rsidRDefault="00314830" w:rsidP="00AA2BFF">
      <w:pPr>
        <w:pStyle w:val="ListParagraph"/>
        <w:numPr>
          <w:ilvl w:val="2"/>
          <w:numId w:val="1"/>
        </w:numPr>
        <w:rPr>
          <w:rFonts w:asciiTheme="minorHAnsi" w:hAnsiTheme="minorHAnsi"/>
        </w:rPr>
      </w:pPr>
      <w:r>
        <w:rPr>
          <w:rFonts w:asciiTheme="minorHAnsi" w:hAnsiTheme="minorHAnsi"/>
        </w:rPr>
        <w:t>In the task overview, ensure that there is no maintenance overdue.</w:t>
      </w:r>
    </w:p>
    <w:p w14:paraId="6FAB22BF" w14:textId="77777777" w:rsidR="00314830" w:rsidRDefault="00314830" w:rsidP="00AA2BFF">
      <w:pPr>
        <w:pStyle w:val="ListParagraph"/>
        <w:numPr>
          <w:ilvl w:val="2"/>
          <w:numId w:val="1"/>
        </w:numPr>
        <w:rPr>
          <w:rFonts w:asciiTheme="minorHAnsi" w:hAnsiTheme="minorHAnsi"/>
        </w:rPr>
      </w:pPr>
      <w:r>
        <w:rPr>
          <w:rFonts w:asciiTheme="minorHAnsi" w:hAnsiTheme="minorHAnsi"/>
        </w:rPr>
        <w:t xml:space="preserve">On the </w:t>
      </w:r>
      <w:r w:rsidRPr="00053004">
        <w:rPr>
          <w:rFonts w:asciiTheme="minorHAnsi" w:hAnsiTheme="minorHAnsi"/>
          <w:b/>
          <w:color w:val="0070C0"/>
        </w:rPr>
        <w:t>Monitoring</w:t>
      </w:r>
      <w:r>
        <w:rPr>
          <w:rFonts w:asciiTheme="minorHAnsi" w:hAnsiTheme="minorHAnsi"/>
        </w:rPr>
        <w:t xml:space="preserve"> tab, Choose the </w:t>
      </w:r>
      <w:r w:rsidRPr="00053004">
        <w:rPr>
          <w:rFonts w:asciiTheme="minorHAnsi" w:hAnsiTheme="minorHAnsi"/>
          <w:b/>
          <w:color w:val="0070C0"/>
        </w:rPr>
        <w:t>Start</w:t>
      </w:r>
      <w:r>
        <w:rPr>
          <w:rFonts w:asciiTheme="minorHAnsi" w:hAnsiTheme="minorHAnsi"/>
        </w:rPr>
        <w:t xml:space="preserve"> button.</w:t>
      </w:r>
    </w:p>
    <w:p w14:paraId="1360DED8" w14:textId="77777777" w:rsidR="00314830" w:rsidRDefault="00314830" w:rsidP="00AA2BFF">
      <w:pPr>
        <w:pStyle w:val="ListParagraph"/>
        <w:numPr>
          <w:ilvl w:val="3"/>
          <w:numId w:val="1"/>
        </w:numPr>
        <w:rPr>
          <w:rFonts w:asciiTheme="minorHAnsi" w:hAnsiTheme="minorHAnsi"/>
        </w:rPr>
      </w:pPr>
      <w:r>
        <w:rPr>
          <w:rFonts w:asciiTheme="minorHAnsi" w:hAnsiTheme="minorHAnsi"/>
        </w:rPr>
        <w:t xml:space="preserve">The system changes to </w:t>
      </w:r>
      <w:r w:rsidRPr="00053004">
        <w:rPr>
          <w:rFonts w:asciiTheme="minorHAnsi" w:hAnsiTheme="minorHAnsi"/>
          <w:b/>
          <w:color w:val="0070C0"/>
        </w:rPr>
        <w:t>Preparing</w:t>
      </w:r>
      <w:r>
        <w:rPr>
          <w:rFonts w:asciiTheme="minorHAnsi" w:hAnsiTheme="minorHAnsi"/>
        </w:rPr>
        <w:t xml:space="preserve"> status.</w:t>
      </w:r>
    </w:p>
    <w:p w14:paraId="0651B5DA" w14:textId="77777777" w:rsidR="00314830" w:rsidRDefault="00314830" w:rsidP="00AA2BFF">
      <w:pPr>
        <w:pStyle w:val="ListParagraph"/>
        <w:numPr>
          <w:ilvl w:val="2"/>
          <w:numId w:val="1"/>
        </w:numPr>
        <w:rPr>
          <w:rFonts w:asciiTheme="minorHAnsi" w:hAnsiTheme="minorHAnsi"/>
        </w:rPr>
      </w:pPr>
      <w:r>
        <w:rPr>
          <w:rFonts w:asciiTheme="minorHAnsi" w:hAnsiTheme="minorHAnsi"/>
        </w:rPr>
        <w:t xml:space="preserve">Wait for the system to change to </w:t>
      </w:r>
      <w:r w:rsidRPr="00053004">
        <w:rPr>
          <w:rFonts w:asciiTheme="minorHAnsi" w:hAnsiTheme="minorHAnsi"/>
          <w:b/>
          <w:color w:val="0070C0"/>
        </w:rPr>
        <w:t>Ready</w:t>
      </w:r>
      <w:r>
        <w:rPr>
          <w:rFonts w:asciiTheme="minorHAnsi" w:hAnsiTheme="minorHAnsi"/>
        </w:rPr>
        <w:t xml:space="preserve"> status before you start loading. This may take 15 minutes.</w:t>
      </w:r>
    </w:p>
    <w:p w14:paraId="07BA1436" w14:textId="77777777" w:rsidR="00314830" w:rsidRDefault="00314830" w:rsidP="00AA2BFF">
      <w:pPr>
        <w:pStyle w:val="ListParagraph"/>
        <w:numPr>
          <w:ilvl w:val="1"/>
          <w:numId w:val="1"/>
        </w:numPr>
        <w:rPr>
          <w:rFonts w:asciiTheme="minorHAnsi" w:hAnsiTheme="minorHAnsi"/>
        </w:rPr>
      </w:pPr>
      <w:r>
        <w:rPr>
          <w:rFonts w:asciiTheme="minorHAnsi" w:hAnsiTheme="minorHAnsi"/>
        </w:rPr>
        <w:t xml:space="preserve">Organize the Viral Load runs for the day and make </w:t>
      </w:r>
      <w:proofErr w:type="spellStart"/>
      <w:r>
        <w:rPr>
          <w:rFonts w:asciiTheme="minorHAnsi" w:hAnsiTheme="minorHAnsi"/>
        </w:rPr>
        <w:t>Tasklists</w:t>
      </w:r>
      <w:proofErr w:type="spellEnd"/>
      <w:r>
        <w:rPr>
          <w:rFonts w:asciiTheme="minorHAnsi" w:hAnsiTheme="minorHAnsi"/>
        </w:rPr>
        <w:t>.</w:t>
      </w:r>
    </w:p>
    <w:p w14:paraId="08A60EF2" w14:textId="77777777" w:rsidR="00314830" w:rsidRDefault="00314830" w:rsidP="00AA2BFF">
      <w:pPr>
        <w:pStyle w:val="ListParagraph"/>
        <w:numPr>
          <w:ilvl w:val="1"/>
          <w:numId w:val="1"/>
        </w:numPr>
        <w:rPr>
          <w:rFonts w:asciiTheme="minorHAnsi" w:hAnsiTheme="minorHAnsi"/>
        </w:rPr>
      </w:pPr>
      <w:r>
        <w:rPr>
          <w:rFonts w:asciiTheme="minorHAnsi" w:hAnsiTheme="minorHAnsi"/>
        </w:rPr>
        <w:t>Load sample racks onto rack trays.</w:t>
      </w:r>
    </w:p>
    <w:p w14:paraId="65981DA6" w14:textId="77777777" w:rsidR="00B73424" w:rsidRDefault="00B73424" w:rsidP="00AA2BFF">
      <w:pPr>
        <w:pStyle w:val="ListParagraph"/>
        <w:numPr>
          <w:ilvl w:val="2"/>
          <w:numId w:val="1"/>
        </w:numPr>
        <w:rPr>
          <w:rFonts w:asciiTheme="minorHAnsi" w:hAnsiTheme="minorHAnsi"/>
        </w:rPr>
      </w:pPr>
      <w:r>
        <w:rPr>
          <w:rFonts w:asciiTheme="minorHAnsi" w:hAnsiTheme="minorHAnsi"/>
        </w:rPr>
        <w:t>Cobas 6800 has LIS Order Download</w:t>
      </w:r>
    </w:p>
    <w:p w14:paraId="17B64AF0" w14:textId="77777777" w:rsidR="00B73424" w:rsidRDefault="00B73424" w:rsidP="00AA2BFF">
      <w:pPr>
        <w:pStyle w:val="ListParagraph"/>
        <w:numPr>
          <w:ilvl w:val="2"/>
          <w:numId w:val="1"/>
        </w:numPr>
        <w:rPr>
          <w:rFonts w:asciiTheme="minorHAnsi" w:hAnsiTheme="minorHAnsi"/>
        </w:rPr>
      </w:pPr>
      <w:r>
        <w:rPr>
          <w:rFonts w:asciiTheme="minorHAnsi" w:hAnsiTheme="minorHAnsi"/>
        </w:rPr>
        <w:t xml:space="preserve">For any samples without </w:t>
      </w:r>
      <w:proofErr w:type="gramStart"/>
      <w:r>
        <w:rPr>
          <w:rFonts w:asciiTheme="minorHAnsi" w:hAnsiTheme="minorHAnsi"/>
        </w:rPr>
        <w:t>LIS</w:t>
      </w:r>
      <w:proofErr w:type="gramEnd"/>
      <w:r>
        <w:rPr>
          <w:rFonts w:asciiTheme="minorHAnsi" w:hAnsiTheme="minorHAnsi"/>
        </w:rPr>
        <w:t xml:space="preserve"> barcode use Rack Based Ordering, </w:t>
      </w:r>
      <w:proofErr w:type="gramStart"/>
      <w:r w:rsidR="00804BB8">
        <w:rPr>
          <w:rFonts w:asciiTheme="minorHAnsi" w:hAnsiTheme="minorHAnsi"/>
        </w:rPr>
        <w:t>i.e.</w:t>
      </w:r>
      <w:proofErr w:type="gramEnd"/>
      <w:r>
        <w:rPr>
          <w:rFonts w:asciiTheme="minorHAnsi" w:hAnsiTheme="minorHAnsi"/>
        </w:rPr>
        <w:t xml:space="preserve"> environmental samples.</w:t>
      </w:r>
    </w:p>
    <w:p w14:paraId="4765A6AA" w14:textId="77777777" w:rsidR="00B73424" w:rsidRDefault="00B73424" w:rsidP="00AA2BFF">
      <w:pPr>
        <w:pStyle w:val="ListParagraph"/>
        <w:numPr>
          <w:ilvl w:val="3"/>
          <w:numId w:val="1"/>
        </w:numPr>
        <w:rPr>
          <w:rFonts w:asciiTheme="minorHAnsi" w:hAnsiTheme="minorHAnsi"/>
        </w:rPr>
      </w:pPr>
      <w:r>
        <w:rPr>
          <w:rFonts w:asciiTheme="minorHAnsi" w:hAnsiTheme="minorHAnsi"/>
        </w:rPr>
        <w:t xml:space="preserve">Designated </w:t>
      </w:r>
      <w:r w:rsidR="00AA2BFF">
        <w:rPr>
          <w:rFonts w:asciiTheme="minorHAnsi" w:hAnsiTheme="minorHAnsi"/>
        </w:rPr>
        <w:t>CMV</w:t>
      </w:r>
      <w:r>
        <w:rPr>
          <w:rFonts w:asciiTheme="minorHAnsi" w:hAnsiTheme="minorHAnsi"/>
        </w:rPr>
        <w:t xml:space="preserve"> racks have </w:t>
      </w:r>
      <w:proofErr w:type="gramStart"/>
      <w:r w:rsidR="00A846BE">
        <w:rPr>
          <w:rFonts w:asciiTheme="minorHAnsi" w:hAnsiTheme="minorHAnsi"/>
        </w:rPr>
        <w:t>Yellow</w:t>
      </w:r>
      <w:proofErr w:type="gramEnd"/>
      <w:r>
        <w:rPr>
          <w:rFonts w:asciiTheme="minorHAnsi" w:hAnsiTheme="minorHAnsi"/>
        </w:rPr>
        <w:t xml:space="preserve"> labels on them</w:t>
      </w:r>
    </w:p>
    <w:p w14:paraId="21B79A8E" w14:textId="77777777" w:rsidR="00B73424" w:rsidRPr="00B73424" w:rsidRDefault="00B73424" w:rsidP="00AA2BFF">
      <w:pPr>
        <w:pStyle w:val="ListParagraph"/>
        <w:numPr>
          <w:ilvl w:val="3"/>
          <w:numId w:val="1"/>
        </w:numPr>
        <w:rPr>
          <w:rFonts w:asciiTheme="minorHAnsi" w:hAnsiTheme="minorHAnsi"/>
        </w:rPr>
      </w:pPr>
      <w:r>
        <w:rPr>
          <w:rFonts w:asciiTheme="minorHAnsi" w:hAnsiTheme="minorHAnsi"/>
        </w:rPr>
        <w:t>Sample ID must be entered in Manual Barcode Entry tab</w:t>
      </w:r>
    </w:p>
    <w:p w14:paraId="1BB1086A" w14:textId="77777777" w:rsidR="00314830" w:rsidRDefault="00314830" w:rsidP="00AA2BFF">
      <w:pPr>
        <w:pStyle w:val="ListParagraph"/>
        <w:numPr>
          <w:ilvl w:val="1"/>
          <w:numId w:val="1"/>
        </w:numPr>
        <w:rPr>
          <w:rFonts w:asciiTheme="minorHAnsi" w:hAnsiTheme="minorHAnsi"/>
        </w:rPr>
      </w:pPr>
      <w:r>
        <w:rPr>
          <w:rFonts w:asciiTheme="minorHAnsi" w:hAnsiTheme="minorHAnsi"/>
        </w:rPr>
        <w:t xml:space="preserve">Bring racks and samples to </w:t>
      </w:r>
      <w:proofErr w:type="gramStart"/>
      <w:r>
        <w:rPr>
          <w:rFonts w:asciiTheme="minorHAnsi" w:hAnsiTheme="minorHAnsi"/>
        </w:rPr>
        <w:t>hood</w:t>
      </w:r>
      <w:proofErr w:type="gramEnd"/>
      <w:r>
        <w:rPr>
          <w:rFonts w:asciiTheme="minorHAnsi" w:hAnsiTheme="minorHAnsi"/>
        </w:rPr>
        <w:t xml:space="preserve"> for l</w:t>
      </w:r>
      <w:r w:rsidRPr="00D26204">
        <w:rPr>
          <w:rFonts w:asciiTheme="minorHAnsi" w:hAnsiTheme="minorHAnsi"/>
        </w:rPr>
        <w:t>oad</w:t>
      </w:r>
      <w:r>
        <w:rPr>
          <w:rFonts w:asciiTheme="minorHAnsi" w:hAnsiTheme="minorHAnsi"/>
        </w:rPr>
        <w:t>ing</w:t>
      </w:r>
      <w:r w:rsidRPr="00D26204">
        <w:rPr>
          <w:rFonts w:asciiTheme="minorHAnsi" w:hAnsiTheme="minorHAnsi"/>
        </w:rPr>
        <w:t xml:space="preserve"> racks with samples.</w:t>
      </w:r>
    </w:p>
    <w:p w14:paraId="719C8147" w14:textId="6768653F" w:rsidR="00314830" w:rsidRDefault="00AA2BFF" w:rsidP="00AA2BFF">
      <w:pPr>
        <w:pStyle w:val="ListParagraph"/>
        <w:numPr>
          <w:ilvl w:val="2"/>
          <w:numId w:val="1"/>
        </w:numPr>
        <w:rPr>
          <w:rFonts w:asciiTheme="minorHAnsi" w:hAnsiTheme="minorHAnsi"/>
        </w:rPr>
      </w:pPr>
      <w:r>
        <w:rPr>
          <w:rFonts w:asciiTheme="minorHAnsi" w:hAnsiTheme="minorHAnsi"/>
        </w:rPr>
        <w:t>CMV,</w:t>
      </w:r>
      <w:r w:rsidR="008B002F">
        <w:rPr>
          <w:rFonts w:asciiTheme="minorHAnsi" w:hAnsiTheme="minorHAnsi"/>
        </w:rPr>
        <w:t xml:space="preserve"> BKV, </w:t>
      </w:r>
      <w:r w:rsidR="00314830">
        <w:rPr>
          <w:rFonts w:asciiTheme="minorHAnsi" w:hAnsiTheme="minorHAnsi"/>
        </w:rPr>
        <w:t>HIV-1 and HCV viral loads can be performed at the same time on the same processing plates.</w:t>
      </w:r>
    </w:p>
    <w:p w14:paraId="1C187888" w14:textId="77777777" w:rsidR="00314830" w:rsidRDefault="00314830" w:rsidP="00AA2BFF">
      <w:pPr>
        <w:pStyle w:val="ListParagraph"/>
        <w:numPr>
          <w:ilvl w:val="2"/>
          <w:numId w:val="1"/>
        </w:numPr>
        <w:rPr>
          <w:rFonts w:asciiTheme="minorHAnsi" w:hAnsiTheme="minorHAnsi"/>
        </w:rPr>
      </w:pPr>
      <w:r>
        <w:rPr>
          <w:rFonts w:asciiTheme="minorHAnsi" w:hAnsiTheme="minorHAnsi"/>
        </w:rPr>
        <w:t>Vortex samples and discard caps</w:t>
      </w:r>
      <w:r w:rsidR="00962D8F">
        <w:rPr>
          <w:rFonts w:asciiTheme="minorHAnsi" w:hAnsiTheme="minorHAnsi"/>
        </w:rPr>
        <w:t>.</w:t>
      </w:r>
    </w:p>
    <w:p w14:paraId="71D4B712" w14:textId="77777777" w:rsidR="00314830" w:rsidRDefault="00314830" w:rsidP="00AA2BFF">
      <w:pPr>
        <w:pStyle w:val="ListParagraph"/>
        <w:numPr>
          <w:ilvl w:val="2"/>
          <w:numId w:val="1"/>
        </w:numPr>
        <w:rPr>
          <w:rFonts w:asciiTheme="minorHAnsi" w:hAnsiTheme="minorHAnsi"/>
        </w:rPr>
      </w:pPr>
      <w:r>
        <w:rPr>
          <w:rFonts w:asciiTheme="minorHAnsi" w:hAnsiTheme="minorHAnsi"/>
        </w:rPr>
        <w:t xml:space="preserve">Check for bubbles and </w:t>
      </w:r>
      <w:proofErr w:type="gramStart"/>
      <w:r>
        <w:rPr>
          <w:rFonts w:asciiTheme="minorHAnsi" w:hAnsiTheme="minorHAnsi"/>
        </w:rPr>
        <w:t>remove</w:t>
      </w:r>
      <w:proofErr w:type="gramEnd"/>
      <w:r>
        <w:rPr>
          <w:rFonts w:asciiTheme="minorHAnsi" w:hAnsiTheme="minorHAnsi"/>
        </w:rPr>
        <w:t xml:space="preserve"> if needed</w:t>
      </w:r>
      <w:r w:rsidR="00962D8F">
        <w:rPr>
          <w:rFonts w:asciiTheme="minorHAnsi" w:hAnsiTheme="minorHAnsi"/>
        </w:rPr>
        <w:t>.</w:t>
      </w:r>
    </w:p>
    <w:p w14:paraId="08801A30" w14:textId="77777777" w:rsidR="00314830" w:rsidRDefault="00314830" w:rsidP="00AA2BFF">
      <w:pPr>
        <w:pStyle w:val="ListParagraph"/>
        <w:numPr>
          <w:ilvl w:val="2"/>
          <w:numId w:val="1"/>
        </w:numPr>
        <w:rPr>
          <w:rFonts w:asciiTheme="minorHAnsi" w:hAnsiTheme="minorHAnsi"/>
        </w:rPr>
      </w:pPr>
      <w:r>
        <w:rPr>
          <w:rFonts w:asciiTheme="minorHAnsi" w:hAnsiTheme="minorHAnsi"/>
        </w:rPr>
        <w:t>Samples can be centrifuged to collect all sample volume at bottom of tube if needed</w:t>
      </w:r>
      <w:r w:rsidR="00962D8F">
        <w:rPr>
          <w:rFonts w:asciiTheme="minorHAnsi" w:hAnsiTheme="minorHAnsi"/>
        </w:rPr>
        <w:t>.</w:t>
      </w:r>
    </w:p>
    <w:p w14:paraId="3579659A" w14:textId="77777777" w:rsidR="00314830" w:rsidRDefault="00314830" w:rsidP="00AA2BFF">
      <w:pPr>
        <w:pStyle w:val="ListParagraph"/>
        <w:numPr>
          <w:ilvl w:val="2"/>
          <w:numId w:val="1"/>
        </w:numPr>
        <w:rPr>
          <w:rFonts w:asciiTheme="minorHAnsi" w:hAnsiTheme="minorHAnsi"/>
        </w:rPr>
      </w:pPr>
      <w:r>
        <w:rPr>
          <w:rFonts w:asciiTheme="minorHAnsi" w:hAnsiTheme="minorHAnsi"/>
        </w:rPr>
        <w:t>Add sample plasma tubes to sample racks</w:t>
      </w:r>
      <w:r w:rsidR="00962D8F">
        <w:rPr>
          <w:rFonts w:asciiTheme="minorHAnsi" w:hAnsiTheme="minorHAnsi"/>
        </w:rPr>
        <w:t>.</w:t>
      </w:r>
    </w:p>
    <w:p w14:paraId="0D3B8756" w14:textId="77777777" w:rsidR="00314830" w:rsidRDefault="00314830" w:rsidP="00AA2BFF">
      <w:pPr>
        <w:pStyle w:val="ListParagraph"/>
        <w:numPr>
          <w:ilvl w:val="1"/>
          <w:numId w:val="1"/>
        </w:numPr>
        <w:rPr>
          <w:rFonts w:asciiTheme="minorHAnsi" w:hAnsiTheme="minorHAnsi"/>
        </w:rPr>
      </w:pPr>
      <w:r>
        <w:rPr>
          <w:rFonts w:asciiTheme="minorHAnsi" w:hAnsiTheme="minorHAnsi"/>
        </w:rPr>
        <w:t>Load trays with sample racks onto the Sample Supply module and go to the “Batches” tab.</w:t>
      </w:r>
    </w:p>
    <w:p w14:paraId="3FC39F2C" w14:textId="77777777" w:rsidR="00314830" w:rsidRDefault="00314830" w:rsidP="00AA2BFF">
      <w:pPr>
        <w:pStyle w:val="ListParagraph"/>
        <w:numPr>
          <w:ilvl w:val="2"/>
          <w:numId w:val="1"/>
        </w:numPr>
        <w:rPr>
          <w:rFonts w:asciiTheme="minorHAnsi" w:hAnsiTheme="minorHAnsi"/>
        </w:rPr>
      </w:pPr>
      <w:r>
        <w:rPr>
          <w:rFonts w:asciiTheme="minorHAnsi" w:hAnsiTheme="minorHAnsi"/>
        </w:rPr>
        <w:t>Monitor the “error lane” for any problems</w:t>
      </w:r>
      <w:r w:rsidR="00962D8F">
        <w:rPr>
          <w:rFonts w:asciiTheme="minorHAnsi" w:hAnsiTheme="minorHAnsi"/>
        </w:rPr>
        <w:t>.</w:t>
      </w:r>
    </w:p>
    <w:p w14:paraId="4EBE25E9" w14:textId="284477B1" w:rsidR="00314830" w:rsidRDefault="00314830" w:rsidP="00AA2BFF">
      <w:pPr>
        <w:pStyle w:val="ListParagraph"/>
        <w:numPr>
          <w:ilvl w:val="2"/>
          <w:numId w:val="1"/>
        </w:numPr>
        <w:rPr>
          <w:rFonts w:asciiTheme="minorHAnsi" w:hAnsiTheme="minorHAnsi"/>
        </w:rPr>
      </w:pPr>
      <w:r>
        <w:rPr>
          <w:rFonts w:asciiTheme="minorHAnsi" w:hAnsiTheme="minorHAnsi"/>
        </w:rPr>
        <w:t xml:space="preserve">After the sample barcodes are read it will make the “batch” and list the number of </w:t>
      </w:r>
      <w:r w:rsidR="00AA2BFF">
        <w:rPr>
          <w:rFonts w:asciiTheme="minorHAnsi" w:hAnsiTheme="minorHAnsi"/>
        </w:rPr>
        <w:t>CMV’</w:t>
      </w:r>
      <w:r>
        <w:rPr>
          <w:rFonts w:asciiTheme="minorHAnsi" w:hAnsiTheme="minorHAnsi"/>
        </w:rPr>
        <w:t xml:space="preserve">s </w:t>
      </w:r>
      <w:r w:rsidR="008B002F">
        <w:rPr>
          <w:rFonts w:asciiTheme="minorHAnsi" w:hAnsiTheme="minorHAnsi"/>
        </w:rPr>
        <w:t xml:space="preserve">BKV’s, </w:t>
      </w:r>
      <w:r>
        <w:rPr>
          <w:rFonts w:asciiTheme="minorHAnsi" w:hAnsiTheme="minorHAnsi"/>
        </w:rPr>
        <w:t>HIV</w:t>
      </w:r>
      <w:r w:rsidR="00AA2BFF">
        <w:rPr>
          <w:rFonts w:asciiTheme="minorHAnsi" w:hAnsiTheme="minorHAnsi"/>
        </w:rPr>
        <w:t>’</w:t>
      </w:r>
      <w:r>
        <w:rPr>
          <w:rFonts w:asciiTheme="minorHAnsi" w:hAnsiTheme="minorHAnsi"/>
        </w:rPr>
        <w:t xml:space="preserve">s and </w:t>
      </w:r>
      <w:proofErr w:type="gramStart"/>
      <w:r>
        <w:rPr>
          <w:rFonts w:asciiTheme="minorHAnsi" w:hAnsiTheme="minorHAnsi"/>
        </w:rPr>
        <w:t>HCV</w:t>
      </w:r>
      <w:r w:rsidR="00AA2BFF">
        <w:rPr>
          <w:rFonts w:asciiTheme="minorHAnsi" w:hAnsiTheme="minorHAnsi"/>
        </w:rPr>
        <w:t>’</w:t>
      </w:r>
      <w:r>
        <w:rPr>
          <w:rFonts w:asciiTheme="minorHAnsi" w:hAnsiTheme="minorHAnsi"/>
        </w:rPr>
        <w:t>s</w:t>
      </w:r>
      <w:proofErr w:type="gramEnd"/>
      <w:r>
        <w:rPr>
          <w:rFonts w:asciiTheme="minorHAnsi" w:hAnsiTheme="minorHAnsi"/>
        </w:rPr>
        <w:t xml:space="preserve"> in the batch.</w:t>
      </w:r>
    </w:p>
    <w:p w14:paraId="6FC14E0F" w14:textId="77777777" w:rsidR="00314830" w:rsidRDefault="00314830" w:rsidP="00AA2BFF">
      <w:pPr>
        <w:pStyle w:val="ListParagraph"/>
        <w:numPr>
          <w:ilvl w:val="3"/>
          <w:numId w:val="1"/>
        </w:numPr>
        <w:rPr>
          <w:rFonts w:asciiTheme="minorHAnsi" w:hAnsiTheme="minorHAnsi"/>
        </w:rPr>
      </w:pPr>
      <w:r w:rsidRPr="00E6647C">
        <w:rPr>
          <w:rFonts w:asciiTheme="minorHAnsi" w:hAnsiTheme="minorHAnsi"/>
          <w:b/>
        </w:rPr>
        <w:lastRenderedPageBreak/>
        <w:t>Make sure that number matches the expected number of tests</w:t>
      </w:r>
      <w:r>
        <w:rPr>
          <w:rFonts w:asciiTheme="minorHAnsi" w:hAnsiTheme="minorHAnsi"/>
        </w:rPr>
        <w:t>.</w:t>
      </w:r>
    </w:p>
    <w:p w14:paraId="65DC7D4C" w14:textId="77777777" w:rsidR="00314830" w:rsidRDefault="00314830" w:rsidP="00AA2BFF">
      <w:pPr>
        <w:pStyle w:val="ListParagraph"/>
        <w:numPr>
          <w:ilvl w:val="3"/>
          <w:numId w:val="1"/>
        </w:numPr>
        <w:rPr>
          <w:rFonts w:asciiTheme="minorHAnsi" w:hAnsiTheme="minorHAnsi"/>
        </w:rPr>
      </w:pPr>
      <w:r>
        <w:rPr>
          <w:rFonts w:asciiTheme="minorHAnsi" w:hAnsiTheme="minorHAnsi"/>
        </w:rPr>
        <w:t>Resolve any discrepancies</w:t>
      </w:r>
      <w:r w:rsidR="00962D8F">
        <w:rPr>
          <w:rFonts w:asciiTheme="minorHAnsi" w:hAnsiTheme="minorHAnsi"/>
        </w:rPr>
        <w:t>.</w:t>
      </w:r>
    </w:p>
    <w:p w14:paraId="56BFC385" w14:textId="77777777" w:rsidR="00314830" w:rsidRDefault="00314830" w:rsidP="00AA2BFF">
      <w:pPr>
        <w:pStyle w:val="ListParagraph"/>
        <w:numPr>
          <w:ilvl w:val="1"/>
          <w:numId w:val="1"/>
        </w:numPr>
        <w:rPr>
          <w:rFonts w:asciiTheme="minorHAnsi" w:hAnsiTheme="minorHAnsi"/>
        </w:rPr>
      </w:pPr>
      <w:r>
        <w:rPr>
          <w:rFonts w:asciiTheme="minorHAnsi" w:hAnsiTheme="minorHAnsi"/>
        </w:rPr>
        <w:t>Hit the “</w:t>
      </w:r>
      <w:r w:rsidRPr="00806597">
        <w:rPr>
          <w:rFonts w:asciiTheme="minorHAnsi" w:hAnsiTheme="minorHAnsi"/>
          <w:b/>
        </w:rPr>
        <w:t>Start</w:t>
      </w:r>
      <w:r>
        <w:rPr>
          <w:rFonts w:asciiTheme="minorHAnsi" w:hAnsiTheme="minorHAnsi"/>
          <w:b/>
        </w:rPr>
        <w:t xml:space="preserve"> Manually</w:t>
      </w:r>
      <w:r>
        <w:rPr>
          <w:rFonts w:asciiTheme="minorHAnsi" w:hAnsiTheme="minorHAnsi"/>
        </w:rPr>
        <w:t>” button to begin processing.</w:t>
      </w:r>
    </w:p>
    <w:p w14:paraId="15BCA946" w14:textId="77777777" w:rsidR="00314830" w:rsidRDefault="00314830" w:rsidP="00AA2BFF">
      <w:pPr>
        <w:pStyle w:val="ListParagraph"/>
        <w:numPr>
          <w:ilvl w:val="2"/>
          <w:numId w:val="1"/>
        </w:numPr>
        <w:rPr>
          <w:rFonts w:asciiTheme="minorHAnsi" w:hAnsiTheme="minorHAnsi"/>
        </w:rPr>
      </w:pPr>
      <w:r>
        <w:rPr>
          <w:rFonts w:asciiTheme="minorHAnsi" w:hAnsiTheme="minorHAnsi"/>
        </w:rPr>
        <w:t>At this point you may go to the Routine Tab&gt; Test Order Status to see the finish time.</w:t>
      </w:r>
    </w:p>
    <w:p w14:paraId="01B6A1C0" w14:textId="77777777" w:rsidR="00314830" w:rsidRDefault="00314830" w:rsidP="00AA2BFF">
      <w:pPr>
        <w:pStyle w:val="ListParagraph"/>
        <w:numPr>
          <w:ilvl w:val="1"/>
          <w:numId w:val="1"/>
        </w:numPr>
        <w:rPr>
          <w:rFonts w:asciiTheme="minorHAnsi" w:hAnsiTheme="minorHAnsi"/>
        </w:rPr>
      </w:pPr>
      <w:r>
        <w:rPr>
          <w:rFonts w:asciiTheme="minorHAnsi" w:hAnsiTheme="minorHAnsi"/>
        </w:rPr>
        <w:t>Monitor the instrument during processing in the Transfer Module.</w:t>
      </w:r>
    </w:p>
    <w:p w14:paraId="5667E285" w14:textId="77777777" w:rsidR="00314830" w:rsidRDefault="00314830" w:rsidP="00AA2BFF">
      <w:pPr>
        <w:pStyle w:val="ListParagraph"/>
        <w:numPr>
          <w:ilvl w:val="2"/>
          <w:numId w:val="1"/>
        </w:numPr>
        <w:rPr>
          <w:rFonts w:asciiTheme="minorHAnsi" w:hAnsiTheme="minorHAnsi"/>
        </w:rPr>
      </w:pPr>
      <w:r>
        <w:rPr>
          <w:rFonts w:asciiTheme="minorHAnsi" w:hAnsiTheme="minorHAnsi"/>
        </w:rPr>
        <w:t>Address any errors or issues.</w:t>
      </w:r>
    </w:p>
    <w:p w14:paraId="6A69E2C1" w14:textId="77777777" w:rsidR="00314830" w:rsidRPr="00A22C6E" w:rsidRDefault="00314830" w:rsidP="00314830">
      <w:pPr>
        <w:ind w:left="1440"/>
        <w:rPr>
          <w:rFonts w:asciiTheme="minorHAnsi" w:hAnsiTheme="minorHAnsi"/>
          <w:b/>
        </w:rPr>
      </w:pPr>
      <w:r w:rsidRPr="00A22C6E">
        <w:rPr>
          <w:rFonts w:asciiTheme="minorHAnsi" w:hAnsiTheme="minorHAnsi"/>
          <w:b/>
        </w:rPr>
        <w:t>Note:</w:t>
      </w:r>
      <w:r>
        <w:rPr>
          <w:rFonts w:asciiTheme="minorHAnsi" w:hAnsiTheme="minorHAnsi"/>
          <w:b/>
        </w:rPr>
        <w:t xml:space="preserve"> Do not walk away from </w:t>
      </w:r>
      <w:proofErr w:type="gramStart"/>
      <w:r>
        <w:rPr>
          <w:rFonts w:asciiTheme="minorHAnsi" w:hAnsiTheme="minorHAnsi"/>
          <w:b/>
        </w:rPr>
        <w:t>instrument</w:t>
      </w:r>
      <w:proofErr w:type="gramEnd"/>
      <w:r>
        <w:rPr>
          <w:rFonts w:asciiTheme="minorHAnsi" w:hAnsiTheme="minorHAnsi"/>
          <w:b/>
        </w:rPr>
        <w:t xml:space="preserve"> until samples are moved to the Processing module</w:t>
      </w:r>
      <w:r w:rsidR="00A846BE">
        <w:rPr>
          <w:rFonts w:asciiTheme="minorHAnsi" w:hAnsiTheme="minorHAnsi"/>
          <w:b/>
        </w:rPr>
        <w:t>.</w:t>
      </w:r>
    </w:p>
    <w:p w14:paraId="7B2D002B" w14:textId="77777777" w:rsidR="00314830" w:rsidRDefault="00314830" w:rsidP="00AA2BFF">
      <w:pPr>
        <w:pStyle w:val="ListParagraph"/>
        <w:numPr>
          <w:ilvl w:val="1"/>
          <w:numId w:val="1"/>
        </w:numPr>
        <w:rPr>
          <w:rFonts w:asciiTheme="minorHAnsi" w:hAnsiTheme="minorHAnsi"/>
        </w:rPr>
      </w:pPr>
      <w:r>
        <w:rPr>
          <w:rFonts w:asciiTheme="minorHAnsi" w:hAnsiTheme="minorHAnsi"/>
        </w:rPr>
        <w:t>Unload racks and samples when finished pipetting</w:t>
      </w:r>
      <w:r w:rsidR="00A846BE">
        <w:rPr>
          <w:rFonts w:asciiTheme="minorHAnsi" w:hAnsiTheme="minorHAnsi"/>
        </w:rPr>
        <w:t>.</w:t>
      </w:r>
    </w:p>
    <w:p w14:paraId="086C6DB5" w14:textId="77777777" w:rsidR="00314830" w:rsidRPr="00D26204" w:rsidRDefault="00314830" w:rsidP="00AA2BFF">
      <w:pPr>
        <w:pStyle w:val="ListParagraph"/>
        <w:numPr>
          <w:ilvl w:val="2"/>
          <w:numId w:val="1"/>
        </w:numPr>
        <w:rPr>
          <w:rFonts w:asciiTheme="minorHAnsi" w:hAnsiTheme="minorHAnsi"/>
        </w:rPr>
      </w:pPr>
      <w:r>
        <w:rPr>
          <w:rFonts w:asciiTheme="minorHAnsi" w:hAnsiTheme="minorHAnsi"/>
        </w:rPr>
        <w:t>Recap tubes in the hood with new caps and store in freezer boxes</w:t>
      </w:r>
      <w:r w:rsidR="00A846BE">
        <w:rPr>
          <w:rFonts w:asciiTheme="minorHAnsi" w:hAnsiTheme="minorHAnsi"/>
        </w:rPr>
        <w:t>.</w:t>
      </w:r>
      <w:r>
        <w:rPr>
          <w:rFonts w:asciiTheme="minorHAnsi" w:hAnsiTheme="minorHAnsi"/>
        </w:rPr>
        <w:t xml:space="preserve"> </w:t>
      </w:r>
    </w:p>
    <w:p w14:paraId="42B96470" w14:textId="77777777" w:rsidR="00314830" w:rsidRPr="00D26204" w:rsidRDefault="00314830" w:rsidP="00AA2BFF">
      <w:pPr>
        <w:pStyle w:val="ListParagraph"/>
        <w:numPr>
          <w:ilvl w:val="1"/>
          <w:numId w:val="1"/>
        </w:numPr>
        <w:rPr>
          <w:rFonts w:asciiTheme="minorHAnsi" w:hAnsiTheme="minorHAnsi"/>
        </w:rPr>
      </w:pPr>
      <w:r w:rsidRPr="00D26204">
        <w:rPr>
          <w:rFonts w:asciiTheme="minorHAnsi" w:hAnsiTheme="minorHAnsi"/>
        </w:rPr>
        <w:t>Unload consumables</w:t>
      </w:r>
      <w:r>
        <w:rPr>
          <w:rFonts w:asciiTheme="minorHAnsi" w:hAnsiTheme="minorHAnsi"/>
        </w:rPr>
        <w:t xml:space="preserve"> at the end of processing</w:t>
      </w:r>
      <w:r w:rsidRPr="00D26204">
        <w:rPr>
          <w:rFonts w:asciiTheme="minorHAnsi" w:hAnsiTheme="minorHAnsi"/>
        </w:rPr>
        <w:t>:</w:t>
      </w:r>
    </w:p>
    <w:p w14:paraId="5D4EF28E" w14:textId="77777777" w:rsidR="00314830" w:rsidRPr="00D26204" w:rsidRDefault="00314830" w:rsidP="00AA2BFF">
      <w:pPr>
        <w:pStyle w:val="ListParagraph"/>
        <w:numPr>
          <w:ilvl w:val="2"/>
          <w:numId w:val="1"/>
        </w:numPr>
        <w:rPr>
          <w:rFonts w:asciiTheme="minorHAnsi" w:hAnsiTheme="minorHAnsi"/>
        </w:rPr>
      </w:pPr>
      <w:r w:rsidRPr="00D26204">
        <w:rPr>
          <w:rFonts w:asciiTheme="minorHAnsi" w:hAnsiTheme="minorHAnsi"/>
        </w:rPr>
        <w:t>Remove amplification plates from the analytic module.</w:t>
      </w:r>
    </w:p>
    <w:p w14:paraId="38BC1192" w14:textId="77777777" w:rsidR="00314830" w:rsidRPr="00D26204" w:rsidRDefault="00314830" w:rsidP="00AA2BFF">
      <w:pPr>
        <w:pStyle w:val="ListParagraph"/>
        <w:numPr>
          <w:ilvl w:val="2"/>
          <w:numId w:val="1"/>
        </w:numPr>
        <w:rPr>
          <w:rFonts w:asciiTheme="minorHAnsi" w:hAnsiTheme="minorHAnsi"/>
        </w:rPr>
      </w:pPr>
      <w:r w:rsidRPr="00D26204">
        <w:rPr>
          <w:rFonts w:asciiTheme="minorHAnsi" w:hAnsiTheme="minorHAnsi"/>
        </w:rPr>
        <w:t>Unload empty control cassettes.</w:t>
      </w:r>
    </w:p>
    <w:p w14:paraId="21FADBAB" w14:textId="77777777" w:rsidR="00314830" w:rsidRPr="00D26204" w:rsidRDefault="00314830" w:rsidP="00AA2BFF">
      <w:pPr>
        <w:pStyle w:val="ListParagraph"/>
        <w:numPr>
          <w:ilvl w:val="2"/>
          <w:numId w:val="1"/>
        </w:numPr>
        <w:rPr>
          <w:rFonts w:asciiTheme="minorHAnsi" w:hAnsiTheme="minorHAnsi"/>
        </w:rPr>
      </w:pPr>
      <w:r w:rsidRPr="00D26204">
        <w:rPr>
          <w:rFonts w:asciiTheme="minorHAnsi" w:hAnsiTheme="minorHAnsi"/>
        </w:rPr>
        <w:t>Empty solid waste.</w:t>
      </w:r>
    </w:p>
    <w:p w14:paraId="2FC9E97E" w14:textId="77777777" w:rsidR="00314830" w:rsidRDefault="00314830" w:rsidP="00AA2BFF">
      <w:pPr>
        <w:pStyle w:val="ListParagraph"/>
        <w:numPr>
          <w:ilvl w:val="2"/>
          <w:numId w:val="1"/>
        </w:numPr>
        <w:rPr>
          <w:rFonts w:asciiTheme="minorHAnsi" w:hAnsiTheme="minorHAnsi"/>
        </w:rPr>
      </w:pPr>
      <w:r w:rsidRPr="00D26204">
        <w:rPr>
          <w:rFonts w:asciiTheme="minorHAnsi" w:hAnsiTheme="minorHAnsi"/>
        </w:rPr>
        <w:t>Empty liquid waste.</w:t>
      </w:r>
    </w:p>
    <w:p w14:paraId="700F4D5A" w14:textId="77777777" w:rsidR="005B4076" w:rsidRPr="005B4076" w:rsidRDefault="005B4076" w:rsidP="00B73424">
      <w:pPr>
        <w:rPr>
          <w:rFonts w:asciiTheme="minorHAnsi" w:hAnsiTheme="minorHAnsi"/>
        </w:rPr>
      </w:pPr>
    </w:p>
    <w:p w14:paraId="161779F2" w14:textId="77777777" w:rsidR="005B4076" w:rsidRPr="00804BB8" w:rsidRDefault="00804BB8" w:rsidP="005B4076">
      <w:pPr>
        <w:numPr>
          <w:ilvl w:val="0"/>
          <w:numId w:val="1"/>
        </w:numPr>
        <w:rPr>
          <w:rFonts w:asciiTheme="minorHAnsi" w:hAnsiTheme="minorHAnsi"/>
          <w:u w:val="single"/>
        </w:rPr>
      </w:pPr>
      <w:r>
        <w:rPr>
          <w:rFonts w:asciiTheme="minorHAnsi" w:hAnsiTheme="minorHAnsi"/>
          <w:b/>
          <w:u w:val="single"/>
        </w:rPr>
        <w:t>RESULTS INTERPRETATION</w:t>
      </w:r>
    </w:p>
    <w:p w14:paraId="1DAE0352" w14:textId="77777777" w:rsidR="00FF1560" w:rsidRDefault="00FF1560" w:rsidP="00FF1560">
      <w:pPr>
        <w:pStyle w:val="ListParagraph"/>
        <w:numPr>
          <w:ilvl w:val="1"/>
          <w:numId w:val="1"/>
        </w:numPr>
        <w:rPr>
          <w:rFonts w:asciiTheme="minorHAnsi" w:hAnsiTheme="minorHAnsi"/>
        </w:rPr>
      </w:pPr>
      <w:r>
        <w:rPr>
          <w:rFonts w:asciiTheme="minorHAnsi" w:hAnsiTheme="minorHAnsi"/>
        </w:rPr>
        <w:t>Results</w:t>
      </w:r>
    </w:p>
    <w:p w14:paraId="37C2226D" w14:textId="77777777" w:rsidR="00FF1560" w:rsidRPr="009D6D84" w:rsidRDefault="00FF1560" w:rsidP="00FF1560">
      <w:pPr>
        <w:pStyle w:val="ListParagraph"/>
        <w:numPr>
          <w:ilvl w:val="2"/>
          <w:numId w:val="1"/>
        </w:numPr>
        <w:rPr>
          <w:rFonts w:asciiTheme="minorHAnsi" w:hAnsiTheme="minorHAnsi"/>
        </w:rPr>
      </w:pPr>
      <w:r>
        <w:rPr>
          <w:rFonts w:asciiTheme="minorHAnsi" w:hAnsiTheme="minorHAnsi"/>
        </w:rPr>
        <w:t xml:space="preserve">From the </w:t>
      </w:r>
      <w:r w:rsidRPr="005778EF">
        <w:rPr>
          <w:rFonts w:asciiTheme="minorHAnsi" w:hAnsiTheme="minorHAnsi"/>
          <w:b/>
        </w:rPr>
        <w:t>Routine Tab</w:t>
      </w:r>
      <w:r>
        <w:rPr>
          <w:rFonts w:asciiTheme="minorHAnsi" w:hAnsiTheme="minorHAnsi"/>
          <w:b/>
        </w:rPr>
        <w:t xml:space="preserve"> &gt; Control Batch</w:t>
      </w:r>
    </w:p>
    <w:p w14:paraId="2DAF8DEF" w14:textId="77777777" w:rsidR="00FF1560" w:rsidRDefault="00FF1560" w:rsidP="00FF1560">
      <w:pPr>
        <w:pStyle w:val="ListParagraph"/>
        <w:numPr>
          <w:ilvl w:val="2"/>
          <w:numId w:val="1"/>
        </w:numPr>
        <w:rPr>
          <w:rFonts w:asciiTheme="minorHAnsi" w:hAnsiTheme="minorHAnsi"/>
        </w:rPr>
      </w:pPr>
      <w:r>
        <w:rPr>
          <w:rFonts w:asciiTheme="minorHAnsi" w:hAnsiTheme="minorHAnsi"/>
        </w:rPr>
        <w:t>Choose the control batch for your run</w:t>
      </w:r>
      <w:r w:rsidR="00A846BE">
        <w:rPr>
          <w:rFonts w:asciiTheme="minorHAnsi" w:hAnsiTheme="minorHAnsi"/>
        </w:rPr>
        <w:t>.</w:t>
      </w:r>
    </w:p>
    <w:p w14:paraId="42E4D79A" w14:textId="77777777" w:rsidR="00FF1560" w:rsidRDefault="00FF1560" w:rsidP="00FF1560">
      <w:pPr>
        <w:pStyle w:val="ListParagraph"/>
        <w:numPr>
          <w:ilvl w:val="2"/>
          <w:numId w:val="1"/>
        </w:numPr>
        <w:rPr>
          <w:rFonts w:asciiTheme="minorHAnsi" w:hAnsiTheme="minorHAnsi"/>
        </w:rPr>
      </w:pPr>
      <w:r>
        <w:rPr>
          <w:rFonts w:asciiTheme="minorHAnsi" w:hAnsiTheme="minorHAnsi"/>
        </w:rPr>
        <w:t>From the drop-down list choose Print from both right and left side of screen.</w:t>
      </w:r>
    </w:p>
    <w:p w14:paraId="602FF740" w14:textId="77777777" w:rsidR="00FF1560" w:rsidRDefault="00FF1560" w:rsidP="00FF1560">
      <w:pPr>
        <w:pStyle w:val="ListParagraph"/>
        <w:numPr>
          <w:ilvl w:val="3"/>
          <w:numId w:val="1"/>
        </w:numPr>
        <w:rPr>
          <w:rFonts w:asciiTheme="minorHAnsi" w:hAnsiTheme="minorHAnsi"/>
        </w:rPr>
      </w:pPr>
      <w:r>
        <w:rPr>
          <w:rFonts w:asciiTheme="minorHAnsi" w:hAnsiTheme="minorHAnsi"/>
        </w:rPr>
        <w:t>The printout from the left has lot #s of reagents and controls</w:t>
      </w:r>
    </w:p>
    <w:p w14:paraId="2B2D36F5" w14:textId="77777777" w:rsidR="00FF1560" w:rsidRDefault="00FF1560" w:rsidP="00FF1560">
      <w:pPr>
        <w:pStyle w:val="ListParagraph"/>
        <w:numPr>
          <w:ilvl w:val="3"/>
          <w:numId w:val="1"/>
        </w:numPr>
        <w:rPr>
          <w:rFonts w:asciiTheme="minorHAnsi" w:hAnsiTheme="minorHAnsi"/>
        </w:rPr>
      </w:pPr>
      <w:r>
        <w:rPr>
          <w:rFonts w:asciiTheme="minorHAnsi" w:hAnsiTheme="minorHAnsi"/>
        </w:rPr>
        <w:t>The printout from the right has the actual results of controls.</w:t>
      </w:r>
    </w:p>
    <w:p w14:paraId="00A20D47" w14:textId="77777777" w:rsidR="00FF1560" w:rsidRPr="00B73424" w:rsidRDefault="00FF1560" w:rsidP="00B73424">
      <w:pPr>
        <w:pStyle w:val="ListParagraph"/>
        <w:numPr>
          <w:ilvl w:val="3"/>
          <w:numId w:val="1"/>
        </w:numPr>
        <w:rPr>
          <w:rFonts w:asciiTheme="minorHAnsi" w:hAnsiTheme="minorHAnsi"/>
        </w:rPr>
      </w:pPr>
      <w:r>
        <w:rPr>
          <w:rFonts w:asciiTheme="minorHAnsi" w:hAnsiTheme="minorHAnsi"/>
        </w:rPr>
        <w:t>View results</w:t>
      </w:r>
    </w:p>
    <w:p w14:paraId="63E42014" w14:textId="77777777" w:rsidR="005B4076" w:rsidRDefault="003233F0" w:rsidP="005B4076">
      <w:pPr>
        <w:numPr>
          <w:ilvl w:val="1"/>
          <w:numId w:val="1"/>
        </w:numPr>
        <w:rPr>
          <w:rFonts w:asciiTheme="minorHAnsi" w:hAnsiTheme="minorHAnsi"/>
        </w:rPr>
      </w:pPr>
      <w:r>
        <w:rPr>
          <w:rFonts w:asciiTheme="minorHAnsi" w:hAnsiTheme="minorHAnsi"/>
        </w:rPr>
        <w:t xml:space="preserve">Reporting Results- </w:t>
      </w:r>
      <w:r w:rsidRPr="00B73424">
        <w:rPr>
          <w:rFonts w:asciiTheme="minorHAnsi" w:hAnsiTheme="minorHAnsi"/>
        </w:rPr>
        <w:t xml:space="preserve">Refer to Appendix </w:t>
      </w:r>
      <w:r w:rsidR="00B73424" w:rsidRPr="00B73424">
        <w:rPr>
          <w:rFonts w:asciiTheme="minorHAnsi" w:hAnsiTheme="minorHAnsi"/>
        </w:rPr>
        <w:t xml:space="preserve">A </w:t>
      </w:r>
      <w:r w:rsidRPr="00B73424">
        <w:rPr>
          <w:rFonts w:asciiTheme="minorHAnsi" w:hAnsiTheme="minorHAnsi"/>
        </w:rPr>
        <w:t>for LIS resulting instructions.</w:t>
      </w:r>
    </w:p>
    <w:p w14:paraId="41AF7D74" w14:textId="77777777" w:rsidR="00ED4379" w:rsidRPr="00ED4379" w:rsidRDefault="00ED4379" w:rsidP="00ED4379">
      <w:pPr>
        <w:pStyle w:val="ListParagraph"/>
        <w:numPr>
          <w:ilvl w:val="2"/>
          <w:numId w:val="1"/>
        </w:numPr>
        <w:rPr>
          <w:rFonts w:asciiTheme="minorHAnsi" w:hAnsiTheme="minorHAnsi"/>
        </w:rPr>
      </w:pPr>
      <w:r>
        <w:rPr>
          <w:rFonts w:asciiTheme="minorHAnsi" w:hAnsiTheme="minorHAnsi"/>
        </w:rPr>
        <w:t xml:space="preserve">The </w:t>
      </w:r>
      <w:proofErr w:type="spellStart"/>
      <w:r>
        <w:rPr>
          <w:rFonts w:asciiTheme="minorHAnsi" w:hAnsiTheme="minorHAnsi"/>
        </w:rPr>
        <w:t>cobas</w:t>
      </w:r>
      <w:proofErr w:type="spellEnd"/>
      <w:r>
        <w:rPr>
          <w:rFonts w:asciiTheme="minorHAnsi" w:hAnsiTheme="minorHAnsi"/>
        </w:rPr>
        <w:t>® 6800 System</w:t>
      </w:r>
      <w:r w:rsidRPr="00ED4379">
        <w:rPr>
          <w:rFonts w:asciiTheme="minorHAnsi" w:hAnsiTheme="minorHAnsi"/>
        </w:rPr>
        <w:t xml:space="preserve"> automatically determine</w:t>
      </w:r>
      <w:r w:rsidR="0089402C">
        <w:rPr>
          <w:rFonts w:asciiTheme="minorHAnsi" w:hAnsiTheme="minorHAnsi"/>
        </w:rPr>
        <w:t>s</w:t>
      </w:r>
      <w:r w:rsidRPr="00ED4379">
        <w:rPr>
          <w:rFonts w:asciiTheme="minorHAnsi" w:hAnsiTheme="minorHAnsi"/>
        </w:rPr>
        <w:t xml:space="preserve"> the </w:t>
      </w:r>
      <w:r w:rsidR="00AA2BFF">
        <w:rPr>
          <w:rFonts w:asciiTheme="minorHAnsi" w:hAnsiTheme="minorHAnsi"/>
        </w:rPr>
        <w:t>CMV DNA</w:t>
      </w:r>
      <w:r w:rsidRPr="00ED4379">
        <w:rPr>
          <w:rFonts w:asciiTheme="minorHAnsi" w:hAnsiTheme="minorHAnsi"/>
        </w:rPr>
        <w:t xml:space="preserve"> concentration for the samples and controls. The </w:t>
      </w:r>
      <w:r w:rsidR="00AA2BFF">
        <w:rPr>
          <w:rFonts w:asciiTheme="minorHAnsi" w:hAnsiTheme="minorHAnsi"/>
        </w:rPr>
        <w:t>CMV DNA</w:t>
      </w:r>
      <w:r w:rsidRPr="00ED4379">
        <w:rPr>
          <w:rFonts w:asciiTheme="minorHAnsi" w:hAnsiTheme="minorHAnsi"/>
        </w:rPr>
        <w:t xml:space="preserve"> concentration is expressed in International Units per milliliter (IU/mL).</w:t>
      </w:r>
    </w:p>
    <w:p w14:paraId="046C9673" w14:textId="65C4CAC8" w:rsidR="00D015C7" w:rsidRDefault="00ED4379" w:rsidP="00D015C7">
      <w:pPr>
        <w:pStyle w:val="ListParagraph"/>
        <w:numPr>
          <w:ilvl w:val="2"/>
          <w:numId w:val="1"/>
        </w:numPr>
        <w:rPr>
          <w:rFonts w:asciiTheme="minorHAnsi" w:hAnsiTheme="minorHAnsi"/>
        </w:rPr>
      </w:pPr>
      <w:r w:rsidRPr="00ED4379">
        <w:rPr>
          <w:rFonts w:asciiTheme="minorHAnsi" w:hAnsiTheme="minorHAnsi"/>
        </w:rPr>
        <w:t>For a valid batch, check each individual sample f</w:t>
      </w:r>
      <w:r>
        <w:rPr>
          <w:rFonts w:asciiTheme="minorHAnsi" w:hAnsiTheme="minorHAnsi"/>
        </w:rPr>
        <w:t xml:space="preserve">or flags in the </w:t>
      </w:r>
      <w:proofErr w:type="spellStart"/>
      <w:r>
        <w:rPr>
          <w:rFonts w:asciiTheme="minorHAnsi" w:hAnsiTheme="minorHAnsi"/>
        </w:rPr>
        <w:t>cobas</w:t>
      </w:r>
      <w:proofErr w:type="spellEnd"/>
      <w:r>
        <w:rPr>
          <w:rFonts w:asciiTheme="minorHAnsi" w:hAnsiTheme="minorHAnsi"/>
        </w:rPr>
        <w:t>® 6800</w:t>
      </w:r>
      <w:r w:rsidRPr="00ED4379">
        <w:rPr>
          <w:rFonts w:asciiTheme="minorHAnsi" w:hAnsiTheme="minorHAnsi"/>
        </w:rPr>
        <w:t xml:space="preserve"> software and/or report. The result inte</w:t>
      </w:r>
      <w:r w:rsidR="00D015C7">
        <w:rPr>
          <w:rFonts w:asciiTheme="minorHAnsi" w:hAnsiTheme="minorHAnsi"/>
        </w:rPr>
        <w:t>rpretation should be as follows:</w:t>
      </w:r>
    </w:p>
    <w:p w14:paraId="49A45623" w14:textId="0F29C7E5" w:rsidR="008B002F" w:rsidRDefault="008B002F" w:rsidP="008B002F">
      <w:pPr>
        <w:rPr>
          <w:rFonts w:asciiTheme="minorHAnsi" w:hAnsiTheme="minorHAnsi"/>
        </w:rPr>
      </w:pPr>
    </w:p>
    <w:p w14:paraId="50E64780" w14:textId="2D51D2E4" w:rsidR="008B002F" w:rsidRDefault="008B002F" w:rsidP="008B002F">
      <w:pPr>
        <w:rPr>
          <w:rFonts w:asciiTheme="minorHAnsi" w:hAnsiTheme="minorHAnsi"/>
        </w:rPr>
      </w:pPr>
    </w:p>
    <w:p w14:paraId="3714430E" w14:textId="1F5D3BD7" w:rsidR="008B002F" w:rsidRDefault="008B002F" w:rsidP="008B002F">
      <w:pPr>
        <w:rPr>
          <w:rFonts w:asciiTheme="minorHAnsi" w:hAnsiTheme="minorHAnsi"/>
        </w:rPr>
      </w:pPr>
    </w:p>
    <w:p w14:paraId="56CD7315" w14:textId="22C4CD83" w:rsidR="008B002F" w:rsidRDefault="008B002F" w:rsidP="008B002F">
      <w:pPr>
        <w:rPr>
          <w:rFonts w:asciiTheme="minorHAnsi" w:hAnsiTheme="minorHAnsi"/>
        </w:rPr>
      </w:pPr>
    </w:p>
    <w:p w14:paraId="730CEF1B" w14:textId="523DDAD0" w:rsidR="008B002F" w:rsidRDefault="008B002F" w:rsidP="008B002F">
      <w:pPr>
        <w:rPr>
          <w:rFonts w:asciiTheme="minorHAnsi" w:hAnsiTheme="minorHAnsi"/>
        </w:rPr>
      </w:pPr>
    </w:p>
    <w:p w14:paraId="2A004F15" w14:textId="68E69338" w:rsidR="008B002F" w:rsidRDefault="008B002F" w:rsidP="008B002F">
      <w:pPr>
        <w:rPr>
          <w:rFonts w:asciiTheme="minorHAnsi" w:hAnsiTheme="minorHAnsi"/>
        </w:rPr>
      </w:pPr>
    </w:p>
    <w:p w14:paraId="70AACD31" w14:textId="638EC8AF" w:rsidR="008B002F" w:rsidRDefault="008B002F" w:rsidP="008B002F">
      <w:pPr>
        <w:rPr>
          <w:rFonts w:asciiTheme="minorHAnsi" w:hAnsiTheme="minorHAnsi"/>
        </w:rPr>
      </w:pPr>
    </w:p>
    <w:p w14:paraId="77B5D363" w14:textId="157B79CC" w:rsidR="008B002F" w:rsidRDefault="008B002F" w:rsidP="008B002F">
      <w:pPr>
        <w:rPr>
          <w:rFonts w:asciiTheme="minorHAnsi" w:hAnsiTheme="minorHAnsi"/>
        </w:rPr>
      </w:pPr>
    </w:p>
    <w:p w14:paraId="3CFC5243" w14:textId="36ECB54C" w:rsidR="008B002F" w:rsidRDefault="008B002F" w:rsidP="008B002F">
      <w:pPr>
        <w:rPr>
          <w:rFonts w:asciiTheme="minorHAnsi" w:hAnsiTheme="minorHAnsi"/>
        </w:rPr>
      </w:pPr>
    </w:p>
    <w:p w14:paraId="31F40019" w14:textId="055C4BC0" w:rsidR="008B002F" w:rsidRDefault="008B002F" w:rsidP="008B002F">
      <w:pPr>
        <w:rPr>
          <w:rFonts w:asciiTheme="minorHAnsi" w:hAnsiTheme="minorHAnsi"/>
        </w:rPr>
      </w:pPr>
    </w:p>
    <w:p w14:paraId="40D2B860" w14:textId="77777777" w:rsidR="00FD3F6C" w:rsidRDefault="00FD3F6C" w:rsidP="008B002F">
      <w:pPr>
        <w:rPr>
          <w:rFonts w:asciiTheme="minorHAnsi" w:hAnsiTheme="minorHAnsi"/>
        </w:rPr>
      </w:pPr>
    </w:p>
    <w:p w14:paraId="421C55C3" w14:textId="77777777" w:rsidR="008B002F" w:rsidRPr="008B002F" w:rsidRDefault="008B002F" w:rsidP="008B002F">
      <w:pPr>
        <w:rPr>
          <w:rFonts w:asciiTheme="minorHAnsi" w:hAnsiTheme="minorHAnsi"/>
        </w:rPr>
      </w:pPr>
    </w:p>
    <w:p w14:paraId="54D45BF2" w14:textId="77777777" w:rsidR="00ED4379" w:rsidRPr="00ED4379" w:rsidRDefault="00ED4379" w:rsidP="00ED4379">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5"/>
        <w:gridCol w:w="5107"/>
      </w:tblGrid>
      <w:tr w:rsidR="00AA2BFF" w:rsidRPr="0088600E" w14:paraId="1264C72F" w14:textId="77777777" w:rsidTr="00AA2BFF">
        <w:trPr>
          <w:trHeight w:val="541"/>
        </w:trPr>
        <w:tc>
          <w:tcPr>
            <w:tcW w:w="3815" w:type="dxa"/>
            <w:shd w:val="clear" w:color="auto" w:fill="D9D9D9"/>
          </w:tcPr>
          <w:p w14:paraId="71D82628" w14:textId="77777777" w:rsidR="00AA2BFF" w:rsidRPr="0088600E" w:rsidRDefault="00AA2BFF" w:rsidP="00614335">
            <w:pPr>
              <w:rPr>
                <w:iCs/>
                <w:szCs w:val="22"/>
                <w:lang w:eastAsia="zh-CN"/>
              </w:rPr>
            </w:pPr>
            <w:r w:rsidRPr="0088600E">
              <w:rPr>
                <w:b/>
                <w:bCs/>
                <w:szCs w:val="22"/>
                <w:lang w:eastAsia="zh-CN"/>
              </w:rPr>
              <w:lastRenderedPageBreak/>
              <w:t xml:space="preserve">Result Read-Out from </w:t>
            </w:r>
            <w:proofErr w:type="spellStart"/>
            <w:r w:rsidRPr="0088600E">
              <w:rPr>
                <w:b/>
                <w:bCs/>
                <w:szCs w:val="22"/>
                <w:lang w:eastAsia="zh-CN"/>
              </w:rPr>
              <w:t>cobas</w:t>
            </w:r>
            <w:proofErr w:type="spellEnd"/>
            <w:r w:rsidRPr="0088600E">
              <w:rPr>
                <w:b/>
                <w:bCs/>
                <w:szCs w:val="22"/>
                <w:vertAlign w:val="superscript"/>
                <w:lang w:eastAsia="zh-CN"/>
              </w:rPr>
              <w:t>®</w:t>
            </w:r>
            <w:r w:rsidRPr="0088600E">
              <w:rPr>
                <w:b/>
                <w:bCs/>
                <w:szCs w:val="22"/>
                <w:lang w:eastAsia="zh-CN"/>
              </w:rPr>
              <w:t xml:space="preserve"> System</w:t>
            </w:r>
          </w:p>
        </w:tc>
        <w:tc>
          <w:tcPr>
            <w:tcW w:w="5107" w:type="dxa"/>
            <w:shd w:val="clear" w:color="auto" w:fill="D9D9D9"/>
          </w:tcPr>
          <w:p w14:paraId="0C3CC52B" w14:textId="77777777" w:rsidR="00AA2BFF" w:rsidRPr="0088600E" w:rsidRDefault="00AA2BFF" w:rsidP="00614335">
            <w:pPr>
              <w:rPr>
                <w:iCs/>
                <w:szCs w:val="22"/>
                <w:lang w:eastAsia="zh-CN"/>
              </w:rPr>
            </w:pPr>
            <w:r w:rsidRPr="0088600E">
              <w:rPr>
                <w:b/>
                <w:bCs/>
                <w:szCs w:val="22"/>
                <w:lang w:eastAsia="zh-CN"/>
              </w:rPr>
              <w:t>Analytical Interpretation</w:t>
            </w:r>
          </w:p>
        </w:tc>
      </w:tr>
      <w:tr w:rsidR="00AA2BFF" w:rsidRPr="0088600E" w14:paraId="38B0D83D" w14:textId="77777777" w:rsidTr="00AA2BFF">
        <w:trPr>
          <w:trHeight w:val="676"/>
        </w:trPr>
        <w:tc>
          <w:tcPr>
            <w:tcW w:w="3815" w:type="dxa"/>
            <w:shd w:val="clear" w:color="auto" w:fill="auto"/>
          </w:tcPr>
          <w:p w14:paraId="3F3A1145" w14:textId="77777777" w:rsidR="00AA2BFF" w:rsidRPr="0088600E" w:rsidRDefault="00AA2BFF" w:rsidP="00614335">
            <w:pPr>
              <w:rPr>
                <w:iCs/>
                <w:sz w:val="20"/>
                <w:szCs w:val="20"/>
                <w:lang w:eastAsia="zh-CN"/>
              </w:rPr>
            </w:pPr>
            <w:r w:rsidRPr="0088600E">
              <w:rPr>
                <w:rFonts w:eastAsia="Imago"/>
                <w:spacing w:val="1"/>
                <w:sz w:val="20"/>
                <w:szCs w:val="20"/>
              </w:rPr>
              <w:t>Target Not Detected</w:t>
            </w:r>
          </w:p>
        </w:tc>
        <w:tc>
          <w:tcPr>
            <w:tcW w:w="5107" w:type="dxa"/>
            <w:shd w:val="clear" w:color="auto" w:fill="auto"/>
          </w:tcPr>
          <w:p w14:paraId="31B54A93" w14:textId="77777777" w:rsidR="00AA2BFF" w:rsidRPr="00D015C7" w:rsidRDefault="00AA2BFF" w:rsidP="00614335">
            <w:pPr>
              <w:rPr>
                <w:iCs/>
                <w:sz w:val="20"/>
                <w:szCs w:val="20"/>
                <w:lang w:eastAsia="zh-CN"/>
              </w:rPr>
            </w:pPr>
            <w:r w:rsidRPr="00D015C7">
              <w:rPr>
                <w:iCs/>
                <w:sz w:val="20"/>
                <w:szCs w:val="20"/>
                <w:lang w:eastAsia="zh-CN"/>
              </w:rPr>
              <w:t>CMV DNA</w:t>
            </w:r>
            <w:r w:rsidR="00D015C7" w:rsidRPr="00D015C7">
              <w:rPr>
                <w:iCs/>
                <w:sz w:val="20"/>
                <w:szCs w:val="20"/>
                <w:lang w:eastAsia="zh-CN"/>
              </w:rPr>
              <w:t xml:space="preserve"> not detected.</w:t>
            </w:r>
          </w:p>
          <w:p w14:paraId="12FAC052" w14:textId="77777777" w:rsidR="00AA2BFF" w:rsidRPr="0088600E" w:rsidRDefault="00AA2BFF" w:rsidP="00614335">
            <w:pPr>
              <w:rPr>
                <w:iCs/>
                <w:sz w:val="20"/>
                <w:szCs w:val="20"/>
                <w:lang w:eastAsia="zh-CN"/>
              </w:rPr>
            </w:pPr>
            <w:r w:rsidRPr="00D015C7">
              <w:rPr>
                <w:b/>
                <w:iCs/>
                <w:sz w:val="20"/>
                <w:szCs w:val="20"/>
                <w:lang w:eastAsia="zh-CN"/>
              </w:rPr>
              <w:t>Report results as “Not Detected.”</w:t>
            </w:r>
          </w:p>
        </w:tc>
      </w:tr>
      <w:tr w:rsidR="00AA2BFF" w:rsidRPr="0088600E" w14:paraId="4A487D0A" w14:textId="77777777" w:rsidTr="00D015C7">
        <w:trPr>
          <w:trHeight w:val="1007"/>
        </w:trPr>
        <w:tc>
          <w:tcPr>
            <w:tcW w:w="3815" w:type="dxa"/>
            <w:shd w:val="clear" w:color="auto" w:fill="auto"/>
          </w:tcPr>
          <w:p w14:paraId="73647CD1" w14:textId="77777777" w:rsidR="00AA2BFF" w:rsidRPr="0088600E" w:rsidRDefault="00AA2BFF" w:rsidP="00614335">
            <w:pPr>
              <w:rPr>
                <w:iCs/>
                <w:sz w:val="20"/>
                <w:szCs w:val="20"/>
                <w:lang w:eastAsia="zh-CN"/>
              </w:rPr>
            </w:pPr>
            <w:r w:rsidRPr="0088600E">
              <w:rPr>
                <w:rFonts w:eastAsia="Imago"/>
                <w:sz w:val="20"/>
                <w:szCs w:val="20"/>
              </w:rPr>
              <w:t>&lt; Titer Min</w:t>
            </w:r>
          </w:p>
        </w:tc>
        <w:tc>
          <w:tcPr>
            <w:tcW w:w="5107" w:type="dxa"/>
            <w:shd w:val="clear" w:color="auto" w:fill="auto"/>
          </w:tcPr>
          <w:p w14:paraId="711543E7" w14:textId="77777777" w:rsidR="00AA2BFF" w:rsidRPr="0088600E" w:rsidRDefault="00AA2BFF" w:rsidP="00614335">
            <w:pPr>
              <w:rPr>
                <w:iCs/>
                <w:sz w:val="20"/>
                <w:szCs w:val="20"/>
                <w:lang w:eastAsia="zh-CN"/>
              </w:rPr>
            </w:pPr>
            <w:r w:rsidRPr="00AA2BFF">
              <w:rPr>
                <w:iCs/>
                <w:sz w:val="20"/>
                <w:szCs w:val="20"/>
                <w:lang w:eastAsia="zh-CN"/>
              </w:rPr>
              <w:t xml:space="preserve">CMV DNA </w:t>
            </w:r>
            <w:r w:rsidR="00D015C7">
              <w:rPr>
                <w:iCs/>
                <w:sz w:val="20"/>
                <w:szCs w:val="20"/>
                <w:lang w:eastAsia="zh-CN"/>
              </w:rPr>
              <w:t>detected but not quantified.</w:t>
            </w:r>
          </w:p>
          <w:p w14:paraId="57DAD6FF" w14:textId="77777777" w:rsidR="00AA2BFF" w:rsidRPr="00D015C7" w:rsidRDefault="00AA2BFF" w:rsidP="00614335">
            <w:pPr>
              <w:rPr>
                <w:b/>
                <w:iCs/>
                <w:sz w:val="20"/>
                <w:szCs w:val="20"/>
                <w:lang w:eastAsia="zh-CN"/>
              </w:rPr>
            </w:pPr>
            <w:proofErr w:type="gramStart"/>
            <w:r w:rsidRPr="0088600E">
              <w:rPr>
                <w:iCs/>
                <w:sz w:val="20"/>
                <w:szCs w:val="20"/>
                <w:lang w:eastAsia="zh-CN"/>
              </w:rPr>
              <w:t>Calculated</w:t>
            </w:r>
            <w:proofErr w:type="gramEnd"/>
            <w:r w:rsidRPr="0088600E">
              <w:rPr>
                <w:iCs/>
                <w:sz w:val="20"/>
                <w:szCs w:val="20"/>
                <w:lang w:eastAsia="zh-CN"/>
              </w:rPr>
              <w:t xml:space="preserve"> titer is below the Lower Limit of Quantitation (</w:t>
            </w:r>
            <w:proofErr w:type="spellStart"/>
            <w:r w:rsidRPr="0088600E">
              <w:rPr>
                <w:iCs/>
                <w:sz w:val="20"/>
                <w:szCs w:val="20"/>
                <w:lang w:eastAsia="zh-CN"/>
              </w:rPr>
              <w:t>LLoQ</w:t>
            </w:r>
            <w:proofErr w:type="spellEnd"/>
            <w:r w:rsidRPr="0088600E">
              <w:rPr>
                <w:iCs/>
                <w:sz w:val="20"/>
                <w:szCs w:val="20"/>
                <w:lang w:eastAsia="zh-CN"/>
              </w:rPr>
              <w:t xml:space="preserve">) of the assay. </w:t>
            </w:r>
            <w:r w:rsidRPr="00D015C7">
              <w:rPr>
                <w:b/>
                <w:iCs/>
                <w:sz w:val="20"/>
                <w:szCs w:val="20"/>
                <w:lang w:eastAsia="zh-CN"/>
              </w:rPr>
              <w:t>Report results as “&lt;34.5 IU/mL”</w:t>
            </w:r>
          </w:p>
          <w:p w14:paraId="0176EC00" w14:textId="77777777" w:rsidR="00AA2BFF" w:rsidRPr="0088600E" w:rsidRDefault="00AA2BFF" w:rsidP="00AA2BFF">
            <w:pPr>
              <w:rPr>
                <w:iCs/>
                <w:sz w:val="20"/>
                <w:szCs w:val="20"/>
                <w:lang w:eastAsia="zh-CN"/>
              </w:rPr>
            </w:pPr>
            <w:r w:rsidRPr="00D015C7">
              <w:rPr>
                <w:b/>
                <w:iCs/>
                <w:sz w:val="20"/>
                <w:szCs w:val="20"/>
                <w:lang w:eastAsia="zh-CN"/>
              </w:rPr>
              <w:t>Titer min = 34.5 IU/mL</w:t>
            </w:r>
          </w:p>
        </w:tc>
      </w:tr>
      <w:tr w:rsidR="00AA2BFF" w:rsidRPr="0088600E" w14:paraId="3C1DFE0A" w14:textId="77777777" w:rsidTr="00D015C7">
        <w:trPr>
          <w:trHeight w:val="1421"/>
        </w:trPr>
        <w:tc>
          <w:tcPr>
            <w:tcW w:w="3815" w:type="dxa"/>
            <w:shd w:val="clear" w:color="auto" w:fill="auto"/>
          </w:tcPr>
          <w:p w14:paraId="59F1B596" w14:textId="77777777" w:rsidR="00AA2BFF" w:rsidRPr="0088600E" w:rsidRDefault="00AA2BFF" w:rsidP="00614335">
            <w:pPr>
              <w:rPr>
                <w:iCs/>
                <w:sz w:val="20"/>
                <w:szCs w:val="20"/>
                <w:lang w:eastAsia="zh-CN"/>
              </w:rPr>
            </w:pPr>
            <w:r>
              <w:rPr>
                <w:iCs/>
                <w:sz w:val="20"/>
                <w:szCs w:val="20"/>
                <w:lang w:eastAsia="zh-CN"/>
              </w:rPr>
              <w:t>Titer</w:t>
            </w:r>
          </w:p>
        </w:tc>
        <w:tc>
          <w:tcPr>
            <w:tcW w:w="5107" w:type="dxa"/>
            <w:shd w:val="clear" w:color="auto" w:fill="auto"/>
          </w:tcPr>
          <w:p w14:paraId="28D00F57" w14:textId="77777777" w:rsidR="00AA2BFF" w:rsidRPr="00B73424" w:rsidRDefault="00AA2BFF" w:rsidP="00614335">
            <w:pPr>
              <w:rPr>
                <w:iCs/>
                <w:sz w:val="20"/>
                <w:szCs w:val="20"/>
                <w:lang w:eastAsia="zh-CN"/>
              </w:rPr>
            </w:pPr>
            <w:r w:rsidRPr="00AA2BFF">
              <w:rPr>
                <w:iCs/>
                <w:sz w:val="20"/>
                <w:szCs w:val="20"/>
                <w:lang w:eastAsia="zh-CN"/>
              </w:rPr>
              <w:t xml:space="preserve">CMV DNA </w:t>
            </w:r>
            <w:r w:rsidR="00D015C7">
              <w:rPr>
                <w:iCs/>
                <w:sz w:val="20"/>
                <w:szCs w:val="20"/>
                <w:lang w:eastAsia="zh-CN"/>
              </w:rPr>
              <w:t>detected and quantified.</w:t>
            </w:r>
          </w:p>
          <w:p w14:paraId="50E939E5" w14:textId="77777777" w:rsidR="00AA2BFF" w:rsidRPr="00B73424" w:rsidRDefault="00AA2BFF" w:rsidP="00614335">
            <w:pPr>
              <w:rPr>
                <w:iCs/>
                <w:sz w:val="20"/>
                <w:szCs w:val="20"/>
                <w:lang w:eastAsia="zh-CN"/>
              </w:rPr>
            </w:pPr>
            <w:proofErr w:type="gramStart"/>
            <w:r w:rsidRPr="00B73424">
              <w:rPr>
                <w:iCs/>
                <w:sz w:val="20"/>
                <w:szCs w:val="20"/>
                <w:lang w:eastAsia="zh-CN"/>
              </w:rPr>
              <w:t>Calculated</w:t>
            </w:r>
            <w:proofErr w:type="gramEnd"/>
            <w:r w:rsidRPr="00B73424">
              <w:rPr>
                <w:iCs/>
                <w:sz w:val="20"/>
                <w:szCs w:val="20"/>
                <w:lang w:eastAsia="zh-CN"/>
              </w:rPr>
              <w:t xml:space="preserve"> titer is within the Linear Range of the assay – greater than or equal to </w:t>
            </w:r>
            <w:r>
              <w:rPr>
                <w:iCs/>
                <w:sz w:val="20"/>
                <w:szCs w:val="20"/>
                <w:lang w:eastAsia="zh-CN"/>
              </w:rPr>
              <w:t xml:space="preserve">34.5 </w:t>
            </w:r>
            <w:r w:rsidRPr="00B73424">
              <w:rPr>
                <w:iCs/>
                <w:sz w:val="20"/>
                <w:szCs w:val="20"/>
                <w:lang w:eastAsia="zh-CN"/>
              </w:rPr>
              <w:t xml:space="preserve">IU/mL and less than </w:t>
            </w:r>
            <w:r>
              <w:rPr>
                <w:iCs/>
                <w:sz w:val="20"/>
                <w:szCs w:val="20"/>
                <w:lang w:eastAsia="zh-CN"/>
              </w:rPr>
              <w:t>10,000,000</w:t>
            </w:r>
            <w:r w:rsidRPr="00B73424">
              <w:rPr>
                <w:iCs/>
                <w:sz w:val="20"/>
                <w:szCs w:val="20"/>
                <w:lang w:eastAsia="zh-CN"/>
              </w:rPr>
              <w:t xml:space="preserve"> IU/</w:t>
            </w:r>
            <w:proofErr w:type="spellStart"/>
            <w:r w:rsidRPr="00B73424">
              <w:rPr>
                <w:iCs/>
                <w:sz w:val="20"/>
                <w:szCs w:val="20"/>
                <w:lang w:eastAsia="zh-CN"/>
              </w:rPr>
              <w:t>mL.</w:t>
            </w:r>
            <w:proofErr w:type="spellEnd"/>
          </w:p>
          <w:p w14:paraId="1E5EF65D" w14:textId="77777777" w:rsidR="00AA2BFF" w:rsidRPr="00D015C7" w:rsidRDefault="00AA2BFF" w:rsidP="00614335">
            <w:pPr>
              <w:rPr>
                <w:b/>
                <w:iCs/>
                <w:sz w:val="20"/>
                <w:szCs w:val="20"/>
                <w:highlight w:val="yellow"/>
                <w:lang w:eastAsia="zh-CN"/>
              </w:rPr>
            </w:pPr>
            <w:r w:rsidRPr="00D015C7">
              <w:rPr>
                <w:b/>
                <w:iCs/>
                <w:sz w:val="20"/>
                <w:szCs w:val="20"/>
                <w:lang w:eastAsia="zh-CN"/>
              </w:rPr>
              <w:t>Report results as “(Titer) IU/mL”</w:t>
            </w:r>
          </w:p>
        </w:tc>
      </w:tr>
      <w:tr w:rsidR="00241830" w:rsidRPr="0088600E" w14:paraId="436D170E" w14:textId="77777777" w:rsidTr="00D015C7">
        <w:trPr>
          <w:trHeight w:val="1250"/>
        </w:trPr>
        <w:tc>
          <w:tcPr>
            <w:tcW w:w="3815" w:type="dxa"/>
            <w:shd w:val="clear" w:color="auto" w:fill="auto"/>
          </w:tcPr>
          <w:p w14:paraId="65A79E92" w14:textId="77777777" w:rsidR="00241830" w:rsidRPr="0088600E" w:rsidRDefault="00241830" w:rsidP="00614335">
            <w:pPr>
              <w:rPr>
                <w:iCs/>
                <w:sz w:val="20"/>
                <w:szCs w:val="20"/>
                <w:lang w:eastAsia="zh-CN"/>
              </w:rPr>
            </w:pPr>
            <w:r w:rsidRPr="0088600E">
              <w:rPr>
                <w:rFonts w:eastAsia="Imago"/>
                <w:sz w:val="20"/>
                <w:szCs w:val="20"/>
              </w:rPr>
              <w:t>&gt; Titer Max</w:t>
            </w:r>
          </w:p>
        </w:tc>
        <w:tc>
          <w:tcPr>
            <w:tcW w:w="5107" w:type="dxa"/>
            <w:shd w:val="clear" w:color="auto" w:fill="auto"/>
          </w:tcPr>
          <w:p w14:paraId="6A7B382E" w14:textId="77777777" w:rsidR="00241830" w:rsidRDefault="00241830" w:rsidP="00614335">
            <w:pPr>
              <w:rPr>
                <w:iCs/>
                <w:sz w:val="20"/>
                <w:szCs w:val="20"/>
                <w:lang w:eastAsia="zh-CN"/>
              </w:rPr>
            </w:pPr>
            <w:r>
              <w:rPr>
                <w:iCs/>
                <w:sz w:val="20"/>
                <w:szCs w:val="20"/>
                <w:lang w:eastAsia="zh-CN"/>
              </w:rPr>
              <w:t>CMV D</w:t>
            </w:r>
            <w:r w:rsidR="00E02565">
              <w:rPr>
                <w:iCs/>
                <w:sz w:val="20"/>
                <w:szCs w:val="20"/>
                <w:lang w:eastAsia="zh-CN"/>
              </w:rPr>
              <w:t>NA detected but not quantified.</w:t>
            </w:r>
          </w:p>
          <w:p w14:paraId="14272131" w14:textId="77777777" w:rsidR="00241830" w:rsidRPr="00E02565" w:rsidRDefault="00241830" w:rsidP="00614335">
            <w:pPr>
              <w:rPr>
                <w:b/>
                <w:iCs/>
                <w:sz w:val="20"/>
                <w:szCs w:val="20"/>
                <w:lang w:eastAsia="zh-CN"/>
              </w:rPr>
            </w:pPr>
            <w:proofErr w:type="gramStart"/>
            <w:r w:rsidRPr="0088600E">
              <w:rPr>
                <w:iCs/>
                <w:sz w:val="20"/>
                <w:szCs w:val="20"/>
                <w:lang w:eastAsia="zh-CN"/>
              </w:rPr>
              <w:t>Calculated</w:t>
            </w:r>
            <w:proofErr w:type="gramEnd"/>
            <w:r w:rsidRPr="0088600E">
              <w:rPr>
                <w:iCs/>
                <w:sz w:val="20"/>
                <w:szCs w:val="20"/>
                <w:lang w:eastAsia="zh-CN"/>
              </w:rPr>
              <w:t xml:space="preserve"> titer is above the Upper Limit of Quantitation (</w:t>
            </w:r>
            <w:proofErr w:type="spellStart"/>
            <w:r w:rsidRPr="0088600E">
              <w:rPr>
                <w:iCs/>
                <w:sz w:val="20"/>
                <w:szCs w:val="20"/>
                <w:lang w:eastAsia="zh-CN"/>
              </w:rPr>
              <w:t>ULoQ</w:t>
            </w:r>
            <w:proofErr w:type="spellEnd"/>
            <w:r w:rsidRPr="0088600E">
              <w:rPr>
                <w:iCs/>
                <w:sz w:val="20"/>
                <w:szCs w:val="20"/>
                <w:lang w:eastAsia="zh-CN"/>
              </w:rPr>
              <w:t xml:space="preserve">) of the assay. </w:t>
            </w:r>
            <w:r w:rsidRPr="00E02565">
              <w:rPr>
                <w:b/>
                <w:iCs/>
                <w:sz w:val="20"/>
                <w:szCs w:val="20"/>
                <w:lang w:eastAsia="zh-CN"/>
              </w:rPr>
              <w:t>Report results as “&gt;10,000,000</w:t>
            </w:r>
          </w:p>
          <w:p w14:paraId="3C311E88" w14:textId="77777777" w:rsidR="00241830" w:rsidRPr="0088600E" w:rsidRDefault="00241830" w:rsidP="00614335">
            <w:pPr>
              <w:rPr>
                <w:iCs/>
                <w:sz w:val="20"/>
                <w:szCs w:val="20"/>
                <w:lang w:eastAsia="zh-CN"/>
              </w:rPr>
            </w:pPr>
            <w:r w:rsidRPr="00E02565">
              <w:rPr>
                <w:b/>
                <w:iCs/>
                <w:sz w:val="20"/>
                <w:szCs w:val="20"/>
                <w:lang w:eastAsia="zh-CN"/>
              </w:rPr>
              <w:t>Titer max = 1.00E+07 IU/mL</w:t>
            </w:r>
          </w:p>
        </w:tc>
      </w:tr>
    </w:tbl>
    <w:p w14:paraId="4B1A5126" w14:textId="77777777" w:rsidR="00ED4379" w:rsidRPr="00ED4379" w:rsidRDefault="00ED4379" w:rsidP="00ED4379">
      <w:pPr>
        <w:pStyle w:val="ListParagraph"/>
        <w:ind w:left="1440"/>
        <w:rPr>
          <w:rFonts w:asciiTheme="minorHAnsi" w:hAnsiTheme="minorHAnsi"/>
        </w:rPr>
      </w:pPr>
    </w:p>
    <w:p w14:paraId="4BA7E935" w14:textId="77777777" w:rsidR="00FF1560" w:rsidRDefault="00FF1560" w:rsidP="00FF1560">
      <w:pPr>
        <w:pStyle w:val="ListParagraph"/>
        <w:numPr>
          <w:ilvl w:val="2"/>
          <w:numId w:val="1"/>
        </w:numPr>
        <w:rPr>
          <w:rFonts w:asciiTheme="minorHAnsi" w:hAnsiTheme="minorHAnsi"/>
        </w:rPr>
      </w:pPr>
      <w:r>
        <w:rPr>
          <w:rFonts w:asciiTheme="minorHAnsi" w:hAnsiTheme="minorHAnsi"/>
        </w:rPr>
        <w:t>Release Results</w:t>
      </w:r>
    </w:p>
    <w:p w14:paraId="03AA7E42" w14:textId="77777777" w:rsidR="00FF1560" w:rsidRDefault="00FF1560" w:rsidP="00FF1560">
      <w:pPr>
        <w:pStyle w:val="ListParagraph"/>
        <w:numPr>
          <w:ilvl w:val="3"/>
          <w:numId w:val="1"/>
        </w:numPr>
        <w:rPr>
          <w:rFonts w:asciiTheme="minorHAnsi" w:hAnsiTheme="minorHAnsi"/>
        </w:rPr>
      </w:pPr>
      <w:r>
        <w:rPr>
          <w:rFonts w:asciiTheme="minorHAnsi" w:hAnsiTheme="minorHAnsi"/>
        </w:rPr>
        <w:t>Select all test results to be released</w:t>
      </w:r>
    </w:p>
    <w:p w14:paraId="3EBA61F3" w14:textId="77777777" w:rsidR="00FF1560" w:rsidRPr="003A5401" w:rsidRDefault="00FF1560" w:rsidP="00FF1560">
      <w:pPr>
        <w:pStyle w:val="ListParagraph"/>
        <w:numPr>
          <w:ilvl w:val="3"/>
          <w:numId w:val="1"/>
        </w:numPr>
        <w:rPr>
          <w:rFonts w:asciiTheme="minorHAnsi" w:hAnsiTheme="minorHAnsi"/>
        </w:rPr>
      </w:pPr>
      <w:r>
        <w:rPr>
          <w:rFonts w:asciiTheme="minorHAnsi" w:hAnsiTheme="minorHAnsi"/>
        </w:rPr>
        <w:t xml:space="preserve">Choose the </w:t>
      </w:r>
      <w:r w:rsidRPr="00FF1560">
        <w:rPr>
          <w:rFonts w:asciiTheme="minorHAnsi" w:hAnsiTheme="minorHAnsi"/>
          <w:b/>
        </w:rPr>
        <w:t xml:space="preserve">Release </w:t>
      </w:r>
      <w:r>
        <w:rPr>
          <w:rFonts w:asciiTheme="minorHAnsi" w:hAnsiTheme="minorHAnsi"/>
          <w:b/>
        </w:rPr>
        <w:t>button</w:t>
      </w:r>
    </w:p>
    <w:p w14:paraId="0F4C750E" w14:textId="77777777" w:rsidR="00FF1560" w:rsidRDefault="00FF1560" w:rsidP="00FF1560">
      <w:pPr>
        <w:pStyle w:val="ListParagraph"/>
        <w:numPr>
          <w:ilvl w:val="4"/>
          <w:numId w:val="1"/>
        </w:numPr>
        <w:rPr>
          <w:rFonts w:asciiTheme="minorHAnsi" w:hAnsiTheme="minorHAnsi"/>
        </w:rPr>
      </w:pPr>
      <w:r w:rsidRPr="003A5401">
        <w:rPr>
          <w:rFonts w:asciiTheme="minorHAnsi" w:hAnsiTheme="minorHAnsi"/>
        </w:rPr>
        <w:t>It is possible to release an Invalid result so use caution when releasing.</w:t>
      </w:r>
    </w:p>
    <w:p w14:paraId="03336265" w14:textId="77777777" w:rsidR="00FF1560" w:rsidRPr="00FF1560" w:rsidRDefault="00FF1560" w:rsidP="00FF1560">
      <w:pPr>
        <w:pStyle w:val="ListParagraph"/>
        <w:numPr>
          <w:ilvl w:val="3"/>
          <w:numId w:val="1"/>
        </w:numPr>
        <w:rPr>
          <w:rFonts w:asciiTheme="minorHAnsi" w:hAnsiTheme="minorHAnsi"/>
        </w:rPr>
      </w:pPr>
      <w:r>
        <w:rPr>
          <w:rFonts w:asciiTheme="minorHAnsi" w:hAnsiTheme="minorHAnsi"/>
        </w:rPr>
        <w:t>Test results are sent to the SOFT Instrument Menu for posting.</w:t>
      </w:r>
    </w:p>
    <w:p w14:paraId="65527B08" w14:textId="77777777" w:rsidR="00ED4379" w:rsidRDefault="00ED4379" w:rsidP="00FF1560">
      <w:pPr>
        <w:numPr>
          <w:ilvl w:val="2"/>
          <w:numId w:val="1"/>
        </w:numPr>
        <w:rPr>
          <w:rFonts w:asciiTheme="minorHAnsi" w:hAnsiTheme="minorHAnsi"/>
        </w:rPr>
      </w:pPr>
      <w:r>
        <w:rPr>
          <w:rFonts w:asciiTheme="minorHAnsi" w:hAnsiTheme="minorHAnsi"/>
        </w:rPr>
        <w:t>Invalid Patient Results</w:t>
      </w:r>
    </w:p>
    <w:p w14:paraId="2846C08B" w14:textId="77777777" w:rsidR="00B429C8" w:rsidRPr="0025531A" w:rsidRDefault="00ED4379" w:rsidP="00FF1560">
      <w:pPr>
        <w:numPr>
          <w:ilvl w:val="3"/>
          <w:numId w:val="1"/>
        </w:numPr>
        <w:rPr>
          <w:rFonts w:asciiTheme="minorHAnsi" w:hAnsiTheme="minorHAnsi"/>
        </w:rPr>
      </w:pPr>
      <w:r>
        <w:rPr>
          <w:rFonts w:asciiTheme="minorHAnsi" w:hAnsiTheme="minorHAnsi"/>
        </w:rPr>
        <w:t xml:space="preserve">An Invalid sample will be retested </w:t>
      </w:r>
      <w:r w:rsidR="00135240">
        <w:rPr>
          <w:rFonts w:asciiTheme="minorHAnsi" w:hAnsiTheme="minorHAnsi"/>
        </w:rPr>
        <w:t>on the next run. If it repeats as Invalid</w:t>
      </w:r>
      <w:r w:rsidR="0025531A">
        <w:rPr>
          <w:rFonts w:asciiTheme="minorHAnsi" w:hAnsiTheme="minorHAnsi"/>
        </w:rPr>
        <w:t xml:space="preserve"> report as Indeterminate- Suggest repeat.</w:t>
      </w:r>
    </w:p>
    <w:p w14:paraId="3D556EC9" w14:textId="77777777" w:rsidR="00B429C8" w:rsidRDefault="00B429C8" w:rsidP="00B429C8">
      <w:pPr>
        <w:rPr>
          <w:rFonts w:asciiTheme="minorHAnsi" w:hAnsiTheme="minorHAnsi"/>
        </w:rPr>
      </w:pPr>
    </w:p>
    <w:p w14:paraId="1187EA24" w14:textId="77777777" w:rsidR="00B429C8" w:rsidRPr="00E02565" w:rsidRDefault="00241830" w:rsidP="00FF1560">
      <w:pPr>
        <w:numPr>
          <w:ilvl w:val="0"/>
          <w:numId w:val="1"/>
        </w:numPr>
        <w:rPr>
          <w:rFonts w:asciiTheme="minorHAnsi" w:hAnsiTheme="minorHAnsi"/>
          <w:b/>
          <w:u w:val="single"/>
        </w:rPr>
      </w:pPr>
      <w:r w:rsidRPr="00E02565">
        <w:rPr>
          <w:rFonts w:asciiTheme="minorHAnsi" w:hAnsiTheme="minorHAnsi"/>
          <w:b/>
          <w:u w:val="single"/>
        </w:rPr>
        <w:t>LIMITATIONS</w:t>
      </w:r>
    </w:p>
    <w:p w14:paraId="262E27BE" w14:textId="77777777" w:rsidR="0025531A" w:rsidRDefault="00A846BE" w:rsidP="00A846BE">
      <w:pPr>
        <w:numPr>
          <w:ilvl w:val="1"/>
          <w:numId w:val="1"/>
        </w:numPr>
        <w:rPr>
          <w:rFonts w:asciiTheme="minorHAnsi" w:hAnsiTheme="minorHAnsi"/>
        </w:rPr>
      </w:pPr>
      <w:proofErr w:type="spellStart"/>
      <w:r w:rsidRPr="00A846BE">
        <w:rPr>
          <w:rFonts w:asciiTheme="minorHAnsi" w:hAnsiTheme="minorHAnsi"/>
        </w:rPr>
        <w:t>cobas®CMV</w:t>
      </w:r>
      <w:proofErr w:type="spellEnd"/>
      <w:r w:rsidRPr="00A846BE">
        <w:rPr>
          <w:rFonts w:asciiTheme="minorHAnsi" w:hAnsiTheme="minorHAnsi"/>
        </w:rPr>
        <w:t xml:space="preserve"> has been evaluated only for use in combination with the </w:t>
      </w:r>
      <w:proofErr w:type="spellStart"/>
      <w:r w:rsidRPr="00A846BE">
        <w:rPr>
          <w:rFonts w:asciiTheme="minorHAnsi" w:hAnsiTheme="minorHAnsi"/>
        </w:rPr>
        <w:t>cobas®CMV</w:t>
      </w:r>
      <w:proofErr w:type="spellEnd"/>
      <w:r w:rsidRPr="00A846BE">
        <w:rPr>
          <w:rFonts w:asciiTheme="minorHAnsi" w:hAnsiTheme="minorHAnsi"/>
        </w:rPr>
        <w:t xml:space="preserve"> Control Kit, </w:t>
      </w:r>
      <w:proofErr w:type="spellStart"/>
      <w:r w:rsidRPr="00A846BE">
        <w:rPr>
          <w:rFonts w:asciiTheme="minorHAnsi" w:hAnsiTheme="minorHAnsi"/>
        </w:rPr>
        <w:t>cobas®NHP</w:t>
      </w:r>
      <w:proofErr w:type="spellEnd"/>
      <w:r w:rsidRPr="00A846BE">
        <w:rPr>
          <w:rFonts w:asciiTheme="minorHAnsi" w:hAnsiTheme="minorHAnsi"/>
        </w:rPr>
        <w:t xml:space="preserve"> Negative Control Kit, </w:t>
      </w:r>
      <w:proofErr w:type="spellStart"/>
      <w:r w:rsidRPr="00A846BE">
        <w:rPr>
          <w:rFonts w:asciiTheme="minorHAnsi" w:hAnsiTheme="minorHAnsi"/>
        </w:rPr>
        <w:t>cobas</w:t>
      </w:r>
      <w:proofErr w:type="spellEnd"/>
      <w:r w:rsidRPr="00A846BE">
        <w:rPr>
          <w:rFonts w:asciiTheme="minorHAnsi" w:hAnsiTheme="minorHAnsi"/>
        </w:rPr>
        <w:t xml:space="preserve"> omni MGP Reagent, </w:t>
      </w:r>
      <w:proofErr w:type="spellStart"/>
      <w:r w:rsidRPr="00A846BE">
        <w:rPr>
          <w:rFonts w:asciiTheme="minorHAnsi" w:hAnsiTheme="minorHAnsi"/>
        </w:rPr>
        <w:t>cobas</w:t>
      </w:r>
      <w:proofErr w:type="spellEnd"/>
      <w:r w:rsidRPr="00A846BE">
        <w:rPr>
          <w:rFonts w:asciiTheme="minorHAnsi" w:hAnsiTheme="minorHAnsi"/>
        </w:rPr>
        <w:t xml:space="preserve"> </w:t>
      </w:r>
      <w:proofErr w:type="gramStart"/>
      <w:r w:rsidRPr="00A846BE">
        <w:rPr>
          <w:rFonts w:asciiTheme="minorHAnsi" w:hAnsiTheme="minorHAnsi"/>
        </w:rPr>
        <w:t>omni Lysis</w:t>
      </w:r>
      <w:proofErr w:type="gramEnd"/>
      <w:r w:rsidRPr="00A846BE">
        <w:rPr>
          <w:rFonts w:asciiTheme="minorHAnsi" w:hAnsiTheme="minorHAnsi"/>
        </w:rPr>
        <w:t xml:space="preserve"> Reagent, </w:t>
      </w:r>
      <w:proofErr w:type="spellStart"/>
      <w:r w:rsidRPr="00A846BE">
        <w:rPr>
          <w:rFonts w:asciiTheme="minorHAnsi" w:hAnsiTheme="minorHAnsi"/>
        </w:rPr>
        <w:t>cobas</w:t>
      </w:r>
      <w:proofErr w:type="spellEnd"/>
      <w:r w:rsidRPr="00A846BE">
        <w:rPr>
          <w:rFonts w:asciiTheme="minorHAnsi" w:hAnsiTheme="minorHAnsi"/>
        </w:rPr>
        <w:t xml:space="preserve"> omni Specimen Diluent, and </w:t>
      </w:r>
      <w:proofErr w:type="spellStart"/>
      <w:r w:rsidRPr="00A846BE">
        <w:rPr>
          <w:rFonts w:asciiTheme="minorHAnsi" w:hAnsiTheme="minorHAnsi"/>
        </w:rPr>
        <w:t>cobas</w:t>
      </w:r>
      <w:proofErr w:type="spellEnd"/>
      <w:r w:rsidRPr="00A846BE">
        <w:rPr>
          <w:rFonts w:asciiTheme="minorHAnsi" w:hAnsiTheme="minorHAnsi"/>
        </w:rPr>
        <w:t xml:space="preserve"> omni Wash Reagent for use on the </w:t>
      </w:r>
      <w:proofErr w:type="spellStart"/>
      <w:r w:rsidRPr="00A846BE">
        <w:rPr>
          <w:rFonts w:asciiTheme="minorHAnsi" w:hAnsiTheme="minorHAnsi"/>
        </w:rPr>
        <w:t>cobas</w:t>
      </w:r>
      <w:proofErr w:type="spellEnd"/>
      <w:r w:rsidRPr="00A846BE">
        <w:rPr>
          <w:rFonts w:asciiTheme="minorHAnsi" w:hAnsiTheme="minorHAnsi"/>
        </w:rPr>
        <w:t>® 6800/8800 Systems</w:t>
      </w:r>
      <w:r>
        <w:rPr>
          <w:rFonts w:asciiTheme="minorHAnsi" w:hAnsiTheme="minorHAnsi"/>
        </w:rPr>
        <w:t>.</w:t>
      </w:r>
    </w:p>
    <w:p w14:paraId="428D90AC" w14:textId="77777777" w:rsidR="00BA4785" w:rsidRDefault="00A846BE" w:rsidP="00A846BE">
      <w:pPr>
        <w:numPr>
          <w:ilvl w:val="1"/>
          <w:numId w:val="1"/>
        </w:numPr>
        <w:rPr>
          <w:rFonts w:asciiTheme="minorHAnsi" w:hAnsiTheme="minorHAnsi"/>
        </w:rPr>
      </w:pPr>
      <w:r w:rsidRPr="00A846BE">
        <w:rPr>
          <w:rFonts w:asciiTheme="minorHAnsi" w:hAnsiTheme="minorHAnsi"/>
        </w:rPr>
        <w:t xml:space="preserve">When adopting a new CMV </w:t>
      </w:r>
      <w:proofErr w:type="spellStart"/>
      <w:r w:rsidRPr="00A846BE">
        <w:rPr>
          <w:rFonts w:asciiTheme="minorHAnsi" w:hAnsiTheme="minorHAnsi"/>
        </w:rPr>
        <w:t>assay</w:t>
      </w:r>
      <w:r w:rsidR="00BA4785">
        <w:rPr>
          <w:rFonts w:asciiTheme="minorHAnsi" w:hAnsiTheme="minorHAnsi"/>
        </w:rPr>
        <w:t>aangus</w:t>
      </w:r>
      <w:proofErr w:type="spellEnd"/>
      <w:r w:rsidR="00BA4785">
        <w:rPr>
          <w:rFonts w:asciiTheme="minorHAnsi" w:hAnsiTheme="minorHAnsi"/>
        </w:rPr>
        <w:tab/>
        <w:t>Chanel53!</w:t>
      </w:r>
    </w:p>
    <w:p w14:paraId="53B7747F" w14:textId="22481655" w:rsidR="00A846BE" w:rsidRDefault="00A846BE" w:rsidP="00A846BE">
      <w:pPr>
        <w:numPr>
          <w:ilvl w:val="1"/>
          <w:numId w:val="1"/>
        </w:numPr>
        <w:rPr>
          <w:rFonts w:asciiTheme="minorHAnsi" w:hAnsiTheme="minorHAnsi"/>
        </w:rPr>
      </w:pPr>
      <w:r w:rsidRPr="00A846BE">
        <w:rPr>
          <w:rFonts w:asciiTheme="minorHAnsi" w:hAnsiTheme="minorHAnsi"/>
        </w:rPr>
        <w:t xml:space="preserve"> for clinical use, laboratories should compare the performance of the new CMV assay to the previously used assay to assess any potentially clinical</w:t>
      </w:r>
      <w:r w:rsidR="00A50183">
        <w:rPr>
          <w:rFonts w:asciiTheme="minorHAnsi" w:hAnsiTheme="minorHAnsi"/>
        </w:rPr>
        <w:t>ly</w:t>
      </w:r>
      <w:r w:rsidRPr="00A846BE">
        <w:rPr>
          <w:rFonts w:asciiTheme="minorHAnsi" w:hAnsiTheme="minorHAnsi"/>
        </w:rPr>
        <w:t xml:space="preserve"> significant differences in the absolute value of CMV viral load reported</w:t>
      </w:r>
      <w:r>
        <w:rPr>
          <w:rFonts w:asciiTheme="minorHAnsi" w:hAnsiTheme="minorHAnsi"/>
        </w:rPr>
        <w:t>.</w:t>
      </w:r>
    </w:p>
    <w:p w14:paraId="3FFD0920" w14:textId="46E12221" w:rsidR="00A846BE" w:rsidRPr="0025531A" w:rsidRDefault="00A846BE" w:rsidP="00A846BE">
      <w:pPr>
        <w:numPr>
          <w:ilvl w:val="1"/>
          <w:numId w:val="1"/>
        </w:numPr>
        <w:rPr>
          <w:rFonts w:asciiTheme="minorHAnsi" w:hAnsiTheme="minorHAnsi"/>
        </w:rPr>
      </w:pPr>
      <w:r w:rsidRPr="00A846BE">
        <w:rPr>
          <w:rFonts w:asciiTheme="minorHAnsi" w:hAnsiTheme="minorHAnsi"/>
        </w:rPr>
        <w:t xml:space="preserve">Reliable results depend on proper sample collection, </w:t>
      </w:r>
      <w:r w:rsidR="00FE3697" w:rsidRPr="00A846BE">
        <w:rPr>
          <w:rFonts w:asciiTheme="minorHAnsi" w:hAnsiTheme="minorHAnsi"/>
        </w:rPr>
        <w:t>storage,</w:t>
      </w:r>
      <w:r w:rsidRPr="00A846BE">
        <w:rPr>
          <w:rFonts w:asciiTheme="minorHAnsi" w:hAnsiTheme="minorHAnsi"/>
        </w:rPr>
        <w:t xml:space="preserve"> and handling procedures</w:t>
      </w:r>
      <w:r>
        <w:rPr>
          <w:rFonts w:asciiTheme="minorHAnsi" w:hAnsiTheme="minorHAnsi"/>
        </w:rPr>
        <w:t>.</w:t>
      </w:r>
    </w:p>
    <w:p w14:paraId="6953D40F" w14:textId="77777777" w:rsidR="0025531A" w:rsidRPr="00B73424" w:rsidRDefault="00A846BE" w:rsidP="00A846BE">
      <w:pPr>
        <w:numPr>
          <w:ilvl w:val="1"/>
          <w:numId w:val="1"/>
        </w:numPr>
        <w:rPr>
          <w:rFonts w:asciiTheme="minorHAnsi" w:hAnsiTheme="minorHAnsi"/>
        </w:rPr>
      </w:pPr>
      <w:r w:rsidRPr="00A846BE">
        <w:rPr>
          <w:rFonts w:asciiTheme="minorHAnsi" w:hAnsiTheme="minorHAnsi"/>
        </w:rPr>
        <w:t xml:space="preserve">This test has been validated only for use with EDTA plasma. Testing of other sample types with </w:t>
      </w:r>
      <w:proofErr w:type="spellStart"/>
      <w:r w:rsidRPr="00A846BE">
        <w:rPr>
          <w:rFonts w:asciiTheme="minorHAnsi" w:hAnsiTheme="minorHAnsi"/>
        </w:rPr>
        <w:t>cobas®CMV</w:t>
      </w:r>
      <w:proofErr w:type="spellEnd"/>
      <w:r w:rsidRPr="00A846BE">
        <w:rPr>
          <w:rFonts w:asciiTheme="minorHAnsi" w:hAnsiTheme="minorHAnsi"/>
        </w:rPr>
        <w:t xml:space="preserve"> may result in inaccurate results. Plasma viral load measurements are not directly comparable</w:t>
      </w:r>
      <w:r>
        <w:rPr>
          <w:rFonts w:asciiTheme="minorHAnsi" w:hAnsiTheme="minorHAnsi"/>
        </w:rPr>
        <w:t xml:space="preserve"> to those of other sample types</w:t>
      </w:r>
      <w:r w:rsidR="0025531A" w:rsidRPr="00B73424">
        <w:rPr>
          <w:rFonts w:asciiTheme="minorHAnsi" w:hAnsiTheme="minorHAnsi"/>
        </w:rPr>
        <w:t>.</w:t>
      </w:r>
    </w:p>
    <w:p w14:paraId="4FFB2F92" w14:textId="77777777" w:rsidR="00A846BE" w:rsidRDefault="00A846BE" w:rsidP="00A846BE">
      <w:pPr>
        <w:numPr>
          <w:ilvl w:val="1"/>
          <w:numId w:val="1"/>
        </w:numPr>
        <w:rPr>
          <w:rFonts w:asciiTheme="minorHAnsi" w:hAnsiTheme="minorHAnsi"/>
        </w:rPr>
      </w:pPr>
      <w:r w:rsidRPr="00A846BE">
        <w:rPr>
          <w:rFonts w:asciiTheme="minorHAnsi" w:hAnsiTheme="minorHAnsi"/>
        </w:rPr>
        <w:t>Quantitation of CMV DNA may be affected by sample collection methods, patient factors (i.e., age, presence of symptoms), and/or stage of infection.</w:t>
      </w:r>
    </w:p>
    <w:p w14:paraId="725CD1FF" w14:textId="77777777" w:rsidR="00A846BE" w:rsidRDefault="00A846BE" w:rsidP="00A846BE">
      <w:pPr>
        <w:numPr>
          <w:ilvl w:val="1"/>
          <w:numId w:val="1"/>
        </w:numPr>
        <w:rPr>
          <w:rFonts w:asciiTheme="minorHAnsi" w:hAnsiTheme="minorHAnsi"/>
        </w:rPr>
      </w:pPr>
      <w:r w:rsidRPr="00A846BE">
        <w:rPr>
          <w:rFonts w:asciiTheme="minorHAnsi" w:hAnsiTheme="minorHAnsi"/>
        </w:rPr>
        <w:t xml:space="preserve">Results should be interpreted by qualified healthcare professionals in conjunction </w:t>
      </w:r>
      <w:r w:rsidRPr="00A846BE">
        <w:rPr>
          <w:rFonts w:asciiTheme="minorHAnsi" w:hAnsiTheme="minorHAnsi"/>
        </w:rPr>
        <w:lastRenderedPageBreak/>
        <w:t>with clinical signs and symptoms and all other laboratory findings</w:t>
      </w:r>
      <w:r>
        <w:rPr>
          <w:rFonts w:asciiTheme="minorHAnsi" w:hAnsiTheme="minorHAnsi"/>
        </w:rPr>
        <w:t>.</w:t>
      </w:r>
    </w:p>
    <w:p w14:paraId="6DF11B4B" w14:textId="77777777" w:rsidR="0025531A" w:rsidRPr="0025531A" w:rsidRDefault="00A846BE" w:rsidP="00A846BE">
      <w:pPr>
        <w:numPr>
          <w:ilvl w:val="1"/>
          <w:numId w:val="1"/>
        </w:numPr>
        <w:rPr>
          <w:rFonts w:asciiTheme="minorHAnsi" w:hAnsiTheme="minorHAnsi"/>
        </w:rPr>
      </w:pPr>
      <w:r w:rsidRPr="00A846BE">
        <w:rPr>
          <w:rFonts w:asciiTheme="minorHAnsi" w:hAnsiTheme="minorHAnsi"/>
        </w:rPr>
        <w:t xml:space="preserve">Mutations within the </w:t>
      </w:r>
      <w:proofErr w:type="gramStart"/>
      <w:r w:rsidRPr="00A846BE">
        <w:rPr>
          <w:rFonts w:asciiTheme="minorHAnsi" w:hAnsiTheme="minorHAnsi"/>
        </w:rPr>
        <w:t>highly-conserved</w:t>
      </w:r>
      <w:proofErr w:type="gramEnd"/>
      <w:r w:rsidRPr="00A846BE">
        <w:rPr>
          <w:rFonts w:asciiTheme="minorHAnsi" w:hAnsiTheme="minorHAnsi"/>
        </w:rPr>
        <w:t xml:space="preserve"> regions of the CMV DNA polymerase (UL54) gene covered by </w:t>
      </w:r>
      <w:proofErr w:type="spellStart"/>
      <w:r w:rsidRPr="00A846BE">
        <w:rPr>
          <w:rFonts w:asciiTheme="minorHAnsi" w:hAnsiTheme="minorHAnsi"/>
        </w:rPr>
        <w:t>cobas</w:t>
      </w:r>
      <w:proofErr w:type="spellEnd"/>
      <w:r w:rsidRPr="00A846BE">
        <w:rPr>
          <w:rFonts w:asciiTheme="minorHAnsi" w:hAnsiTheme="minorHAnsi"/>
        </w:rPr>
        <w:t xml:space="preserve">® CMV may affect primers and/or probe binding resulting in the under-quantitation of virus or failure to detect the presence of virus. The </w:t>
      </w:r>
      <w:proofErr w:type="spellStart"/>
      <w:r w:rsidRPr="00A846BE">
        <w:rPr>
          <w:rFonts w:asciiTheme="minorHAnsi" w:hAnsiTheme="minorHAnsi"/>
        </w:rPr>
        <w:t>cobas</w:t>
      </w:r>
      <w:proofErr w:type="spellEnd"/>
      <w:r w:rsidRPr="00A846BE">
        <w:rPr>
          <w:rFonts w:asciiTheme="minorHAnsi" w:hAnsiTheme="minorHAnsi"/>
        </w:rPr>
        <w:t xml:space="preserve"> CMV mitigates this risk </w:t>
      </w:r>
      <w:proofErr w:type="gramStart"/>
      <w:r w:rsidRPr="00A846BE">
        <w:rPr>
          <w:rFonts w:asciiTheme="minorHAnsi" w:hAnsiTheme="minorHAnsi"/>
        </w:rPr>
        <w:t>through the use of</w:t>
      </w:r>
      <w:proofErr w:type="gramEnd"/>
      <w:r w:rsidRPr="00A846BE">
        <w:rPr>
          <w:rFonts w:asciiTheme="minorHAnsi" w:hAnsiTheme="minorHAnsi"/>
        </w:rPr>
        <w:t xml:space="preserve"> redundant amplification primers</w:t>
      </w:r>
      <w:r w:rsidR="0025531A" w:rsidRPr="0025531A">
        <w:rPr>
          <w:rFonts w:asciiTheme="minorHAnsi" w:hAnsiTheme="minorHAnsi"/>
        </w:rPr>
        <w:t>.</w:t>
      </w:r>
    </w:p>
    <w:p w14:paraId="55B10F98" w14:textId="77777777" w:rsidR="0025531A" w:rsidRPr="0025531A" w:rsidRDefault="00A846BE" w:rsidP="00A846BE">
      <w:pPr>
        <w:numPr>
          <w:ilvl w:val="1"/>
          <w:numId w:val="1"/>
        </w:numPr>
        <w:rPr>
          <w:rFonts w:asciiTheme="minorHAnsi" w:hAnsiTheme="minorHAnsi"/>
        </w:rPr>
      </w:pPr>
      <w:r w:rsidRPr="00A846BE">
        <w:rPr>
          <w:rFonts w:asciiTheme="minorHAnsi" w:hAnsiTheme="minorHAnsi"/>
        </w:rPr>
        <w:t xml:space="preserve">Negative test results do not preclude CMV infection or </w:t>
      </w:r>
      <w:proofErr w:type="gramStart"/>
      <w:r w:rsidRPr="00A846BE">
        <w:rPr>
          <w:rFonts w:asciiTheme="minorHAnsi" w:hAnsiTheme="minorHAnsi"/>
        </w:rPr>
        <w:t>tissue-invasive</w:t>
      </w:r>
      <w:proofErr w:type="gramEnd"/>
      <w:r w:rsidRPr="00A846BE">
        <w:rPr>
          <w:rFonts w:asciiTheme="minorHAnsi" w:hAnsiTheme="minorHAnsi"/>
        </w:rPr>
        <w:t xml:space="preserve"> CMV disease, and test results should therefore not be the sole basis for patient management decisions</w:t>
      </w:r>
      <w:r w:rsidR="0025531A" w:rsidRPr="0025531A">
        <w:rPr>
          <w:rFonts w:asciiTheme="minorHAnsi" w:hAnsiTheme="minorHAnsi"/>
        </w:rPr>
        <w:t>.</w:t>
      </w:r>
    </w:p>
    <w:p w14:paraId="04B02419" w14:textId="77777777" w:rsidR="00A846BE" w:rsidRDefault="00A846BE" w:rsidP="00A846BE">
      <w:pPr>
        <w:numPr>
          <w:ilvl w:val="1"/>
          <w:numId w:val="1"/>
        </w:numPr>
        <w:rPr>
          <w:rFonts w:asciiTheme="minorHAnsi" w:hAnsiTheme="minorHAnsi"/>
        </w:rPr>
      </w:pPr>
      <w:r w:rsidRPr="00A846BE">
        <w:rPr>
          <w:rFonts w:asciiTheme="minorHAnsi" w:hAnsiTheme="minorHAnsi"/>
        </w:rPr>
        <w:t>Due to potential variability from measurements with different CMV assays, it is recommended that the same device (or assay) be used for the measurement of CMV viral load when managing CMV infection in individual patients.</w:t>
      </w:r>
    </w:p>
    <w:p w14:paraId="74657971" w14:textId="77777777" w:rsidR="0025531A" w:rsidRDefault="00A846BE" w:rsidP="00A846BE">
      <w:pPr>
        <w:numPr>
          <w:ilvl w:val="1"/>
          <w:numId w:val="1"/>
        </w:numPr>
        <w:rPr>
          <w:rFonts w:asciiTheme="minorHAnsi" w:hAnsiTheme="minorHAnsi"/>
        </w:rPr>
      </w:pPr>
      <w:proofErr w:type="spellStart"/>
      <w:r w:rsidRPr="00A846BE">
        <w:rPr>
          <w:rFonts w:asciiTheme="minorHAnsi" w:hAnsiTheme="minorHAnsi"/>
        </w:rPr>
        <w:t>cobas</w:t>
      </w:r>
      <w:proofErr w:type="spellEnd"/>
      <w:r w:rsidRPr="00A846BE">
        <w:rPr>
          <w:rFonts w:asciiTheme="minorHAnsi" w:hAnsiTheme="minorHAnsi"/>
        </w:rPr>
        <w:t>® CMV is not intended for use as a screening test for the presence of CMV in blood or blood products and has not been evaluated as a diagnostic test to confir</w:t>
      </w:r>
      <w:r>
        <w:rPr>
          <w:rFonts w:asciiTheme="minorHAnsi" w:hAnsiTheme="minorHAnsi"/>
        </w:rPr>
        <w:t>m the presence of CMV infection</w:t>
      </w:r>
      <w:r w:rsidR="0025531A" w:rsidRPr="0025531A">
        <w:rPr>
          <w:rFonts w:asciiTheme="minorHAnsi" w:hAnsiTheme="minorHAnsi"/>
        </w:rPr>
        <w:t>.</w:t>
      </w:r>
    </w:p>
    <w:p w14:paraId="73F0E440" w14:textId="77777777" w:rsidR="00A846BE" w:rsidRDefault="00A846BE" w:rsidP="00A846BE">
      <w:pPr>
        <w:numPr>
          <w:ilvl w:val="1"/>
          <w:numId w:val="1"/>
        </w:numPr>
        <w:rPr>
          <w:rFonts w:asciiTheme="minorHAnsi" w:hAnsiTheme="minorHAnsi"/>
        </w:rPr>
      </w:pPr>
      <w:r w:rsidRPr="00A846BE">
        <w:rPr>
          <w:rFonts w:asciiTheme="minorHAnsi" w:hAnsiTheme="minorHAnsi"/>
        </w:rPr>
        <w:t>Clinicians should take individual patient risk factors as well as current clinical guidelines into account when using CMV viral load results for the management of transplant patients.</w:t>
      </w:r>
    </w:p>
    <w:p w14:paraId="7B71635B" w14:textId="77777777" w:rsidR="00241830" w:rsidRPr="0025531A" w:rsidRDefault="00241830" w:rsidP="00241830">
      <w:pPr>
        <w:ind w:left="1080"/>
        <w:rPr>
          <w:rFonts w:asciiTheme="minorHAnsi" w:hAnsiTheme="minorHAnsi"/>
        </w:rPr>
      </w:pPr>
    </w:p>
    <w:p w14:paraId="47FDA0DB" w14:textId="77777777" w:rsidR="0025531A" w:rsidRPr="008B002F" w:rsidRDefault="00241830" w:rsidP="00241830">
      <w:pPr>
        <w:numPr>
          <w:ilvl w:val="0"/>
          <w:numId w:val="1"/>
        </w:numPr>
        <w:rPr>
          <w:rFonts w:asciiTheme="minorHAnsi" w:hAnsiTheme="minorHAnsi"/>
          <w:b/>
          <w:bCs/>
          <w:u w:val="single"/>
        </w:rPr>
      </w:pPr>
      <w:r w:rsidRPr="008B002F">
        <w:rPr>
          <w:rFonts w:asciiTheme="minorHAnsi" w:hAnsiTheme="minorHAnsi"/>
          <w:b/>
          <w:bCs/>
          <w:u w:val="single"/>
        </w:rPr>
        <w:t>INTERFERENCES</w:t>
      </w:r>
    </w:p>
    <w:p w14:paraId="6810C2B4" w14:textId="77777777" w:rsidR="0025531A" w:rsidRDefault="00392BE7" w:rsidP="00241830">
      <w:pPr>
        <w:numPr>
          <w:ilvl w:val="1"/>
          <w:numId w:val="1"/>
        </w:numPr>
        <w:rPr>
          <w:rFonts w:asciiTheme="minorHAnsi" w:hAnsiTheme="minorHAnsi"/>
        </w:rPr>
      </w:pPr>
      <w:r>
        <w:rPr>
          <w:rFonts w:asciiTheme="minorHAnsi" w:hAnsiTheme="minorHAnsi"/>
        </w:rPr>
        <w:t>Interfering Substances</w:t>
      </w:r>
    </w:p>
    <w:p w14:paraId="660A68BA" w14:textId="77777777" w:rsidR="00392BE7" w:rsidRDefault="00A846BE" w:rsidP="00A846BE">
      <w:pPr>
        <w:numPr>
          <w:ilvl w:val="2"/>
          <w:numId w:val="1"/>
        </w:numPr>
        <w:rPr>
          <w:rFonts w:asciiTheme="minorHAnsi" w:hAnsiTheme="minorHAnsi"/>
        </w:rPr>
      </w:pPr>
      <w:r w:rsidRPr="00A846BE">
        <w:rPr>
          <w:rFonts w:asciiTheme="minorHAnsi" w:hAnsiTheme="minorHAnsi"/>
        </w:rPr>
        <w:t>Elevated levels of triglycerides (34.5 g/L), conjugated bilirubin (0.25 g/L), unconjugated bilirubin (0.25 g/L), albumin (58.7 g/L), hemoglobin (2.9 g/L) and human DNA (2 mg/L) in samples were tested in the presence (230 IU/mL) and absence of CMV DNA. The tested endogenous interferences were shown not to interfere with the</w:t>
      </w:r>
      <w:r>
        <w:rPr>
          <w:rFonts w:asciiTheme="minorHAnsi" w:hAnsiTheme="minorHAnsi"/>
        </w:rPr>
        <w:t xml:space="preserve"> test performance of </w:t>
      </w:r>
      <w:proofErr w:type="spellStart"/>
      <w:r>
        <w:rPr>
          <w:rFonts w:asciiTheme="minorHAnsi" w:hAnsiTheme="minorHAnsi"/>
        </w:rPr>
        <w:t>cobas</w:t>
      </w:r>
      <w:proofErr w:type="spellEnd"/>
      <w:r>
        <w:rPr>
          <w:rFonts w:asciiTheme="minorHAnsi" w:hAnsiTheme="minorHAnsi"/>
        </w:rPr>
        <w:t>® CMV</w:t>
      </w:r>
      <w:r w:rsidR="00392BE7" w:rsidRPr="00392BE7">
        <w:rPr>
          <w:rFonts w:asciiTheme="minorHAnsi" w:hAnsiTheme="minorHAnsi"/>
        </w:rPr>
        <w:t>.</w:t>
      </w:r>
    </w:p>
    <w:p w14:paraId="59004ED8" w14:textId="77777777" w:rsidR="00FD3F6C" w:rsidRDefault="00A846BE" w:rsidP="00FD3F6C">
      <w:pPr>
        <w:numPr>
          <w:ilvl w:val="2"/>
          <w:numId w:val="1"/>
        </w:numPr>
        <w:rPr>
          <w:rFonts w:asciiTheme="minorHAnsi" w:hAnsiTheme="minorHAnsi"/>
        </w:rPr>
      </w:pPr>
      <w:r w:rsidRPr="00A846BE">
        <w:rPr>
          <w:rFonts w:asciiTheme="minorHAnsi" w:hAnsiTheme="minorHAnsi"/>
        </w:rPr>
        <w:t>Moreover, the presence of autoimmune diseases such as systemic lupus erythematosus (SLE), rheumatoid arthritis (RA) and antinuclear antibody were tested</w:t>
      </w:r>
      <w:r w:rsidR="00392BE7" w:rsidRPr="00392BE7">
        <w:rPr>
          <w:rFonts w:asciiTheme="minorHAnsi" w:hAnsiTheme="minorHAnsi"/>
        </w:rPr>
        <w:t>.</w:t>
      </w:r>
      <w:r w:rsidR="00FD3F6C">
        <w:rPr>
          <w:rFonts w:asciiTheme="minorHAnsi" w:hAnsiTheme="minorHAnsi"/>
        </w:rPr>
        <w:t xml:space="preserve"> </w:t>
      </w:r>
      <w:bookmarkStart w:id="3" w:name="_Hlk125109539"/>
      <w:r w:rsidR="00FD3F6C">
        <w:rPr>
          <w:rFonts w:asciiTheme="minorHAnsi" w:hAnsiTheme="minorHAnsi"/>
        </w:rPr>
        <w:t xml:space="preserve">The tested interferences </w:t>
      </w:r>
      <w:r w:rsidR="00FD3F6C" w:rsidRPr="00A846BE">
        <w:rPr>
          <w:rFonts w:asciiTheme="minorHAnsi" w:hAnsiTheme="minorHAnsi"/>
        </w:rPr>
        <w:t>were shown not to interfere with the</w:t>
      </w:r>
      <w:r w:rsidR="00FD3F6C">
        <w:rPr>
          <w:rFonts w:asciiTheme="minorHAnsi" w:hAnsiTheme="minorHAnsi"/>
        </w:rPr>
        <w:t xml:space="preserve"> test performance of </w:t>
      </w:r>
      <w:proofErr w:type="spellStart"/>
      <w:r w:rsidR="00FD3F6C">
        <w:rPr>
          <w:rFonts w:asciiTheme="minorHAnsi" w:hAnsiTheme="minorHAnsi"/>
        </w:rPr>
        <w:t>cobas</w:t>
      </w:r>
      <w:proofErr w:type="spellEnd"/>
      <w:r w:rsidR="00FD3F6C">
        <w:rPr>
          <w:rFonts w:asciiTheme="minorHAnsi" w:hAnsiTheme="minorHAnsi"/>
        </w:rPr>
        <w:t>® CMV</w:t>
      </w:r>
      <w:r w:rsidR="00FD3F6C" w:rsidRPr="00392BE7">
        <w:rPr>
          <w:rFonts w:asciiTheme="minorHAnsi" w:hAnsiTheme="minorHAnsi"/>
        </w:rPr>
        <w:t>.</w:t>
      </w:r>
    </w:p>
    <w:bookmarkEnd w:id="3"/>
    <w:p w14:paraId="3FA7D5D3" w14:textId="77777777" w:rsidR="00FD3F6C" w:rsidRDefault="00A846BE" w:rsidP="00FD3F6C">
      <w:pPr>
        <w:numPr>
          <w:ilvl w:val="2"/>
          <w:numId w:val="1"/>
        </w:numPr>
        <w:rPr>
          <w:rFonts w:asciiTheme="minorHAnsi" w:hAnsiTheme="minorHAnsi"/>
        </w:rPr>
      </w:pPr>
      <w:r w:rsidRPr="00A846BE">
        <w:rPr>
          <w:rFonts w:asciiTheme="minorHAnsi" w:hAnsiTheme="minorHAnsi"/>
        </w:rPr>
        <w:t xml:space="preserve">In addition, drug compounds </w:t>
      </w:r>
      <w:r w:rsidR="00D015C7">
        <w:rPr>
          <w:rFonts w:asciiTheme="minorHAnsi" w:hAnsiTheme="minorHAnsi"/>
        </w:rPr>
        <w:t>(</w:t>
      </w:r>
      <w:r w:rsidRPr="00A846BE">
        <w:rPr>
          <w:rFonts w:asciiTheme="minorHAnsi" w:hAnsiTheme="minorHAnsi"/>
        </w:rPr>
        <w:t xml:space="preserve">listed in Table 22 </w:t>
      </w:r>
      <w:r w:rsidR="00D015C7">
        <w:rPr>
          <w:rFonts w:asciiTheme="minorHAnsi" w:hAnsiTheme="minorHAnsi"/>
        </w:rPr>
        <w:t xml:space="preserve">of the package insert) </w:t>
      </w:r>
      <w:r w:rsidRPr="00A846BE">
        <w:rPr>
          <w:rFonts w:asciiTheme="minorHAnsi" w:hAnsiTheme="minorHAnsi"/>
        </w:rPr>
        <w:t xml:space="preserve">were tested at three times the </w:t>
      </w:r>
      <w:proofErr w:type="spellStart"/>
      <w:r w:rsidRPr="00A846BE">
        <w:rPr>
          <w:rFonts w:asciiTheme="minorHAnsi" w:hAnsiTheme="minorHAnsi"/>
        </w:rPr>
        <w:t>Cmax</w:t>
      </w:r>
      <w:proofErr w:type="spellEnd"/>
      <w:r w:rsidRPr="00A846BE">
        <w:rPr>
          <w:rFonts w:asciiTheme="minorHAnsi" w:hAnsiTheme="minorHAnsi"/>
        </w:rPr>
        <w:t xml:space="preserve"> in presence (230 IU/mL) and absence of CMV DNA.</w:t>
      </w:r>
      <w:r w:rsidR="00FD3F6C">
        <w:rPr>
          <w:rFonts w:asciiTheme="minorHAnsi" w:hAnsiTheme="minorHAnsi"/>
        </w:rPr>
        <w:t xml:space="preserve"> The tested interferences </w:t>
      </w:r>
      <w:r w:rsidR="00FD3F6C" w:rsidRPr="00A846BE">
        <w:rPr>
          <w:rFonts w:asciiTheme="minorHAnsi" w:hAnsiTheme="minorHAnsi"/>
        </w:rPr>
        <w:t>were shown not to interfere with the</w:t>
      </w:r>
      <w:r w:rsidR="00FD3F6C">
        <w:rPr>
          <w:rFonts w:asciiTheme="minorHAnsi" w:hAnsiTheme="minorHAnsi"/>
        </w:rPr>
        <w:t xml:space="preserve"> test performance of </w:t>
      </w:r>
      <w:proofErr w:type="spellStart"/>
      <w:r w:rsidR="00FD3F6C">
        <w:rPr>
          <w:rFonts w:asciiTheme="minorHAnsi" w:hAnsiTheme="minorHAnsi"/>
        </w:rPr>
        <w:t>cobas</w:t>
      </w:r>
      <w:proofErr w:type="spellEnd"/>
      <w:r w:rsidR="00FD3F6C">
        <w:rPr>
          <w:rFonts w:asciiTheme="minorHAnsi" w:hAnsiTheme="minorHAnsi"/>
        </w:rPr>
        <w:t>® CMV</w:t>
      </w:r>
      <w:r w:rsidR="00FD3F6C" w:rsidRPr="00392BE7">
        <w:rPr>
          <w:rFonts w:asciiTheme="minorHAnsi" w:hAnsiTheme="minorHAnsi"/>
        </w:rPr>
        <w:t>.</w:t>
      </w:r>
    </w:p>
    <w:p w14:paraId="06BED02C" w14:textId="77777777" w:rsidR="00A846BE" w:rsidRDefault="00A846BE" w:rsidP="00A846BE">
      <w:pPr>
        <w:numPr>
          <w:ilvl w:val="2"/>
          <w:numId w:val="1"/>
        </w:numPr>
        <w:rPr>
          <w:rFonts w:asciiTheme="minorHAnsi" w:hAnsiTheme="minorHAnsi"/>
        </w:rPr>
      </w:pPr>
      <w:r w:rsidRPr="00A846BE">
        <w:rPr>
          <w:rFonts w:asciiTheme="minorHAnsi" w:hAnsiTheme="minorHAnsi"/>
        </w:rPr>
        <w:t xml:space="preserve">All potentially interfering substances have been shown to not interfere with the test performance. Negative results were obtained with </w:t>
      </w:r>
      <w:proofErr w:type="spellStart"/>
      <w:r w:rsidRPr="00A846BE">
        <w:rPr>
          <w:rFonts w:asciiTheme="minorHAnsi" w:hAnsiTheme="minorHAnsi"/>
        </w:rPr>
        <w:t>cobas</w:t>
      </w:r>
      <w:proofErr w:type="spellEnd"/>
      <w:r w:rsidRPr="00A846BE">
        <w:rPr>
          <w:rFonts w:asciiTheme="minorHAnsi" w:hAnsiTheme="minorHAnsi"/>
        </w:rPr>
        <w:t>® CMV for all samples without CMV target and positive results were obtained on all of the samples with CMV target. Furthermore, the mean log10 titer of each of the positive CMV samples containing potentially interfering substances was within ± 0.5 log10 of the mean log10 titer of the respective positive spike control</w:t>
      </w:r>
      <w:r>
        <w:rPr>
          <w:rFonts w:asciiTheme="minorHAnsi" w:hAnsiTheme="minorHAnsi"/>
        </w:rPr>
        <w:t>.</w:t>
      </w:r>
    </w:p>
    <w:p w14:paraId="6144D95C" w14:textId="77777777" w:rsidR="00392BE7" w:rsidRDefault="00392BE7" w:rsidP="00392BE7">
      <w:pPr>
        <w:rPr>
          <w:rFonts w:asciiTheme="minorHAnsi" w:hAnsiTheme="minorHAnsi"/>
        </w:rPr>
      </w:pPr>
    </w:p>
    <w:p w14:paraId="29539329" w14:textId="77777777" w:rsidR="00392BE7" w:rsidRPr="00804BB8" w:rsidRDefault="00804BB8" w:rsidP="00FF1560">
      <w:pPr>
        <w:numPr>
          <w:ilvl w:val="0"/>
          <w:numId w:val="1"/>
        </w:numPr>
        <w:rPr>
          <w:rFonts w:asciiTheme="minorHAnsi" w:hAnsiTheme="minorHAnsi"/>
          <w:b/>
          <w:u w:val="single"/>
        </w:rPr>
      </w:pPr>
      <w:r>
        <w:rPr>
          <w:rFonts w:asciiTheme="minorHAnsi" w:hAnsiTheme="minorHAnsi"/>
          <w:b/>
          <w:u w:val="single"/>
        </w:rPr>
        <w:t>TECHNICAL ASSISTANCE</w:t>
      </w:r>
    </w:p>
    <w:p w14:paraId="06416596" w14:textId="7B0CE861" w:rsidR="00392BE7" w:rsidRDefault="00392BE7" w:rsidP="00FF1560">
      <w:pPr>
        <w:numPr>
          <w:ilvl w:val="1"/>
          <w:numId w:val="1"/>
        </w:numPr>
        <w:rPr>
          <w:rFonts w:asciiTheme="minorHAnsi" w:hAnsiTheme="minorHAnsi"/>
        </w:rPr>
      </w:pPr>
      <w:r w:rsidRPr="00392BE7">
        <w:rPr>
          <w:rFonts w:asciiTheme="minorHAnsi" w:hAnsiTheme="minorHAnsi"/>
        </w:rPr>
        <w:t>Roche Support Network Customer Support Center at 1-800-526-1247.</w:t>
      </w:r>
    </w:p>
    <w:p w14:paraId="393BB844" w14:textId="77777777" w:rsidR="00270E69" w:rsidRDefault="00270E69" w:rsidP="00270E69">
      <w:pPr>
        <w:ind w:left="1080"/>
        <w:rPr>
          <w:rFonts w:asciiTheme="minorHAnsi" w:hAnsiTheme="minorHAnsi"/>
        </w:rPr>
      </w:pPr>
    </w:p>
    <w:p w14:paraId="15E2EF3B" w14:textId="77777777" w:rsidR="00392BE7" w:rsidRDefault="00392BE7" w:rsidP="00392BE7">
      <w:pPr>
        <w:ind w:left="1080"/>
        <w:rPr>
          <w:rFonts w:asciiTheme="minorHAnsi" w:hAnsiTheme="minorHAnsi"/>
        </w:rPr>
      </w:pPr>
    </w:p>
    <w:p w14:paraId="3E0065B4" w14:textId="77777777" w:rsidR="00392BE7" w:rsidRPr="00804BB8" w:rsidRDefault="00804BB8" w:rsidP="00FF1560">
      <w:pPr>
        <w:numPr>
          <w:ilvl w:val="0"/>
          <w:numId w:val="1"/>
        </w:numPr>
        <w:rPr>
          <w:rFonts w:asciiTheme="minorHAnsi" w:hAnsiTheme="minorHAnsi"/>
          <w:u w:val="single"/>
        </w:rPr>
      </w:pPr>
      <w:r>
        <w:rPr>
          <w:rFonts w:asciiTheme="minorHAnsi" w:hAnsiTheme="minorHAnsi"/>
          <w:b/>
          <w:u w:val="single"/>
        </w:rPr>
        <w:lastRenderedPageBreak/>
        <w:t>REFERENCES</w:t>
      </w:r>
    </w:p>
    <w:p w14:paraId="304A77DE" w14:textId="77777777" w:rsidR="00392BE7" w:rsidRDefault="00392BE7" w:rsidP="00FF1560">
      <w:pPr>
        <w:numPr>
          <w:ilvl w:val="1"/>
          <w:numId w:val="1"/>
        </w:numPr>
        <w:rPr>
          <w:rFonts w:asciiTheme="minorHAnsi" w:hAnsiTheme="minorHAnsi"/>
        </w:rPr>
      </w:pPr>
      <w:r>
        <w:rPr>
          <w:rFonts w:asciiTheme="minorHAnsi" w:hAnsiTheme="minorHAnsi"/>
        </w:rPr>
        <w:t xml:space="preserve">Roche Cobas </w:t>
      </w:r>
      <w:r w:rsidR="00D015C7">
        <w:rPr>
          <w:rFonts w:asciiTheme="minorHAnsi" w:hAnsiTheme="minorHAnsi"/>
        </w:rPr>
        <w:t>CMV Package Insert Version 2.0</w:t>
      </w:r>
    </w:p>
    <w:p w14:paraId="1C80DA8F" w14:textId="2020EF6F" w:rsidR="00E02565" w:rsidRPr="008B002F" w:rsidRDefault="00EC5672" w:rsidP="008B002F">
      <w:pPr>
        <w:pStyle w:val="ListParagraph"/>
        <w:numPr>
          <w:ilvl w:val="1"/>
          <w:numId w:val="1"/>
        </w:numPr>
        <w:rPr>
          <w:rFonts w:asciiTheme="minorHAnsi" w:hAnsiTheme="minorHAnsi"/>
        </w:rPr>
      </w:pPr>
      <w:r>
        <w:rPr>
          <w:rFonts w:asciiTheme="minorHAnsi" w:hAnsiTheme="minorHAnsi"/>
        </w:rPr>
        <w:t>Roche Cobas 6800 Operators Manual</w:t>
      </w:r>
    </w:p>
    <w:p w14:paraId="1A08F53A" w14:textId="234324AD" w:rsidR="00270E69" w:rsidRDefault="00B73424" w:rsidP="00B73424">
      <w:pPr>
        <w:keepNext/>
        <w:widowControl/>
        <w:ind w:left="720"/>
        <w:outlineLvl w:val="6"/>
        <w:rPr>
          <w:rFonts w:asciiTheme="minorHAnsi" w:eastAsia="Times New Roman" w:hAnsiTheme="minorHAnsi" w:cs="Arial"/>
        </w:rPr>
      </w:pPr>
      <w:r w:rsidRPr="00395C4F">
        <w:rPr>
          <w:rFonts w:asciiTheme="minorHAnsi" w:eastAsia="Times New Roman" w:hAnsiTheme="minorHAnsi" w:cs="Arial"/>
        </w:rPr>
        <w:t xml:space="preserve">                                                    </w:t>
      </w:r>
    </w:p>
    <w:p w14:paraId="56986529" w14:textId="77777777" w:rsidR="00270E69" w:rsidRDefault="00270E69" w:rsidP="00B73424">
      <w:pPr>
        <w:keepNext/>
        <w:widowControl/>
        <w:ind w:left="720"/>
        <w:outlineLvl w:val="6"/>
        <w:rPr>
          <w:rFonts w:asciiTheme="minorHAnsi" w:eastAsia="Times New Roman" w:hAnsiTheme="minorHAnsi" w:cs="Arial"/>
        </w:rPr>
      </w:pPr>
    </w:p>
    <w:p w14:paraId="1E6BABED" w14:textId="77777777" w:rsidR="00270E69" w:rsidRDefault="00270E69" w:rsidP="00B73424">
      <w:pPr>
        <w:keepNext/>
        <w:widowControl/>
        <w:ind w:left="720"/>
        <w:outlineLvl w:val="6"/>
        <w:rPr>
          <w:rFonts w:asciiTheme="minorHAnsi" w:eastAsia="Times New Roman" w:hAnsiTheme="minorHAnsi" w:cs="Arial"/>
        </w:rPr>
      </w:pPr>
    </w:p>
    <w:p w14:paraId="1D30C22F" w14:textId="77777777" w:rsidR="00270E69" w:rsidRDefault="00270E69" w:rsidP="00B73424">
      <w:pPr>
        <w:keepNext/>
        <w:widowControl/>
        <w:ind w:left="720"/>
        <w:outlineLvl w:val="6"/>
        <w:rPr>
          <w:rFonts w:asciiTheme="minorHAnsi" w:eastAsia="Times New Roman" w:hAnsiTheme="minorHAnsi" w:cs="Arial"/>
        </w:rPr>
      </w:pPr>
    </w:p>
    <w:p w14:paraId="0851E768" w14:textId="77777777" w:rsidR="00270E69" w:rsidRDefault="00270E69" w:rsidP="00B73424">
      <w:pPr>
        <w:keepNext/>
        <w:widowControl/>
        <w:ind w:left="720"/>
        <w:outlineLvl w:val="6"/>
        <w:rPr>
          <w:rFonts w:asciiTheme="minorHAnsi" w:eastAsia="Times New Roman" w:hAnsiTheme="minorHAnsi" w:cs="Arial"/>
        </w:rPr>
      </w:pPr>
    </w:p>
    <w:p w14:paraId="0090D3B4" w14:textId="77777777" w:rsidR="00270E69" w:rsidRDefault="00270E69" w:rsidP="00B73424">
      <w:pPr>
        <w:keepNext/>
        <w:widowControl/>
        <w:ind w:left="720"/>
        <w:outlineLvl w:val="6"/>
        <w:rPr>
          <w:rFonts w:asciiTheme="minorHAnsi" w:eastAsia="Times New Roman" w:hAnsiTheme="minorHAnsi" w:cs="Arial"/>
        </w:rPr>
      </w:pPr>
    </w:p>
    <w:p w14:paraId="26E13A38" w14:textId="77777777" w:rsidR="00270E69" w:rsidRDefault="00270E69" w:rsidP="00B73424">
      <w:pPr>
        <w:keepNext/>
        <w:widowControl/>
        <w:ind w:left="720"/>
        <w:outlineLvl w:val="6"/>
        <w:rPr>
          <w:rFonts w:asciiTheme="minorHAnsi" w:eastAsia="Times New Roman" w:hAnsiTheme="minorHAnsi" w:cs="Arial"/>
        </w:rPr>
      </w:pPr>
    </w:p>
    <w:p w14:paraId="2BFBA004" w14:textId="77777777" w:rsidR="00270E69" w:rsidRDefault="00270E69" w:rsidP="00B73424">
      <w:pPr>
        <w:keepNext/>
        <w:widowControl/>
        <w:ind w:left="720"/>
        <w:outlineLvl w:val="6"/>
        <w:rPr>
          <w:rFonts w:asciiTheme="minorHAnsi" w:eastAsia="Times New Roman" w:hAnsiTheme="minorHAnsi" w:cs="Arial"/>
        </w:rPr>
      </w:pPr>
    </w:p>
    <w:p w14:paraId="1BB4D64F" w14:textId="77777777" w:rsidR="00270E69" w:rsidRDefault="00270E69" w:rsidP="00B73424">
      <w:pPr>
        <w:keepNext/>
        <w:widowControl/>
        <w:ind w:left="720"/>
        <w:outlineLvl w:val="6"/>
        <w:rPr>
          <w:rFonts w:asciiTheme="minorHAnsi" w:eastAsia="Times New Roman" w:hAnsiTheme="minorHAnsi" w:cs="Arial"/>
        </w:rPr>
      </w:pPr>
    </w:p>
    <w:p w14:paraId="063FA355" w14:textId="77777777" w:rsidR="00270E69" w:rsidRDefault="00270E69" w:rsidP="00B73424">
      <w:pPr>
        <w:keepNext/>
        <w:widowControl/>
        <w:ind w:left="720"/>
        <w:outlineLvl w:val="6"/>
        <w:rPr>
          <w:rFonts w:asciiTheme="minorHAnsi" w:eastAsia="Times New Roman" w:hAnsiTheme="minorHAnsi" w:cs="Arial"/>
        </w:rPr>
      </w:pPr>
    </w:p>
    <w:p w14:paraId="3920ECEC" w14:textId="77777777" w:rsidR="00270E69" w:rsidRDefault="00270E69" w:rsidP="00B73424">
      <w:pPr>
        <w:keepNext/>
        <w:widowControl/>
        <w:ind w:left="720"/>
        <w:outlineLvl w:val="6"/>
        <w:rPr>
          <w:rFonts w:asciiTheme="minorHAnsi" w:eastAsia="Times New Roman" w:hAnsiTheme="minorHAnsi" w:cs="Arial"/>
        </w:rPr>
      </w:pPr>
    </w:p>
    <w:p w14:paraId="6095A3B2" w14:textId="77777777" w:rsidR="00270E69" w:rsidRDefault="00270E69" w:rsidP="00B73424">
      <w:pPr>
        <w:keepNext/>
        <w:widowControl/>
        <w:ind w:left="720"/>
        <w:outlineLvl w:val="6"/>
        <w:rPr>
          <w:rFonts w:asciiTheme="minorHAnsi" w:eastAsia="Times New Roman" w:hAnsiTheme="minorHAnsi" w:cs="Arial"/>
        </w:rPr>
      </w:pPr>
    </w:p>
    <w:p w14:paraId="422E0FCB" w14:textId="77777777" w:rsidR="00270E69" w:rsidRDefault="00270E69" w:rsidP="00B73424">
      <w:pPr>
        <w:keepNext/>
        <w:widowControl/>
        <w:ind w:left="720"/>
        <w:outlineLvl w:val="6"/>
        <w:rPr>
          <w:rFonts w:asciiTheme="minorHAnsi" w:eastAsia="Times New Roman" w:hAnsiTheme="minorHAnsi" w:cs="Arial"/>
        </w:rPr>
      </w:pPr>
    </w:p>
    <w:p w14:paraId="0F8116B8" w14:textId="77777777" w:rsidR="00270E69" w:rsidRDefault="00270E69" w:rsidP="00B73424">
      <w:pPr>
        <w:keepNext/>
        <w:widowControl/>
        <w:ind w:left="720"/>
        <w:outlineLvl w:val="6"/>
        <w:rPr>
          <w:rFonts w:asciiTheme="minorHAnsi" w:eastAsia="Times New Roman" w:hAnsiTheme="minorHAnsi" w:cs="Arial"/>
        </w:rPr>
      </w:pPr>
    </w:p>
    <w:p w14:paraId="55AE5B5C" w14:textId="77777777" w:rsidR="00270E69" w:rsidRDefault="00270E69" w:rsidP="00B73424">
      <w:pPr>
        <w:keepNext/>
        <w:widowControl/>
        <w:ind w:left="720"/>
        <w:outlineLvl w:val="6"/>
        <w:rPr>
          <w:rFonts w:asciiTheme="minorHAnsi" w:eastAsia="Times New Roman" w:hAnsiTheme="minorHAnsi" w:cs="Arial"/>
        </w:rPr>
      </w:pPr>
    </w:p>
    <w:p w14:paraId="4B4CCE8C" w14:textId="77777777" w:rsidR="00270E69" w:rsidRDefault="00270E69" w:rsidP="00B73424">
      <w:pPr>
        <w:keepNext/>
        <w:widowControl/>
        <w:ind w:left="720"/>
        <w:outlineLvl w:val="6"/>
        <w:rPr>
          <w:rFonts w:asciiTheme="minorHAnsi" w:eastAsia="Times New Roman" w:hAnsiTheme="minorHAnsi" w:cs="Arial"/>
        </w:rPr>
      </w:pPr>
    </w:p>
    <w:p w14:paraId="01C06188" w14:textId="77777777" w:rsidR="00270E69" w:rsidRDefault="00270E69" w:rsidP="00B73424">
      <w:pPr>
        <w:keepNext/>
        <w:widowControl/>
        <w:ind w:left="720"/>
        <w:outlineLvl w:val="6"/>
        <w:rPr>
          <w:rFonts w:asciiTheme="minorHAnsi" w:eastAsia="Times New Roman" w:hAnsiTheme="minorHAnsi" w:cs="Arial"/>
        </w:rPr>
      </w:pPr>
    </w:p>
    <w:p w14:paraId="240DF136" w14:textId="77777777" w:rsidR="00270E69" w:rsidRDefault="00270E69" w:rsidP="00B73424">
      <w:pPr>
        <w:keepNext/>
        <w:widowControl/>
        <w:ind w:left="720"/>
        <w:outlineLvl w:val="6"/>
        <w:rPr>
          <w:rFonts w:asciiTheme="minorHAnsi" w:eastAsia="Times New Roman" w:hAnsiTheme="minorHAnsi" w:cs="Arial"/>
        </w:rPr>
      </w:pPr>
    </w:p>
    <w:p w14:paraId="73D85D45" w14:textId="77777777" w:rsidR="00270E69" w:rsidRDefault="00270E69" w:rsidP="00B73424">
      <w:pPr>
        <w:keepNext/>
        <w:widowControl/>
        <w:ind w:left="720"/>
        <w:outlineLvl w:val="6"/>
        <w:rPr>
          <w:rFonts w:asciiTheme="minorHAnsi" w:eastAsia="Times New Roman" w:hAnsiTheme="minorHAnsi" w:cs="Arial"/>
        </w:rPr>
      </w:pPr>
    </w:p>
    <w:p w14:paraId="7EEE9E42" w14:textId="77777777" w:rsidR="00270E69" w:rsidRDefault="00270E69" w:rsidP="00B73424">
      <w:pPr>
        <w:keepNext/>
        <w:widowControl/>
        <w:ind w:left="720"/>
        <w:outlineLvl w:val="6"/>
        <w:rPr>
          <w:rFonts w:asciiTheme="minorHAnsi" w:eastAsia="Times New Roman" w:hAnsiTheme="minorHAnsi" w:cs="Arial"/>
        </w:rPr>
      </w:pPr>
    </w:p>
    <w:p w14:paraId="0FE32586" w14:textId="77777777" w:rsidR="00270E69" w:rsidRDefault="00270E69" w:rsidP="00B73424">
      <w:pPr>
        <w:keepNext/>
        <w:widowControl/>
        <w:ind w:left="720"/>
        <w:outlineLvl w:val="6"/>
        <w:rPr>
          <w:rFonts w:asciiTheme="minorHAnsi" w:eastAsia="Times New Roman" w:hAnsiTheme="minorHAnsi" w:cs="Arial"/>
        </w:rPr>
      </w:pPr>
    </w:p>
    <w:p w14:paraId="1D8D8017" w14:textId="77777777" w:rsidR="00270E69" w:rsidRDefault="00270E69" w:rsidP="00B73424">
      <w:pPr>
        <w:keepNext/>
        <w:widowControl/>
        <w:ind w:left="720"/>
        <w:outlineLvl w:val="6"/>
        <w:rPr>
          <w:rFonts w:asciiTheme="minorHAnsi" w:eastAsia="Times New Roman" w:hAnsiTheme="minorHAnsi" w:cs="Arial"/>
        </w:rPr>
      </w:pPr>
    </w:p>
    <w:p w14:paraId="020A8394" w14:textId="77777777" w:rsidR="00270E69" w:rsidRDefault="00270E69" w:rsidP="00B73424">
      <w:pPr>
        <w:keepNext/>
        <w:widowControl/>
        <w:ind w:left="720"/>
        <w:outlineLvl w:val="6"/>
        <w:rPr>
          <w:rFonts w:asciiTheme="minorHAnsi" w:eastAsia="Times New Roman" w:hAnsiTheme="minorHAnsi" w:cs="Arial"/>
        </w:rPr>
      </w:pPr>
    </w:p>
    <w:p w14:paraId="3FC64130" w14:textId="77777777" w:rsidR="00270E69" w:rsidRDefault="00270E69" w:rsidP="00B73424">
      <w:pPr>
        <w:keepNext/>
        <w:widowControl/>
        <w:ind w:left="720"/>
        <w:outlineLvl w:val="6"/>
        <w:rPr>
          <w:rFonts w:asciiTheme="minorHAnsi" w:eastAsia="Times New Roman" w:hAnsiTheme="minorHAnsi" w:cs="Arial"/>
        </w:rPr>
      </w:pPr>
    </w:p>
    <w:p w14:paraId="597C8AEA" w14:textId="77777777" w:rsidR="00270E69" w:rsidRDefault="00270E69" w:rsidP="00B73424">
      <w:pPr>
        <w:keepNext/>
        <w:widowControl/>
        <w:ind w:left="720"/>
        <w:outlineLvl w:val="6"/>
        <w:rPr>
          <w:rFonts w:asciiTheme="minorHAnsi" w:eastAsia="Times New Roman" w:hAnsiTheme="minorHAnsi" w:cs="Arial"/>
        </w:rPr>
      </w:pPr>
    </w:p>
    <w:p w14:paraId="43E767E6" w14:textId="77777777" w:rsidR="00270E69" w:rsidRDefault="00270E69" w:rsidP="00B73424">
      <w:pPr>
        <w:keepNext/>
        <w:widowControl/>
        <w:ind w:left="720"/>
        <w:outlineLvl w:val="6"/>
        <w:rPr>
          <w:rFonts w:asciiTheme="minorHAnsi" w:eastAsia="Times New Roman" w:hAnsiTheme="minorHAnsi" w:cs="Arial"/>
        </w:rPr>
      </w:pPr>
    </w:p>
    <w:p w14:paraId="0315B478" w14:textId="77777777" w:rsidR="00270E69" w:rsidRDefault="00270E69" w:rsidP="00B73424">
      <w:pPr>
        <w:keepNext/>
        <w:widowControl/>
        <w:ind w:left="720"/>
        <w:outlineLvl w:val="6"/>
        <w:rPr>
          <w:rFonts w:asciiTheme="minorHAnsi" w:eastAsia="Times New Roman" w:hAnsiTheme="minorHAnsi" w:cs="Arial"/>
        </w:rPr>
      </w:pPr>
    </w:p>
    <w:p w14:paraId="41B8A43B" w14:textId="77777777" w:rsidR="00270E69" w:rsidRDefault="00270E69" w:rsidP="00B73424">
      <w:pPr>
        <w:keepNext/>
        <w:widowControl/>
        <w:ind w:left="720"/>
        <w:outlineLvl w:val="6"/>
        <w:rPr>
          <w:rFonts w:asciiTheme="minorHAnsi" w:eastAsia="Times New Roman" w:hAnsiTheme="minorHAnsi" w:cs="Arial"/>
        </w:rPr>
      </w:pPr>
    </w:p>
    <w:p w14:paraId="7014EE11" w14:textId="77777777" w:rsidR="00270E69" w:rsidRDefault="00270E69" w:rsidP="00B73424">
      <w:pPr>
        <w:keepNext/>
        <w:widowControl/>
        <w:ind w:left="720"/>
        <w:outlineLvl w:val="6"/>
        <w:rPr>
          <w:rFonts w:asciiTheme="minorHAnsi" w:eastAsia="Times New Roman" w:hAnsiTheme="minorHAnsi" w:cs="Arial"/>
        </w:rPr>
      </w:pPr>
    </w:p>
    <w:p w14:paraId="42527025" w14:textId="77777777" w:rsidR="00270E69" w:rsidRDefault="00270E69" w:rsidP="00B73424">
      <w:pPr>
        <w:keepNext/>
        <w:widowControl/>
        <w:ind w:left="720"/>
        <w:outlineLvl w:val="6"/>
        <w:rPr>
          <w:rFonts w:asciiTheme="minorHAnsi" w:eastAsia="Times New Roman" w:hAnsiTheme="minorHAnsi" w:cs="Arial"/>
        </w:rPr>
      </w:pPr>
    </w:p>
    <w:p w14:paraId="29A18EAD" w14:textId="77777777" w:rsidR="00270E69" w:rsidRDefault="00270E69" w:rsidP="00B73424">
      <w:pPr>
        <w:keepNext/>
        <w:widowControl/>
        <w:ind w:left="720"/>
        <w:outlineLvl w:val="6"/>
        <w:rPr>
          <w:rFonts w:asciiTheme="minorHAnsi" w:eastAsia="Times New Roman" w:hAnsiTheme="minorHAnsi" w:cs="Arial"/>
        </w:rPr>
      </w:pPr>
    </w:p>
    <w:p w14:paraId="203BAA07" w14:textId="77777777" w:rsidR="00270E69" w:rsidRDefault="00270E69" w:rsidP="00B73424">
      <w:pPr>
        <w:keepNext/>
        <w:widowControl/>
        <w:ind w:left="720"/>
        <w:outlineLvl w:val="6"/>
        <w:rPr>
          <w:rFonts w:asciiTheme="minorHAnsi" w:eastAsia="Times New Roman" w:hAnsiTheme="minorHAnsi" w:cs="Arial"/>
        </w:rPr>
      </w:pPr>
    </w:p>
    <w:p w14:paraId="2CA17793" w14:textId="77777777" w:rsidR="00270E69" w:rsidRDefault="00270E69" w:rsidP="00B73424">
      <w:pPr>
        <w:keepNext/>
        <w:widowControl/>
        <w:ind w:left="720"/>
        <w:outlineLvl w:val="6"/>
        <w:rPr>
          <w:rFonts w:asciiTheme="minorHAnsi" w:eastAsia="Times New Roman" w:hAnsiTheme="minorHAnsi" w:cs="Arial"/>
        </w:rPr>
      </w:pPr>
    </w:p>
    <w:p w14:paraId="2998ECED" w14:textId="77777777" w:rsidR="00270E69" w:rsidRDefault="00270E69" w:rsidP="00B73424">
      <w:pPr>
        <w:keepNext/>
        <w:widowControl/>
        <w:ind w:left="720"/>
        <w:outlineLvl w:val="6"/>
        <w:rPr>
          <w:rFonts w:asciiTheme="minorHAnsi" w:eastAsia="Times New Roman" w:hAnsiTheme="minorHAnsi" w:cs="Arial"/>
        </w:rPr>
      </w:pPr>
    </w:p>
    <w:p w14:paraId="49F83F3A" w14:textId="77777777" w:rsidR="00270E69" w:rsidRDefault="00270E69" w:rsidP="00B73424">
      <w:pPr>
        <w:keepNext/>
        <w:widowControl/>
        <w:ind w:left="720"/>
        <w:outlineLvl w:val="6"/>
        <w:rPr>
          <w:rFonts w:asciiTheme="minorHAnsi" w:eastAsia="Times New Roman" w:hAnsiTheme="minorHAnsi" w:cs="Arial"/>
        </w:rPr>
      </w:pPr>
    </w:p>
    <w:p w14:paraId="7E3668F8" w14:textId="77777777" w:rsidR="00270E69" w:rsidRDefault="00270E69" w:rsidP="00B73424">
      <w:pPr>
        <w:keepNext/>
        <w:widowControl/>
        <w:ind w:left="720"/>
        <w:outlineLvl w:val="6"/>
        <w:rPr>
          <w:rFonts w:asciiTheme="minorHAnsi" w:eastAsia="Times New Roman" w:hAnsiTheme="minorHAnsi" w:cs="Arial"/>
        </w:rPr>
      </w:pPr>
    </w:p>
    <w:p w14:paraId="4BDECA68" w14:textId="77777777" w:rsidR="00270E69" w:rsidRDefault="00270E69" w:rsidP="00B73424">
      <w:pPr>
        <w:keepNext/>
        <w:widowControl/>
        <w:ind w:left="720"/>
        <w:outlineLvl w:val="6"/>
        <w:rPr>
          <w:rFonts w:asciiTheme="minorHAnsi" w:eastAsia="Times New Roman" w:hAnsiTheme="minorHAnsi" w:cs="Arial"/>
        </w:rPr>
      </w:pPr>
    </w:p>
    <w:p w14:paraId="6EAB81D2" w14:textId="77777777" w:rsidR="00270E69" w:rsidRDefault="00270E69" w:rsidP="00B73424">
      <w:pPr>
        <w:keepNext/>
        <w:widowControl/>
        <w:ind w:left="720"/>
        <w:outlineLvl w:val="6"/>
        <w:rPr>
          <w:rFonts w:asciiTheme="minorHAnsi" w:eastAsia="Times New Roman" w:hAnsiTheme="minorHAnsi" w:cs="Arial"/>
        </w:rPr>
      </w:pPr>
    </w:p>
    <w:p w14:paraId="54AC43BA" w14:textId="77777777" w:rsidR="00270E69" w:rsidRDefault="00270E69" w:rsidP="00B73424">
      <w:pPr>
        <w:keepNext/>
        <w:widowControl/>
        <w:ind w:left="720"/>
        <w:outlineLvl w:val="6"/>
        <w:rPr>
          <w:rFonts w:asciiTheme="minorHAnsi" w:eastAsia="Times New Roman" w:hAnsiTheme="minorHAnsi" w:cs="Arial"/>
        </w:rPr>
      </w:pPr>
    </w:p>
    <w:p w14:paraId="164D72DC" w14:textId="6F8C129B" w:rsidR="00B73424" w:rsidRPr="00CA52A4" w:rsidRDefault="00B73424" w:rsidP="00B73424">
      <w:pPr>
        <w:keepNext/>
        <w:widowControl/>
        <w:ind w:left="720"/>
        <w:outlineLvl w:val="6"/>
        <w:rPr>
          <w:rFonts w:asciiTheme="minorHAnsi" w:eastAsia="Times New Roman" w:hAnsiTheme="minorHAnsi" w:cs="Arial"/>
          <w:b/>
        </w:rPr>
      </w:pPr>
      <w:r w:rsidRPr="00395C4F">
        <w:rPr>
          <w:rFonts w:asciiTheme="minorHAnsi" w:eastAsia="Times New Roman" w:hAnsiTheme="minorHAnsi" w:cs="Arial"/>
        </w:rPr>
        <w:t xml:space="preserve">                     </w:t>
      </w:r>
    </w:p>
    <w:p w14:paraId="343C1104" w14:textId="77777777" w:rsidR="00B73424" w:rsidRPr="00395C4F" w:rsidRDefault="00B73424" w:rsidP="00B73424">
      <w:pPr>
        <w:widowControl/>
        <w:tabs>
          <w:tab w:val="left" w:pos="720"/>
          <w:tab w:val="center" w:pos="4320"/>
          <w:tab w:val="right" w:pos="8640"/>
        </w:tabs>
        <w:autoSpaceDE/>
        <w:autoSpaceDN/>
        <w:adjustRightInd/>
        <w:rPr>
          <w:rFonts w:asciiTheme="minorHAnsi" w:eastAsia="Times New Roman" w:hAnsiTheme="minorHAnsi" w:cs="Arial"/>
        </w:rPr>
      </w:pPr>
      <w:r w:rsidRPr="00395C4F">
        <w:rPr>
          <w:rFonts w:asciiTheme="minorHAnsi" w:eastAsia="Times New Roman" w:hAnsiTheme="minorHAnsi" w:cs="Arial"/>
        </w:rPr>
        <w:t xml:space="preserve">                                                                                                 </w:t>
      </w:r>
    </w:p>
    <w:p w14:paraId="42ED7590" w14:textId="6A650699" w:rsidR="00270E69" w:rsidRDefault="00270E69" w:rsidP="00270E69">
      <w:pPr>
        <w:keepNext/>
        <w:widowControl/>
        <w:ind w:left="720"/>
        <w:jc w:val="right"/>
        <w:outlineLvl w:val="0"/>
        <w:rPr>
          <w:rFonts w:asciiTheme="minorHAnsi" w:eastAsia="Times New Roman" w:hAnsiTheme="minorHAnsi" w:cs="Arial"/>
          <w:b/>
          <w:bCs/>
          <w:sz w:val="28"/>
          <w:szCs w:val="28"/>
        </w:rPr>
      </w:pPr>
      <w:r w:rsidRPr="00CA52A4">
        <w:rPr>
          <w:rFonts w:asciiTheme="minorHAnsi" w:eastAsia="Times New Roman" w:hAnsiTheme="minorHAnsi" w:cs="Arial"/>
          <w:b/>
        </w:rPr>
        <w:lastRenderedPageBreak/>
        <w:t>Appendix A</w:t>
      </w:r>
    </w:p>
    <w:p w14:paraId="7F65934A" w14:textId="6BB2BC44" w:rsidR="00B73424" w:rsidRPr="00395C4F" w:rsidRDefault="00D015C7" w:rsidP="00B73424">
      <w:pPr>
        <w:keepNext/>
        <w:widowControl/>
        <w:ind w:left="720"/>
        <w:jc w:val="center"/>
        <w:outlineLvl w:val="0"/>
        <w:rPr>
          <w:rFonts w:asciiTheme="minorHAnsi" w:eastAsia="Times New Roman" w:hAnsiTheme="minorHAnsi" w:cs="Arial"/>
          <w:b/>
          <w:bCs/>
          <w:sz w:val="28"/>
          <w:szCs w:val="28"/>
        </w:rPr>
      </w:pPr>
      <w:r>
        <w:rPr>
          <w:rFonts w:asciiTheme="minorHAnsi" w:eastAsia="Times New Roman" w:hAnsiTheme="minorHAnsi" w:cs="Arial"/>
          <w:b/>
          <w:bCs/>
          <w:sz w:val="28"/>
          <w:szCs w:val="28"/>
        </w:rPr>
        <w:t>CMV</w:t>
      </w:r>
      <w:r w:rsidR="00B73424" w:rsidRPr="00395C4F">
        <w:rPr>
          <w:rFonts w:asciiTheme="minorHAnsi" w:eastAsia="Times New Roman" w:hAnsiTheme="minorHAnsi" w:cs="Arial"/>
          <w:b/>
          <w:bCs/>
          <w:sz w:val="28"/>
          <w:szCs w:val="28"/>
        </w:rPr>
        <w:t xml:space="preserve"> Viral Load </w:t>
      </w:r>
      <w:r w:rsidR="00B73424" w:rsidRPr="00395C4F">
        <w:rPr>
          <w:rFonts w:asciiTheme="minorHAnsi" w:eastAsia="Times New Roman" w:hAnsiTheme="minorHAnsi" w:cs="Arial"/>
          <w:b/>
          <w:sz w:val="28"/>
          <w:szCs w:val="28"/>
        </w:rPr>
        <w:t>SCC Soft Resulting</w:t>
      </w:r>
    </w:p>
    <w:p w14:paraId="76D0755A" w14:textId="77777777" w:rsidR="00B73424" w:rsidRPr="00395C4F" w:rsidRDefault="00B73424" w:rsidP="00B73424">
      <w:pPr>
        <w:widowControl/>
        <w:autoSpaceDE/>
        <w:autoSpaceDN/>
        <w:adjustRightInd/>
        <w:rPr>
          <w:rFonts w:asciiTheme="minorHAnsi" w:eastAsia="Times New Roman" w:hAnsiTheme="minorHAnsi" w:cs="Arial"/>
        </w:rPr>
      </w:pPr>
      <w:r w:rsidRPr="00395C4F">
        <w:rPr>
          <w:rFonts w:asciiTheme="minorHAnsi" w:eastAsia="Times New Roman" w:hAnsiTheme="minorHAnsi" w:cs="Arial"/>
        </w:rPr>
        <w:t xml:space="preserve">Test ID: </w:t>
      </w:r>
      <w:r w:rsidR="00D015C7">
        <w:rPr>
          <w:rFonts w:asciiTheme="minorHAnsi" w:eastAsia="Times New Roman" w:hAnsiTheme="minorHAnsi" w:cs="Arial"/>
          <w:b/>
          <w:bCs/>
        </w:rPr>
        <w:t>CMVLD</w:t>
      </w:r>
    </w:p>
    <w:p w14:paraId="363302D8" w14:textId="2CD71CD4" w:rsidR="00B73424" w:rsidRPr="00395C4F" w:rsidRDefault="00B73424" w:rsidP="00B73424">
      <w:pPr>
        <w:widowControl/>
        <w:autoSpaceDE/>
        <w:autoSpaceDN/>
        <w:adjustRightInd/>
        <w:rPr>
          <w:rFonts w:asciiTheme="minorHAnsi" w:eastAsia="Times New Roman" w:hAnsiTheme="minorHAnsi" w:cs="Arial"/>
        </w:rPr>
      </w:pPr>
      <w:r w:rsidRPr="00395C4F">
        <w:rPr>
          <w:rFonts w:asciiTheme="minorHAnsi" w:eastAsia="Times New Roman" w:hAnsiTheme="minorHAnsi" w:cs="Arial"/>
        </w:rPr>
        <w:t>Template</w:t>
      </w:r>
      <w:r w:rsidRPr="008B002F">
        <w:rPr>
          <w:rFonts w:asciiTheme="minorHAnsi" w:eastAsia="Times New Roman" w:hAnsiTheme="minorHAnsi" w:cs="Arial"/>
        </w:rPr>
        <w:t xml:space="preserve">: </w:t>
      </w:r>
      <w:r w:rsidR="00D015C7" w:rsidRPr="008B002F">
        <w:rPr>
          <w:rFonts w:asciiTheme="minorHAnsi" w:eastAsia="Times New Roman" w:hAnsiTheme="minorHAnsi" w:cs="Arial"/>
          <w:b/>
          <w:bCs/>
        </w:rPr>
        <w:t>CMV</w:t>
      </w:r>
      <w:r w:rsidRPr="008B002F">
        <w:rPr>
          <w:rFonts w:asciiTheme="minorHAnsi" w:eastAsia="Times New Roman" w:hAnsiTheme="minorHAnsi" w:cs="Arial"/>
          <w:b/>
          <w:bCs/>
        </w:rPr>
        <w:t>LD</w:t>
      </w:r>
    </w:p>
    <w:p w14:paraId="5E00E9C4" w14:textId="77777777" w:rsidR="00B73424" w:rsidRPr="00395C4F" w:rsidRDefault="00B73424" w:rsidP="00B73424">
      <w:pPr>
        <w:widowControl/>
        <w:autoSpaceDE/>
        <w:autoSpaceDN/>
        <w:adjustRightInd/>
        <w:rPr>
          <w:rFonts w:asciiTheme="minorHAnsi" w:eastAsia="Times New Roman" w:hAnsiTheme="minorHAnsi" w:cs="Arial"/>
          <w:b/>
          <w:bCs/>
        </w:rPr>
      </w:pPr>
      <w:r w:rsidRPr="00395C4F">
        <w:rPr>
          <w:rFonts w:asciiTheme="minorHAnsi" w:eastAsia="Times New Roman" w:hAnsiTheme="minorHAnsi" w:cs="Arial"/>
        </w:rPr>
        <w:t xml:space="preserve">Workstation: </w:t>
      </w:r>
      <w:r w:rsidR="001D2373">
        <w:rPr>
          <w:rFonts w:asciiTheme="minorHAnsi" w:eastAsia="Times New Roman" w:hAnsiTheme="minorHAnsi" w:cs="Arial"/>
          <w:b/>
          <w:bCs/>
        </w:rPr>
        <w:t>R</w:t>
      </w:r>
      <w:r w:rsidRPr="00395C4F">
        <w:rPr>
          <w:rFonts w:asciiTheme="minorHAnsi" w:eastAsia="Times New Roman" w:hAnsiTheme="minorHAnsi" w:cs="Arial"/>
          <w:b/>
          <w:bCs/>
        </w:rPr>
        <w:t>MOLM</w:t>
      </w:r>
    </w:p>
    <w:p w14:paraId="6414E11D" w14:textId="77777777" w:rsidR="00B73424" w:rsidRPr="00395C4F" w:rsidRDefault="00B73424" w:rsidP="00B73424">
      <w:pPr>
        <w:widowControl/>
        <w:autoSpaceDE/>
        <w:autoSpaceDN/>
        <w:adjustRightInd/>
        <w:rPr>
          <w:rFonts w:asciiTheme="minorHAnsi" w:eastAsia="Times New Roman" w:hAnsiTheme="minorHAnsi" w:cs="Arial"/>
        </w:rPr>
      </w:pPr>
    </w:p>
    <w:p w14:paraId="100CF85E" w14:textId="3480DDC8" w:rsidR="00B73424" w:rsidRPr="00395C4F" w:rsidRDefault="00B73424" w:rsidP="00B73424">
      <w:pPr>
        <w:widowControl/>
        <w:numPr>
          <w:ilvl w:val="0"/>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Print a “Resulting Worklist” by Template:</w:t>
      </w:r>
      <w:r w:rsidR="008B002F">
        <w:rPr>
          <w:rFonts w:asciiTheme="minorHAnsi" w:eastAsia="Times New Roman" w:hAnsiTheme="minorHAnsi" w:cs="Arial"/>
        </w:rPr>
        <w:t xml:space="preserve"> </w:t>
      </w:r>
      <w:r w:rsidR="00390A1A">
        <w:rPr>
          <w:rFonts w:asciiTheme="minorHAnsi" w:eastAsia="Times New Roman" w:hAnsiTheme="minorHAnsi" w:cs="Arial"/>
        </w:rPr>
        <w:t>CMVLD</w:t>
      </w:r>
    </w:p>
    <w:p w14:paraId="5CA0F807" w14:textId="77777777" w:rsidR="00B73424" w:rsidRPr="00395C4F" w:rsidRDefault="00B73424" w:rsidP="00B73424">
      <w:pPr>
        <w:widowControl/>
        <w:numPr>
          <w:ilvl w:val="1"/>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Status= Pending and Nonverified</w:t>
      </w:r>
    </w:p>
    <w:p w14:paraId="26580221" w14:textId="77777777" w:rsidR="00B73424" w:rsidRPr="00395C4F" w:rsidRDefault="00B73424" w:rsidP="00B73424">
      <w:pPr>
        <w:widowControl/>
        <w:numPr>
          <w:ilvl w:val="1"/>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Start date= go back 1 month</w:t>
      </w:r>
    </w:p>
    <w:p w14:paraId="195680CF" w14:textId="77777777" w:rsidR="00B73424" w:rsidRPr="00395C4F" w:rsidRDefault="00B73424" w:rsidP="00B73424">
      <w:pPr>
        <w:widowControl/>
        <w:numPr>
          <w:ilvl w:val="1"/>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End date= current date</w:t>
      </w:r>
    </w:p>
    <w:p w14:paraId="2698505B" w14:textId="77777777" w:rsidR="00B73424" w:rsidRPr="00395C4F" w:rsidRDefault="00B73424" w:rsidP="00B73424">
      <w:pPr>
        <w:widowControl/>
        <w:numPr>
          <w:ilvl w:val="1"/>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Received box- unchecked</w:t>
      </w:r>
    </w:p>
    <w:p w14:paraId="3C4F6DA7" w14:textId="77777777" w:rsidR="00B73424" w:rsidRPr="00395C4F" w:rsidRDefault="00B73424" w:rsidP="00B73424">
      <w:pPr>
        <w:widowControl/>
        <w:numPr>
          <w:ilvl w:val="1"/>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Check list for any old outstanding orders- investigate and resolve any issues.</w:t>
      </w:r>
    </w:p>
    <w:p w14:paraId="4E2E7B28" w14:textId="77777777" w:rsidR="00B73424" w:rsidRPr="00395C4F" w:rsidRDefault="00B73424" w:rsidP="00B73424">
      <w:pPr>
        <w:widowControl/>
        <w:numPr>
          <w:ilvl w:val="1"/>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List will be in Order sequence number from low to high. Except:</w:t>
      </w:r>
    </w:p>
    <w:p w14:paraId="68377F0D" w14:textId="77777777" w:rsidR="00B73424" w:rsidRPr="00395C4F" w:rsidRDefault="00B73424" w:rsidP="00B73424">
      <w:pPr>
        <w:widowControl/>
        <w:numPr>
          <w:ilvl w:val="2"/>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STATs will go to top of list</w:t>
      </w:r>
    </w:p>
    <w:p w14:paraId="3412078A" w14:textId="77777777" w:rsidR="00B73424" w:rsidRPr="00395C4F" w:rsidRDefault="00B73424" w:rsidP="00B73424">
      <w:pPr>
        <w:widowControl/>
        <w:numPr>
          <w:ilvl w:val="2"/>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 xml:space="preserve">Add </w:t>
      </w:r>
      <w:proofErr w:type="spellStart"/>
      <w:r w:rsidRPr="00395C4F">
        <w:rPr>
          <w:rFonts w:asciiTheme="minorHAnsi" w:eastAsia="Times New Roman" w:hAnsiTheme="minorHAnsi" w:cs="Arial"/>
        </w:rPr>
        <w:t>ons</w:t>
      </w:r>
      <w:proofErr w:type="spellEnd"/>
      <w:r w:rsidRPr="00395C4F">
        <w:rPr>
          <w:rFonts w:asciiTheme="minorHAnsi" w:eastAsia="Times New Roman" w:hAnsiTheme="minorHAnsi" w:cs="Arial"/>
        </w:rPr>
        <w:t xml:space="preserve"> or any order that has been changed will stay at the bottom</w:t>
      </w:r>
    </w:p>
    <w:p w14:paraId="32B80F9A" w14:textId="77777777" w:rsidR="00B73424" w:rsidRPr="00395C4F" w:rsidRDefault="00B73424" w:rsidP="00B73424">
      <w:pPr>
        <w:widowControl/>
        <w:numPr>
          <w:ilvl w:val="2"/>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Print list:</w:t>
      </w:r>
    </w:p>
    <w:p w14:paraId="5A3B51F2" w14:textId="77777777" w:rsidR="00B73424" w:rsidRPr="00395C4F" w:rsidRDefault="00B73424" w:rsidP="00B73424">
      <w:pPr>
        <w:widowControl/>
        <w:numPr>
          <w:ilvl w:val="3"/>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 xml:space="preserve"> Click Printer icon</w:t>
      </w:r>
    </w:p>
    <w:p w14:paraId="30C3AA4D" w14:textId="77777777" w:rsidR="00B73424" w:rsidRPr="00395C4F" w:rsidRDefault="00B73424" w:rsidP="00B73424">
      <w:pPr>
        <w:widowControl/>
        <w:numPr>
          <w:ilvl w:val="3"/>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Choose Worklist- Layout Horizontal or Vertical</w:t>
      </w:r>
    </w:p>
    <w:p w14:paraId="5D690956" w14:textId="77777777" w:rsidR="00B73424" w:rsidRPr="00395C4F" w:rsidRDefault="00B73424" w:rsidP="00B73424">
      <w:pPr>
        <w:widowControl/>
        <w:numPr>
          <w:ilvl w:val="3"/>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Print to Local Printer J73</w:t>
      </w:r>
      <w:r w:rsidRPr="00395C4F">
        <w:rPr>
          <w:rFonts w:asciiTheme="minorHAnsi" w:eastAsia="Times New Roman" w:hAnsiTheme="minorHAnsi" w:cs="Arial"/>
          <w:b/>
        </w:rPr>
        <w:t xml:space="preserve">             </w:t>
      </w:r>
    </w:p>
    <w:p w14:paraId="21981F61" w14:textId="77777777" w:rsidR="00B73424" w:rsidRDefault="00B73424" w:rsidP="00B73424">
      <w:pPr>
        <w:widowControl/>
        <w:numPr>
          <w:ilvl w:val="1"/>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Use this list to check against specimens in the freezer</w:t>
      </w:r>
    </w:p>
    <w:p w14:paraId="63F89EBC" w14:textId="77777777" w:rsidR="00B73424" w:rsidRPr="00395C4F" w:rsidRDefault="00B73424" w:rsidP="00B73424">
      <w:pPr>
        <w:widowControl/>
        <w:numPr>
          <w:ilvl w:val="0"/>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 xml:space="preserve">Create a </w:t>
      </w:r>
      <w:proofErr w:type="spellStart"/>
      <w:r w:rsidRPr="00395C4F">
        <w:rPr>
          <w:rFonts w:asciiTheme="minorHAnsi" w:eastAsia="Times New Roman" w:hAnsiTheme="minorHAnsi" w:cs="Arial"/>
        </w:rPr>
        <w:t>Tasklist</w:t>
      </w:r>
      <w:proofErr w:type="spellEnd"/>
    </w:p>
    <w:p w14:paraId="53EE6B9C" w14:textId="77777777" w:rsidR="00B73424" w:rsidRPr="00395C4F" w:rsidRDefault="00B73424" w:rsidP="00B73424">
      <w:pPr>
        <w:widowControl/>
        <w:numPr>
          <w:ilvl w:val="1"/>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 xml:space="preserve">Follow procedure for “Creating a </w:t>
      </w:r>
      <w:proofErr w:type="spellStart"/>
      <w:r w:rsidRPr="00395C4F">
        <w:rPr>
          <w:rFonts w:asciiTheme="minorHAnsi" w:eastAsia="Times New Roman" w:hAnsiTheme="minorHAnsi" w:cs="Arial"/>
        </w:rPr>
        <w:t>Tasklist</w:t>
      </w:r>
      <w:proofErr w:type="spellEnd"/>
      <w:r w:rsidRPr="00395C4F">
        <w:rPr>
          <w:rFonts w:asciiTheme="minorHAnsi" w:eastAsia="Times New Roman" w:hAnsiTheme="minorHAnsi" w:cs="Arial"/>
        </w:rPr>
        <w:t>” in Soft Manual under TASKLIST</w:t>
      </w:r>
    </w:p>
    <w:p w14:paraId="7CA32D4A" w14:textId="58ACE668" w:rsidR="00B73424" w:rsidRPr="00395C4F" w:rsidRDefault="00B73424" w:rsidP="00B73424">
      <w:pPr>
        <w:widowControl/>
        <w:numPr>
          <w:ilvl w:val="2"/>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 xml:space="preserve"> Template= </w:t>
      </w:r>
      <w:r w:rsidR="00390A1A">
        <w:rPr>
          <w:rFonts w:asciiTheme="minorHAnsi" w:eastAsia="Times New Roman" w:hAnsiTheme="minorHAnsi" w:cs="Arial"/>
        </w:rPr>
        <w:t>CMVLD</w:t>
      </w:r>
    </w:p>
    <w:p w14:paraId="1B0D661F" w14:textId="77777777" w:rsidR="00B73424" w:rsidRPr="00395C4F" w:rsidRDefault="00B73424" w:rsidP="00B73424">
      <w:pPr>
        <w:widowControl/>
        <w:numPr>
          <w:ilvl w:val="1"/>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 xml:space="preserve">Number the specimens according to the </w:t>
      </w:r>
      <w:proofErr w:type="spellStart"/>
      <w:r w:rsidRPr="00395C4F">
        <w:rPr>
          <w:rFonts w:asciiTheme="minorHAnsi" w:eastAsia="Times New Roman" w:hAnsiTheme="minorHAnsi" w:cs="Arial"/>
        </w:rPr>
        <w:t>tasklist</w:t>
      </w:r>
      <w:proofErr w:type="spellEnd"/>
      <w:r w:rsidRPr="00395C4F">
        <w:rPr>
          <w:rFonts w:asciiTheme="minorHAnsi" w:eastAsia="Times New Roman" w:hAnsiTheme="minorHAnsi" w:cs="Arial"/>
        </w:rPr>
        <w:t xml:space="preserve"> beginning with #1 and ending with #93 </w:t>
      </w:r>
    </w:p>
    <w:p w14:paraId="6C137F03" w14:textId="77777777" w:rsidR="00B73424" w:rsidRPr="00395C4F" w:rsidRDefault="00B73424" w:rsidP="00B73424">
      <w:pPr>
        <w:widowControl/>
        <w:numPr>
          <w:ilvl w:val="1"/>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Print the worklist and check it against the samples to verify both are in the same order.</w:t>
      </w:r>
    </w:p>
    <w:p w14:paraId="42FC886E" w14:textId="77777777" w:rsidR="00B73424" w:rsidRPr="00395C4F" w:rsidRDefault="00B73424" w:rsidP="00B73424">
      <w:pPr>
        <w:widowControl/>
        <w:numPr>
          <w:ilvl w:val="0"/>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Posting Results using LIS Interface</w:t>
      </w:r>
    </w:p>
    <w:p w14:paraId="6D0AC4FE" w14:textId="77777777" w:rsidR="00B73424" w:rsidRPr="00395C4F" w:rsidRDefault="00B73424" w:rsidP="00B73424">
      <w:pPr>
        <w:widowControl/>
        <w:numPr>
          <w:ilvl w:val="1"/>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 xml:space="preserve">View and Review results from the </w:t>
      </w:r>
      <w:proofErr w:type="spellStart"/>
      <w:r w:rsidRPr="00395C4F">
        <w:rPr>
          <w:rFonts w:asciiTheme="minorHAnsi" w:eastAsia="Times New Roman" w:hAnsiTheme="minorHAnsi" w:cs="Arial"/>
        </w:rPr>
        <w:t>cobas</w:t>
      </w:r>
      <w:proofErr w:type="spellEnd"/>
      <w:r w:rsidRPr="00395C4F">
        <w:rPr>
          <w:rFonts w:asciiTheme="minorHAnsi" w:eastAsia="Times New Roman" w:hAnsiTheme="minorHAnsi" w:cs="Arial"/>
        </w:rPr>
        <w:t xml:space="preserve"> 6800</w:t>
      </w:r>
    </w:p>
    <w:p w14:paraId="513426BA" w14:textId="77777777" w:rsidR="00B73424" w:rsidRPr="00395C4F" w:rsidRDefault="00B73424" w:rsidP="00B73424">
      <w:pPr>
        <w:widowControl/>
        <w:numPr>
          <w:ilvl w:val="1"/>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 xml:space="preserve">Click on all results to be released and click the </w:t>
      </w:r>
      <w:r w:rsidRPr="00395C4F">
        <w:rPr>
          <w:rFonts w:asciiTheme="minorHAnsi" w:eastAsia="Times New Roman" w:hAnsiTheme="minorHAnsi" w:cs="Arial"/>
          <w:b/>
        </w:rPr>
        <w:t xml:space="preserve">RELEASE </w:t>
      </w:r>
      <w:r w:rsidRPr="00395C4F">
        <w:rPr>
          <w:rFonts w:asciiTheme="minorHAnsi" w:eastAsia="Times New Roman" w:hAnsiTheme="minorHAnsi" w:cs="Arial"/>
        </w:rPr>
        <w:t>button</w:t>
      </w:r>
    </w:p>
    <w:p w14:paraId="58BEA17C" w14:textId="77777777" w:rsidR="00B73424" w:rsidRPr="00395C4F" w:rsidRDefault="00B73424" w:rsidP="00B73424">
      <w:pPr>
        <w:widowControl/>
        <w:numPr>
          <w:ilvl w:val="1"/>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Results will transfer to the Soft Instrument Menu</w:t>
      </w:r>
    </w:p>
    <w:p w14:paraId="2445EBD0" w14:textId="77777777" w:rsidR="00B73424" w:rsidRPr="00395C4F" w:rsidRDefault="00B73424" w:rsidP="00B73424">
      <w:pPr>
        <w:widowControl/>
        <w:numPr>
          <w:ilvl w:val="1"/>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 xml:space="preserve">From </w:t>
      </w:r>
      <w:proofErr w:type="spellStart"/>
      <w:r w:rsidRPr="00395C4F">
        <w:rPr>
          <w:rFonts w:asciiTheme="minorHAnsi" w:eastAsia="Times New Roman" w:hAnsiTheme="minorHAnsi" w:cs="Arial"/>
        </w:rPr>
        <w:t>SoftLab</w:t>
      </w:r>
      <w:proofErr w:type="spellEnd"/>
      <w:r w:rsidRPr="00395C4F">
        <w:rPr>
          <w:rFonts w:asciiTheme="minorHAnsi" w:eastAsia="Times New Roman" w:hAnsiTheme="minorHAnsi" w:cs="Arial"/>
        </w:rPr>
        <w:t>, go to “Interfaces”, and “Instrument Menu”</w:t>
      </w:r>
    </w:p>
    <w:p w14:paraId="29745545" w14:textId="77777777" w:rsidR="00B73424" w:rsidRPr="00395C4F" w:rsidRDefault="00B73424" w:rsidP="00B73424">
      <w:pPr>
        <w:widowControl/>
        <w:numPr>
          <w:ilvl w:val="1"/>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Select Cobas 6800 from the Instrument Menu</w:t>
      </w:r>
    </w:p>
    <w:p w14:paraId="6EF7EF36" w14:textId="77777777" w:rsidR="00B73424" w:rsidRPr="00395C4F" w:rsidRDefault="00B73424" w:rsidP="00B73424">
      <w:pPr>
        <w:widowControl/>
        <w:numPr>
          <w:ilvl w:val="1"/>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Select “</w:t>
      </w:r>
      <w:proofErr w:type="spellStart"/>
      <w:r w:rsidRPr="00395C4F">
        <w:rPr>
          <w:rFonts w:asciiTheme="minorHAnsi" w:eastAsia="Times New Roman" w:hAnsiTheme="minorHAnsi" w:cs="Arial"/>
        </w:rPr>
        <w:t>Loadlist</w:t>
      </w:r>
      <w:proofErr w:type="spellEnd"/>
      <w:r w:rsidRPr="00395C4F">
        <w:rPr>
          <w:rFonts w:asciiTheme="minorHAnsi" w:eastAsia="Times New Roman" w:hAnsiTheme="minorHAnsi" w:cs="Arial"/>
        </w:rPr>
        <w:t xml:space="preserve"> and Today’s Results”, “Not Posted”, “By Sequence”</w:t>
      </w:r>
    </w:p>
    <w:p w14:paraId="38A0DED5" w14:textId="77777777" w:rsidR="00B73424" w:rsidRPr="00395C4F" w:rsidRDefault="00B73424" w:rsidP="00B73424">
      <w:pPr>
        <w:widowControl/>
        <w:numPr>
          <w:ilvl w:val="1"/>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Each order will be highlighted individually. Verify the result against the instrument printout. Click “Post All” for each order to be verified.</w:t>
      </w:r>
    </w:p>
    <w:p w14:paraId="0E9160BB" w14:textId="77777777" w:rsidR="00B73424" w:rsidRPr="00395C4F" w:rsidRDefault="00B73424" w:rsidP="00B73424">
      <w:pPr>
        <w:widowControl/>
        <w:numPr>
          <w:ilvl w:val="1"/>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 xml:space="preserve">If any Result Comments, </w:t>
      </w:r>
      <w:proofErr w:type="gramStart"/>
      <w:r w:rsidR="00A907F2" w:rsidRPr="00395C4F">
        <w:rPr>
          <w:rFonts w:asciiTheme="minorHAnsi" w:eastAsia="Times New Roman" w:hAnsiTheme="minorHAnsi" w:cs="Arial"/>
        </w:rPr>
        <w:t>i.e.</w:t>
      </w:r>
      <w:proofErr w:type="gramEnd"/>
      <w:r w:rsidRPr="00395C4F">
        <w:rPr>
          <w:rFonts w:asciiTheme="minorHAnsi" w:eastAsia="Times New Roman" w:hAnsiTheme="minorHAnsi" w:cs="Arial"/>
        </w:rPr>
        <w:t xml:space="preserve"> </w:t>
      </w:r>
      <w:r w:rsidR="001D2373">
        <w:rPr>
          <w:rFonts w:asciiTheme="minorHAnsi" w:eastAsia="Times New Roman" w:hAnsiTheme="minorHAnsi" w:cs="Arial"/>
        </w:rPr>
        <w:t>phone reports</w:t>
      </w:r>
      <w:r w:rsidRPr="00395C4F">
        <w:rPr>
          <w:rFonts w:asciiTheme="minorHAnsi" w:eastAsia="Times New Roman" w:hAnsiTheme="minorHAnsi" w:cs="Arial"/>
        </w:rPr>
        <w:t xml:space="preserve"> need to be added:</w:t>
      </w:r>
    </w:p>
    <w:p w14:paraId="7A38A71E" w14:textId="77777777" w:rsidR="00B73424" w:rsidRPr="00395C4F" w:rsidRDefault="00B73424" w:rsidP="00B73424">
      <w:pPr>
        <w:widowControl/>
        <w:numPr>
          <w:ilvl w:val="2"/>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Do not Post result</w:t>
      </w:r>
    </w:p>
    <w:p w14:paraId="6A702B26" w14:textId="77777777" w:rsidR="00B73424" w:rsidRPr="00A907F2" w:rsidRDefault="00B73424" w:rsidP="00A907F2">
      <w:pPr>
        <w:widowControl/>
        <w:numPr>
          <w:ilvl w:val="2"/>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 xml:space="preserve">Go </w:t>
      </w:r>
      <w:r w:rsidR="00A907F2" w:rsidRPr="00395C4F">
        <w:rPr>
          <w:rFonts w:asciiTheme="minorHAnsi" w:eastAsia="Times New Roman" w:hAnsiTheme="minorHAnsi" w:cs="Arial"/>
        </w:rPr>
        <w:t>to</w:t>
      </w:r>
      <w:r w:rsidR="00A907F2">
        <w:rPr>
          <w:rFonts w:asciiTheme="minorHAnsi" w:eastAsia="Times New Roman" w:hAnsiTheme="minorHAnsi" w:cs="Arial"/>
        </w:rPr>
        <w:t xml:space="preserve"> “</w:t>
      </w:r>
      <w:r w:rsidRPr="00A907F2">
        <w:rPr>
          <w:rFonts w:asciiTheme="minorHAnsi" w:eastAsia="Times New Roman" w:hAnsiTheme="minorHAnsi" w:cs="Arial"/>
        </w:rPr>
        <w:t xml:space="preserve">Lab Result” tab. </w:t>
      </w:r>
    </w:p>
    <w:p w14:paraId="6C343761" w14:textId="004D15A8" w:rsidR="00B73424" w:rsidRPr="00395C4F" w:rsidRDefault="00B73424" w:rsidP="00B73424">
      <w:pPr>
        <w:widowControl/>
        <w:numPr>
          <w:ilvl w:val="2"/>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Open “Comment” box for line</w:t>
      </w:r>
      <w:r w:rsidR="008B002F">
        <w:rPr>
          <w:rFonts w:asciiTheme="minorHAnsi" w:eastAsia="Times New Roman" w:hAnsiTheme="minorHAnsi" w:cs="Arial"/>
        </w:rPr>
        <w:t xml:space="preserve"> </w:t>
      </w:r>
      <w:r w:rsidR="00390A1A">
        <w:rPr>
          <w:rFonts w:asciiTheme="minorHAnsi" w:eastAsia="Times New Roman" w:hAnsiTheme="minorHAnsi" w:cs="Arial"/>
        </w:rPr>
        <w:t xml:space="preserve">CVPCR </w:t>
      </w:r>
      <w:r w:rsidRPr="00395C4F">
        <w:rPr>
          <w:rFonts w:asciiTheme="minorHAnsi" w:eastAsia="Times New Roman" w:hAnsiTheme="minorHAnsi" w:cs="Arial"/>
        </w:rPr>
        <w:t xml:space="preserve">and add comment, </w:t>
      </w:r>
      <w:proofErr w:type="gramStart"/>
      <w:r w:rsidR="00A907F2" w:rsidRPr="00395C4F">
        <w:rPr>
          <w:rFonts w:asciiTheme="minorHAnsi" w:eastAsia="Times New Roman" w:hAnsiTheme="minorHAnsi" w:cs="Arial"/>
        </w:rPr>
        <w:t>i.e.</w:t>
      </w:r>
      <w:proofErr w:type="gramEnd"/>
      <w:r w:rsidRPr="00395C4F">
        <w:rPr>
          <w:rFonts w:asciiTheme="minorHAnsi" w:eastAsia="Times New Roman" w:hAnsiTheme="minorHAnsi" w:cs="Arial"/>
        </w:rPr>
        <w:t xml:space="preserve"> @</w:t>
      </w:r>
      <w:r w:rsidR="001D2373">
        <w:rPr>
          <w:rFonts w:asciiTheme="minorHAnsi" w:eastAsia="Times New Roman" w:hAnsiTheme="minorHAnsi" w:cs="Arial"/>
        </w:rPr>
        <w:t>CALT</w:t>
      </w:r>
      <w:r w:rsidRPr="00395C4F">
        <w:rPr>
          <w:rFonts w:asciiTheme="minorHAnsi" w:eastAsia="Times New Roman" w:hAnsiTheme="minorHAnsi" w:cs="Arial"/>
        </w:rPr>
        <w:t>, to the box. OK and Save</w:t>
      </w:r>
    </w:p>
    <w:p w14:paraId="2A3D77A1" w14:textId="77777777" w:rsidR="00B73424" w:rsidRPr="00395C4F" w:rsidRDefault="00B73424" w:rsidP="00B73424">
      <w:pPr>
        <w:widowControl/>
        <w:numPr>
          <w:ilvl w:val="2"/>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Go back to “Instrument” tab and “Post” result.</w:t>
      </w:r>
    </w:p>
    <w:p w14:paraId="13232AD7" w14:textId="77777777" w:rsidR="00B73424" w:rsidRPr="00395C4F" w:rsidRDefault="00B73424" w:rsidP="00B73424">
      <w:pPr>
        <w:widowControl/>
        <w:numPr>
          <w:ilvl w:val="1"/>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Check Results</w:t>
      </w:r>
    </w:p>
    <w:p w14:paraId="472F3B4B" w14:textId="77777777" w:rsidR="00B73424" w:rsidRPr="00395C4F" w:rsidRDefault="00B73424" w:rsidP="00B73424">
      <w:pPr>
        <w:widowControl/>
        <w:numPr>
          <w:ilvl w:val="2"/>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 xml:space="preserve">Go to “Resulting Worklist” by </w:t>
      </w:r>
      <w:proofErr w:type="spellStart"/>
      <w:r w:rsidRPr="00395C4F">
        <w:rPr>
          <w:rFonts w:asciiTheme="minorHAnsi" w:eastAsia="Times New Roman" w:hAnsiTheme="minorHAnsi" w:cs="Arial"/>
        </w:rPr>
        <w:t>Tasklist</w:t>
      </w:r>
      <w:proofErr w:type="spellEnd"/>
    </w:p>
    <w:p w14:paraId="7A028722" w14:textId="77777777" w:rsidR="00B73424" w:rsidRPr="00395C4F" w:rsidRDefault="00B73424" w:rsidP="00B73424">
      <w:pPr>
        <w:widowControl/>
        <w:numPr>
          <w:ilvl w:val="2"/>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lastRenderedPageBreak/>
        <w:t xml:space="preserve">Choose </w:t>
      </w:r>
      <w:proofErr w:type="spellStart"/>
      <w:r w:rsidRPr="00395C4F">
        <w:rPr>
          <w:rFonts w:asciiTheme="minorHAnsi" w:eastAsia="Times New Roman" w:hAnsiTheme="minorHAnsi" w:cs="Arial"/>
        </w:rPr>
        <w:t>Tasklist</w:t>
      </w:r>
      <w:proofErr w:type="spellEnd"/>
    </w:p>
    <w:p w14:paraId="4E0709DA" w14:textId="77777777" w:rsidR="00B73424" w:rsidRPr="00395C4F" w:rsidRDefault="00B73424" w:rsidP="00B73424">
      <w:pPr>
        <w:widowControl/>
        <w:numPr>
          <w:ilvl w:val="2"/>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 xml:space="preserve">Enter </w:t>
      </w:r>
      <w:proofErr w:type="spellStart"/>
      <w:r w:rsidRPr="00395C4F">
        <w:rPr>
          <w:rFonts w:asciiTheme="minorHAnsi" w:eastAsia="Times New Roman" w:hAnsiTheme="minorHAnsi" w:cs="Arial"/>
        </w:rPr>
        <w:t>Tasklist</w:t>
      </w:r>
      <w:proofErr w:type="spellEnd"/>
      <w:r w:rsidRPr="00395C4F">
        <w:rPr>
          <w:rFonts w:asciiTheme="minorHAnsi" w:eastAsia="Times New Roman" w:hAnsiTheme="minorHAnsi" w:cs="Arial"/>
        </w:rPr>
        <w:t xml:space="preserve"> ID </w:t>
      </w:r>
    </w:p>
    <w:p w14:paraId="7F11DC9D" w14:textId="77777777" w:rsidR="00B73424" w:rsidRPr="00395C4F" w:rsidRDefault="00B73424" w:rsidP="00B73424">
      <w:pPr>
        <w:widowControl/>
        <w:numPr>
          <w:ilvl w:val="2"/>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Review Worklist to verify that all results have posted. They should all have “*” next to them</w:t>
      </w:r>
      <w:r w:rsidR="003E2E69">
        <w:rPr>
          <w:rFonts w:asciiTheme="minorHAnsi" w:eastAsia="Times New Roman" w:hAnsiTheme="minorHAnsi" w:cs="Arial"/>
        </w:rPr>
        <w:t>.</w:t>
      </w:r>
    </w:p>
    <w:p w14:paraId="6B496CDE" w14:textId="77777777" w:rsidR="00B73424" w:rsidRPr="00395C4F" w:rsidRDefault="00B73424" w:rsidP="00B73424">
      <w:pPr>
        <w:widowControl/>
        <w:numPr>
          <w:ilvl w:val="2"/>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Print a new pending worklist and check on any outstanding orders.</w:t>
      </w:r>
    </w:p>
    <w:p w14:paraId="7AE267F9" w14:textId="77777777" w:rsidR="00B73424" w:rsidRDefault="00B73424" w:rsidP="00475F58">
      <w:pPr>
        <w:ind w:left="1080"/>
        <w:rPr>
          <w:rFonts w:asciiTheme="minorHAnsi" w:hAnsiTheme="minorHAnsi"/>
        </w:rPr>
      </w:pPr>
    </w:p>
    <w:p w14:paraId="5ABBA7E1" w14:textId="77777777" w:rsidR="001D2373" w:rsidRDefault="001D2373" w:rsidP="00475F58">
      <w:pPr>
        <w:ind w:left="1080"/>
        <w:rPr>
          <w:rFonts w:asciiTheme="minorHAnsi" w:hAnsiTheme="minorHAnsi"/>
        </w:rPr>
      </w:pPr>
    </w:p>
    <w:p w14:paraId="6C243648" w14:textId="77777777" w:rsidR="001D2373" w:rsidRDefault="001D2373" w:rsidP="00475F58">
      <w:pPr>
        <w:ind w:left="1080"/>
        <w:rPr>
          <w:rFonts w:asciiTheme="minorHAnsi" w:hAnsiTheme="minorHAnsi"/>
        </w:rPr>
      </w:pPr>
    </w:p>
    <w:p w14:paraId="4443564D" w14:textId="77777777" w:rsidR="001D2373" w:rsidRDefault="001D2373" w:rsidP="00475F58">
      <w:pPr>
        <w:ind w:left="1080"/>
        <w:rPr>
          <w:rFonts w:asciiTheme="minorHAnsi" w:hAnsiTheme="minorHAnsi"/>
        </w:rPr>
      </w:pPr>
    </w:p>
    <w:p w14:paraId="6652A269" w14:textId="77777777" w:rsidR="001D2373" w:rsidRDefault="001D2373" w:rsidP="00475F58">
      <w:pPr>
        <w:ind w:left="1080"/>
        <w:rPr>
          <w:rFonts w:asciiTheme="minorHAnsi" w:hAnsiTheme="minorHAnsi"/>
        </w:rPr>
      </w:pPr>
    </w:p>
    <w:p w14:paraId="0B2D7934" w14:textId="77777777" w:rsidR="001D2373" w:rsidRDefault="001D2373" w:rsidP="00475F58">
      <w:pPr>
        <w:ind w:left="1080"/>
        <w:rPr>
          <w:rFonts w:asciiTheme="minorHAnsi" w:hAnsiTheme="minorHAnsi"/>
        </w:rPr>
      </w:pPr>
    </w:p>
    <w:p w14:paraId="6A8F784F" w14:textId="77777777" w:rsidR="001D2373" w:rsidRDefault="001D2373" w:rsidP="00475F58">
      <w:pPr>
        <w:ind w:left="1080"/>
        <w:rPr>
          <w:rFonts w:asciiTheme="minorHAnsi" w:hAnsiTheme="minorHAnsi"/>
        </w:rPr>
      </w:pPr>
    </w:p>
    <w:p w14:paraId="1D07664A" w14:textId="77777777" w:rsidR="001D2373" w:rsidRDefault="001D2373" w:rsidP="00475F58">
      <w:pPr>
        <w:ind w:left="1080"/>
        <w:rPr>
          <w:rFonts w:asciiTheme="minorHAnsi" w:hAnsiTheme="minorHAnsi"/>
        </w:rPr>
      </w:pPr>
    </w:p>
    <w:p w14:paraId="3FEBD476" w14:textId="77777777" w:rsidR="001D2373" w:rsidRDefault="001D2373" w:rsidP="00475F58">
      <w:pPr>
        <w:ind w:left="1080"/>
        <w:rPr>
          <w:rFonts w:asciiTheme="minorHAnsi" w:hAnsiTheme="minorHAnsi"/>
        </w:rPr>
      </w:pPr>
    </w:p>
    <w:p w14:paraId="554299D1" w14:textId="77777777" w:rsidR="001D2373" w:rsidRDefault="001D2373" w:rsidP="00475F58">
      <w:pPr>
        <w:ind w:left="1080"/>
        <w:rPr>
          <w:rFonts w:asciiTheme="minorHAnsi" w:hAnsiTheme="minorHAnsi"/>
        </w:rPr>
      </w:pPr>
    </w:p>
    <w:p w14:paraId="7713D6CA" w14:textId="77777777" w:rsidR="001D2373" w:rsidRDefault="001D2373" w:rsidP="00475F58">
      <w:pPr>
        <w:ind w:left="1080"/>
        <w:rPr>
          <w:rFonts w:asciiTheme="minorHAnsi" w:hAnsiTheme="minorHAnsi"/>
        </w:rPr>
      </w:pPr>
    </w:p>
    <w:p w14:paraId="4F240ADA" w14:textId="77777777" w:rsidR="001D2373" w:rsidRDefault="001D2373" w:rsidP="00475F58">
      <w:pPr>
        <w:ind w:left="1080"/>
        <w:rPr>
          <w:rFonts w:asciiTheme="minorHAnsi" w:hAnsiTheme="minorHAnsi"/>
        </w:rPr>
      </w:pPr>
    </w:p>
    <w:p w14:paraId="34C1369F" w14:textId="77777777" w:rsidR="001D2373" w:rsidRDefault="001D2373" w:rsidP="00475F58">
      <w:pPr>
        <w:ind w:left="1080"/>
        <w:rPr>
          <w:rFonts w:asciiTheme="minorHAnsi" w:hAnsiTheme="minorHAnsi"/>
        </w:rPr>
      </w:pPr>
    </w:p>
    <w:p w14:paraId="73593B0A" w14:textId="77777777" w:rsidR="001D2373" w:rsidRDefault="001D2373" w:rsidP="00475F58">
      <w:pPr>
        <w:ind w:left="1080"/>
        <w:rPr>
          <w:rFonts w:asciiTheme="minorHAnsi" w:hAnsiTheme="minorHAnsi"/>
        </w:rPr>
      </w:pPr>
    </w:p>
    <w:p w14:paraId="413AE133" w14:textId="77777777" w:rsidR="001D2373" w:rsidRDefault="001D2373" w:rsidP="00475F58">
      <w:pPr>
        <w:ind w:left="1080"/>
        <w:rPr>
          <w:rFonts w:asciiTheme="minorHAnsi" w:hAnsiTheme="minorHAnsi"/>
        </w:rPr>
      </w:pPr>
    </w:p>
    <w:p w14:paraId="0ADE3108" w14:textId="77777777" w:rsidR="001D2373" w:rsidRDefault="001D2373" w:rsidP="00475F58">
      <w:pPr>
        <w:ind w:left="1080"/>
        <w:rPr>
          <w:rFonts w:asciiTheme="minorHAnsi" w:hAnsiTheme="minorHAnsi"/>
        </w:rPr>
      </w:pPr>
    </w:p>
    <w:p w14:paraId="090BA8AC" w14:textId="77777777" w:rsidR="001D2373" w:rsidRDefault="001D2373" w:rsidP="00475F58">
      <w:pPr>
        <w:ind w:left="1080"/>
        <w:rPr>
          <w:rFonts w:asciiTheme="minorHAnsi" w:hAnsiTheme="minorHAnsi"/>
        </w:rPr>
      </w:pPr>
    </w:p>
    <w:p w14:paraId="1F527AC5" w14:textId="77777777" w:rsidR="001D2373" w:rsidRDefault="001D2373" w:rsidP="00475F58">
      <w:pPr>
        <w:ind w:left="1080"/>
        <w:rPr>
          <w:rFonts w:asciiTheme="minorHAnsi" w:hAnsiTheme="minorHAnsi"/>
        </w:rPr>
      </w:pPr>
    </w:p>
    <w:p w14:paraId="3A3C9874" w14:textId="77777777" w:rsidR="001D2373" w:rsidRDefault="001D2373" w:rsidP="00475F58">
      <w:pPr>
        <w:ind w:left="1080"/>
        <w:rPr>
          <w:rFonts w:asciiTheme="minorHAnsi" w:hAnsiTheme="minorHAnsi"/>
        </w:rPr>
      </w:pPr>
    </w:p>
    <w:p w14:paraId="41B17F85" w14:textId="77777777" w:rsidR="001D2373" w:rsidRDefault="001D2373" w:rsidP="00475F58">
      <w:pPr>
        <w:ind w:left="1080"/>
        <w:rPr>
          <w:rFonts w:asciiTheme="minorHAnsi" w:hAnsiTheme="minorHAnsi"/>
        </w:rPr>
      </w:pPr>
    </w:p>
    <w:p w14:paraId="5175E1F0" w14:textId="77777777" w:rsidR="001D2373" w:rsidRDefault="001D2373" w:rsidP="00475F58">
      <w:pPr>
        <w:ind w:left="1080"/>
        <w:rPr>
          <w:rFonts w:asciiTheme="minorHAnsi" w:hAnsiTheme="minorHAnsi"/>
        </w:rPr>
      </w:pPr>
    </w:p>
    <w:p w14:paraId="32699F1C" w14:textId="77777777" w:rsidR="001D2373" w:rsidRDefault="001D2373" w:rsidP="00475F58">
      <w:pPr>
        <w:ind w:left="1080"/>
        <w:rPr>
          <w:rFonts w:asciiTheme="minorHAnsi" w:hAnsiTheme="minorHAnsi"/>
        </w:rPr>
      </w:pPr>
    </w:p>
    <w:p w14:paraId="1909D6BB" w14:textId="77777777" w:rsidR="001D2373" w:rsidRDefault="001D2373" w:rsidP="00475F58">
      <w:pPr>
        <w:ind w:left="1080"/>
        <w:rPr>
          <w:rFonts w:asciiTheme="minorHAnsi" w:hAnsiTheme="minorHAnsi"/>
        </w:rPr>
      </w:pPr>
    </w:p>
    <w:p w14:paraId="297F8A71" w14:textId="77777777" w:rsidR="001D2373" w:rsidRDefault="001D2373" w:rsidP="00475F58">
      <w:pPr>
        <w:ind w:left="1080"/>
        <w:rPr>
          <w:rFonts w:asciiTheme="minorHAnsi" w:hAnsiTheme="minorHAnsi"/>
        </w:rPr>
      </w:pPr>
    </w:p>
    <w:p w14:paraId="1CEEE7F8" w14:textId="77777777" w:rsidR="001D2373" w:rsidRDefault="001D2373" w:rsidP="00475F58">
      <w:pPr>
        <w:ind w:left="1080"/>
        <w:rPr>
          <w:rFonts w:asciiTheme="minorHAnsi" w:hAnsiTheme="minorHAnsi"/>
        </w:rPr>
      </w:pPr>
    </w:p>
    <w:p w14:paraId="1445E38C" w14:textId="77777777" w:rsidR="001D2373" w:rsidRDefault="001D2373" w:rsidP="00475F58">
      <w:pPr>
        <w:ind w:left="1080"/>
        <w:rPr>
          <w:rFonts w:asciiTheme="minorHAnsi" w:hAnsiTheme="minorHAnsi"/>
        </w:rPr>
      </w:pPr>
    </w:p>
    <w:p w14:paraId="58372C27" w14:textId="77777777" w:rsidR="001D2373" w:rsidRDefault="001D2373" w:rsidP="00475F58">
      <w:pPr>
        <w:ind w:left="1080"/>
        <w:rPr>
          <w:rFonts w:asciiTheme="minorHAnsi" w:hAnsiTheme="minorHAnsi"/>
        </w:rPr>
      </w:pPr>
    </w:p>
    <w:p w14:paraId="57A5BA25" w14:textId="77777777" w:rsidR="001D2373" w:rsidRDefault="001D2373" w:rsidP="00475F58">
      <w:pPr>
        <w:ind w:left="1080"/>
        <w:rPr>
          <w:rFonts w:asciiTheme="minorHAnsi" w:hAnsiTheme="minorHAnsi"/>
        </w:rPr>
      </w:pPr>
    </w:p>
    <w:p w14:paraId="0BE2FF73" w14:textId="77777777" w:rsidR="001D2373" w:rsidRDefault="001D2373" w:rsidP="00475F58">
      <w:pPr>
        <w:ind w:left="1080"/>
        <w:rPr>
          <w:rFonts w:asciiTheme="minorHAnsi" w:hAnsiTheme="minorHAnsi"/>
        </w:rPr>
      </w:pPr>
    </w:p>
    <w:p w14:paraId="1E6EA8BC" w14:textId="77777777" w:rsidR="001D2373" w:rsidRDefault="001D2373" w:rsidP="00475F58">
      <w:pPr>
        <w:ind w:left="1080"/>
        <w:rPr>
          <w:rFonts w:asciiTheme="minorHAnsi" w:hAnsiTheme="minorHAnsi"/>
        </w:rPr>
      </w:pPr>
    </w:p>
    <w:p w14:paraId="164BF27D" w14:textId="77777777" w:rsidR="001D2373" w:rsidRDefault="001D2373" w:rsidP="00475F58">
      <w:pPr>
        <w:ind w:left="1080"/>
        <w:rPr>
          <w:rFonts w:asciiTheme="minorHAnsi" w:hAnsiTheme="minorHAnsi"/>
        </w:rPr>
      </w:pPr>
    </w:p>
    <w:p w14:paraId="7AA2761B" w14:textId="77777777" w:rsidR="001D2373" w:rsidRDefault="001D2373" w:rsidP="00475F58">
      <w:pPr>
        <w:ind w:left="1080"/>
        <w:rPr>
          <w:rFonts w:asciiTheme="minorHAnsi" w:hAnsiTheme="minorHAnsi"/>
        </w:rPr>
      </w:pPr>
    </w:p>
    <w:p w14:paraId="4599DBB3" w14:textId="77777777" w:rsidR="001D2373" w:rsidRDefault="001D2373" w:rsidP="00475F58">
      <w:pPr>
        <w:ind w:left="1080"/>
        <w:rPr>
          <w:rFonts w:asciiTheme="minorHAnsi" w:hAnsiTheme="minorHAnsi"/>
        </w:rPr>
      </w:pPr>
    </w:p>
    <w:p w14:paraId="7F8A4EED" w14:textId="03F04B2E" w:rsidR="001D2373" w:rsidRPr="00D015C7" w:rsidRDefault="00D015C7" w:rsidP="008B002F">
      <w:pPr>
        <w:rPr>
          <w:rFonts w:asciiTheme="minorHAnsi" w:eastAsia="Calibri" w:hAnsiTheme="minorHAnsi" w:cs="Arial"/>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1D2373" w:rsidRPr="00A32E4D">
        <w:rPr>
          <w:rFonts w:asciiTheme="minorHAnsi" w:eastAsia="Calibri" w:hAnsiTheme="minorHAnsi" w:cs="Arial"/>
        </w:rPr>
        <w:t xml:space="preserve"> </w:t>
      </w:r>
    </w:p>
    <w:sectPr w:rsidR="001D2373" w:rsidRPr="00D015C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89664" w14:textId="77777777" w:rsidR="00D015C7" w:rsidRDefault="00D015C7" w:rsidP="00541160">
      <w:r>
        <w:separator/>
      </w:r>
    </w:p>
  </w:endnote>
  <w:endnote w:type="continuationSeparator" w:id="0">
    <w:p w14:paraId="237C7132" w14:textId="77777777" w:rsidR="00D015C7" w:rsidRDefault="00D015C7" w:rsidP="00541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ago">
    <w:altName w:val="Calibri"/>
    <w:charset w:val="00"/>
    <w:family w:val="auto"/>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009E7" w14:textId="77777777" w:rsidR="00D015C7" w:rsidRPr="006F4951" w:rsidRDefault="00D015C7" w:rsidP="006F4951">
    <w:pPr>
      <w:widowControl/>
      <w:tabs>
        <w:tab w:val="center" w:pos="4320"/>
        <w:tab w:val="right" w:pos="8640"/>
      </w:tabs>
      <w:autoSpaceDE/>
      <w:autoSpaceDN/>
      <w:adjustRightInd/>
      <w:rPr>
        <w:rFonts w:ascii="Arial" w:eastAsia="Times New Roman" w:hAnsi="Arial" w:cs="Arial"/>
        <w:sz w:val="16"/>
        <w:szCs w:val="16"/>
      </w:rPr>
    </w:pPr>
    <w:r w:rsidRPr="006F4951">
      <w:rPr>
        <w:rFonts w:ascii="Arial" w:eastAsia="Times New Roman" w:hAnsi="Arial" w:cs="Arial"/>
        <w:sz w:val="16"/>
        <w:szCs w:val="16"/>
      </w:rPr>
      <w:tab/>
      <w:t xml:space="preserve">Page </w:t>
    </w:r>
    <w:r w:rsidRPr="006F4951">
      <w:rPr>
        <w:rFonts w:ascii="Arial" w:eastAsia="Times New Roman" w:hAnsi="Arial" w:cs="Arial"/>
        <w:sz w:val="16"/>
        <w:szCs w:val="16"/>
      </w:rPr>
      <w:fldChar w:fldCharType="begin"/>
    </w:r>
    <w:r w:rsidRPr="006F4951">
      <w:rPr>
        <w:rFonts w:ascii="Arial" w:eastAsia="Times New Roman" w:hAnsi="Arial" w:cs="Arial"/>
        <w:sz w:val="16"/>
        <w:szCs w:val="16"/>
      </w:rPr>
      <w:instrText xml:space="preserve"> PAGE </w:instrText>
    </w:r>
    <w:r w:rsidRPr="006F4951">
      <w:rPr>
        <w:rFonts w:ascii="Arial" w:eastAsia="Times New Roman" w:hAnsi="Arial" w:cs="Arial"/>
        <w:sz w:val="16"/>
        <w:szCs w:val="16"/>
      </w:rPr>
      <w:fldChar w:fldCharType="separate"/>
    </w:r>
    <w:r w:rsidR="00E02565">
      <w:rPr>
        <w:rFonts w:ascii="Arial" w:eastAsia="Times New Roman" w:hAnsi="Arial" w:cs="Arial"/>
        <w:noProof/>
        <w:sz w:val="16"/>
        <w:szCs w:val="16"/>
      </w:rPr>
      <w:t>12</w:t>
    </w:r>
    <w:r w:rsidRPr="006F4951">
      <w:rPr>
        <w:rFonts w:ascii="Arial" w:eastAsia="Times New Roman" w:hAnsi="Arial" w:cs="Arial"/>
        <w:sz w:val="16"/>
        <w:szCs w:val="16"/>
      </w:rPr>
      <w:fldChar w:fldCharType="end"/>
    </w:r>
    <w:r w:rsidRPr="006F4951">
      <w:rPr>
        <w:rFonts w:ascii="Arial" w:eastAsia="Times New Roman" w:hAnsi="Arial" w:cs="Arial"/>
        <w:sz w:val="16"/>
        <w:szCs w:val="16"/>
      </w:rPr>
      <w:t xml:space="preserve"> of </w:t>
    </w:r>
    <w:r w:rsidRPr="006F4951">
      <w:rPr>
        <w:rFonts w:ascii="Arial" w:eastAsia="Times New Roman" w:hAnsi="Arial" w:cs="Arial"/>
        <w:sz w:val="16"/>
        <w:szCs w:val="16"/>
      </w:rPr>
      <w:fldChar w:fldCharType="begin"/>
    </w:r>
    <w:r w:rsidRPr="006F4951">
      <w:rPr>
        <w:rFonts w:ascii="Arial" w:eastAsia="Times New Roman" w:hAnsi="Arial" w:cs="Arial"/>
        <w:sz w:val="16"/>
        <w:szCs w:val="16"/>
      </w:rPr>
      <w:instrText xml:space="preserve"> NUMPAGES </w:instrText>
    </w:r>
    <w:r w:rsidRPr="006F4951">
      <w:rPr>
        <w:rFonts w:ascii="Arial" w:eastAsia="Times New Roman" w:hAnsi="Arial" w:cs="Arial"/>
        <w:sz w:val="16"/>
        <w:szCs w:val="16"/>
      </w:rPr>
      <w:fldChar w:fldCharType="separate"/>
    </w:r>
    <w:r w:rsidR="00E02565">
      <w:rPr>
        <w:rFonts w:ascii="Arial" w:eastAsia="Times New Roman" w:hAnsi="Arial" w:cs="Arial"/>
        <w:noProof/>
        <w:sz w:val="16"/>
        <w:szCs w:val="16"/>
      </w:rPr>
      <w:t>12</w:t>
    </w:r>
    <w:r w:rsidRPr="006F4951">
      <w:rPr>
        <w:rFonts w:ascii="Arial" w:eastAsia="Times New Roman" w:hAnsi="Arial" w:cs="Arial"/>
        <w:sz w:val="16"/>
        <w:szCs w:val="16"/>
      </w:rPr>
      <w:fldChar w:fldCharType="end"/>
    </w:r>
  </w:p>
  <w:p w14:paraId="40D8BAFF" w14:textId="77777777" w:rsidR="00D015C7" w:rsidRPr="00196403" w:rsidRDefault="00D015C7" w:rsidP="00196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2E0BE" w14:textId="77777777" w:rsidR="00D015C7" w:rsidRDefault="00D015C7" w:rsidP="00541160">
      <w:r>
        <w:separator/>
      </w:r>
    </w:p>
  </w:footnote>
  <w:footnote w:type="continuationSeparator" w:id="0">
    <w:p w14:paraId="175A3EE0" w14:textId="77777777" w:rsidR="00D015C7" w:rsidRDefault="00D015C7" w:rsidP="00541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F6BF" w14:textId="28ACF001" w:rsidR="00D015C7" w:rsidRPr="00D015C7" w:rsidRDefault="00D015C7" w:rsidP="00BC5381">
    <w:pPr>
      <w:pStyle w:val="Header"/>
      <w:tabs>
        <w:tab w:val="clear" w:pos="4680"/>
        <w:tab w:val="clear" w:pos="9360"/>
        <w:tab w:val="left" w:pos="7956"/>
      </w:tabs>
      <w:rPr>
        <w:rFonts w:asciiTheme="minorHAnsi" w:hAnsiTheme="minorHAnsi"/>
      </w:rPr>
    </w:pPr>
    <w:r>
      <w:tab/>
    </w:r>
    <w:r w:rsidR="00270E69">
      <w:rPr>
        <w:rFonts w:asciiTheme="minorHAnsi" w:hAnsiTheme="minorHAnsi"/>
      </w:rPr>
      <w:t>01/20/23</w:t>
    </w:r>
    <w:r w:rsidRPr="00D015C7">
      <w:rPr>
        <w:rFonts w:asciiTheme="minorHAnsi" w:hAnsiTheme="minorHAnsi"/>
      </w:rPr>
      <w:t xml:space="preserve">                                                                                                                                </w:t>
    </w:r>
  </w:p>
  <w:p w14:paraId="2F13BF40" w14:textId="77777777" w:rsidR="00D015C7" w:rsidRDefault="00D015C7" w:rsidP="00BC5381">
    <w:pPr>
      <w:pStyle w:val="Header"/>
      <w:tabs>
        <w:tab w:val="clear" w:pos="4680"/>
        <w:tab w:val="clear" w:pos="9360"/>
        <w:tab w:val="left" w:pos="79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C581D"/>
    <w:multiLevelType w:val="singleLevel"/>
    <w:tmpl w:val="C16E5282"/>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10594DCE"/>
    <w:multiLevelType w:val="hybridMultilevel"/>
    <w:tmpl w:val="485EA2A4"/>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09A1A9A"/>
    <w:multiLevelType w:val="hybridMultilevel"/>
    <w:tmpl w:val="95CC18A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B2C12D3"/>
    <w:multiLevelType w:val="hybridMultilevel"/>
    <w:tmpl w:val="291ECB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2246A1"/>
    <w:multiLevelType w:val="multilevel"/>
    <w:tmpl w:val="6734927A"/>
    <w:lvl w:ilvl="0">
      <w:start w:val="1"/>
      <w:numFmt w:val="upperRoman"/>
      <w:lvlText w:val="%1."/>
      <w:lvlJc w:val="right"/>
      <w:pPr>
        <w:ind w:left="720" w:hanging="360"/>
      </w:pPr>
      <w:rPr>
        <w:rFonts w:hint="default"/>
        <w:b/>
      </w:rPr>
    </w:lvl>
    <w:lvl w:ilvl="1">
      <w:start w:val="1"/>
      <w:numFmt w:val="upperLetter"/>
      <w:lvlText w:val="%2."/>
      <w:lvlJc w:val="right"/>
      <w:pPr>
        <w:ind w:left="1080" w:hanging="360"/>
      </w:pPr>
      <w:rPr>
        <w:rFonts w:hint="default"/>
        <w:b w:val="0"/>
      </w:rPr>
    </w:lvl>
    <w:lvl w:ilvl="2">
      <w:start w:val="1"/>
      <w:numFmt w:val="decimal"/>
      <w:lvlText w:val="%3."/>
      <w:lvlJc w:val="right"/>
      <w:pPr>
        <w:ind w:left="1440" w:hanging="360"/>
      </w:pPr>
      <w:rPr>
        <w:rFonts w:hint="default"/>
        <w:b w:val="0"/>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tabs>
          <w:tab w:val="num" w:pos="5472"/>
        </w:tabs>
        <w:ind w:left="25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1BD0CEA"/>
    <w:multiLevelType w:val="hybridMultilevel"/>
    <w:tmpl w:val="3230CAEA"/>
    <w:lvl w:ilvl="0" w:tplc="1B6A0DCA">
      <w:start w:val="1"/>
      <w:numFmt w:val="decimal"/>
      <w:lvlText w:val="4.%1"/>
      <w:lvlJc w:val="right"/>
      <w:pPr>
        <w:ind w:left="1080" w:hanging="360"/>
      </w:pPr>
      <w:rPr>
        <w:rFonts w:hint="default"/>
      </w:r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322BCA"/>
    <w:multiLevelType w:val="multilevel"/>
    <w:tmpl w:val="A4A4BF58"/>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b/>
      </w:rPr>
    </w:lvl>
    <w:lvl w:ilvl="2">
      <w:start w:val="1"/>
      <w:numFmt w:val="decimal"/>
      <w:lvlText w:val="%3."/>
      <w:lvlJc w:val="left"/>
      <w:pPr>
        <w:ind w:left="1440" w:hanging="360"/>
      </w:pPr>
      <w:rPr>
        <w:rFonts w:hint="default"/>
        <w:b w:val="0"/>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tabs>
          <w:tab w:val="num" w:pos="5472"/>
        </w:tabs>
        <w:ind w:left="25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C7827AC"/>
    <w:multiLevelType w:val="hybridMultilevel"/>
    <w:tmpl w:val="279859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0795C75"/>
    <w:multiLevelType w:val="multilevel"/>
    <w:tmpl w:val="9F7CDBA6"/>
    <w:lvl w:ilvl="0">
      <w:start w:val="1"/>
      <w:numFmt w:val="upperRoman"/>
      <w:lvlText w:val="%1."/>
      <w:lvlJc w:val="right"/>
      <w:pPr>
        <w:ind w:left="720" w:hanging="360"/>
      </w:pPr>
      <w:rPr>
        <w:rFonts w:hint="default"/>
        <w:b/>
      </w:rPr>
    </w:lvl>
    <w:lvl w:ilvl="1">
      <w:start w:val="1"/>
      <w:numFmt w:val="upperLetter"/>
      <w:lvlText w:val="%2."/>
      <w:lvlJc w:val="right"/>
      <w:pPr>
        <w:ind w:left="1080" w:hanging="360"/>
      </w:pPr>
      <w:rPr>
        <w:rFonts w:hint="default"/>
        <w:b w:val="0"/>
      </w:rPr>
    </w:lvl>
    <w:lvl w:ilvl="2">
      <w:start w:val="1"/>
      <w:numFmt w:val="decimal"/>
      <w:lvlText w:val="%3."/>
      <w:lvlJc w:val="right"/>
      <w:pPr>
        <w:ind w:left="1440" w:hanging="360"/>
      </w:pPr>
      <w:rPr>
        <w:rFonts w:hint="default"/>
        <w:b w:val="0"/>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tabs>
          <w:tab w:val="num" w:pos="5472"/>
        </w:tabs>
        <w:ind w:left="25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6DB36D7"/>
    <w:multiLevelType w:val="multilevel"/>
    <w:tmpl w:val="9F7CDBA6"/>
    <w:lvl w:ilvl="0">
      <w:start w:val="1"/>
      <w:numFmt w:val="upperRoman"/>
      <w:lvlText w:val="%1."/>
      <w:lvlJc w:val="right"/>
      <w:pPr>
        <w:ind w:left="720" w:hanging="360"/>
      </w:pPr>
      <w:rPr>
        <w:rFonts w:hint="default"/>
        <w:b/>
      </w:rPr>
    </w:lvl>
    <w:lvl w:ilvl="1">
      <w:start w:val="1"/>
      <w:numFmt w:val="upperLetter"/>
      <w:lvlText w:val="%2."/>
      <w:lvlJc w:val="right"/>
      <w:pPr>
        <w:ind w:left="1080" w:hanging="360"/>
      </w:pPr>
      <w:rPr>
        <w:rFonts w:hint="default"/>
        <w:b w:val="0"/>
      </w:rPr>
    </w:lvl>
    <w:lvl w:ilvl="2">
      <w:start w:val="1"/>
      <w:numFmt w:val="decimal"/>
      <w:lvlText w:val="%3."/>
      <w:lvlJc w:val="right"/>
      <w:pPr>
        <w:ind w:left="1440" w:hanging="360"/>
      </w:pPr>
      <w:rPr>
        <w:rFonts w:hint="default"/>
        <w:b w:val="0"/>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tabs>
          <w:tab w:val="num" w:pos="5472"/>
        </w:tabs>
        <w:ind w:left="25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F23703D"/>
    <w:multiLevelType w:val="hybridMultilevel"/>
    <w:tmpl w:val="545CC4B0"/>
    <w:lvl w:ilvl="0" w:tplc="0A56C60A">
      <w:start w:val="1"/>
      <w:numFmt w:val="decimal"/>
      <w:lvlText w:val="%1."/>
      <w:lvlJc w:val="left"/>
      <w:pPr>
        <w:ind w:left="816" w:hanging="360"/>
      </w:pPr>
      <w:rPr>
        <w:b w:val="0"/>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11" w15:restartNumberingAfterBreak="0">
    <w:nsid w:val="43486A18"/>
    <w:multiLevelType w:val="hybridMultilevel"/>
    <w:tmpl w:val="EC32C2D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18C087C"/>
    <w:multiLevelType w:val="multilevel"/>
    <w:tmpl w:val="9A3C8C34"/>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tabs>
          <w:tab w:val="num" w:pos="5472"/>
        </w:tabs>
        <w:ind w:left="25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CA471CD"/>
    <w:multiLevelType w:val="multilevel"/>
    <w:tmpl w:val="18CA481E"/>
    <w:lvl w:ilvl="0">
      <w:start w:val="1"/>
      <w:numFmt w:val="upperLetter"/>
      <w:lvlText w:val="%1."/>
      <w:lvlJc w:val="right"/>
      <w:pPr>
        <w:tabs>
          <w:tab w:val="num" w:pos="720"/>
        </w:tabs>
        <w:ind w:left="720" w:hanging="360"/>
      </w:pPr>
      <w:rPr>
        <w:rFonts w:hint="default"/>
      </w:rPr>
    </w:lvl>
    <w:lvl w:ilvl="1">
      <w:start w:val="1"/>
      <w:numFmt w:val="decimal"/>
      <w:lvlText w:val="%2."/>
      <w:lvlJc w:val="left"/>
      <w:pPr>
        <w:tabs>
          <w:tab w:val="num" w:pos="1440"/>
        </w:tabs>
        <w:ind w:left="1080" w:hanging="360"/>
      </w:pPr>
      <w:rPr>
        <w:rFonts w:hint="default"/>
        <w:sz w:val="24"/>
        <w:szCs w:val="24"/>
      </w:rPr>
    </w:lvl>
    <w:lvl w:ilvl="2">
      <w:start w:val="1"/>
      <w:numFmt w:val="lowerLetter"/>
      <w:lvlText w:val="%3."/>
      <w:lvlJc w:val="left"/>
      <w:pPr>
        <w:tabs>
          <w:tab w:val="num" w:pos="2160"/>
        </w:tabs>
        <w:ind w:left="1440" w:hanging="360"/>
      </w:pPr>
      <w:rPr>
        <w:rFonts w:hint="default"/>
      </w:rPr>
    </w:lvl>
    <w:lvl w:ilvl="3">
      <w:start w:val="1"/>
      <w:numFmt w:val="lowerRoman"/>
      <w:lvlText w:val="%4."/>
      <w:lvlJc w:val="left"/>
      <w:pPr>
        <w:tabs>
          <w:tab w:val="num" w:pos="2880"/>
        </w:tabs>
        <w:ind w:left="180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885093243">
    <w:abstractNumId w:val="9"/>
  </w:num>
  <w:num w:numId="2" w16cid:durableId="116798783">
    <w:abstractNumId w:val="6"/>
  </w:num>
  <w:num w:numId="3" w16cid:durableId="2005935737">
    <w:abstractNumId w:val="12"/>
  </w:num>
  <w:num w:numId="4" w16cid:durableId="687024703">
    <w:abstractNumId w:val="0"/>
    <w:lvlOverride w:ilvl="0">
      <w:lvl w:ilvl="0">
        <w:start w:val="29"/>
        <w:numFmt w:val="decimal"/>
        <w:lvlText w:val="%1"/>
        <w:legacy w:legacy="1" w:legacySpace="0" w:legacyIndent="360"/>
        <w:lvlJc w:val="left"/>
        <w:rPr>
          <w:rFonts w:ascii="Arial" w:hAnsi="Arial" w:cs="Arial" w:hint="default"/>
        </w:rPr>
      </w:lvl>
    </w:lvlOverride>
  </w:num>
  <w:num w:numId="5" w16cid:durableId="1882470783">
    <w:abstractNumId w:val="0"/>
    <w:lvlOverride w:ilvl="0">
      <w:lvl w:ilvl="0">
        <w:start w:val="30"/>
        <w:numFmt w:val="decimal"/>
        <w:lvlText w:val="%1"/>
        <w:legacy w:legacy="1" w:legacySpace="0" w:legacyIndent="360"/>
        <w:lvlJc w:val="left"/>
        <w:rPr>
          <w:rFonts w:ascii="Arial" w:hAnsi="Arial" w:cs="Arial" w:hint="default"/>
        </w:rPr>
      </w:lvl>
    </w:lvlOverride>
  </w:num>
  <w:num w:numId="6" w16cid:durableId="90782556">
    <w:abstractNumId w:val="0"/>
    <w:lvlOverride w:ilvl="0">
      <w:lvl w:ilvl="0">
        <w:start w:val="31"/>
        <w:numFmt w:val="decimal"/>
        <w:lvlText w:val="%1"/>
        <w:legacy w:legacy="1" w:legacySpace="0" w:legacyIndent="360"/>
        <w:lvlJc w:val="left"/>
        <w:rPr>
          <w:rFonts w:ascii="Arial" w:hAnsi="Arial" w:cs="Arial" w:hint="default"/>
        </w:rPr>
      </w:lvl>
    </w:lvlOverride>
  </w:num>
  <w:num w:numId="7" w16cid:durableId="93744834">
    <w:abstractNumId w:val="0"/>
    <w:lvlOverride w:ilvl="0">
      <w:lvl w:ilvl="0">
        <w:start w:val="32"/>
        <w:numFmt w:val="decimal"/>
        <w:lvlText w:val="%1"/>
        <w:legacy w:legacy="1" w:legacySpace="0" w:legacyIndent="360"/>
        <w:lvlJc w:val="left"/>
        <w:rPr>
          <w:rFonts w:ascii="Arial" w:hAnsi="Arial" w:cs="Arial" w:hint="default"/>
        </w:rPr>
      </w:lvl>
    </w:lvlOverride>
  </w:num>
  <w:num w:numId="8" w16cid:durableId="723143770">
    <w:abstractNumId w:val="0"/>
    <w:lvlOverride w:ilvl="0">
      <w:lvl w:ilvl="0">
        <w:start w:val="33"/>
        <w:numFmt w:val="decimal"/>
        <w:lvlText w:val="%1"/>
        <w:legacy w:legacy="1" w:legacySpace="0" w:legacyIndent="360"/>
        <w:lvlJc w:val="left"/>
        <w:rPr>
          <w:rFonts w:ascii="Arial" w:hAnsi="Arial" w:cs="Arial" w:hint="default"/>
        </w:rPr>
      </w:lvl>
    </w:lvlOverride>
  </w:num>
  <w:num w:numId="9" w16cid:durableId="1107771037">
    <w:abstractNumId w:val="0"/>
    <w:lvlOverride w:ilvl="0">
      <w:lvl w:ilvl="0">
        <w:start w:val="34"/>
        <w:numFmt w:val="decimal"/>
        <w:lvlText w:val="%1"/>
        <w:legacy w:legacy="1" w:legacySpace="0" w:legacyIndent="360"/>
        <w:lvlJc w:val="left"/>
        <w:rPr>
          <w:rFonts w:ascii="Arial" w:hAnsi="Arial" w:cs="Arial" w:hint="default"/>
        </w:rPr>
      </w:lvl>
    </w:lvlOverride>
  </w:num>
  <w:num w:numId="10" w16cid:durableId="1389377962">
    <w:abstractNumId w:val="11"/>
  </w:num>
  <w:num w:numId="11" w16cid:durableId="2026863662">
    <w:abstractNumId w:val="5"/>
  </w:num>
  <w:num w:numId="12" w16cid:durableId="756949981">
    <w:abstractNumId w:val="2"/>
  </w:num>
  <w:num w:numId="13" w16cid:durableId="1199974784">
    <w:abstractNumId w:val="8"/>
  </w:num>
  <w:num w:numId="14" w16cid:durableId="1401169378">
    <w:abstractNumId w:val="13"/>
  </w:num>
  <w:num w:numId="15" w16cid:durableId="252326966">
    <w:abstractNumId w:val="1"/>
  </w:num>
  <w:num w:numId="16" w16cid:durableId="1592204357">
    <w:abstractNumId w:val="7"/>
  </w:num>
  <w:num w:numId="17" w16cid:durableId="1807890714">
    <w:abstractNumId w:val="10"/>
  </w:num>
  <w:num w:numId="18" w16cid:durableId="184367401">
    <w:abstractNumId w:val="3"/>
  </w:num>
  <w:num w:numId="19" w16cid:durableId="16180225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F58"/>
    <w:rsid w:val="0000276A"/>
    <w:rsid w:val="00070546"/>
    <w:rsid w:val="000826BC"/>
    <w:rsid w:val="00083BEF"/>
    <w:rsid w:val="00083C7D"/>
    <w:rsid w:val="000A7064"/>
    <w:rsid w:val="000C6A08"/>
    <w:rsid w:val="00135240"/>
    <w:rsid w:val="00135B4D"/>
    <w:rsid w:val="00140A30"/>
    <w:rsid w:val="00152CE2"/>
    <w:rsid w:val="00165D1D"/>
    <w:rsid w:val="00196403"/>
    <w:rsid w:val="001D2373"/>
    <w:rsid w:val="001D505F"/>
    <w:rsid w:val="002064F0"/>
    <w:rsid w:val="002219DD"/>
    <w:rsid w:val="00223D8E"/>
    <w:rsid w:val="00241830"/>
    <w:rsid w:val="002545DD"/>
    <w:rsid w:val="0025531A"/>
    <w:rsid w:val="00270E69"/>
    <w:rsid w:val="0030200D"/>
    <w:rsid w:val="00314830"/>
    <w:rsid w:val="0031684A"/>
    <w:rsid w:val="003233F0"/>
    <w:rsid w:val="003472A3"/>
    <w:rsid w:val="00390A1A"/>
    <w:rsid w:val="00392BE7"/>
    <w:rsid w:val="003E2E69"/>
    <w:rsid w:val="004012DB"/>
    <w:rsid w:val="004015FA"/>
    <w:rsid w:val="004318F7"/>
    <w:rsid w:val="00436EFB"/>
    <w:rsid w:val="00474DC6"/>
    <w:rsid w:val="00475F58"/>
    <w:rsid w:val="004B2B1B"/>
    <w:rsid w:val="00532A31"/>
    <w:rsid w:val="00533F3F"/>
    <w:rsid w:val="00541160"/>
    <w:rsid w:val="0054735B"/>
    <w:rsid w:val="005B4076"/>
    <w:rsid w:val="005D669E"/>
    <w:rsid w:val="00614335"/>
    <w:rsid w:val="006701C8"/>
    <w:rsid w:val="00686D97"/>
    <w:rsid w:val="006D6ECC"/>
    <w:rsid w:val="006F4951"/>
    <w:rsid w:val="00713BB6"/>
    <w:rsid w:val="0077409C"/>
    <w:rsid w:val="00784819"/>
    <w:rsid w:val="00785090"/>
    <w:rsid w:val="007A6BE2"/>
    <w:rsid w:val="00804BB8"/>
    <w:rsid w:val="00817C2C"/>
    <w:rsid w:val="00867755"/>
    <w:rsid w:val="0089402C"/>
    <w:rsid w:val="00894BAE"/>
    <w:rsid w:val="008B002F"/>
    <w:rsid w:val="008E544E"/>
    <w:rsid w:val="008E54FF"/>
    <w:rsid w:val="00962D8F"/>
    <w:rsid w:val="00A50183"/>
    <w:rsid w:val="00A846BE"/>
    <w:rsid w:val="00A907F2"/>
    <w:rsid w:val="00AA2BFF"/>
    <w:rsid w:val="00AD3CAE"/>
    <w:rsid w:val="00B0642A"/>
    <w:rsid w:val="00B429C8"/>
    <w:rsid w:val="00B67250"/>
    <w:rsid w:val="00B73424"/>
    <w:rsid w:val="00BA3B98"/>
    <w:rsid w:val="00BA4785"/>
    <w:rsid w:val="00BA5F83"/>
    <w:rsid w:val="00BC5381"/>
    <w:rsid w:val="00BD00C6"/>
    <w:rsid w:val="00CA52A4"/>
    <w:rsid w:val="00CD1FB3"/>
    <w:rsid w:val="00D015C7"/>
    <w:rsid w:val="00D773F0"/>
    <w:rsid w:val="00D9099A"/>
    <w:rsid w:val="00DB014A"/>
    <w:rsid w:val="00DE103D"/>
    <w:rsid w:val="00E02565"/>
    <w:rsid w:val="00E14892"/>
    <w:rsid w:val="00E526F0"/>
    <w:rsid w:val="00EC5672"/>
    <w:rsid w:val="00EC5BEF"/>
    <w:rsid w:val="00ED4379"/>
    <w:rsid w:val="00F0228E"/>
    <w:rsid w:val="00FA331B"/>
    <w:rsid w:val="00FC6C01"/>
    <w:rsid w:val="00FD3F6C"/>
    <w:rsid w:val="00FE3697"/>
    <w:rsid w:val="00FF1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E89D0"/>
  <w15:docId w15:val="{82E82258-7329-4787-A9D8-E2EEC5B8A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F58"/>
    <w:pPr>
      <w:widowControl w:val="0"/>
      <w:autoSpaceDE w:val="0"/>
      <w:autoSpaceDN w:val="0"/>
      <w:adjustRightInd w:val="0"/>
      <w:ind w:firstLine="0"/>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F58"/>
    <w:pPr>
      <w:ind w:left="720"/>
      <w:contextualSpacing/>
    </w:pPr>
  </w:style>
  <w:style w:type="paragraph" w:styleId="Header">
    <w:name w:val="header"/>
    <w:basedOn w:val="Normal"/>
    <w:link w:val="HeaderChar"/>
    <w:uiPriority w:val="99"/>
    <w:unhideWhenUsed/>
    <w:rsid w:val="00541160"/>
    <w:pPr>
      <w:tabs>
        <w:tab w:val="center" w:pos="4680"/>
        <w:tab w:val="right" w:pos="9360"/>
      </w:tabs>
    </w:pPr>
  </w:style>
  <w:style w:type="character" w:customStyle="1" w:styleId="HeaderChar">
    <w:name w:val="Header Char"/>
    <w:basedOn w:val="DefaultParagraphFont"/>
    <w:link w:val="Header"/>
    <w:uiPriority w:val="99"/>
    <w:rsid w:val="00541160"/>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541160"/>
    <w:pPr>
      <w:tabs>
        <w:tab w:val="center" w:pos="4680"/>
        <w:tab w:val="right" w:pos="9360"/>
      </w:tabs>
    </w:pPr>
  </w:style>
  <w:style w:type="character" w:customStyle="1" w:styleId="FooterChar">
    <w:name w:val="Footer Char"/>
    <w:basedOn w:val="DefaultParagraphFont"/>
    <w:link w:val="Footer"/>
    <w:uiPriority w:val="99"/>
    <w:rsid w:val="00541160"/>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070546"/>
    <w:rPr>
      <w:rFonts w:ascii="Tahoma" w:hAnsi="Tahoma" w:cs="Tahoma"/>
      <w:sz w:val="16"/>
      <w:szCs w:val="16"/>
    </w:rPr>
  </w:style>
  <w:style w:type="character" w:customStyle="1" w:styleId="BalloonTextChar">
    <w:name w:val="Balloon Text Char"/>
    <w:basedOn w:val="DefaultParagraphFont"/>
    <w:link w:val="BalloonText"/>
    <w:uiPriority w:val="99"/>
    <w:semiHidden/>
    <w:rsid w:val="00070546"/>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962D8F"/>
    <w:rPr>
      <w:sz w:val="16"/>
      <w:szCs w:val="16"/>
    </w:rPr>
  </w:style>
  <w:style w:type="paragraph" w:styleId="CommentText">
    <w:name w:val="annotation text"/>
    <w:basedOn w:val="Normal"/>
    <w:link w:val="CommentTextChar"/>
    <w:uiPriority w:val="99"/>
    <w:unhideWhenUsed/>
    <w:rsid w:val="00962D8F"/>
    <w:rPr>
      <w:sz w:val="20"/>
      <w:szCs w:val="20"/>
    </w:rPr>
  </w:style>
  <w:style w:type="character" w:customStyle="1" w:styleId="CommentTextChar">
    <w:name w:val="Comment Text Char"/>
    <w:basedOn w:val="DefaultParagraphFont"/>
    <w:link w:val="CommentText"/>
    <w:uiPriority w:val="99"/>
    <w:rsid w:val="00962D8F"/>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62D8F"/>
    <w:rPr>
      <w:b/>
      <w:bCs/>
    </w:rPr>
  </w:style>
  <w:style w:type="character" w:customStyle="1" w:styleId="CommentSubjectChar">
    <w:name w:val="Comment Subject Char"/>
    <w:basedOn w:val="CommentTextChar"/>
    <w:link w:val="CommentSubject"/>
    <w:uiPriority w:val="99"/>
    <w:semiHidden/>
    <w:rsid w:val="00962D8F"/>
    <w:rPr>
      <w:rFonts w:ascii="Times New Roman" w:eastAsiaTheme="minorEastAsia" w:hAnsi="Times New Roman" w:cs="Times New Roman"/>
      <w:b/>
      <w:bCs/>
      <w:sz w:val="20"/>
      <w:szCs w:val="20"/>
    </w:rPr>
  </w:style>
  <w:style w:type="paragraph" w:styleId="Revision">
    <w:name w:val="Revision"/>
    <w:hidden/>
    <w:uiPriority w:val="99"/>
    <w:semiHidden/>
    <w:rsid w:val="00390A1A"/>
    <w:pPr>
      <w:ind w:firstLine="0"/>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2BDC7-FC74-433D-839B-916310337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13</Pages>
  <Words>3741</Words>
  <Characters>21324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Lifespan</Company>
  <LinksUpToDate>false</LinksUpToDate>
  <CharactersWithSpaces>25015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Andrade, Melissa</dc:creator>
  <cp:lastModifiedBy>Angus, Aimee b</cp:lastModifiedBy>
  <cp:revision>11</cp:revision>
  <cp:lastPrinted>2022-09-09T14:07:00Z</cp:lastPrinted>
  <dcterms:created xsi:type="dcterms:W3CDTF">2022-09-14T16:31:00Z</dcterms:created>
  <dcterms:modified xsi:type="dcterms:W3CDTF">2023-01-31T19:35:00Z</dcterms:modified>
</cp:coreProperties>
</file>