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83CE3" w14:textId="7B65BC44" w:rsidR="002B251A" w:rsidRPr="002B251A" w:rsidRDefault="002B251A" w:rsidP="002B251A">
      <w:pPr>
        <w:ind w:left="720" w:hanging="360"/>
        <w:jc w:val="center"/>
        <w:rPr>
          <w:b/>
          <w:bCs/>
          <w:sz w:val="28"/>
          <w:szCs w:val="28"/>
        </w:rPr>
      </w:pPr>
      <w:r w:rsidRPr="002B251A">
        <w:rPr>
          <w:b/>
          <w:bCs/>
          <w:sz w:val="28"/>
          <w:szCs w:val="28"/>
        </w:rPr>
        <w:t>BD MAX Enteric Parasite Panel Procedure</w:t>
      </w:r>
    </w:p>
    <w:p w14:paraId="556C0114" w14:textId="77777777" w:rsidR="002D7D25" w:rsidRPr="008A263D" w:rsidRDefault="002D7D25" w:rsidP="002D7D25">
      <w:pPr>
        <w:pStyle w:val="ListParagraph"/>
        <w:numPr>
          <w:ilvl w:val="0"/>
          <w:numId w:val="2"/>
        </w:numPr>
        <w:rPr>
          <w:rFonts w:cstheme="minorHAnsi"/>
          <w:b/>
          <w:bCs/>
          <w:sz w:val="24"/>
          <w:szCs w:val="24"/>
          <w:u w:val="single"/>
        </w:rPr>
      </w:pPr>
      <w:r w:rsidRPr="008A263D">
        <w:rPr>
          <w:rFonts w:cstheme="minorHAnsi"/>
          <w:b/>
          <w:bCs/>
          <w:sz w:val="24"/>
          <w:szCs w:val="24"/>
          <w:u w:val="single"/>
        </w:rPr>
        <w:t>PRINCIPLE</w:t>
      </w:r>
    </w:p>
    <w:p w14:paraId="1C912AB2" w14:textId="6426EBF6" w:rsidR="00730DA4" w:rsidRPr="002B251A" w:rsidRDefault="002D7D25" w:rsidP="002D7D25">
      <w:pPr>
        <w:pStyle w:val="ListParagraph"/>
        <w:numPr>
          <w:ilvl w:val="1"/>
          <w:numId w:val="2"/>
        </w:numPr>
        <w:rPr>
          <w:rFonts w:cstheme="minorHAnsi"/>
          <w:sz w:val="24"/>
          <w:szCs w:val="24"/>
        </w:rPr>
      </w:pPr>
      <w:r w:rsidRPr="002B251A">
        <w:rPr>
          <w:rFonts w:cstheme="minorHAnsi"/>
          <w:sz w:val="24"/>
          <w:szCs w:val="24"/>
        </w:rPr>
        <w:t>The BD MAX Enteric Parasite Panel performed on the BD MAX System is an automated in vitro diagnostic test for the direct qualitative detection of enteric parasitic pathogens.  The BD MAX Enteric Parasite Panel detects nucleic acids from:</w:t>
      </w:r>
    </w:p>
    <w:p w14:paraId="1535CEC1" w14:textId="77777777" w:rsidR="002D7D25" w:rsidRPr="002B251A" w:rsidRDefault="002D7D25" w:rsidP="002D7D25">
      <w:pPr>
        <w:pStyle w:val="ListParagraph"/>
        <w:numPr>
          <w:ilvl w:val="2"/>
          <w:numId w:val="2"/>
        </w:numPr>
        <w:rPr>
          <w:rFonts w:cstheme="minorHAnsi"/>
          <w:sz w:val="24"/>
          <w:szCs w:val="24"/>
        </w:rPr>
      </w:pPr>
      <w:r w:rsidRPr="002B251A">
        <w:rPr>
          <w:rFonts w:cstheme="minorHAnsi"/>
          <w:sz w:val="24"/>
          <w:szCs w:val="24"/>
        </w:rPr>
        <w:t>Giardia lamblia</w:t>
      </w:r>
    </w:p>
    <w:p w14:paraId="4C4970CB" w14:textId="77777777" w:rsidR="002D7D25" w:rsidRPr="002B251A" w:rsidRDefault="002D7D25" w:rsidP="002D7D25">
      <w:pPr>
        <w:pStyle w:val="ListParagraph"/>
        <w:numPr>
          <w:ilvl w:val="2"/>
          <w:numId w:val="2"/>
        </w:numPr>
        <w:rPr>
          <w:rFonts w:cstheme="minorHAnsi"/>
          <w:sz w:val="24"/>
          <w:szCs w:val="24"/>
        </w:rPr>
      </w:pPr>
      <w:r w:rsidRPr="002B251A">
        <w:rPr>
          <w:rFonts w:cstheme="minorHAnsi"/>
          <w:sz w:val="24"/>
          <w:szCs w:val="24"/>
        </w:rPr>
        <w:t>Cryptosporidium (C. hominis and C. parvum only)</w:t>
      </w:r>
    </w:p>
    <w:p w14:paraId="15A5A404" w14:textId="3878FBCE" w:rsidR="002D7D25" w:rsidRPr="002B251A" w:rsidRDefault="002D7D25" w:rsidP="002D7D25">
      <w:pPr>
        <w:pStyle w:val="ListParagraph"/>
        <w:numPr>
          <w:ilvl w:val="2"/>
          <w:numId w:val="2"/>
        </w:numPr>
        <w:rPr>
          <w:rFonts w:cstheme="minorHAnsi"/>
          <w:sz w:val="24"/>
          <w:szCs w:val="24"/>
        </w:rPr>
      </w:pPr>
      <w:r w:rsidRPr="002B251A">
        <w:rPr>
          <w:rFonts w:cstheme="minorHAnsi"/>
          <w:sz w:val="24"/>
          <w:szCs w:val="24"/>
        </w:rPr>
        <w:t>Entamoeba histolytica</w:t>
      </w:r>
    </w:p>
    <w:p w14:paraId="63DB7292" w14:textId="005843A9" w:rsidR="002D7D25" w:rsidRPr="002B251A" w:rsidRDefault="002D7D25" w:rsidP="002D7D25">
      <w:pPr>
        <w:pStyle w:val="ListParagraph"/>
        <w:numPr>
          <w:ilvl w:val="1"/>
          <w:numId w:val="2"/>
        </w:numPr>
        <w:rPr>
          <w:rFonts w:cstheme="minorHAnsi"/>
          <w:sz w:val="24"/>
          <w:szCs w:val="24"/>
        </w:rPr>
      </w:pPr>
      <w:r w:rsidRPr="002B251A">
        <w:rPr>
          <w:rFonts w:cstheme="minorHAnsi"/>
          <w:sz w:val="24"/>
          <w:szCs w:val="24"/>
        </w:rPr>
        <w:t xml:space="preserve">Testing is performed on unpreserved or 10% formalin-fixed stool specimens from symptomatic patients with suspected gastroenteritis, </w:t>
      </w:r>
      <w:proofErr w:type="gramStart"/>
      <w:r w:rsidRPr="002B251A">
        <w:rPr>
          <w:rFonts w:cstheme="minorHAnsi"/>
          <w:sz w:val="24"/>
          <w:szCs w:val="24"/>
        </w:rPr>
        <w:t>enteritis</w:t>
      </w:r>
      <w:proofErr w:type="gramEnd"/>
      <w:r w:rsidRPr="002B251A">
        <w:rPr>
          <w:rFonts w:cstheme="minorHAnsi"/>
          <w:sz w:val="24"/>
          <w:szCs w:val="24"/>
        </w:rPr>
        <w:t xml:space="preserve"> or colitis. Stool specimens collected in Total Fix preservative have been validated for use with this assay </w:t>
      </w:r>
      <w:r w:rsidR="00FD37B7">
        <w:rPr>
          <w:rFonts w:cstheme="minorHAnsi"/>
          <w:sz w:val="24"/>
          <w:szCs w:val="24"/>
        </w:rPr>
        <w:t>by the</w:t>
      </w:r>
      <w:r w:rsidRPr="002B251A">
        <w:rPr>
          <w:rFonts w:cstheme="minorHAnsi"/>
          <w:sz w:val="24"/>
          <w:szCs w:val="24"/>
        </w:rPr>
        <w:t xml:space="preserve"> lab</w:t>
      </w:r>
      <w:r w:rsidR="00FD37B7">
        <w:rPr>
          <w:rFonts w:cstheme="minorHAnsi"/>
          <w:sz w:val="24"/>
          <w:szCs w:val="24"/>
        </w:rPr>
        <w:t>oratory</w:t>
      </w:r>
      <w:r w:rsidRPr="002B251A">
        <w:rPr>
          <w:rFonts w:cstheme="minorHAnsi"/>
          <w:sz w:val="24"/>
          <w:szCs w:val="24"/>
        </w:rPr>
        <w:t>.</w:t>
      </w:r>
    </w:p>
    <w:p w14:paraId="3F3C6997" w14:textId="0BB98024" w:rsidR="002D7D25" w:rsidRPr="002B251A" w:rsidRDefault="002D7D25" w:rsidP="002D7D25">
      <w:pPr>
        <w:pStyle w:val="ListParagraph"/>
        <w:numPr>
          <w:ilvl w:val="1"/>
          <w:numId w:val="2"/>
        </w:numPr>
        <w:rPr>
          <w:rFonts w:cstheme="minorHAnsi"/>
          <w:sz w:val="24"/>
          <w:szCs w:val="24"/>
        </w:rPr>
      </w:pPr>
      <w:r w:rsidRPr="002B251A">
        <w:rPr>
          <w:rFonts w:cstheme="minorHAnsi"/>
          <w:sz w:val="24"/>
          <w:szCs w:val="24"/>
        </w:rPr>
        <w:t>The BD MAX System automates sample preparation, including target organism lysis, DNA extraction and concentration, reagent rehydration, target nucleic acid sequence amplification and detection using real-time polymerase chain reaction (PCR).  The test utilizes fluorogenic gene-specific hybridization probes for detection of the amplified DNA.</w:t>
      </w:r>
    </w:p>
    <w:p w14:paraId="40815734" w14:textId="77777777" w:rsidR="002B251A" w:rsidRDefault="002D7D25" w:rsidP="002D7D25">
      <w:pPr>
        <w:pStyle w:val="ListParagraph"/>
        <w:numPr>
          <w:ilvl w:val="1"/>
          <w:numId w:val="2"/>
        </w:numPr>
        <w:rPr>
          <w:rFonts w:cstheme="minorHAnsi"/>
          <w:sz w:val="24"/>
          <w:szCs w:val="24"/>
        </w:rPr>
      </w:pPr>
      <w:r w:rsidRPr="002B251A">
        <w:rPr>
          <w:rFonts w:cstheme="minorHAnsi"/>
          <w:sz w:val="24"/>
          <w:szCs w:val="24"/>
        </w:rPr>
        <w:t xml:space="preserve">Following enzymatic cell lysis at an elevated temperature, the released nucleic acids are captured on magnetic affinity beads.   </w:t>
      </w:r>
    </w:p>
    <w:p w14:paraId="1032BECE" w14:textId="77777777" w:rsidR="002B251A" w:rsidRDefault="002D7D25" w:rsidP="002D7D25">
      <w:pPr>
        <w:pStyle w:val="ListParagraph"/>
        <w:numPr>
          <w:ilvl w:val="1"/>
          <w:numId w:val="2"/>
        </w:numPr>
        <w:rPr>
          <w:rFonts w:cstheme="minorHAnsi"/>
          <w:sz w:val="24"/>
          <w:szCs w:val="24"/>
        </w:rPr>
      </w:pPr>
      <w:r w:rsidRPr="002B251A">
        <w:rPr>
          <w:rFonts w:cstheme="minorHAnsi"/>
          <w:sz w:val="24"/>
          <w:szCs w:val="24"/>
        </w:rPr>
        <w:t xml:space="preserve">The beads, with the bound nucleic acids, are washed and the nucleic acids are eluted by heat and high pH in Elution Buffer.  Eluted DNA is neutralized and transferred to the Master Mix Tube to rehydrate the PCR reagents.  </w:t>
      </w:r>
    </w:p>
    <w:p w14:paraId="4AE2B4CE" w14:textId="3CFB4FD7" w:rsidR="002D7D25" w:rsidRPr="002B251A" w:rsidRDefault="002D7D25" w:rsidP="002D7D25">
      <w:pPr>
        <w:pStyle w:val="ListParagraph"/>
        <w:numPr>
          <w:ilvl w:val="1"/>
          <w:numId w:val="2"/>
        </w:numPr>
        <w:rPr>
          <w:rFonts w:cstheme="minorHAnsi"/>
          <w:sz w:val="24"/>
          <w:szCs w:val="24"/>
        </w:rPr>
      </w:pPr>
      <w:r w:rsidRPr="002B251A">
        <w:rPr>
          <w:rFonts w:cstheme="minorHAnsi"/>
          <w:sz w:val="24"/>
          <w:szCs w:val="24"/>
        </w:rPr>
        <w:t>After rehydration, the BD MAX dispenses a fixed volume of PCR- ready solution into the BD MAX Cartridge.  Microvalves in the BD MAX PCR Cartridge are sealed by the system prior to initializing PCR to contain the amplified mixture thus preventing evaporation and contamination.</w:t>
      </w:r>
    </w:p>
    <w:p w14:paraId="6117EDD8" w14:textId="77777777" w:rsidR="002B251A" w:rsidRDefault="002D7D25" w:rsidP="002D7D25">
      <w:pPr>
        <w:pStyle w:val="ListParagraph"/>
        <w:numPr>
          <w:ilvl w:val="1"/>
          <w:numId w:val="2"/>
        </w:numPr>
        <w:rPr>
          <w:rFonts w:cstheme="minorHAnsi"/>
          <w:sz w:val="24"/>
          <w:szCs w:val="24"/>
        </w:rPr>
      </w:pPr>
      <w:r w:rsidRPr="002B251A">
        <w:rPr>
          <w:rFonts w:cstheme="minorHAnsi"/>
          <w:sz w:val="24"/>
          <w:szCs w:val="24"/>
        </w:rPr>
        <w:t xml:space="preserve">The amplified DNA targets are detected using hydrolysis probes, labeled at one end with a fluorescent reporter dye (fluorophore) and at the other end with a quencher moiety.  </w:t>
      </w:r>
    </w:p>
    <w:p w14:paraId="6EBF7A02" w14:textId="77777777" w:rsidR="002B251A" w:rsidRDefault="002D7D25" w:rsidP="002D7D25">
      <w:pPr>
        <w:pStyle w:val="ListParagraph"/>
        <w:numPr>
          <w:ilvl w:val="1"/>
          <w:numId w:val="2"/>
        </w:numPr>
        <w:rPr>
          <w:rFonts w:cstheme="minorHAnsi"/>
          <w:sz w:val="24"/>
          <w:szCs w:val="24"/>
        </w:rPr>
      </w:pPr>
      <w:r w:rsidRPr="002B251A">
        <w:rPr>
          <w:rFonts w:cstheme="minorHAnsi"/>
          <w:sz w:val="24"/>
          <w:szCs w:val="24"/>
        </w:rPr>
        <w:t xml:space="preserve">Probes labeled with different fluorophores are used to detect amplicons for enteric parasite targets and Sample Processing Control in four different optical channels of the BD MAX System.  (Giardia/FAM, Crypto/ROX, E. </w:t>
      </w:r>
      <w:proofErr w:type="spellStart"/>
      <w:r w:rsidRPr="002B251A">
        <w:rPr>
          <w:rFonts w:cstheme="minorHAnsi"/>
          <w:sz w:val="24"/>
          <w:szCs w:val="24"/>
        </w:rPr>
        <w:t>histo</w:t>
      </w:r>
      <w:proofErr w:type="spellEnd"/>
      <w:r w:rsidRPr="002B251A">
        <w:rPr>
          <w:rFonts w:cstheme="minorHAnsi"/>
          <w:sz w:val="24"/>
          <w:szCs w:val="24"/>
        </w:rPr>
        <w:t>/</w:t>
      </w:r>
      <w:proofErr w:type="spellStart"/>
      <w:r w:rsidRPr="002B251A">
        <w:rPr>
          <w:rFonts w:cstheme="minorHAnsi"/>
          <w:sz w:val="24"/>
          <w:szCs w:val="24"/>
        </w:rPr>
        <w:t>VICc</w:t>
      </w:r>
      <w:proofErr w:type="spellEnd"/>
      <w:r w:rsidRPr="002B251A">
        <w:rPr>
          <w:rFonts w:cstheme="minorHAnsi"/>
          <w:sz w:val="24"/>
          <w:szCs w:val="24"/>
        </w:rPr>
        <w:t xml:space="preserve">, SPC/Cy5.5).  </w:t>
      </w:r>
    </w:p>
    <w:p w14:paraId="3DE43729" w14:textId="77777777" w:rsidR="002B251A" w:rsidRDefault="002D7D25" w:rsidP="002D7D25">
      <w:pPr>
        <w:pStyle w:val="ListParagraph"/>
        <w:numPr>
          <w:ilvl w:val="1"/>
          <w:numId w:val="2"/>
        </w:numPr>
        <w:rPr>
          <w:rFonts w:cstheme="minorHAnsi"/>
          <w:sz w:val="24"/>
          <w:szCs w:val="24"/>
        </w:rPr>
      </w:pPr>
      <w:r w:rsidRPr="002B251A">
        <w:rPr>
          <w:rFonts w:cstheme="minorHAnsi"/>
          <w:sz w:val="24"/>
          <w:szCs w:val="24"/>
        </w:rPr>
        <w:t xml:space="preserve">When the probes are in their native state, the fluorescence of the fluorophore is quenched due to its proximity of the quencher.  </w:t>
      </w:r>
    </w:p>
    <w:p w14:paraId="5E17EF4A" w14:textId="77777777" w:rsidR="002B251A" w:rsidRDefault="002D7D25" w:rsidP="002D7D25">
      <w:pPr>
        <w:pStyle w:val="ListParagraph"/>
        <w:numPr>
          <w:ilvl w:val="1"/>
          <w:numId w:val="2"/>
        </w:numPr>
        <w:rPr>
          <w:rFonts w:cstheme="minorHAnsi"/>
          <w:sz w:val="24"/>
          <w:szCs w:val="24"/>
        </w:rPr>
      </w:pPr>
      <w:r w:rsidRPr="002B251A">
        <w:rPr>
          <w:rFonts w:cstheme="minorHAnsi"/>
          <w:sz w:val="24"/>
          <w:szCs w:val="24"/>
        </w:rPr>
        <w:t xml:space="preserve">However, in the presence of Target DNA, the probes hybridize to their complimentary sequences and are hydrolyzed by the 3’-5’ exonuclease activity of the DNA polymerase as it synthesizes the nascent strand along the DNA template.  </w:t>
      </w:r>
    </w:p>
    <w:p w14:paraId="3737F836" w14:textId="60AF3FBC" w:rsidR="002D7D25" w:rsidRDefault="002D7D25" w:rsidP="002D7D25">
      <w:pPr>
        <w:pStyle w:val="ListParagraph"/>
        <w:numPr>
          <w:ilvl w:val="1"/>
          <w:numId w:val="2"/>
        </w:numPr>
        <w:rPr>
          <w:rFonts w:cstheme="minorHAnsi"/>
          <w:sz w:val="24"/>
          <w:szCs w:val="24"/>
        </w:rPr>
      </w:pPr>
      <w:r w:rsidRPr="002B251A">
        <w:rPr>
          <w:rFonts w:cstheme="minorHAnsi"/>
          <w:sz w:val="24"/>
          <w:szCs w:val="24"/>
        </w:rPr>
        <w:lastRenderedPageBreak/>
        <w:t xml:space="preserve">As a result, the fluorophores are separated from the quencher molecules and fluorescence is emitted.  The BD MAX System monitors these signals at each cycle and interprets the data at the end of the program to report the </w:t>
      </w:r>
      <w:r w:rsidR="002B251A" w:rsidRPr="002B251A">
        <w:rPr>
          <w:rFonts w:cstheme="minorHAnsi"/>
          <w:sz w:val="24"/>
          <w:szCs w:val="24"/>
        </w:rPr>
        <w:t>results</w:t>
      </w:r>
      <w:r w:rsidRPr="002B251A">
        <w:rPr>
          <w:rFonts w:cstheme="minorHAnsi"/>
          <w:sz w:val="24"/>
          <w:szCs w:val="24"/>
        </w:rPr>
        <w:t>.</w:t>
      </w:r>
    </w:p>
    <w:p w14:paraId="20160821" w14:textId="77777777" w:rsidR="002B251A" w:rsidRPr="002B251A" w:rsidRDefault="002B251A" w:rsidP="002B251A">
      <w:pPr>
        <w:pStyle w:val="ListParagraph"/>
        <w:ind w:left="1080"/>
        <w:rPr>
          <w:rFonts w:cstheme="minorHAnsi"/>
          <w:sz w:val="24"/>
          <w:szCs w:val="24"/>
        </w:rPr>
      </w:pPr>
    </w:p>
    <w:p w14:paraId="4F889F63" w14:textId="77777777" w:rsidR="002D7D25" w:rsidRPr="008A263D" w:rsidRDefault="002D7D25" w:rsidP="002D7D25">
      <w:pPr>
        <w:pStyle w:val="ListParagraph"/>
        <w:numPr>
          <w:ilvl w:val="0"/>
          <w:numId w:val="2"/>
        </w:numPr>
        <w:rPr>
          <w:rFonts w:cstheme="minorHAnsi"/>
          <w:b/>
          <w:bCs/>
          <w:sz w:val="24"/>
          <w:szCs w:val="24"/>
          <w:u w:val="single"/>
        </w:rPr>
      </w:pPr>
      <w:r w:rsidRPr="008A263D">
        <w:rPr>
          <w:rFonts w:cstheme="minorHAnsi"/>
          <w:b/>
          <w:bCs/>
          <w:sz w:val="24"/>
          <w:szCs w:val="24"/>
          <w:u w:val="single"/>
        </w:rPr>
        <w:t>AVAILABLILITY</w:t>
      </w:r>
    </w:p>
    <w:p w14:paraId="57A978B2" w14:textId="1F304BE6" w:rsidR="002B251A" w:rsidRDefault="002D7D25" w:rsidP="00FD37B7">
      <w:pPr>
        <w:pStyle w:val="ListParagraph"/>
        <w:numPr>
          <w:ilvl w:val="1"/>
          <w:numId w:val="2"/>
        </w:numPr>
        <w:rPr>
          <w:rFonts w:cstheme="minorHAnsi"/>
          <w:sz w:val="24"/>
          <w:szCs w:val="24"/>
        </w:rPr>
      </w:pPr>
      <w:r w:rsidRPr="002B251A">
        <w:rPr>
          <w:rFonts w:cstheme="minorHAnsi"/>
          <w:sz w:val="24"/>
          <w:szCs w:val="24"/>
        </w:rPr>
        <w:t>Test will be performed once per day, Monday-Friday</w:t>
      </w:r>
    </w:p>
    <w:p w14:paraId="19B08EF8" w14:textId="77777777" w:rsidR="00FD37B7" w:rsidRPr="00FD37B7" w:rsidRDefault="00FD37B7" w:rsidP="00FD37B7">
      <w:pPr>
        <w:pStyle w:val="ListParagraph"/>
        <w:ind w:left="1080"/>
        <w:rPr>
          <w:rFonts w:cstheme="minorHAnsi"/>
          <w:sz w:val="24"/>
          <w:szCs w:val="24"/>
        </w:rPr>
      </w:pPr>
    </w:p>
    <w:p w14:paraId="56CFBAD4" w14:textId="77777777" w:rsidR="002D7D25" w:rsidRPr="008A263D" w:rsidRDefault="002D7D25" w:rsidP="002D7D25">
      <w:pPr>
        <w:pStyle w:val="ListParagraph"/>
        <w:numPr>
          <w:ilvl w:val="0"/>
          <w:numId w:val="2"/>
        </w:numPr>
        <w:rPr>
          <w:rFonts w:cstheme="minorHAnsi"/>
          <w:b/>
          <w:bCs/>
          <w:sz w:val="24"/>
          <w:szCs w:val="24"/>
          <w:u w:val="single"/>
        </w:rPr>
      </w:pPr>
      <w:r w:rsidRPr="008A263D">
        <w:rPr>
          <w:rFonts w:cstheme="minorHAnsi"/>
          <w:b/>
          <w:bCs/>
          <w:sz w:val="24"/>
          <w:szCs w:val="24"/>
          <w:u w:val="single"/>
        </w:rPr>
        <w:t>SPECIMEN COLLECTION AND PREPARATION</w:t>
      </w:r>
    </w:p>
    <w:p w14:paraId="1F85D993" w14:textId="77777777" w:rsidR="002D7D25" w:rsidRPr="002B251A" w:rsidRDefault="002D7D25" w:rsidP="002D7D25">
      <w:pPr>
        <w:pStyle w:val="ListParagraph"/>
        <w:numPr>
          <w:ilvl w:val="1"/>
          <w:numId w:val="2"/>
        </w:numPr>
        <w:rPr>
          <w:rFonts w:cstheme="minorHAnsi"/>
          <w:sz w:val="24"/>
          <w:szCs w:val="24"/>
        </w:rPr>
      </w:pPr>
      <w:r w:rsidRPr="002B251A">
        <w:rPr>
          <w:rFonts w:cstheme="minorHAnsi"/>
          <w:sz w:val="24"/>
          <w:szCs w:val="24"/>
        </w:rPr>
        <w:t>INPATIENT SPECIMENS</w:t>
      </w:r>
    </w:p>
    <w:p w14:paraId="22B6AC98" w14:textId="3E2D0143" w:rsidR="002D7D25" w:rsidRPr="002B251A" w:rsidRDefault="002D7D25" w:rsidP="002D7D25">
      <w:pPr>
        <w:pStyle w:val="ListParagraph"/>
        <w:numPr>
          <w:ilvl w:val="2"/>
          <w:numId w:val="2"/>
        </w:numPr>
        <w:rPr>
          <w:rFonts w:cstheme="minorHAnsi"/>
          <w:sz w:val="24"/>
          <w:szCs w:val="24"/>
        </w:rPr>
      </w:pPr>
      <w:r w:rsidRPr="002B251A">
        <w:rPr>
          <w:rFonts w:cstheme="minorHAnsi"/>
          <w:sz w:val="24"/>
          <w:szCs w:val="24"/>
        </w:rPr>
        <w:t>Unpreserved specimens: Must be received in a clean, dry container devoid of urine, toilet paper, soap, or water</w:t>
      </w:r>
      <w:r w:rsidR="002B251A">
        <w:rPr>
          <w:rFonts w:cstheme="minorHAnsi"/>
          <w:sz w:val="24"/>
          <w:szCs w:val="24"/>
        </w:rPr>
        <w:t>.</w:t>
      </w:r>
    </w:p>
    <w:p w14:paraId="5508095A" w14:textId="5F964BBE" w:rsidR="002D7D25" w:rsidRPr="002B251A" w:rsidRDefault="002D7D25" w:rsidP="002D7D25">
      <w:pPr>
        <w:pStyle w:val="ListParagraph"/>
        <w:numPr>
          <w:ilvl w:val="2"/>
          <w:numId w:val="2"/>
        </w:numPr>
        <w:rPr>
          <w:rFonts w:cstheme="minorHAnsi"/>
          <w:sz w:val="24"/>
          <w:szCs w:val="24"/>
        </w:rPr>
      </w:pPr>
      <w:r w:rsidRPr="002B251A">
        <w:rPr>
          <w:rFonts w:cstheme="minorHAnsi"/>
          <w:sz w:val="24"/>
          <w:szCs w:val="24"/>
        </w:rPr>
        <w:t>Any specimen received in a clean dry container must be transferred to Total-Fix in the planting hood at the time of receipt</w:t>
      </w:r>
      <w:r w:rsidR="002B251A">
        <w:rPr>
          <w:rFonts w:cstheme="minorHAnsi"/>
          <w:sz w:val="24"/>
          <w:szCs w:val="24"/>
        </w:rPr>
        <w:t>.</w:t>
      </w:r>
    </w:p>
    <w:p w14:paraId="35E4C742" w14:textId="77777777" w:rsidR="002D7D25" w:rsidRPr="002B251A" w:rsidRDefault="002D7D25" w:rsidP="002D7D25">
      <w:pPr>
        <w:pStyle w:val="ListParagraph"/>
        <w:numPr>
          <w:ilvl w:val="1"/>
          <w:numId w:val="2"/>
        </w:numPr>
        <w:rPr>
          <w:rFonts w:cstheme="minorHAnsi"/>
          <w:sz w:val="24"/>
          <w:szCs w:val="24"/>
        </w:rPr>
      </w:pPr>
      <w:r w:rsidRPr="002B251A">
        <w:rPr>
          <w:rFonts w:cstheme="minorHAnsi"/>
          <w:sz w:val="24"/>
          <w:szCs w:val="24"/>
        </w:rPr>
        <w:t>OUTPATIENT SPECIMENS</w:t>
      </w:r>
    </w:p>
    <w:p w14:paraId="57D6287F" w14:textId="3A583B63" w:rsidR="002D7D25" w:rsidRPr="002B251A" w:rsidRDefault="002D7D25" w:rsidP="002D7D25">
      <w:pPr>
        <w:pStyle w:val="ListParagraph"/>
        <w:numPr>
          <w:ilvl w:val="2"/>
          <w:numId w:val="2"/>
        </w:numPr>
        <w:rPr>
          <w:rFonts w:cstheme="minorHAnsi"/>
          <w:sz w:val="24"/>
          <w:szCs w:val="24"/>
        </w:rPr>
      </w:pPr>
      <w:r w:rsidRPr="002B251A">
        <w:rPr>
          <w:rFonts w:cstheme="minorHAnsi"/>
          <w:sz w:val="24"/>
          <w:szCs w:val="24"/>
        </w:rPr>
        <w:t xml:space="preserve">Total-Fix </w:t>
      </w:r>
      <w:r w:rsidR="002B251A">
        <w:rPr>
          <w:rFonts w:cstheme="minorHAnsi"/>
          <w:sz w:val="24"/>
          <w:szCs w:val="24"/>
        </w:rPr>
        <w:t xml:space="preserve">or Formalin </w:t>
      </w:r>
      <w:r w:rsidRPr="002B251A">
        <w:rPr>
          <w:rFonts w:cstheme="minorHAnsi"/>
          <w:sz w:val="24"/>
          <w:szCs w:val="24"/>
        </w:rPr>
        <w:t>preserved specimens devoid of urine, toilet paper, soap, or water</w:t>
      </w:r>
      <w:r w:rsidR="002B251A">
        <w:rPr>
          <w:rFonts w:cstheme="minorHAnsi"/>
          <w:sz w:val="24"/>
          <w:szCs w:val="24"/>
        </w:rPr>
        <w:t>.</w:t>
      </w:r>
      <w:r w:rsidRPr="002B251A">
        <w:rPr>
          <w:rFonts w:cstheme="minorHAnsi"/>
          <w:sz w:val="24"/>
          <w:szCs w:val="24"/>
        </w:rPr>
        <w:t xml:space="preserve">  </w:t>
      </w:r>
    </w:p>
    <w:p w14:paraId="507167C0" w14:textId="77777777" w:rsidR="002B251A" w:rsidRPr="002B251A" w:rsidRDefault="002B251A" w:rsidP="002B251A">
      <w:pPr>
        <w:pStyle w:val="ListParagraph"/>
        <w:ind w:left="1440"/>
        <w:rPr>
          <w:rFonts w:cstheme="minorHAnsi"/>
          <w:sz w:val="24"/>
          <w:szCs w:val="24"/>
        </w:rPr>
      </w:pPr>
    </w:p>
    <w:p w14:paraId="2CEAC39B" w14:textId="77777777" w:rsidR="002D7D25" w:rsidRPr="008A263D" w:rsidRDefault="002D7D25" w:rsidP="002D7D25">
      <w:pPr>
        <w:pStyle w:val="ListParagraph"/>
        <w:numPr>
          <w:ilvl w:val="0"/>
          <w:numId w:val="2"/>
        </w:numPr>
        <w:rPr>
          <w:rFonts w:cstheme="minorHAnsi"/>
          <w:b/>
          <w:bCs/>
          <w:sz w:val="24"/>
          <w:szCs w:val="24"/>
          <w:u w:val="single"/>
        </w:rPr>
      </w:pPr>
      <w:r w:rsidRPr="008A263D">
        <w:rPr>
          <w:rFonts w:cstheme="minorHAnsi"/>
          <w:b/>
          <w:bCs/>
          <w:sz w:val="24"/>
          <w:szCs w:val="24"/>
          <w:u w:val="single"/>
        </w:rPr>
        <w:t>MATERIALS AND EQUIPMENT</w:t>
      </w:r>
    </w:p>
    <w:p w14:paraId="6F0A613C" w14:textId="77777777" w:rsidR="002D7D25" w:rsidRPr="002B251A" w:rsidRDefault="002D7D25" w:rsidP="002D7D25">
      <w:pPr>
        <w:pStyle w:val="ListParagraph"/>
        <w:numPr>
          <w:ilvl w:val="1"/>
          <w:numId w:val="2"/>
        </w:numPr>
        <w:rPr>
          <w:rFonts w:cstheme="minorHAnsi"/>
          <w:sz w:val="24"/>
          <w:szCs w:val="24"/>
        </w:rPr>
      </w:pPr>
      <w:r w:rsidRPr="002B251A">
        <w:rPr>
          <w:rFonts w:cstheme="minorHAnsi"/>
          <w:sz w:val="24"/>
          <w:szCs w:val="24"/>
        </w:rPr>
        <w:t>Materials</w:t>
      </w:r>
    </w:p>
    <w:p w14:paraId="3833BF03" w14:textId="77777777" w:rsidR="002D7D25" w:rsidRPr="002B251A" w:rsidRDefault="002D7D25" w:rsidP="002D7D25">
      <w:pPr>
        <w:pStyle w:val="ListParagraph"/>
        <w:numPr>
          <w:ilvl w:val="2"/>
          <w:numId w:val="2"/>
        </w:numPr>
        <w:rPr>
          <w:rFonts w:cstheme="minorHAnsi"/>
          <w:sz w:val="24"/>
          <w:szCs w:val="24"/>
        </w:rPr>
      </w:pPr>
      <w:r w:rsidRPr="002B251A">
        <w:rPr>
          <w:rFonts w:cstheme="minorHAnsi"/>
          <w:sz w:val="24"/>
          <w:szCs w:val="24"/>
        </w:rPr>
        <w:t>0.01 disposable inoculating loops (blue)</w:t>
      </w:r>
    </w:p>
    <w:p w14:paraId="3433B985" w14:textId="77777777" w:rsidR="002D7D25" w:rsidRPr="002B251A" w:rsidRDefault="002D7D25" w:rsidP="002D7D25">
      <w:pPr>
        <w:pStyle w:val="ListParagraph"/>
        <w:numPr>
          <w:ilvl w:val="2"/>
          <w:numId w:val="2"/>
        </w:numPr>
        <w:rPr>
          <w:rFonts w:cstheme="minorHAnsi"/>
          <w:sz w:val="24"/>
          <w:szCs w:val="24"/>
        </w:rPr>
      </w:pPr>
      <w:r w:rsidRPr="002B251A">
        <w:rPr>
          <w:rFonts w:cstheme="minorHAnsi"/>
          <w:sz w:val="24"/>
          <w:szCs w:val="24"/>
        </w:rPr>
        <w:t>BD MAX™ PCR Cartridges (BD Cat. No. 437519)</w:t>
      </w:r>
    </w:p>
    <w:p w14:paraId="3F60FE94" w14:textId="77777777" w:rsidR="002D7D25" w:rsidRPr="002B251A" w:rsidRDefault="002D7D25" w:rsidP="002D7D25">
      <w:pPr>
        <w:pStyle w:val="ListParagraph"/>
        <w:numPr>
          <w:ilvl w:val="2"/>
          <w:numId w:val="2"/>
        </w:numPr>
        <w:rPr>
          <w:rFonts w:cstheme="minorHAnsi"/>
          <w:sz w:val="24"/>
          <w:szCs w:val="24"/>
        </w:rPr>
      </w:pPr>
      <w:r w:rsidRPr="002B251A">
        <w:rPr>
          <w:rFonts w:cstheme="minorHAnsi"/>
          <w:sz w:val="24"/>
          <w:szCs w:val="24"/>
        </w:rPr>
        <w:t xml:space="preserve">BD MAX™ EPP Assay Kit (BD Cat. No. 442960) </w:t>
      </w:r>
    </w:p>
    <w:p w14:paraId="071356C0" w14:textId="77777777" w:rsidR="002D7D25" w:rsidRPr="002B251A" w:rsidRDefault="002D7D25" w:rsidP="002D7D25">
      <w:pPr>
        <w:pStyle w:val="ListParagraph"/>
        <w:numPr>
          <w:ilvl w:val="2"/>
          <w:numId w:val="2"/>
        </w:numPr>
        <w:rPr>
          <w:rFonts w:cstheme="minorHAnsi"/>
          <w:sz w:val="24"/>
          <w:szCs w:val="24"/>
        </w:rPr>
      </w:pPr>
      <w:r w:rsidRPr="002B251A">
        <w:rPr>
          <w:rFonts w:cstheme="minorHAnsi"/>
          <w:sz w:val="24"/>
          <w:szCs w:val="24"/>
        </w:rPr>
        <w:t>Total-Fix, stool fixative and transport media (15 mL)</w:t>
      </w:r>
    </w:p>
    <w:p w14:paraId="0BF3B535" w14:textId="77777777" w:rsidR="002D7D25" w:rsidRPr="002B251A" w:rsidRDefault="002D7D25" w:rsidP="002D7D25">
      <w:pPr>
        <w:pStyle w:val="ListParagraph"/>
        <w:numPr>
          <w:ilvl w:val="2"/>
          <w:numId w:val="2"/>
        </w:numPr>
        <w:rPr>
          <w:rFonts w:cstheme="minorHAnsi"/>
          <w:sz w:val="24"/>
          <w:szCs w:val="24"/>
        </w:rPr>
      </w:pPr>
      <w:r w:rsidRPr="002B251A">
        <w:rPr>
          <w:rFonts w:cstheme="minorHAnsi"/>
          <w:sz w:val="24"/>
          <w:szCs w:val="24"/>
        </w:rPr>
        <w:t>Dry, clean containers for specimen collection</w:t>
      </w:r>
    </w:p>
    <w:p w14:paraId="2434EEE1" w14:textId="77777777" w:rsidR="002D7D25" w:rsidRPr="002B251A" w:rsidRDefault="002D7D25" w:rsidP="002D7D25">
      <w:pPr>
        <w:pStyle w:val="ListParagraph"/>
        <w:numPr>
          <w:ilvl w:val="1"/>
          <w:numId w:val="2"/>
        </w:numPr>
        <w:rPr>
          <w:rFonts w:cstheme="minorHAnsi"/>
          <w:sz w:val="24"/>
          <w:szCs w:val="24"/>
        </w:rPr>
      </w:pPr>
      <w:r w:rsidRPr="002B251A">
        <w:rPr>
          <w:rFonts w:cstheme="minorHAnsi"/>
          <w:sz w:val="24"/>
          <w:szCs w:val="24"/>
        </w:rPr>
        <w:t>Equipment</w:t>
      </w:r>
    </w:p>
    <w:p w14:paraId="68B6E776" w14:textId="77777777" w:rsidR="002D7D25" w:rsidRPr="002B251A" w:rsidRDefault="002D7D25" w:rsidP="002D7D25">
      <w:pPr>
        <w:pStyle w:val="ListParagraph"/>
        <w:numPr>
          <w:ilvl w:val="2"/>
          <w:numId w:val="2"/>
        </w:numPr>
        <w:rPr>
          <w:rFonts w:cstheme="minorHAnsi"/>
          <w:sz w:val="24"/>
          <w:szCs w:val="24"/>
        </w:rPr>
      </w:pPr>
      <w:r w:rsidRPr="002B251A">
        <w:rPr>
          <w:rFonts w:cstheme="minorHAnsi"/>
          <w:sz w:val="24"/>
          <w:szCs w:val="24"/>
        </w:rPr>
        <w:t>BD MAX™ Instrument</w:t>
      </w:r>
    </w:p>
    <w:p w14:paraId="4BDA7701" w14:textId="77777777" w:rsidR="002D7D25" w:rsidRPr="002B251A" w:rsidRDefault="002D7D25" w:rsidP="002D7D25">
      <w:pPr>
        <w:pStyle w:val="ListParagraph"/>
        <w:numPr>
          <w:ilvl w:val="2"/>
          <w:numId w:val="2"/>
        </w:numPr>
        <w:rPr>
          <w:rFonts w:cstheme="minorHAnsi"/>
          <w:sz w:val="24"/>
          <w:szCs w:val="24"/>
        </w:rPr>
      </w:pPr>
      <w:r w:rsidRPr="002B251A">
        <w:rPr>
          <w:rFonts w:cstheme="minorHAnsi"/>
          <w:sz w:val="24"/>
          <w:szCs w:val="24"/>
        </w:rPr>
        <w:t>BD Pre-warm Heater (BD Cat. No. 443159)</w:t>
      </w:r>
    </w:p>
    <w:p w14:paraId="171432BD" w14:textId="77777777" w:rsidR="002D7D25" w:rsidRPr="002B251A" w:rsidRDefault="002D7D25" w:rsidP="002D7D25">
      <w:pPr>
        <w:pStyle w:val="ListParagraph"/>
        <w:numPr>
          <w:ilvl w:val="2"/>
          <w:numId w:val="2"/>
        </w:numPr>
        <w:rPr>
          <w:rFonts w:cstheme="minorHAnsi"/>
          <w:sz w:val="24"/>
          <w:szCs w:val="24"/>
        </w:rPr>
      </w:pPr>
      <w:r w:rsidRPr="002B251A">
        <w:rPr>
          <w:rFonts w:cstheme="minorHAnsi"/>
          <w:sz w:val="24"/>
          <w:szCs w:val="24"/>
        </w:rPr>
        <w:t xml:space="preserve">VWR multi-tube </w:t>
      </w:r>
      <w:proofErr w:type="spellStart"/>
      <w:r w:rsidRPr="002B251A">
        <w:rPr>
          <w:rFonts w:cstheme="minorHAnsi"/>
          <w:sz w:val="24"/>
          <w:szCs w:val="24"/>
        </w:rPr>
        <w:t>vortexer</w:t>
      </w:r>
      <w:proofErr w:type="spellEnd"/>
      <w:r w:rsidRPr="002B251A">
        <w:rPr>
          <w:rFonts w:cstheme="minorHAnsi"/>
          <w:sz w:val="24"/>
          <w:szCs w:val="24"/>
        </w:rPr>
        <w:t xml:space="preserve"> (VWR Cat No. 58816-115)</w:t>
      </w:r>
    </w:p>
    <w:p w14:paraId="6723AF0E" w14:textId="1629386D" w:rsidR="002D7D25" w:rsidRPr="00D344AC" w:rsidRDefault="002D7D25" w:rsidP="00D344AC">
      <w:pPr>
        <w:pStyle w:val="ListParagraph"/>
        <w:numPr>
          <w:ilvl w:val="2"/>
          <w:numId w:val="2"/>
        </w:numPr>
        <w:rPr>
          <w:rFonts w:cstheme="minorHAnsi"/>
          <w:sz w:val="24"/>
          <w:szCs w:val="24"/>
        </w:rPr>
      </w:pPr>
      <w:r w:rsidRPr="002B251A">
        <w:rPr>
          <w:rFonts w:cstheme="minorHAnsi"/>
          <w:sz w:val="24"/>
          <w:szCs w:val="24"/>
        </w:rPr>
        <w:t>Vortex Genie</w:t>
      </w:r>
    </w:p>
    <w:p w14:paraId="6205339F" w14:textId="77777777" w:rsidR="002B251A" w:rsidRPr="002B251A" w:rsidRDefault="002B251A" w:rsidP="002B251A">
      <w:pPr>
        <w:pStyle w:val="ListParagraph"/>
        <w:ind w:left="1440"/>
        <w:rPr>
          <w:rFonts w:cstheme="minorHAnsi"/>
          <w:sz w:val="24"/>
          <w:szCs w:val="24"/>
        </w:rPr>
      </w:pPr>
    </w:p>
    <w:p w14:paraId="53085D33" w14:textId="77777777" w:rsidR="002D7D25" w:rsidRPr="008A263D" w:rsidRDefault="002D7D25" w:rsidP="002D7D25">
      <w:pPr>
        <w:pStyle w:val="ListParagraph"/>
        <w:numPr>
          <w:ilvl w:val="0"/>
          <w:numId w:val="2"/>
        </w:numPr>
        <w:rPr>
          <w:rFonts w:cstheme="minorHAnsi"/>
          <w:b/>
          <w:bCs/>
          <w:sz w:val="24"/>
          <w:szCs w:val="24"/>
          <w:u w:val="single"/>
        </w:rPr>
      </w:pPr>
      <w:r w:rsidRPr="008A263D">
        <w:rPr>
          <w:rFonts w:cstheme="minorHAnsi"/>
          <w:b/>
          <w:bCs/>
          <w:sz w:val="24"/>
          <w:szCs w:val="24"/>
          <w:u w:val="single"/>
        </w:rPr>
        <w:t>STORAGE AND HANDLING</w:t>
      </w:r>
    </w:p>
    <w:p w14:paraId="5A5D0719" w14:textId="77777777" w:rsidR="002D7D25" w:rsidRPr="002B251A" w:rsidRDefault="002D7D25" w:rsidP="002D7D25">
      <w:pPr>
        <w:pStyle w:val="ListParagraph"/>
        <w:numPr>
          <w:ilvl w:val="1"/>
          <w:numId w:val="2"/>
        </w:numPr>
        <w:rPr>
          <w:rFonts w:cstheme="minorHAnsi"/>
          <w:sz w:val="24"/>
          <w:szCs w:val="24"/>
        </w:rPr>
      </w:pPr>
      <w:r w:rsidRPr="002B251A">
        <w:rPr>
          <w:rFonts w:cstheme="minorHAnsi"/>
          <w:sz w:val="24"/>
          <w:szCs w:val="24"/>
        </w:rPr>
        <w:t>Specimen storage and handling</w:t>
      </w:r>
    </w:p>
    <w:p w14:paraId="3DE634C8" w14:textId="176E0751" w:rsidR="002D7D25" w:rsidRPr="002B251A" w:rsidRDefault="002D7D25" w:rsidP="002D7D25">
      <w:pPr>
        <w:pStyle w:val="ListParagraph"/>
        <w:numPr>
          <w:ilvl w:val="2"/>
          <w:numId w:val="2"/>
        </w:numPr>
        <w:rPr>
          <w:rFonts w:cstheme="minorHAnsi"/>
          <w:sz w:val="24"/>
          <w:szCs w:val="24"/>
        </w:rPr>
      </w:pPr>
      <w:r w:rsidRPr="002B251A">
        <w:rPr>
          <w:rFonts w:cstheme="minorHAnsi"/>
          <w:sz w:val="24"/>
          <w:szCs w:val="24"/>
        </w:rPr>
        <w:t xml:space="preserve">Collected specimens should be transported </w:t>
      </w:r>
      <w:r w:rsidR="00D344AC" w:rsidRPr="002B251A">
        <w:rPr>
          <w:rFonts w:cstheme="minorHAnsi"/>
          <w:sz w:val="24"/>
          <w:szCs w:val="24"/>
        </w:rPr>
        <w:t xml:space="preserve">at </w:t>
      </w:r>
      <w:r w:rsidR="00D344AC">
        <w:rPr>
          <w:rFonts w:cstheme="minorHAnsi"/>
          <w:sz w:val="24"/>
          <w:szCs w:val="24"/>
        </w:rPr>
        <w:t>2</w:t>
      </w:r>
      <w:r w:rsidR="00A929C2">
        <w:rPr>
          <w:rFonts w:cstheme="minorHAnsi"/>
          <w:sz w:val="24"/>
          <w:szCs w:val="24"/>
        </w:rPr>
        <w:t>-8°C</w:t>
      </w:r>
      <w:r w:rsidRPr="002B251A">
        <w:rPr>
          <w:rFonts w:cstheme="minorHAnsi"/>
          <w:sz w:val="24"/>
          <w:szCs w:val="24"/>
        </w:rPr>
        <w:t xml:space="preserve">. </w:t>
      </w:r>
    </w:p>
    <w:p w14:paraId="4383A94F" w14:textId="40DD9954" w:rsidR="002D7D25" w:rsidRPr="002B251A" w:rsidRDefault="002D7D25" w:rsidP="002D7D25">
      <w:pPr>
        <w:pStyle w:val="ListParagraph"/>
        <w:numPr>
          <w:ilvl w:val="2"/>
          <w:numId w:val="2"/>
        </w:numPr>
        <w:rPr>
          <w:rFonts w:cstheme="minorHAnsi"/>
          <w:sz w:val="24"/>
          <w:szCs w:val="24"/>
        </w:rPr>
      </w:pPr>
      <w:r w:rsidRPr="002B251A">
        <w:rPr>
          <w:rFonts w:cstheme="minorHAnsi"/>
          <w:sz w:val="24"/>
          <w:szCs w:val="24"/>
        </w:rPr>
        <w:t>Keep collection kits from freezing or extreme heat</w:t>
      </w:r>
      <w:r w:rsidR="00B26822">
        <w:rPr>
          <w:rFonts w:cstheme="minorHAnsi"/>
          <w:sz w:val="24"/>
          <w:szCs w:val="24"/>
        </w:rPr>
        <w:t>.</w:t>
      </w:r>
    </w:p>
    <w:p w14:paraId="2D030E92" w14:textId="731B7724" w:rsidR="002D7D25" w:rsidRPr="002B251A" w:rsidRDefault="002D7D25" w:rsidP="002D7D25">
      <w:pPr>
        <w:pStyle w:val="ListParagraph"/>
        <w:numPr>
          <w:ilvl w:val="2"/>
          <w:numId w:val="2"/>
        </w:numPr>
        <w:rPr>
          <w:rFonts w:cstheme="minorHAnsi"/>
          <w:sz w:val="24"/>
          <w:szCs w:val="24"/>
        </w:rPr>
      </w:pPr>
      <w:r w:rsidRPr="002B251A">
        <w:rPr>
          <w:rFonts w:cstheme="minorHAnsi"/>
          <w:sz w:val="24"/>
          <w:szCs w:val="24"/>
        </w:rPr>
        <w:t xml:space="preserve">Once in the lab, the specimen should be stored </w:t>
      </w:r>
      <w:r w:rsidR="00A929C2">
        <w:rPr>
          <w:rFonts w:cstheme="minorHAnsi"/>
          <w:sz w:val="24"/>
          <w:szCs w:val="24"/>
        </w:rPr>
        <w:t>at 2-8°C</w:t>
      </w:r>
      <w:r w:rsidR="00D344AC">
        <w:rPr>
          <w:rFonts w:cstheme="minorHAnsi"/>
          <w:sz w:val="24"/>
          <w:szCs w:val="24"/>
        </w:rPr>
        <w:t>.</w:t>
      </w:r>
    </w:p>
    <w:p w14:paraId="6952CCD4" w14:textId="4D20BF9D" w:rsidR="002D7D25" w:rsidRDefault="002D7D25" w:rsidP="002D7D25">
      <w:pPr>
        <w:pStyle w:val="ListParagraph"/>
        <w:numPr>
          <w:ilvl w:val="2"/>
          <w:numId w:val="2"/>
        </w:numPr>
        <w:rPr>
          <w:rFonts w:cstheme="minorHAnsi"/>
          <w:sz w:val="24"/>
          <w:szCs w:val="24"/>
        </w:rPr>
      </w:pPr>
      <w:r w:rsidRPr="002B251A">
        <w:rPr>
          <w:rFonts w:cstheme="minorHAnsi"/>
          <w:sz w:val="24"/>
          <w:szCs w:val="24"/>
        </w:rPr>
        <w:t>Alternatively, fresh specimens can be stored at 2-8°C for up to 5 days or at RT (25 + 2°C) for a maximum of 48 hours</w:t>
      </w:r>
      <w:r w:rsidR="00B26822">
        <w:rPr>
          <w:rFonts w:cstheme="minorHAnsi"/>
          <w:sz w:val="24"/>
          <w:szCs w:val="24"/>
        </w:rPr>
        <w:t>.</w:t>
      </w:r>
    </w:p>
    <w:p w14:paraId="1FBCFD8B" w14:textId="6545FEAA" w:rsidR="005006A7" w:rsidRPr="002B251A" w:rsidRDefault="005006A7" w:rsidP="002D7D25">
      <w:pPr>
        <w:pStyle w:val="ListParagraph"/>
        <w:numPr>
          <w:ilvl w:val="2"/>
          <w:numId w:val="2"/>
        </w:numPr>
        <w:rPr>
          <w:rFonts w:cstheme="minorHAnsi"/>
          <w:sz w:val="24"/>
          <w:szCs w:val="24"/>
        </w:rPr>
      </w:pPr>
      <w:r>
        <w:rPr>
          <w:rFonts w:cstheme="minorHAnsi"/>
          <w:sz w:val="24"/>
          <w:szCs w:val="24"/>
        </w:rPr>
        <w:lastRenderedPageBreak/>
        <w:t xml:space="preserve">Specimens will be shipped to Coro with ice on the </w:t>
      </w:r>
      <w:r w:rsidR="00FD37B7">
        <w:rPr>
          <w:rFonts w:cstheme="minorHAnsi"/>
          <w:sz w:val="24"/>
          <w:szCs w:val="24"/>
        </w:rPr>
        <w:t>regularly scheduled courier runs.</w:t>
      </w:r>
    </w:p>
    <w:p w14:paraId="69E4B5B1" w14:textId="0CB276AB" w:rsidR="002D7D25" w:rsidRPr="002B251A" w:rsidRDefault="00B26822" w:rsidP="002D7D25">
      <w:pPr>
        <w:pStyle w:val="ListParagraph"/>
        <w:numPr>
          <w:ilvl w:val="1"/>
          <w:numId w:val="2"/>
        </w:numPr>
        <w:rPr>
          <w:rFonts w:cstheme="minorHAnsi"/>
          <w:sz w:val="24"/>
          <w:szCs w:val="24"/>
        </w:rPr>
      </w:pPr>
      <w:r>
        <w:rPr>
          <w:rFonts w:cstheme="minorHAnsi"/>
          <w:sz w:val="24"/>
          <w:szCs w:val="24"/>
        </w:rPr>
        <w:t>Special</w:t>
      </w:r>
      <w:r w:rsidR="002D7D25" w:rsidRPr="002B251A">
        <w:rPr>
          <w:rFonts w:cstheme="minorHAnsi"/>
          <w:sz w:val="24"/>
          <w:szCs w:val="24"/>
        </w:rPr>
        <w:t xml:space="preserve"> handling instructions </w:t>
      </w:r>
    </w:p>
    <w:p w14:paraId="7C5B6429" w14:textId="357F3365" w:rsidR="002D7D25" w:rsidRPr="002B251A" w:rsidRDefault="002D7D25" w:rsidP="002D7D25">
      <w:pPr>
        <w:pStyle w:val="ListParagraph"/>
        <w:numPr>
          <w:ilvl w:val="2"/>
          <w:numId w:val="2"/>
        </w:numPr>
        <w:rPr>
          <w:rFonts w:cstheme="minorHAnsi"/>
          <w:sz w:val="24"/>
          <w:szCs w:val="24"/>
        </w:rPr>
      </w:pPr>
      <w:r w:rsidRPr="002B251A">
        <w:rPr>
          <w:rFonts w:cstheme="minorHAnsi"/>
          <w:sz w:val="24"/>
          <w:szCs w:val="24"/>
        </w:rPr>
        <w:t>BD MAX ™ EPP test kits can be stored at 2-25°C through stated expiration date</w:t>
      </w:r>
      <w:r w:rsidR="00B26822">
        <w:rPr>
          <w:rFonts w:cstheme="minorHAnsi"/>
          <w:sz w:val="24"/>
          <w:szCs w:val="24"/>
        </w:rPr>
        <w:t>.</w:t>
      </w:r>
    </w:p>
    <w:p w14:paraId="591E6C82" w14:textId="6BE38926" w:rsidR="002D7D25" w:rsidRPr="002B251A" w:rsidRDefault="002D7D25" w:rsidP="002D7D25">
      <w:pPr>
        <w:pStyle w:val="ListParagraph"/>
        <w:numPr>
          <w:ilvl w:val="2"/>
          <w:numId w:val="2"/>
        </w:numPr>
        <w:rPr>
          <w:rFonts w:cstheme="minorHAnsi"/>
          <w:sz w:val="24"/>
          <w:szCs w:val="24"/>
        </w:rPr>
      </w:pPr>
      <w:r w:rsidRPr="002B251A">
        <w:rPr>
          <w:rFonts w:cstheme="minorHAnsi"/>
          <w:sz w:val="24"/>
          <w:szCs w:val="24"/>
        </w:rPr>
        <w:t>Do not use the kit if the label that seals the outer box is broken on arrival</w:t>
      </w:r>
      <w:r w:rsidR="00B26822">
        <w:rPr>
          <w:rFonts w:cstheme="minorHAnsi"/>
          <w:sz w:val="24"/>
          <w:szCs w:val="24"/>
        </w:rPr>
        <w:t>.</w:t>
      </w:r>
    </w:p>
    <w:p w14:paraId="7F359B8D" w14:textId="13116062" w:rsidR="002D7D25" w:rsidRPr="002B251A" w:rsidRDefault="002D7D25" w:rsidP="002D7D25">
      <w:pPr>
        <w:pStyle w:val="ListParagraph"/>
        <w:numPr>
          <w:ilvl w:val="2"/>
          <w:numId w:val="2"/>
        </w:numPr>
        <w:rPr>
          <w:rFonts w:cstheme="minorHAnsi"/>
          <w:sz w:val="24"/>
          <w:szCs w:val="24"/>
        </w:rPr>
      </w:pPr>
      <w:r w:rsidRPr="002B251A">
        <w:rPr>
          <w:rFonts w:cstheme="minorHAnsi"/>
          <w:sz w:val="24"/>
          <w:szCs w:val="24"/>
        </w:rPr>
        <w:t>BD MAX™ EPP Master Mix and Extraction Tubes should be kept in their foil pouches until they are used</w:t>
      </w:r>
      <w:r w:rsidR="00B26822">
        <w:rPr>
          <w:rFonts w:cstheme="minorHAnsi"/>
          <w:sz w:val="24"/>
          <w:szCs w:val="24"/>
        </w:rPr>
        <w:t>.</w:t>
      </w:r>
    </w:p>
    <w:p w14:paraId="763467DA" w14:textId="1CAB4088" w:rsidR="002D7D25" w:rsidRPr="002B251A" w:rsidRDefault="002D7D25" w:rsidP="002D7D25">
      <w:pPr>
        <w:pStyle w:val="ListParagraph"/>
        <w:numPr>
          <w:ilvl w:val="3"/>
          <w:numId w:val="2"/>
        </w:numPr>
        <w:rPr>
          <w:rFonts w:cstheme="minorHAnsi"/>
          <w:sz w:val="24"/>
          <w:szCs w:val="24"/>
        </w:rPr>
      </w:pPr>
      <w:r w:rsidRPr="002B251A">
        <w:rPr>
          <w:rFonts w:cstheme="minorHAnsi"/>
          <w:sz w:val="24"/>
          <w:szCs w:val="24"/>
        </w:rPr>
        <w:t>Once opened, the tubes must be used within 14 days.  Always write a 2 week outdate on the foil pouch when opened for the first time</w:t>
      </w:r>
      <w:r w:rsidR="00B26822">
        <w:rPr>
          <w:rFonts w:cstheme="minorHAnsi"/>
          <w:sz w:val="24"/>
          <w:szCs w:val="24"/>
        </w:rPr>
        <w:t>.</w:t>
      </w:r>
    </w:p>
    <w:p w14:paraId="5380FF9E" w14:textId="70D76C55" w:rsidR="002D7D25" w:rsidRPr="002B251A" w:rsidRDefault="002D7D25" w:rsidP="002D7D25">
      <w:pPr>
        <w:pStyle w:val="ListParagraph"/>
        <w:numPr>
          <w:ilvl w:val="3"/>
          <w:numId w:val="2"/>
        </w:numPr>
        <w:rPr>
          <w:rFonts w:cstheme="minorHAnsi"/>
          <w:sz w:val="24"/>
          <w:szCs w:val="24"/>
        </w:rPr>
      </w:pPr>
      <w:r w:rsidRPr="002B251A">
        <w:rPr>
          <w:rFonts w:cstheme="minorHAnsi"/>
          <w:sz w:val="24"/>
          <w:szCs w:val="24"/>
        </w:rPr>
        <w:t>Always keep the pouches closed with air removed when not in use</w:t>
      </w:r>
      <w:r w:rsidR="00B26822">
        <w:rPr>
          <w:rFonts w:cstheme="minorHAnsi"/>
          <w:sz w:val="24"/>
          <w:szCs w:val="24"/>
        </w:rPr>
        <w:t>.</w:t>
      </w:r>
    </w:p>
    <w:p w14:paraId="16DB401F" w14:textId="1363EB4C" w:rsidR="002D7D25" w:rsidRPr="002B251A" w:rsidRDefault="002D7D25" w:rsidP="002D7D25">
      <w:pPr>
        <w:pStyle w:val="ListParagraph"/>
        <w:numPr>
          <w:ilvl w:val="3"/>
          <w:numId w:val="2"/>
        </w:numPr>
        <w:rPr>
          <w:rFonts w:cstheme="minorHAnsi"/>
          <w:sz w:val="24"/>
          <w:szCs w:val="24"/>
        </w:rPr>
      </w:pPr>
      <w:r w:rsidRPr="002B251A">
        <w:rPr>
          <w:rFonts w:cstheme="minorHAnsi"/>
          <w:sz w:val="24"/>
          <w:szCs w:val="24"/>
        </w:rPr>
        <w:t>Do not use reagents if protective pouch is broken/open on arrival or if there is no desiccant present</w:t>
      </w:r>
      <w:r w:rsidR="00B26822">
        <w:rPr>
          <w:rFonts w:cstheme="minorHAnsi"/>
          <w:sz w:val="24"/>
          <w:szCs w:val="24"/>
        </w:rPr>
        <w:t>.</w:t>
      </w:r>
    </w:p>
    <w:p w14:paraId="7296DD76" w14:textId="7B46842B" w:rsidR="002D7D25" w:rsidRPr="002B251A" w:rsidRDefault="002D7D25" w:rsidP="002D7D25">
      <w:pPr>
        <w:pStyle w:val="ListParagraph"/>
        <w:numPr>
          <w:ilvl w:val="1"/>
          <w:numId w:val="2"/>
        </w:numPr>
        <w:rPr>
          <w:rFonts w:cstheme="minorHAnsi"/>
          <w:sz w:val="24"/>
          <w:szCs w:val="24"/>
        </w:rPr>
      </w:pPr>
      <w:r w:rsidRPr="002B251A">
        <w:rPr>
          <w:rFonts w:cstheme="minorHAnsi"/>
          <w:sz w:val="24"/>
          <w:szCs w:val="24"/>
        </w:rPr>
        <w:t>Inoculated BD MAX™ EPP Sample Buffer Tubes can be stored at 2-8°C for a maximum of 120 hours (5 days) OR at 25 + 2°C for a maximum of 48 hours after sample has been added to the sample buffer tube</w:t>
      </w:r>
      <w:r w:rsidR="00B26822">
        <w:rPr>
          <w:rFonts w:cstheme="minorHAnsi"/>
          <w:sz w:val="24"/>
          <w:szCs w:val="24"/>
        </w:rPr>
        <w:t>.</w:t>
      </w:r>
    </w:p>
    <w:p w14:paraId="7893AA71" w14:textId="5B496359" w:rsidR="002D7D25" w:rsidRPr="002B251A" w:rsidRDefault="002D7D25" w:rsidP="002D7D25">
      <w:pPr>
        <w:pStyle w:val="ListParagraph"/>
        <w:numPr>
          <w:ilvl w:val="2"/>
          <w:numId w:val="2"/>
        </w:numPr>
        <w:rPr>
          <w:rFonts w:cstheme="minorHAnsi"/>
          <w:sz w:val="24"/>
          <w:szCs w:val="24"/>
        </w:rPr>
      </w:pPr>
      <w:r w:rsidRPr="002B251A">
        <w:rPr>
          <w:rFonts w:cstheme="minorHAnsi"/>
          <w:sz w:val="24"/>
          <w:szCs w:val="24"/>
        </w:rPr>
        <w:t>The Pre-warm step does not change these storage requirements</w:t>
      </w:r>
      <w:r w:rsidR="00B26822">
        <w:rPr>
          <w:rFonts w:cstheme="minorHAnsi"/>
          <w:sz w:val="24"/>
          <w:szCs w:val="24"/>
        </w:rPr>
        <w:t>.</w:t>
      </w:r>
    </w:p>
    <w:p w14:paraId="076EE46B" w14:textId="4947A968" w:rsidR="002D7D25" w:rsidRDefault="00FE24E4" w:rsidP="002D7D25">
      <w:pPr>
        <w:pStyle w:val="ListParagraph"/>
        <w:numPr>
          <w:ilvl w:val="1"/>
          <w:numId w:val="2"/>
        </w:numPr>
        <w:rPr>
          <w:rFonts w:cstheme="minorHAnsi"/>
          <w:sz w:val="24"/>
          <w:szCs w:val="24"/>
        </w:rPr>
      </w:pPr>
      <w:r>
        <w:rPr>
          <w:rFonts w:cstheme="minorHAnsi"/>
          <w:sz w:val="24"/>
          <w:szCs w:val="24"/>
        </w:rPr>
        <w:t xml:space="preserve">The </w:t>
      </w:r>
      <w:proofErr w:type="spellStart"/>
      <w:r w:rsidR="002D7D25" w:rsidRPr="002B251A">
        <w:rPr>
          <w:rFonts w:cstheme="minorHAnsi"/>
          <w:sz w:val="24"/>
          <w:szCs w:val="24"/>
        </w:rPr>
        <w:t>Microbiologics</w:t>
      </w:r>
      <w:proofErr w:type="spellEnd"/>
      <w:r w:rsidR="00E60704">
        <w:rPr>
          <w:rFonts w:cstheme="minorHAnsi"/>
          <w:sz w:val="24"/>
          <w:szCs w:val="24"/>
        </w:rPr>
        <w:t xml:space="preserve"> Gastrointestinal Panel</w:t>
      </w:r>
      <w:r w:rsidR="002D7D25" w:rsidRPr="002B251A">
        <w:rPr>
          <w:rFonts w:cstheme="minorHAnsi"/>
          <w:sz w:val="24"/>
          <w:szCs w:val="24"/>
        </w:rPr>
        <w:t xml:space="preserve"> for BD MAX Enteric Parasite Panel positive control should be stored at 2-25 </w:t>
      </w:r>
      <w:r w:rsidR="00B26822">
        <w:rPr>
          <w:rFonts w:cstheme="minorHAnsi"/>
          <w:sz w:val="24"/>
          <w:szCs w:val="24"/>
        </w:rPr>
        <w:t>°</w:t>
      </w:r>
      <w:r w:rsidR="002D7D25" w:rsidRPr="002B251A">
        <w:rPr>
          <w:rFonts w:cstheme="minorHAnsi"/>
          <w:sz w:val="24"/>
          <w:szCs w:val="24"/>
        </w:rPr>
        <w:t>C and is stabile until the expiration date</w:t>
      </w:r>
      <w:r w:rsidR="00B26822">
        <w:rPr>
          <w:rFonts w:cstheme="minorHAnsi"/>
          <w:sz w:val="24"/>
          <w:szCs w:val="24"/>
        </w:rPr>
        <w:t>.</w:t>
      </w:r>
    </w:p>
    <w:p w14:paraId="443C99F8" w14:textId="77777777" w:rsidR="002B251A" w:rsidRPr="002B251A" w:rsidRDefault="002B251A" w:rsidP="002B251A">
      <w:pPr>
        <w:pStyle w:val="ListParagraph"/>
        <w:ind w:left="1080"/>
        <w:rPr>
          <w:rFonts w:cstheme="minorHAnsi"/>
          <w:sz w:val="24"/>
          <w:szCs w:val="24"/>
        </w:rPr>
      </w:pPr>
    </w:p>
    <w:p w14:paraId="40B7D4DA" w14:textId="77777777" w:rsidR="002D7D25" w:rsidRPr="008A263D" w:rsidRDefault="002D7D25" w:rsidP="002D7D25">
      <w:pPr>
        <w:pStyle w:val="ListParagraph"/>
        <w:numPr>
          <w:ilvl w:val="0"/>
          <w:numId w:val="2"/>
        </w:numPr>
        <w:rPr>
          <w:rFonts w:cstheme="minorHAnsi"/>
          <w:b/>
          <w:bCs/>
          <w:sz w:val="24"/>
          <w:szCs w:val="24"/>
          <w:u w:val="single"/>
        </w:rPr>
      </w:pPr>
      <w:bookmarkStart w:id="0" w:name="_Hlk141869032"/>
      <w:r w:rsidRPr="008A263D">
        <w:rPr>
          <w:rFonts w:cstheme="minorHAnsi"/>
          <w:b/>
          <w:bCs/>
          <w:sz w:val="24"/>
          <w:szCs w:val="24"/>
          <w:u w:val="single"/>
        </w:rPr>
        <w:t>QUALITY CONTROL</w:t>
      </w:r>
    </w:p>
    <w:p w14:paraId="47933C2B" w14:textId="77777777" w:rsidR="00B26822" w:rsidRDefault="0082226F" w:rsidP="0082226F">
      <w:pPr>
        <w:pStyle w:val="ListParagraph"/>
        <w:numPr>
          <w:ilvl w:val="1"/>
          <w:numId w:val="2"/>
        </w:numPr>
        <w:rPr>
          <w:rFonts w:cstheme="minorHAnsi"/>
          <w:sz w:val="24"/>
          <w:szCs w:val="24"/>
        </w:rPr>
      </w:pPr>
      <w:r w:rsidRPr="002B251A">
        <w:rPr>
          <w:rFonts w:cstheme="minorHAnsi"/>
          <w:sz w:val="24"/>
          <w:szCs w:val="24"/>
        </w:rPr>
        <w:t xml:space="preserve">External Controls: </w:t>
      </w:r>
    </w:p>
    <w:p w14:paraId="7B05DA8F" w14:textId="28F35DE3" w:rsidR="00B26822" w:rsidRDefault="0082226F" w:rsidP="00B26822">
      <w:pPr>
        <w:pStyle w:val="ListParagraph"/>
        <w:numPr>
          <w:ilvl w:val="2"/>
          <w:numId w:val="2"/>
        </w:numPr>
        <w:rPr>
          <w:rFonts w:cstheme="minorHAnsi"/>
          <w:sz w:val="24"/>
          <w:szCs w:val="24"/>
        </w:rPr>
      </w:pPr>
      <w:r w:rsidRPr="002B251A">
        <w:rPr>
          <w:rFonts w:cstheme="minorHAnsi"/>
          <w:sz w:val="24"/>
          <w:szCs w:val="24"/>
        </w:rPr>
        <w:t xml:space="preserve">Positive and negative external processing controls are to be run monthly to monitor sample preparation and to QC new lots/shipments of kits </w:t>
      </w:r>
      <w:bookmarkStart w:id="1" w:name="_Hlk141263980"/>
      <w:r w:rsidRPr="002B251A">
        <w:rPr>
          <w:rFonts w:cstheme="minorHAnsi"/>
          <w:sz w:val="24"/>
          <w:szCs w:val="24"/>
        </w:rPr>
        <w:t xml:space="preserve">and after system </w:t>
      </w:r>
      <w:r w:rsidR="00800200">
        <w:rPr>
          <w:rFonts w:cstheme="minorHAnsi"/>
          <w:sz w:val="24"/>
          <w:szCs w:val="24"/>
        </w:rPr>
        <w:t>repairs</w:t>
      </w:r>
      <w:r w:rsidRPr="002B251A">
        <w:rPr>
          <w:rFonts w:cstheme="minorHAnsi"/>
          <w:sz w:val="24"/>
          <w:szCs w:val="24"/>
        </w:rPr>
        <w:t xml:space="preserve"> and software upgrades to monitor sample preparation. </w:t>
      </w:r>
    </w:p>
    <w:bookmarkEnd w:id="1"/>
    <w:p w14:paraId="3C5B8D78" w14:textId="77777777" w:rsidR="00800200" w:rsidRDefault="0082226F" w:rsidP="00B26822">
      <w:pPr>
        <w:pStyle w:val="ListParagraph"/>
        <w:numPr>
          <w:ilvl w:val="2"/>
          <w:numId w:val="2"/>
        </w:numPr>
        <w:rPr>
          <w:rFonts w:cstheme="minorHAnsi"/>
          <w:sz w:val="24"/>
          <w:szCs w:val="24"/>
        </w:rPr>
      </w:pPr>
      <w:r w:rsidRPr="002B251A">
        <w:rPr>
          <w:rFonts w:cstheme="minorHAnsi"/>
          <w:sz w:val="24"/>
          <w:szCs w:val="24"/>
        </w:rPr>
        <w:t xml:space="preserve">Positive external controls, purchased from </w:t>
      </w:r>
      <w:proofErr w:type="spellStart"/>
      <w:r w:rsidRPr="002B251A">
        <w:rPr>
          <w:rFonts w:cstheme="minorHAnsi"/>
          <w:sz w:val="24"/>
          <w:szCs w:val="24"/>
        </w:rPr>
        <w:t>Microbiologics</w:t>
      </w:r>
      <w:proofErr w:type="spellEnd"/>
      <w:r w:rsidRPr="002B251A">
        <w:rPr>
          <w:rFonts w:cstheme="minorHAnsi"/>
          <w:sz w:val="24"/>
          <w:szCs w:val="24"/>
        </w:rPr>
        <w:t xml:space="preserve">, are intended to monitor for substantial reagent failure. </w:t>
      </w:r>
    </w:p>
    <w:p w14:paraId="67F1AA5F" w14:textId="446ADC21" w:rsidR="00411643" w:rsidRDefault="00411643" w:rsidP="00411643">
      <w:pPr>
        <w:pStyle w:val="ListParagraph"/>
        <w:numPr>
          <w:ilvl w:val="3"/>
          <w:numId w:val="2"/>
        </w:numPr>
        <w:rPr>
          <w:rFonts w:cstheme="minorHAnsi"/>
          <w:sz w:val="24"/>
          <w:szCs w:val="24"/>
        </w:rPr>
      </w:pPr>
      <w:r w:rsidRPr="00411643">
        <w:rPr>
          <w:rFonts w:cstheme="minorHAnsi"/>
          <w:sz w:val="24"/>
          <w:szCs w:val="24"/>
        </w:rPr>
        <w:t>DO NOT OPEN FOIL POUCHES UNTIL READY TO USE</w:t>
      </w:r>
    </w:p>
    <w:p w14:paraId="5502CDC6" w14:textId="207BBCFD" w:rsidR="00363B1B" w:rsidRPr="00411643" w:rsidRDefault="00363B1B" w:rsidP="00411643">
      <w:pPr>
        <w:pStyle w:val="ListParagraph"/>
        <w:numPr>
          <w:ilvl w:val="3"/>
          <w:numId w:val="2"/>
        </w:numPr>
        <w:rPr>
          <w:rFonts w:cstheme="minorHAnsi"/>
          <w:sz w:val="24"/>
          <w:szCs w:val="24"/>
        </w:rPr>
      </w:pPr>
      <w:r>
        <w:rPr>
          <w:rFonts w:cstheme="minorHAnsi"/>
          <w:sz w:val="24"/>
          <w:szCs w:val="24"/>
        </w:rPr>
        <w:t xml:space="preserve">Take out 3 Parasite buffer tubes from your kit. Label 1 Pool A, </w:t>
      </w:r>
      <w:r w:rsidR="00C36650">
        <w:rPr>
          <w:rFonts w:cstheme="minorHAnsi"/>
          <w:sz w:val="24"/>
          <w:szCs w:val="24"/>
        </w:rPr>
        <w:t>l</w:t>
      </w:r>
      <w:r>
        <w:rPr>
          <w:rFonts w:cstheme="minorHAnsi"/>
          <w:sz w:val="24"/>
          <w:szCs w:val="24"/>
        </w:rPr>
        <w:t>abel a 2</w:t>
      </w:r>
      <w:r w:rsidRPr="00D344AC">
        <w:rPr>
          <w:rFonts w:cstheme="minorHAnsi"/>
          <w:sz w:val="24"/>
          <w:szCs w:val="24"/>
          <w:vertAlign w:val="superscript"/>
        </w:rPr>
        <w:t>nd</w:t>
      </w:r>
      <w:r>
        <w:rPr>
          <w:rFonts w:cstheme="minorHAnsi"/>
          <w:sz w:val="24"/>
          <w:szCs w:val="24"/>
        </w:rPr>
        <w:t xml:space="preserve"> tube as Pool B, and label your 3</w:t>
      </w:r>
      <w:r w:rsidRPr="00D344AC">
        <w:rPr>
          <w:rFonts w:cstheme="minorHAnsi"/>
          <w:sz w:val="24"/>
          <w:szCs w:val="24"/>
          <w:vertAlign w:val="superscript"/>
        </w:rPr>
        <w:t>rd</w:t>
      </w:r>
      <w:r>
        <w:rPr>
          <w:rFonts w:cstheme="minorHAnsi"/>
          <w:sz w:val="24"/>
          <w:szCs w:val="24"/>
        </w:rPr>
        <w:t xml:space="preserve"> tube as Negative.</w:t>
      </w:r>
    </w:p>
    <w:p w14:paraId="28E459E0" w14:textId="680D009D" w:rsidR="00411643" w:rsidRDefault="00411643" w:rsidP="00411643">
      <w:pPr>
        <w:pStyle w:val="ListParagraph"/>
        <w:numPr>
          <w:ilvl w:val="3"/>
          <w:numId w:val="2"/>
        </w:numPr>
        <w:rPr>
          <w:rFonts w:cstheme="minorHAnsi"/>
          <w:sz w:val="24"/>
          <w:szCs w:val="24"/>
        </w:rPr>
      </w:pPr>
      <w:r w:rsidRPr="00411643">
        <w:rPr>
          <w:rFonts w:cstheme="minorHAnsi"/>
          <w:sz w:val="24"/>
          <w:szCs w:val="24"/>
        </w:rPr>
        <w:t xml:space="preserve">Open the foil </w:t>
      </w:r>
      <w:r w:rsidR="00D344AC" w:rsidRPr="00411643">
        <w:rPr>
          <w:rFonts w:cstheme="minorHAnsi"/>
          <w:sz w:val="24"/>
          <w:szCs w:val="24"/>
        </w:rPr>
        <w:t xml:space="preserve">pouch </w:t>
      </w:r>
      <w:r w:rsidR="00D344AC">
        <w:rPr>
          <w:rFonts w:cstheme="minorHAnsi"/>
          <w:sz w:val="24"/>
          <w:szCs w:val="24"/>
        </w:rPr>
        <w:t>and</w:t>
      </w:r>
      <w:r w:rsidR="00363B1B">
        <w:rPr>
          <w:rFonts w:cstheme="minorHAnsi"/>
          <w:sz w:val="24"/>
          <w:szCs w:val="24"/>
        </w:rPr>
        <w:t xml:space="preserve"> place the pellet into the appropriate QC buffer tube.</w:t>
      </w:r>
    </w:p>
    <w:p w14:paraId="783949FB" w14:textId="1DE3802E" w:rsidR="00363B1B" w:rsidRPr="00411643" w:rsidRDefault="00363B1B" w:rsidP="00411643">
      <w:pPr>
        <w:pStyle w:val="ListParagraph"/>
        <w:numPr>
          <w:ilvl w:val="3"/>
          <w:numId w:val="2"/>
        </w:numPr>
        <w:rPr>
          <w:rFonts w:cstheme="minorHAnsi"/>
          <w:sz w:val="24"/>
          <w:szCs w:val="24"/>
        </w:rPr>
      </w:pPr>
      <w:r>
        <w:rPr>
          <w:rFonts w:cstheme="minorHAnsi"/>
          <w:sz w:val="24"/>
          <w:szCs w:val="24"/>
        </w:rPr>
        <w:t xml:space="preserve"> Program the specimens onto the BD MAX instrument using the BD MAX ENT PARA code and select the appropriate kit lot associated with the buffer tube.</w:t>
      </w:r>
    </w:p>
    <w:p w14:paraId="7E18D53B" w14:textId="5AD68407" w:rsidR="00411643" w:rsidRPr="00D344AC" w:rsidRDefault="00411643" w:rsidP="00D344AC">
      <w:pPr>
        <w:pStyle w:val="ListParagraph"/>
        <w:numPr>
          <w:ilvl w:val="3"/>
          <w:numId w:val="2"/>
        </w:numPr>
        <w:rPr>
          <w:rFonts w:cstheme="minorHAnsi"/>
          <w:sz w:val="24"/>
          <w:szCs w:val="24"/>
        </w:rPr>
      </w:pPr>
      <w:r w:rsidRPr="00411643">
        <w:rPr>
          <w:rFonts w:cstheme="minorHAnsi"/>
          <w:sz w:val="24"/>
          <w:szCs w:val="24"/>
        </w:rPr>
        <w:t>Run Sample buffer tube as usual</w:t>
      </w:r>
      <w:r>
        <w:rPr>
          <w:rFonts w:cstheme="minorHAnsi"/>
          <w:sz w:val="24"/>
          <w:szCs w:val="24"/>
        </w:rPr>
        <w:t>.</w:t>
      </w:r>
      <w:bookmarkEnd w:id="0"/>
    </w:p>
    <w:p w14:paraId="3367B47C" w14:textId="77777777" w:rsidR="00B26822" w:rsidRPr="00800200" w:rsidRDefault="0082226F" w:rsidP="00B26822">
      <w:pPr>
        <w:pStyle w:val="ListParagraph"/>
        <w:numPr>
          <w:ilvl w:val="2"/>
          <w:numId w:val="2"/>
        </w:numPr>
        <w:rPr>
          <w:rFonts w:cstheme="minorHAnsi"/>
          <w:sz w:val="24"/>
          <w:szCs w:val="24"/>
        </w:rPr>
      </w:pPr>
      <w:r w:rsidRPr="00800200">
        <w:rPr>
          <w:rFonts w:cstheme="minorHAnsi"/>
          <w:sz w:val="24"/>
          <w:szCs w:val="24"/>
        </w:rPr>
        <w:t xml:space="preserve">Negative external control is intended to detect reagent or environmental contamination by target nucleic acids.  </w:t>
      </w:r>
    </w:p>
    <w:p w14:paraId="304B9600" w14:textId="0FEC6271" w:rsidR="0082226F" w:rsidRPr="00800200" w:rsidRDefault="00D344AC" w:rsidP="00B26822">
      <w:pPr>
        <w:pStyle w:val="ListParagraph"/>
        <w:numPr>
          <w:ilvl w:val="3"/>
          <w:numId w:val="2"/>
        </w:numPr>
        <w:rPr>
          <w:rFonts w:cstheme="minorHAnsi"/>
          <w:sz w:val="24"/>
          <w:szCs w:val="24"/>
        </w:rPr>
      </w:pPr>
      <w:r w:rsidRPr="00800200">
        <w:rPr>
          <w:rFonts w:cstheme="minorHAnsi"/>
          <w:sz w:val="24"/>
          <w:szCs w:val="24"/>
        </w:rPr>
        <w:t>A previously</w:t>
      </w:r>
      <w:r w:rsidR="00E60704">
        <w:rPr>
          <w:rFonts w:cstheme="minorHAnsi"/>
          <w:sz w:val="24"/>
          <w:szCs w:val="24"/>
        </w:rPr>
        <w:t xml:space="preserve"> run </w:t>
      </w:r>
      <w:r>
        <w:rPr>
          <w:rFonts w:cstheme="minorHAnsi"/>
          <w:sz w:val="24"/>
          <w:szCs w:val="24"/>
        </w:rPr>
        <w:t>n</w:t>
      </w:r>
      <w:r w:rsidR="00E60704">
        <w:rPr>
          <w:rFonts w:cstheme="minorHAnsi"/>
          <w:sz w:val="24"/>
          <w:szCs w:val="24"/>
        </w:rPr>
        <w:t xml:space="preserve">egative patient </w:t>
      </w:r>
      <w:r w:rsidR="0082226F" w:rsidRPr="00800200">
        <w:rPr>
          <w:rFonts w:cstheme="minorHAnsi"/>
          <w:sz w:val="24"/>
          <w:szCs w:val="24"/>
        </w:rPr>
        <w:t>will be used as the negative external control</w:t>
      </w:r>
      <w:r w:rsidR="00800200">
        <w:rPr>
          <w:rFonts w:cstheme="minorHAnsi"/>
          <w:sz w:val="24"/>
          <w:szCs w:val="24"/>
        </w:rPr>
        <w:t>.</w:t>
      </w:r>
    </w:p>
    <w:p w14:paraId="2E1D3F17" w14:textId="6B95DDAC" w:rsidR="0082226F" w:rsidRPr="00800200" w:rsidRDefault="0082226F" w:rsidP="0082226F">
      <w:pPr>
        <w:pStyle w:val="ListParagraph"/>
        <w:numPr>
          <w:ilvl w:val="2"/>
          <w:numId w:val="2"/>
        </w:numPr>
        <w:rPr>
          <w:rFonts w:cstheme="minorHAnsi"/>
          <w:sz w:val="24"/>
          <w:szCs w:val="24"/>
        </w:rPr>
      </w:pPr>
      <w:r w:rsidRPr="00800200">
        <w:rPr>
          <w:rFonts w:cstheme="minorHAnsi"/>
          <w:sz w:val="24"/>
          <w:szCs w:val="24"/>
        </w:rPr>
        <w:t>For New Lot/New Shipment and monthly QC, all three analytes must be run along with a negative control</w:t>
      </w:r>
      <w:r w:rsidR="00800200">
        <w:rPr>
          <w:rFonts w:cstheme="minorHAnsi"/>
          <w:sz w:val="24"/>
          <w:szCs w:val="24"/>
        </w:rPr>
        <w:t>.</w:t>
      </w:r>
    </w:p>
    <w:p w14:paraId="330A1ABD" w14:textId="17A53499" w:rsidR="0082226F" w:rsidRPr="002B251A" w:rsidRDefault="0082226F" w:rsidP="0082226F">
      <w:pPr>
        <w:pStyle w:val="ListParagraph"/>
        <w:numPr>
          <w:ilvl w:val="2"/>
          <w:numId w:val="2"/>
        </w:numPr>
        <w:rPr>
          <w:rFonts w:cstheme="minorHAnsi"/>
          <w:sz w:val="24"/>
          <w:szCs w:val="24"/>
        </w:rPr>
      </w:pPr>
      <w:r w:rsidRPr="00800200">
        <w:rPr>
          <w:rFonts w:cstheme="minorHAnsi"/>
          <w:sz w:val="24"/>
          <w:szCs w:val="24"/>
        </w:rPr>
        <w:t>No patient results</w:t>
      </w:r>
      <w:r w:rsidRPr="002B251A">
        <w:rPr>
          <w:rFonts w:cstheme="minorHAnsi"/>
          <w:sz w:val="24"/>
          <w:szCs w:val="24"/>
        </w:rPr>
        <w:t xml:space="preserve"> will be reported unless all control results are as expected.  Bring any unexpected control results to the attention of the Senior </w:t>
      </w:r>
      <w:r w:rsidR="00800200">
        <w:rPr>
          <w:rFonts w:cstheme="minorHAnsi"/>
          <w:sz w:val="24"/>
          <w:szCs w:val="24"/>
        </w:rPr>
        <w:t xml:space="preserve">or </w:t>
      </w:r>
      <w:r w:rsidRPr="002B251A">
        <w:rPr>
          <w:rFonts w:cstheme="minorHAnsi"/>
          <w:sz w:val="24"/>
          <w:szCs w:val="24"/>
        </w:rPr>
        <w:t>Lead Medical Technologist, Director, Assistant Director, or Manager</w:t>
      </w:r>
      <w:r w:rsidR="00800200">
        <w:rPr>
          <w:rFonts w:cstheme="minorHAnsi"/>
          <w:sz w:val="24"/>
          <w:szCs w:val="24"/>
        </w:rPr>
        <w:t>.</w:t>
      </w:r>
    </w:p>
    <w:p w14:paraId="25B0A625" w14:textId="37DF8642" w:rsidR="0082226F" w:rsidRPr="002B251A" w:rsidRDefault="0082226F" w:rsidP="0082226F">
      <w:pPr>
        <w:pStyle w:val="ListParagraph"/>
        <w:numPr>
          <w:ilvl w:val="2"/>
          <w:numId w:val="2"/>
        </w:numPr>
        <w:rPr>
          <w:rFonts w:cstheme="minorHAnsi"/>
          <w:sz w:val="24"/>
          <w:szCs w:val="24"/>
        </w:rPr>
      </w:pPr>
      <w:r w:rsidRPr="002B251A">
        <w:rPr>
          <w:rFonts w:cstheme="minorHAnsi"/>
          <w:sz w:val="24"/>
          <w:szCs w:val="24"/>
        </w:rPr>
        <w:t>If a repeat of an External Control is warranted, a new buffer tube must be inoculated</w:t>
      </w:r>
      <w:r w:rsidR="00800200">
        <w:rPr>
          <w:rFonts w:cstheme="minorHAnsi"/>
          <w:sz w:val="24"/>
          <w:szCs w:val="24"/>
        </w:rPr>
        <w:t>.</w:t>
      </w:r>
    </w:p>
    <w:p w14:paraId="2F27B6E7" w14:textId="77777777" w:rsidR="00800200" w:rsidRDefault="0082226F" w:rsidP="0082226F">
      <w:pPr>
        <w:pStyle w:val="ListParagraph"/>
        <w:numPr>
          <w:ilvl w:val="1"/>
          <w:numId w:val="2"/>
        </w:numPr>
        <w:rPr>
          <w:rFonts w:cstheme="minorHAnsi"/>
          <w:sz w:val="24"/>
          <w:szCs w:val="24"/>
        </w:rPr>
      </w:pPr>
      <w:r w:rsidRPr="002B251A">
        <w:rPr>
          <w:rFonts w:cstheme="minorHAnsi"/>
          <w:sz w:val="24"/>
          <w:szCs w:val="24"/>
        </w:rPr>
        <w:t xml:space="preserve">Internal Control: </w:t>
      </w:r>
    </w:p>
    <w:p w14:paraId="27C66EDA" w14:textId="77777777" w:rsidR="00800200" w:rsidRDefault="0082226F" w:rsidP="00800200">
      <w:pPr>
        <w:pStyle w:val="ListParagraph"/>
        <w:numPr>
          <w:ilvl w:val="2"/>
          <w:numId w:val="2"/>
        </w:numPr>
        <w:rPr>
          <w:rFonts w:cstheme="minorHAnsi"/>
          <w:sz w:val="24"/>
          <w:szCs w:val="24"/>
        </w:rPr>
      </w:pPr>
      <w:r w:rsidRPr="002B251A">
        <w:rPr>
          <w:rFonts w:cstheme="minorHAnsi"/>
          <w:sz w:val="24"/>
          <w:szCs w:val="24"/>
        </w:rPr>
        <w:t xml:space="preserve">Each Extraction tube contains a Sample Processing Control (IC) which is a plasmid containing a synthetic target DNA sequence.  </w:t>
      </w:r>
    </w:p>
    <w:p w14:paraId="02DA3930" w14:textId="77777777" w:rsidR="00800200" w:rsidRDefault="0082226F" w:rsidP="00800200">
      <w:pPr>
        <w:pStyle w:val="ListParagraph"/>
        <w:numPr>
          <w:ilvl w:val="2"/>
          <w:numId w:val="2"/>
        </w:numPr>
        <w:rPr>
          <w:rFonts w:cstheme="minorHAnsi"/>
          <w:sz w:val="24"/>
          <w:szCs w:val="24"/>
        </w:rPr>
      </w:pPr>
      <w:r w:rsidRPr="002B251A">
        <w:rPr>
          <w:rFonts w:cstheme="minorHAnsi"/>
          <w:sz w:val="24"/>
          <w:szCs w:val="24"/>
        </w:rPr>
        <w:t xml:space="preserve">The Sample Processing Control (IC) is extracted, eluted, and amplified along with any DNA present in the processed specimen, ensuring the predictivity of the assay.  </w:t>
      </w:r>
    </w:p>
    <w:p w14:paraId="17816151" w14:textId="02975666" w:rsidR="0082226F" w:rsidRPr="002B251A" w:rsidRDefault="0082226F" w:rsidP="00800200">
      <w:pPr>
        <w:pStyle w:val="ListParagraph"/>
        <w:numPr>
          <w:ilvl w:val="2"/>
          <w:numId w:val="2"/>
        </w:numPr>
        <w:rPr>
          <w:rFonts w:cstheme="minorHAnsi"/>
          <w:sz w:val="24"/>
          <w:szCs w:val="24"/>
        </w:rPr>
      </w:pPr>
      <w:r w:rsidRPr="002B251A">
        <w:rPr>
          <w:rFonts w:cstheme="minorHAnsi"/>
          <w:sz w:val="24"/>
          <w:szCs w:val="24"/>
        </w:rPr>
        <w:t xml:space="preserve">The Sample Processing Control (IC) monitors the efficiency of DNA capture, washing and elution during the sample processing step, as well as the efficiency of DNA amplification and detection during PCR analysis. </w:t>
      </w:r>
    </w:p>
    <w:p w14:paraId="76D051EA" w14:textId="08D08769" w:rsidR="0082226F" w:rsidRPr="002B251A" w:rsidRDefault="0082226F" w:rsidP="00800200">
      <w:pPr>
        <w:pStyle w:val="ListParagraph"/>
        <w:numPr>
          <w:ilvl w:val="3"/>
          <w:numId w:val="2"/>
        </w:numPr>
        <w:rPr>
          <w:rFonts w:cstheme="minorHAnsi"/>
          <w:sz w:val="24"/>
          <w:szCs w:val="24"/>
        </w:rPr>
      </w:pPr>
      <w:r w:rsidRPr="002B251A">
        <w:rPr>
          <w:rFonts w:cstheme="minorHAnsi"/>
          <w:sz w:val="24"/>
          <w:szCs w:val="24"/>
        </w:rPr>
        <w:t>If the Sample Processing Control (IC) fails to meet the acceptance criteria, the result of the specimen will be reported as UNR and should be rerun from the buffer tube</w:t>
      </w:r>
      <w:r w:rsidR="00800200">
        <w:rPr>
          <w:rFonts w:cstheme="minorHAnsi"/>
          <w:sz w:val="24"/>
          <w:szCs w:val="24"/>
        </w:rPr>
        <w:t>.</w:t>
      </w:r>
    </w:p>
    <w:p w14:paraId="76D6F161" w14:textId="38731898" w:rsidR="0082226F" w:rsidRPr="002B251A" w:rsidRDefault="0082226F" w:rsidP="0082226F">
      <w:pPr>
        <w:pStyle w:val="ListParagraph"/>
        <w:numPr>
          <w:ilvl w:val="1"/>
          <w:numId w:val="2"/>
        </w:numPr>
        <w:rPr>
          <w:rFonts w:cstheme="minorHAnsi"/>
          <w:sz w:val="24"/>
          <w:szCs w:val="24"/>
        </w:rPr>
      </w:pPr>
      <w:r w:rsidRPr="002B251A">
        <w:rPr>
          <w:rFonts w:cstheme="minorHAnsi"/>
          <w:sz w:val="24"/>
          <w:szCs w:val="24"/>
        </w:rPr>
        <w:t>Environmental wipe testing is performed monthly. All test areas are swabbed and run as test patients.  Refer to Monthly BD MAX</w:t>
      </w:r>
      <w:r w:rsidR="00D344AC" w:rsidRPr="002B251A">
        <w:rPr>
          <w:rFonts w:cstheme="minorHAnsi"/>
          <w:sz w:val="24"/>
          <w:szCs w:val="24"/>
        </w:rPr>
        <w:t>™ QC</w:t>
      </w:r>
      <w:r w:rsidRPr="002B251A">
        <w:rPr>
          <w:rFonts w:cstheme="minorHAnsi"/>
          <w:sz w:val="24"/>
          <w:szCs w:val="24"/>
        </w:rPr>
        <w:t xml:space="preserve"> sheet for direction</w:t>
      </w:r>
      <w:r w:rsidR="00FD37B7">
        <w:rPr>
          <w:rFonts w:cstheme="minorHAnsi"/>
          <w:sz w:val="24"/>
          <w:szCs w:val="24"/>
        </w:rPr>
        <w:t>s.</w:t>
      </w:r>
    </w:p>
    <w:p w14:paraId="686AF47C" w14:textId="412D6DF9" w:rsidR="0082226F" w:rsidRPr="002B251A" w:rsidRDefault="0082226F" w:rsidP="0082226F">
      <w:pPr>
        <w:pStyle w:val="ListParagraph"/>
        <w:numPr>
          <w:ilvl w:val="1"/>
          <w:numId w:val="2"/>
        </w:numPr>
        <w:rPr>
          <w:rFonts w:cstheme="minorHAnsi"/>
          <w:sz w:val="24"/>
          <w:szCs w:val="24"/>
        </w:rPr>
      </w:pPr>
      <w:r w:rsidRPr="002B251A">
        <w:rPr>
          <w:rFonts w:cstheme="minorHAnsi"/>
          <w:sz w:val="24"/>
          <w:szCs w:val="24"/>
        </w:rPr>
        <w:t>Positivity Rate is monitored monthly</w:t>
      </w:r>
      <w:r w:rsidR="00800200">
        <w:rPr>
          <w:rFonts w:cstheme="minorHAnsi"/>
          <w:sz w:val="24"/>
          <w:szCs w:val="24"/>
        </w:rPr>
        <w:t>.</w:t>
      </w:r>
    </w:p>
    <w:p w14:paraId="6A322039" w14:textId="4DB9ED87" w:rsidR="0082226F" w:rsidRDefault="0082226F" w:rsidP="0082226F">
      <w:pPr>
        <w:pStyle w:val="ListParagraph"/>
        <w:numPr>
          <w:ilvl w:val="1"/>
          <w:numId w:val="2"/>
        </w:numPr>
        <w:rPr>
          <w:rFonts w:cstheme="minorHAnsi"/>
          <w:sz w:val="24"/>
          <w:szCs w:val="24"/>
        </w:rPr>
      </w:pPr>
      <w:bookmarkStart w:id="2" w:name="_Hlk141264289"/>
      <w:r w:rsidRPr="002B251A">
        <w:rPr>
          <w:rFonts w:cstheme="minorHAnsi"/>
          <w:sz w:val="24"/>
          <w:szCs w:val="24"/>
        </w:rPr>
        <w:t>The laboratory’s Individualized Quality Control Plan (IQCP) for BD Max Enteric Parasite Panel contains complete details of the QC data and QA plan approved by the Director. Refer to this document for complete details.</w:t>
      </w:r>
    </w:p>
    <w:bookmarkEnd w:id="2"/>
    <w:p w14:paraId="604B5B03" w14:textId="77777777" w:rsidR="002B251A" w:rsidRPr="002B251A" w:rsidRDefault="002B251A" w:rsidP="002B251A">
      <w:pPr>
        <w:pStyle w:val="ListParagraph"/>
        <w:ind w:left="1080"/>
        <w:rPr>
          <w:rFonts w:cstheme="minorHAnsi"/>
          <w:sz w:val="24"/>
          <w:szCs w:val="24"/>
        </w:rPr>
      </w:pPr>
    </w:p>
    <w:p w14:paraId="243CB450" w14:textId="77777777" w:rsidR="0082226F" w:rsidRPr="008A263D" w:rsidRDefault="0082226F" w:rsidP="0082226F">
      <w:pPr>
        <w:pStyle w:val="ListParagraph"/>
        <w:numPr>
          <w:ilvl w:val="0"/>
          <w:numId w:val="2"/>
        </w:numPr>
        <w:rPr>
          <w:rFonts w:cstheme="minorHAnsi"/>
          <w:b/>
          <w:bCs/>
          <w:sz w:val="24"/>
          <w:szCs w:val="24"/>
          <w:u w:val="single"/>
        </w:rPr>
      </w:pPr>
      <w:r w:rsidRPr="008A263D">
        <w:rPr>
          <w:rFonts w:cstheme="minorHAnsi"/>
          <w:b/>
          <w:bCs/>
          <w:sz w:val="24"/>
          <w:szCs w:val="24"/>
          <w:u w:val="single"/>
        </w:rPr>
        <w:t>TEST PROCEDURE</w:t>
      </w:r>
    </w:p>
    <w:p w14:paraId="0CA88B6B" w14:textId="49BADF51" w:rsidR="0082226F" w:rsidRPr="002B251A" w:rsidRDefault="0082226F" w:rsidP="0082226F">
      <w:pPr>
        <w:pStyle w:val="ListParagraph"/>
        <w:numPr>
          <w:ilvl w:val="1"/>
          <w:numId w:val="2"/>
        </w:numPr>
        <w:rPr>
          <w:rFonts w:cstheme="minorHAnsi"/>
          <w:sz w:val="24"/>
          <w:szCs w:val="24"/>
        </w:rPr>
      </w:pPr>
      <w:r w:rsidRPr="002B251A">
        <w:rPr>
          <w:rFonts w:cstheme="minorHAnsi"/>
          <w:sz w:val="24"/>
          <w:szCs w:val="24"/>
        </w:rPr>
        <w:t>Use bleach, DI water and 70% ethanol to clean the BD MAX™, racks, hood, and surrounding bench area</w:t>
      </w:r>
      <w:r w:rsidR="00FD37B7">
        <w:rPr>
          <w:rFonts w:cstheme="minorHAnsi"/>
          <w:sz w:val="24"/>
          <w:szCs w:val="24"/>
        </w:rPr>
        <w:t>.</w:t>
      </w:r>
    </w:p>
    <w:p w14:paraId="085A984A" w14:textId="77777777" w:rsidR="0082226F" w:rsidRPr="002B251A" w:rsidRDefault="0082226F" w:rsidP="0082226F">
      <w:pPr>
        <w:pStyle w:val="ListParagraph"/>
        <w:numPr>
          <w:ilvl w:val="2"/>
          <w:numId w:val="2"/>
        </w:numPr>
        <w:rPr>
          <w:rFonts w:cstheme="minorHAnsi"/>
          <w:sz w:val="24"/>
          <w:szCs w:val="24"/>
        </w:rPr>
      </w:pPr>
      <w:r w:rsidRPr="002B251A">
        <w:rPr>
          <w:rFonts w:cstheme="minorHAnsi"/>
          <w:sz w:val="24"/>
          <w:szCs w:val="24"/>
        </w:rPr>
        <w:t>DO NOT clean the mirror within the BD MAX™.  Lightly dust with clean gauze only if needed.</w:t>
      </w:r>
    </w:p>
    <w:p w14:paraId="70C594EC" w14:textId="4D8DD2F7" w:rsidR="0082226F" w:rsidRPr="002B251A" w:rsidRDefault="0082226F" w:rsidP="0082226F">
      <w:pPr>
        <w:pStyle w:val="ListParagraph"/>
        <w:numPr>
          <w:ilvl w:val="1"/>
          <w:numId w:val="2"/>
        </w:numPr>
        <w:rPr>
          <w:rFonts w:cstheme="minorHAnsi"/>
          <w:sz w:val="24"/>
          <w:szCs w:val="24"/>
        </w:rPr>
      </w:pPr>
      <w:r w:rsidRPr="002B251A">
        <w:rPr>
          <w:rFonts w:cstheme="minorHAnsi"/>
          <w:sz w:val="24"/>
          <w:szCs w:val="24"/>
        </w:rPr>
        <w:t xml:space="preserve">Run a pending report using test code PARSC, dating back at least 1 week.  Account for all pending specimens. </w:t>
      </w:r>
    </w:p>
    <w:p w14:paraId="6DEC748D" w14:textId="356BD916" w:rsidR="002D7D25" w:rsidRPr="002B251A" w:rsidRDefault="0082226F" w:rsidP="0082226F">
      <w:pPr>
        <w:pStyle w:val="ListParagraph"/>
        <w:numPr>
          <w:ilvl w:val="1"/>
          <w:numId w:val="2"/>
        </w:numPr>
        <w:rPr>
          <w:rFonts w:cstheme="minorHAnsi"/>
          <w:sz w:val="24"/>
          <w:szCs w:val="24"/>
        </w:rPr>
      </w:pPr>
      <w:r w:rsidRPr="002B251A">
        <w:rPr>
          <w:rFonts w:cstheme="minorHAnsi"/>
          <w:sz w:val="24"/>
          <w:szCs w:val="24"/>
        </w:rPr>
        <w:t>A MAXIMUM OF 24 STOOLS CAN BE RUN AT A TIME</w:t>
      </w:r>
      <w:r w:rsidRPr="002B251A">
        <w:rPr>
          <w:rFonts w:cstheme="minorHAnsi"/>
          <w:sz w:val="24"/>
          <w:szCs w:val="24"/>
        </w:rPr>
        <w:tab/>
      </w:r>
    </w:p>
    <w:p w14:paraId="4D8C9631" w14:textId="73929E73" w:rsidR="0082226F" w:rsidRPr="002B251A" w:rsidRDefault="0082226F" w:rsidP="0082226F">
      <w:pPr>
        <w:pStyle w:val="ListParagraph"/>
        <w:numPr>
          <w:ilvl w:val="1"/>
          <w:numId w:val="2"/>
        </w:numPr>
        <w:rPr>
          <w:rFonts w:cstheme="minorHAnsi"/>
          <w:sz w:val="24"/>
          <w:szCs w:val="24"/>
        </w:rPr>
      </w:pPr>
      <w:r w:rsidRPr="002B251A">
        <w:rPr>
          <w:rFonts w:cstheme="minorHAnsi"/>
          <w:sz w:val="24"/>
          <w:szCs w:val="24"/>
        </w:rPr>
        <w:t>BD MAX</w:t>
      </w:r>
      <w:r w:rsidR="00800200" w:rsidRPr="002B251A">
        <w:rPr>
          <w:rFonts w:cstheme="minorHAnsi"/>
          <w:sz w:val="24"/>
          <w:szCs w:val="24"/>
        </w:rPr>
        <w:t>™ operation</w:t>
      </w:r>
      <w:r w:rsidRPr="002B251A">
        <w:rPr>
          <w:rFonts w:cstheme="minorHAnsi"/>
          <w:sz w:val="24"/>
          <w:szCs w:val="24"/>
        </w:rPr>
        <w:t>:</w:t>
      </w:r>
    </w:p>
    <w:p w14:paraId="2C8A20B9" w14:textId="6B9C9DEA" w:rsidR="0082226F" w:rsidRPr="002B251A" w:rsidRDefault="0082226F" w:rsidP="0082226F">
      <w:pPr>
        <w:pStyle w:val="ListParagraph"/>
        <w:numPr>
          <w:ilvl w:val="2"/>
          <w:numId w:val="2"/>
        </w:numPr>
        <w:rPr>
          <w:rFonts w:cstheme="minorHAnsi"/>
          <w:sz w:val="24"/>
          <w:szCs w:val="24"/>
        </w:rPr>
      </w:pPr>
      <w:r w:rsidRPr="002B251A">
        <w:rPr>
          <w:rFonts w:cstheme="minorHAnsi"/>
          <w:sz w:val="24"/>
          <w:szCs w:val="24"/>
        </w:rPr>
        <w:t>Put on clean gloves then log into BD MAX</w:t>
      </w:r>
      <w:r w:rsidR="00411643" w:rsidRPr="002B251A">
        <w:rPr>
          <w:rFonts w:cstheme="minorHAnsi"/>
          <w:sz w:val="24"/>
          <w:szCs w:val="24"/>
        </w:rPr>
        <w:t>™ using</w:t>
      </w:r>
      <w:r w:rsidRPr="002B251A">
        <w:rPr>
          <w:rFonts w:cstheme="minorHAnsi"/>
          <w:sz w:val="24"/>
          <w:szCs w:val="24"/>
        </w:rPr>
        <w:t xml:space="preserve"> your personal “</w:t>
      </w:r>
      <w:proofErr w:type="gramStart"/>
      <w:r w:rsidRPr="002B251A">
        <w:rPr>
          <w:rFonts w:cstheme="minorHAnsi"/>
          <w:sz w:val="24"/>
          <w:szCs w:val="24"/>
        </w:rPr>
        <w:t>user name</w:t>
      </w:r>
      <w:proofErr w:type="gramEnd"/>
      <w:r w:rsidRPr="002B251A">
        <w:rPr>
          <w:rFonts w:cstheme="minorHAnsi"/>
          <w:sz w:val="24"/>
          <w:szCs w:val="24"/>
        </w:rPr>
        <w:t>” and “password”</w:t>
      </w:r>
      <w:r w:rsidR="00800200">
        <w:rPr>
          <w:rFonts w:cstheme="minorHAnsi"/>
          <w:sz w:val="24"/>
          <w:szCs w:val="24"/>
        </w:rPr>
        <w:t>.</w:t>
      </w:r>
    </w:p>
    <w:p w14:paraId="4A161513" w14:textId="4A862854" w:rsidR="0082226F" w:rsidRPr="002B251A" w:rsidRDefault="0082226F" w:rsidP="0082226F">
      <w:pPr>
        <w:pStyle w:val="ListParagraph"/>
        <w:numPr>
          <w:ilvl w:val="2"/>
          <w:numId w:val="2"/>
        </w:numPr>
        <w:rPr>
          <w:rFonts w:cstheme="minorHAnsi"/>
          <w:sz w:val="24"/>
          <w:szCs w:val="24"/>
        </w:rPr>
      </w:pPr>
      <w:r w:rsidRPr="002B251A">
        <w:rPr>
          <w:rFonts w:cstheme="minorHAnsi"/>
          <w:sz w:val="24"/>
          <w:szCs w:val="24"/>
        </w:rPr>
        <w:t>Place one sample buffer tube for each specimen to be run into an UNWIRE red or white test tube rack (small). Number tubes according to numbered stools without marking the tubes’ barcodes</w:t>
      </w:r>
      <w:r w:rsidR="00CF1874">
        <w:rPr>
          <w:rFonts w:cstheme="minorHAnsi"/>
          <w:sz w:val="24"/>
          <w:szCs w:val="24"/>
        </w:rPr>
        <w:t>.</w:t>
      </w:r>
    </w:p>
    <w:p w14:paraId="4C3358C3" w14:textId="17C5EE3E" w:rsidR="0082226F" w:rsidRPr="002B251A" w:rsidRDefault="0082226F" w:rsidP="0082226F">
      <w:pPr>
        <w:pStyle w:val="ListParagraph"/>
        <w:numPr>
          <w:ilvl w:val="2"/>
          <w:numId w:val="2"/>
        </w:numPr>
        <w:rPr>
          <w:rFonts w:cstheme="minorHAnsi"/>
          <w:sz w:val="24"/>
          <w:szCs w:val="24"/>
        </w:rPr>
      </w:pPr>
      <w:r w:rsidRPr="002B251A">
        <w:rPr>
          <w:rFonts w:cstheme="minorHAnsi"/>
          <w:sz w:val="24"/>
          <w:szCs w:val="24"/>
        </w:rPr>
        <w:t>Click the RUN tab at the bottom of the screen and fill in the appropriate fields</w:t>
      </w:r>
      <w:r w:rsidR="00CF1874">
        <w:rPr>
          <w:rFonts w:cstheme="minorHAnsi"/>
          <w:sz w:val="24"/>
          <w:szCs w:val="24"/>
        </w:rPr>
        <w:t>.</w:t>
      </w:r>
    </w:p>
    <w:p w14:paraId="68E10907" w14:textId="56BC2ACB" w:rsidR="0082226F" w:rsidRPr="002B251A" w:rsidRDefault="0082226F" w:rsidP="0082226F">
      <w:pPr>
        <w:pStyle w:val="ListParagraph"/>
        <w:numPr>
          <w:ilvl w:val="2"/>
          <w:numId w:val="2"/>
        </w:numPr>
        <w:rPr>
          <w:rFonts w:cstheme="minorHAnsi"/>
          <w:sz w:val="24"/>
          <w:szCs w:val="24"/>
        </w:rPr>
      </w:pPr>
      <w:r w:rsidRPr="002B251A">
        <w:rPr>
          <w:rFonts w:cstheme="minorHAnsi"/>
          <w:sz w:val="24"/>
          <w:szCs w:val="24"/>
        </w:rPr>
        <w:t>Test- choose BD MAX</w:t>
      </w:r>
      <w:r w:rsidR="00CF1874" w:rsidRPr="002B251A">
        <w:rPr>
          <w:rFonts w:cstheme="minorHAnsi"/>
          <w:sz w:val="24"/>
          <w:szCs w:val="24"/>
        </w:rPr>
        <w:t>™ Ent</w:t>
      </w:r>
      <w:r w:rsidRPr="002B251A">
        <w:rPr>
          <w:rFonts w:cstheme="minorHAnsi"/>
          <w:sz w:val="24"/>
          <w:szCs w:val="24"/>
        </w:rPr>
        <w:t xml:space="preserve"> Para 53 from the </w:t>
      </w:r>
      <w:r w:rsidR="00CF1874" w:rsidRPr="002B251A">
        <w:rPr>
          <w:rFonts w:cstheme="minorHAnsi"/>
          <w:sz w:val="24"/>
          <w:szCs w:val="24"/>
        </w:rPr>
        <w:t>drop-down</w:t>
      </w:r>
      <w:r w:rsidRPr="002B251A">
        <w:rPr>
          <w:rFonts w:cstheme="minorHAnsi"/>
          <w:sz w:val="24"/>
          <w:szCs w:val="24"/>
        </w:rPr>
        <w:t xml:space="preserve"> list</w:t>
      </w:r>
      <w:r w:rsidR="00CF1874">
        <w:rPr>
          <w:rFonts w:cstheme="minorHAnsi"/>
          <w:sz w:val="24"/>
          <w:szCs w:val="24"/>
        </w:rPr>
        <w:t>.</w:t>
      </w:r>
    </w:p>
    <w:p w14:paraId="1C2449BB" w14:textId="7B47E45A" w:rsidR="0082226F" w:rsidRPr="002B251A" w:rsidRDefault="0082226F" w:rsidP="0082226F">
      <w:pPr>
        <w:pStyle w:val="ListParagraph"/>
        <w:numPr>
          <w:ilvl w:val="2"/>
          <w:numId w:val="2"/>
        </w:numPr>
        <w:rPr>
          <w:rFonts w:cstheme="minorHAnsi"/>
          <w:sz w:val="24"/>
          <w:szCs w:val="24"/>
        </w:rPr>
      </w:pPr>
      <w:r w:rsidRPr="002B251A">
        <w:rPr>
          <w:rFonts w:cstheme="minorHAnsi"/>
          <w:sz w:val="24"/>
          <w:szCs w:val="24"/>
        </w:rPr>
        <w:t xml:space="preserve">Lot number- use the </w:t>
      </w:r>
      <w:r w:rsidR="00CF1874" w:rsidRPr="002B251A">
        <w:rPr>
          <w:rFonts w:cstheme="minorHAnsi"/>
          <w:sz w:val="24"/>
          <w:szCs w:val="24"/>
        </w:rPr>
        <w:t>drop-down</w:t>
      </w:r>
      <w:r w:rsidRPr="002B251A">
        <w:rPr>
          <w:rFonts w:cstheme="minorHAnsi"/>
          <w:sz w:val="24"/>
          <w:szCs w:val="24"/>
        </w:rPr>
        <w:t xml:space="preserve"> list and choose the lot number from the in use EPP kit</w:t>
      </w:r>
      <w:r w:rsidR="00CF1874">
        <w:rPr>
          <w:rFonts w:cstheme="minorHAnsi"/>
          <w:sz w:val="24"/>
          <w:szCs w:val="24"/>
        </w:rPr>
        <w:t>.</w:t>
      </w:r>
    </w:p>
    <w:p w14:paraId="372D4BE6" w14:textId="10105133" w:rsidR="0082226F" w:rsidRPr="002B251A" w:rsidRDefault="0082226F" w:rsidP="0082226F">
      <w:pPr>
        <w:pStyle w:val="ListParagraph"/>
        <w:numPr>
          <w:ilvl w:val="2"/>
          <w:numId w:val="2"/>
        </w:numPr>
        <w:rPr>
          <w:rFonts w:cstheme="minorHAnsi"/>
          <w:sz w:val="24"/>
          <w:szCs w:val="24"/>
        </w:rPr>
      </w:pPr>
      <w:r w:rsidRPr="002B251A">
        <w:rPr>
          <w:rFonts w:cstheme="minorHAnsi"/>
          <w:sz w:val="24"/>
          <w:szCs w:val="24"/>
        </w:rPr>
        <w:t>External Control- this should be left blank while entering patient specimen information</w:t>
      </w:r>
      <w:r w:rsidR="00CF1874">
        <w:rPr>
          <w:rFonts w:cstheme="minorHAnsi"/>
          <w:sz w:val="24"/>
          <w:szCs w:val="24"/>
        </w:rPr>
        <w:t>.</w:t>
      </w:r>
    </w:p>
    <w:p w14:paraId="5FC57C89" w14:textId="77777777" w:rsidR="0082226F" w:rsidRPr="002B251A" w:rsidRDefault="0082226F" w:rsidP="0082226F">
      <w:pPr>
        <w:pStyle w:val="ListParagraph"/>
        <w:numPr>
          <w:ilvl w:val="2"/>
          <w:numId w:val="2"/>
        </w:numPr>
        <w:rPr>
          <w:rFonts w:cstheme="minorHAnsi"/>
          <w:sz w:val="24"/>
          <w:szCs w:val="24"/>
        </w:rPr>
      </w:pPr>
      <w:r w:rsidRPr="002B251A">
        <w:rPr>
          <w:rFonts w:cstheme="minorHAnsi"/>
          <w:sz w:val="24"/>
          <w:szCs w:val="24"/>
        </w:rPr>
        <w:t xml:space="preserve">With the curser in the Sample Tube window, scan the 2-D barcode on the side of the tube.  </w:t>
      </w:r>
    </w:p>
    <w:p w14:paraId="364786A3" w14:textId="5D07D8C8" w:rsidR="0082226F" w:rsidRPr="002B251A" w:rsidRDefault="0082226F" w:rsidP="0082226F">
      <w:pPr>
        <w:pStyle w:val="ListParagraph"/>
        <w:numPr>
          <w:ilvl w:val="2"/>
          <w:numId w:val="2"/>
        </w:numPr>
        <w:rPr>
          <w:rFonts w:cstheme="minorHAnsi"/>
          <w:sz w:val="24"/>
          <w:szCs w:val="24"/>
        </w:rPr>
      </w:pPr>
      <w:r w:rsidRPr="002B251A">
        <w:rPr>
          <w:rFonts w:cstheme="minorHAnsi"/>
          <w:sz w:val="24"/>
          <w:szCs w:val="24"/>
        </w:rPr>
        <w:t>The curser will automatically move to the Accession window. Scan the accession number from the patient sample.  Continue in this manner until all specimens are logged into BD MAX™</w:t>
      </w:r>
      <w:r w:rsidR="00CF1874">
        <w:rPr>
          <w:rFonts w:cstheme="minorHAnsi"/>
          <w:sz w:val="24"/>
          <w:szCs w:val="24"/>
        </w:rPr>
        <w:t>.</w:t>
      </w:r>
      <w:r w:rsidRPr="002B251A">
        <w:rPr>
          <w:rFonts w:cstheme="minorHAnsi"/>
          <w:sz w:val="24"/>
          <w:szCs w:val="24"/>
        </w:rPr>
        <w:t xml:space="preserve"> </w:t>
      </w:r>
    </w:p>
    <w:p w14:paraId="1A8CB827" w14:textId="77777777" w:rsidR="0082226F" w:rsidRPr="002B251A" w:rsidRDefault="0082226F" w:rsidP="0082226F">
      <w:pPr>
        <w:pStyle w:val="ListParagraph"/>
        <w:numPr>
          <w:ilvl w:val="1"/>
          <w:numId w:val="2"/>
        </w:numPr>
        <w:rPr>
          <w:rFonts w:cstheme="minorHAnsi"/>
          <w:sz w:val="24"/>
          <w:szCs w:val="24"/>
        </w:rPr>
      </w:pPr>
      <w:r w:rsidRPr="002B251A">
        <w:rPr>
          <w:rFonts w:cstheme="minorHAnsi"/>
          <w:sz w:val="24"/>
          <w:szCs w:val="24"/>
        </w:rPr>
        <w:t>Specimen preparation:</w:t>
      </w:r>
    </w:p>
    <w:p w14:paraId="027F6510" w14:textId="77777777" w:rsidR="0082226F" w:rsidRPr="002B251A" w:rsidRDefault="0082226F" w:rsidP="0082226F">
      <w:pPr>
        <w:pStyle w:val="ListParagraph"/>
        <w:numPr>
          <w:ilvl w:val="2"/>
          <w:numId w:val="2"/>
        </w:numPr>
        <w:rPr>
          <w:rFonts w:cstheme="minorHAnsi"/>
          <w:sz w:val="24"/>
          <w:szCs w:val="24"/>
        </w:rPr>
      </w:pPr>
      <w:r w:rsidRPr="002B251A">
        <w:rPr>
          <w:rFonts w:cstheme="minorHAnsi"/>
          <w:sz w:val="24"/>
          <w:szCs w:val="24"/>
        </w:rPr>
        <w:t xml:space="preserve">In a clean hood, place labeled sample buffer tubes, a stack of 4X4 gauze, blue loops, and enough blue septum caps to cover each specimen.  </w:t>
      </w:r>
    </w:p>
    <w:p w14:paraId="6C54C68B" w14:textId="0BC29227" w:rsidR="0082226F" w:rsidRPr="002B251A" w:rsidRDefault="0082226F" w:rsidP="0082226F">
      <w:pPr>
        <w:pStyle w:val="ListParagraph"/>
        <w:numPr>
          <w:ilvl w:val="2"/>
          <w:numId w:val="2"/>
        </w:numPr>
        <w:rPr>
          <w:rFonts w:cstheme="minorHAnsi"/>
          <w:sz w:val="24"/>
          <w:szCs w:val="24"/>
        </w:rPr>
      </w:pPr>
      <w:r w:rsidRPr="002B251A">
        <w:rPr>
          <w:rFonts w:cstheme="minorHAnsi"/>
          <w:sz w:val="24"/>
          <w:szCs w:val="24"/>
        </w:rPr>
        <w:t>Specimens should be brought into the hood and processed one at a time</w:t>
      </w:r>
      <w:r w:rsidR="00CF1874">
        <w:rPr>
          <w:rFonts w:cstheme="minorHAnsi"/>
          <w:sz w:val="24"/>
          <w:szCs w:val="24"/>
        </w:rPr>
        <w:t>.</w:t>
      </w:r>
    </w:p>
    <w:p w14:paraId="0B51A806" w14:textId="426DA4EE" w:rsidR="0082226F" w:rsidRPr="002B251A" w:rsidRDefault="0082226F" w:rsidP="0082226F">
      <w:pPr>
        <w:pStyle w:val="ListParagraph"/>
        <w:numPr>
          <w:ilvl w:val="2"/>
          <w:numId w:val="2"/>
        </w:numPr>
        <w:rPr>
          <w:rFonts w:cstheme="minorHAnsi"/>
          <w:sz w:val="24"/>
          <w:szCs w:val="24"/>
        </w:rPr>
      </w:pPr>
      <w:r w:rsidRPr="002B251A">
        <w:rPr>
          <w:rFonts w:cstheme="minorHAnsi"/>
          <w:sz w:val="24"/>
          <w:szCs w:val="24"/>
        </w:rPr>
        <w:t>Stools in Total-Fix, Formalin, or clean containers can be used for this test. Total-Fix is the preferred container</w:t>
      </w:r>
      <w:r w:rsidR="00CF1874">
        <w:rPr>
          <w:rFonts w:cstheme="minorHAnsi"/>
          <w:sz w:val="24"/>
          <w:szCs w:val="24"/>
        </w:rPr>
        <w:t>.</w:t>
      </w:r>
    </w:p>
    <w:p w14:paraId="56A79ECF" w14:textId="3283625A" w:rsidR="0082226F" w:rsidRPr="002B251A" w:rsidRDefault="0082226F" w:rsidP="0082226F">
      <w:pPr>
        <w:pStyle w:val="ListParagraph"/>
        <w:numPr>
          <w:ilvl w:val="2"/>
          <w:numId w:val="2"/>
        </w:numPr>
        <w:rPr>
          <w:rFonts w:cstheme="minorHAnsi"/>
          <w:sz w:val="24"/>
          <w:szCs w:val="24"/>
        </w:rPr>
      </w:pPr>
      <w:r w:rsidRPr="002B251A">
        <w:rPr>
          <w:rFonts w:cstheme="minorHAnsi"/>
          <w:sz w:val="24"/>
          <w:szCs w:val="24"/>
        </w:rPr>
        <w:t>Vortex specimen for 15 seconds</w:t>
      </w:r>
      <w:r w:rsidR="00D344AC">
        <w:rPr>
          <w:rFonts w:cstheme="minorHAnsi"/>
          <w:sz w:val="24"/>
          <w:szCs w:val="24"/>
        </w:rPr>
        <w:t>.</w:t>
      </w:r>
    </w:p>
    <w:p w14:paraId="7784409D" w14:textId="035D123C" w:rsidR="0082226F" w:rsidRPr="002B251A" w:rsidRDefault="0082226F" w:rsidP="0082226F">
      <w:pPr>
        <w:pStyle w:val="ListParagraph"/>
        <w:numPr>
          <w:ilvl w:val="2"/>
          <w:numId w:val="2"/>
        </w:numPr>
        <w:rPr>
          <w:rFonts w:cstheme="minorHAnsi"/>
          <w:sz w:val="24"/>
          <w:szCs w:val="24"/>
        </w:rPr>
      </w:pPr>
      <w:r w:rsidRPr="002B251A">
        <w:rPr>
          <w:rFonts w:cstheme="minorHAnsi"/>
          <w:sz w:val="24"/>
          <w:szCs w:val="24"/>
        </w:rPr>
        <w:t>Remove cap of specimen using a gauze to protect gloves from contamination</w:t>
      </w:r>
      <w:r w:rsidR="00CF1874">
        <w:rPr>
          <w:rFonts w:cstheme="minorHAnsi"/>
          <w:sz w:val="24"/>
          <w:szCs w:val="24"/>
        </w:rPr>
        <w:t>.</w:t>
      </w:r>
    </w:p>
    <w:p w14:paraId="27AFC9F0" w14:textId="27E5261D" w:rsidR="0082226F" w:rsidRPr="002B251A" w:rsidRDefault="0082226F" w:rsidP="0082226F">
      <w:pPr>
        <w:pStyle w:val="ListParagraph"/>
        <w:numPr>
          <w:ilvl w:val="2"/>
          <w:numId w:val="2"/>
        </w:numPr>
        <w:rPr>
          <w:rFonts w:cstheme="minorHAnsi"/>
          <w:sz w:val="24"/>
          <w:szCs w:val="24"/>
        </w:rPr>
      </w:pPr>
      <w:r w:rsidRPr="002B251A">
        <w:rPr>
          <w:rFonts w:cstheme="minorHAnsi"/>
          <w:sz w:val="24"/>
          <w:szCs w:val="24"/>
        </w:rPr>
        <w:t xml:space="preserve">Remove and discard the clear cap from the corresponding sample buffer </w:t>
      </w:r>
      <w:r w:rsidR="00CF1874" w:rsidRPr="002B251A">
        <w:rPr>
          <w:rFonts w:cstheme="minorHAnsi"/>
          <w:sz w:val="24"/>
          <w:szCs w:val="24"/>
        </w:rPr>
        <w:t>tube.</w:t>
      </w:r>
    </w:p>
    <w:p w14:paraId="1DE2BC41" w14:textId="77777777" w:rsidR="0082226F" w:rsidRPr="002B251A" w:rsidRDefault="0082226F" w:rsidP="0082226F">
      <w:pPr>
        <w:pStyle w:val="ListParagraph"/>
        <w:numPr>
          <w:ilvl w:val="2"/>
          <w:numId w:val="2"/>
        </w:numPr>
        <w:rPr>
          <w:rFonts w:cstheme="minorHAnsi"/>
          <w:sz w:val="24"/>
          <w:szCs w:val="24"/>
        </w:rPr>
      </w:pPr>
      <w:r w:rsidRPr="002B251A">
        <w:rPr>
          <w:rFonts w:cstheme="minorHAnsi"/>
          <w:sz w:val="24"/>
          <w:szCs w:val="24"/>
        </w:rPr>
        <w:t>Dip only the loop portion of a 0.01µl blue loop into the specimen</w:t>
      </w:r>
    </w:p>
    <w:p w14:paraId="5D450EB5" w14:textId="0C0A8655" w:rsidR="00411643" w:rsidRDefault="0082226F" w:rsidP="0082226F">
      <w:pPr>
        <w:pStyle w:val="ListParagraph"/>
        <w:numPr>
          <w:ilvl w:val="2"/>
          <w:numId w:val="2"/>
        </w:numPr>
        <w:rPr>
          <w:rFonts w:cstheme="minorHAnsi"/>
          <w:sz w:val="24"/>
          <w:szCs w:val="24"/>
        </w:rPr>
      </w:pPr>
      <w:r w:rsidRPr="002B251A">
        <w:rPr>
          <w:rFonts w:cstheme="minorHAnsi"/>
          <w:sz w:val="24"/>
          <w:szCs w:val="24"/>
        </w:rPr>
        <w:t xml:space="preserve">Insert the loop into the Sample Buffer Tube and twirl the stem of the loop to dispense the sample.  Specimen should be </w:t>
      </w:r>
      <w:r w:rsidR="00CF1874" w:rsidRPr="002B251A">
        <w:rPr>
          <w:rFonts w:cstheme="minorHAnsi"/>
          <w:sz w:val="24"/>
          <w:szCs w:val="24"/>
        </w:rPr>
        <w:t>tea colored</w:t>
      </w:r>
      <w:r w:rsidRPr="002B251A">
        <w:rPr>
          <w:rFonts w:cstheme="minorHAnsi"/>
          <w:sz w:val="24"/>
          <w:szCs w:val="24"/>
        </w:rPr>
        <w:t xml:space="preserve">.  </w:t>
      </w:r>
      <w:r w:rsidR="00411643">
        <w:rPr>
          <w:rFonts w:cstheme="minorHAnsi"/>
          <w:sz w:val="24"/>
          <w:szCs w:val="24"/>
        </w:rPr>
        <w:t>See below:</w:t>
      </w:r>
    </w:p>
    <w:p w14:paraId="123DF419" w14:textId="60E1ECF8" w:rsidR="00411643" w:rsidRPr="00411643" w:rsidRDefault="00411643" w:rsidP="00411643">
      <w:pPr>
        <w:ind w:left="1080"/>
        <w:rPr>
          <w:rFonts w:cstheme="minorHAnsi"/>
          <w:sz w:val="24"/>
          <w:szCs w:val="24"/>
        </w:rPr>
      </w:pPr>
      <w:r w:rsidRPr="00411643">
        <w:rPr>
          <w:rFonts w:cstheme="minorHAnsi"/>
          <w:noProof/>
          <w:sz w:val="24"/>
          <w:szCs w:val="24"/>
        </w:rPr>
        <w:drawing>
          <wp:inline distT="0" distB="0" distL="0" distR="0" wp14:anchorId="564CBE95" wp14:editId="593847D3">
            <wp:extent cx="3353268" cy="1286054"/>
            <wp:effectExtent l="0" t="0" r="0" b="9525"/>
            <wp:docPr id="3" name="Picture 3" descr="A close-up of a tu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a tube&#10;&#10;Description automatically generated"/>
                    <pic:cNvPicPr/>
                  </pic:nvPicPr>
                  <pic:blipFill>
                    <a:blip r:embed="rId7"/>
                    <a:stretch>
                      <a:fillRect/>
                    </a:stretch>
                  </pic:blipFill>
                  <pic:spPr>
                    <a:xfrm>
                      <a:off x="0" y="0"/>
                      <a:ext cx="3353268" cy="1286054"/>
                    </a:xfrm>
                    <a:prstGeom prst="rect">
                      <a:avLst/>
                    </a:prstGeom>
                  </pic:spPr>
                </pic:pic>
              </a:graphicData>
            </a:graphic>
          </wp:inline>
        </w:drawing>
      </w:r>
    </w:p>
    <w:p w14:paraId="688C78FB" w14:textId="77777777" w:rsidR="0082226F" w:rsidRPr="002B251A" w:rsidRDefault="0082226F" w:rsidP="0082226F">
      <w:pPr>
        <w:pStyle w:val="ListParagraph"/>
        <w:numPr>
          <w:ilvl w:val="2"/>
          <w:numId w:val="2"/>
        </w:numPr>
        <w:rPr>
          <w:rFonts w:cstheme="minorHAnsi"/>
          <w:sz w:val="24"/>
          <w:szCs w:val="24"/>
        </w:rPr>
      </w:pPr>
      <w:r w:rsidRPr="002B251A">
        <w:rPr>
          <w:rFonts w:cstheme="minorHAnsi"/>
          <w:sz w:val="24"/>
          <w:szCs w:val="24"/>
        </w:rPr>
        <w:t>Place a blue septum cap on the sample buffer tube without touching the top area to avoid carry-over contamination. Place the tube back in the UNWIRE rack, recap specimen and remove it from the hood.</w:t>
      </w:r>
    </w:p>
    <w:p w14:paraId="700A1BFC" w14:textId="49F906F1" w:rsidR="0082226F" w:rsidRPr="002B251A" w:rsidRDefault="0082226F" w:rsidP="0082226F">
      <w:pPr>
        <w:pStyle w:val="ListParagraph"/>
        <w:numPr>
          <w:ilvl w:val="2"/>
          <w:numId w:val="2"/>
        </w:numPr>
        <w:rPr>
          <w:rFonts w:cstheme="minorHAnsi"/>
          <w:sz w:val="24"/>
          <w:szCs w:val="24"/>
        </w:rPr>
      </w:pPr>
      <w:r w:rsidRPr="002B251A">
        <w:rPr>
          <w:rFonts w:cstheme="minorHAnsi"/>
          <w:sz w:val="24"/>
          <w:szCs w:val="24"/>
        </w:rPr>
        <w:t>Continue in this manner until all Sample Buffer Tubes are inoculated</w:t>
      </w:r>
      <w:r w:rsidR="00CF1874">
        <w:rPr>
          <w:rFonts w:cstheme="minorHAnsi"/>
          <w:sz w:val="24"/>
          <w:szCs w:val="24"/>
        </w:rPr>
        <w:t>.</w:t>
      </w:r>
    </w:p>
    <w:p w14:paraId="4A56F27C" w14:textId="204526EA" w:rsidR="0082226F" w:rsidRPr="002B251A" w:rsidRDefault="0082226F" w:rsidP="0082226F">
      <w:pPr>
        <w:pStyle w:val="ListParagraph"/>
        <w:numPr>
          <w:ilvl w:val="2"/>
          <w:numId w:val="2"/>
        </w:numPr>
        <w:rPr>
          <w:rFonts w:cstheme="minorHAnsi"/>
          <w:sz w:val="24"/>
          <w:szCs w:val="24"/>
          <w:highlight w:val="yellow"/>
        </w:rPr>
      </w:pPr>
      <w:r w:rsidRPr="002B251A">
        <w:rPr>
          <w:rFonts w:cstheme="minorHAnsi"/>
          <w:sz w:val="24"/>
          <w:szCs w:val="24"/>
          <w:highlight w:val="yellow"/>
        </w:rPr>
        <w:t>CHANGE GLOVES AND CLEAN HOOD BEFORE MOVING TO NEXT STOOL ANYTIME THEY BECOME CONTAMINATED WITH SPECIMEN</w:t>
      </w:r>
    </w:p>
    <w:p w14:paraId="4FB7B1AE" w14:textId="77777777" w:rsidR="0082226F" w:rsidRPr="002B251A" w:rsidRDefault="0082226F" w:rsidP="0082226F">
      <w:pPr>
        <w:pStyle w:val="ListParagraph"/>
        <w:numPr>
          <w:ilvl w:val="1"/>
          <w:numId w:val="2"/>
        </w:numPr>
        <w:rPr>
          <w:rFonts w:cstheme="minorHAnsi"/>
          <w:sz w:val="24"/>
          <w:szCs w:val="24"/>
        </w:rPr>
      </w:pPr>
      <w:r w:rsidRPr="002B251A">
        <w:rPr>
          <w:rFonts w:cstheme="minorHAnsi"/>
          <w:sz w:val="24"/>
          <w:szCs w:val="24"/>
        </w:rPr>
        <w:t>Pre-warm Heater operation:</w:t>
      </w:r>
    </w:p>
    <w:p w14:paraId="540714BB" w14:textId="1CF3FC7B" w:rsidR="0082226F" w:rsidRPr="002B251A" w:rsidRDefault="0082226F" w:rsidP="0082226F">
      <w:pPr>
        <w:pStyle w:val="ListParagraph"/>
        <w:numPr>
          <w:ilvl w:val="2"/>
          <w:numId w:val="2"/>
        </w:numPr>
        <w:rPr>
          <w:rFonts w:cstheme="minorHAnsi"/>
          <w:sz w:val="24"/>
          <w:szCs w:val="24"/>
        </w:rPr>
      </w:pPr>
      <w:r w:rsidRPr="002B251A">
        <w:rPr>
          <w:rFonts w:cstheme="minorHAnsi"/>
          <w:sz w:val="24"/>
          <w:szCs w:val="24"/>
        </w:rPr>
        <w:t>Go to the worklist that was just created on BD MAX</w:t>
      </w:r>
      <w:r w:rsidR="00CF1874">
        <w:rPr>
          <w:rFonts w:cstheme="minorHAnsi"/>
          <w:sz w:val="24"/>
          <w:szCs w:val="24"/>
        </w:rPr>
        <w:t>.</w:t>
      </w:r>
    </w:p>
    <w:p w14:paraId="2EB32187" w14:textId="5729BB45" w:rsidR="0082226F" w:rsidRPr="002B251A" w:rsidRDefault="0082226F" w:rsidP="0082226F">
      <w:pPr>
        <w:pStyle w:val="ListParagraph"/>
        <w:numPr>
          <w:ilvl w:val="2"/>
          <w:numId w:val="2"/>
        </w:numPr>
        <w:rPr>
          <w:rFonts w:cstheme="minorHAnsi"/>
          <w:sz w:val="24"/>
          <w:szCs w:val="24"/>
        </w:rPr>
      </w:pPr>
      <w:r w:rsidRPr="002B251A">
        <w:rPr>
          <w:rFonts w:cstheme="minorHAnsi"/>
          <w:sz w:val="24"/>
          <w:szCs w:val="24"/>
        </w:rPr>
        <w:t>Check the boxes under the Schedule column for each stool set up for EPP</w:t>
      </w:r>
      <w:r w:rsidR="00CF1874">
        <w:rPr>
          <w:rFonts w:cstheme="minorHAnsi"/>
          <w:sz w:val="24"/>
          <w:szCs w:val="24"/>
        </w:rPr>
        <w:t>.</w:t>
      </w:r>
    </w:p>
    <w:p w14:paraId="2919F87C" w14:textId="53037DE2" w:rsidR="0082226F" w:rsidRPr="002B251A" w:rsidRDefault="0082226F" w:rsidP="0082226F">
      <w:pPr>
        <w:pStyle w:val="ListParagraph"/>
        <w:numPr>
          <w:ilvl w:val="2"/>
          <w:numId w:val="2"/>
        </w:numPr>
        <w:rPr>
          <w:rFonts w:cstheme="minorHAnsi"/>
          <w:sz w:val="24"/>
          <w:szCs w:val="24"/>
        </w:rPr>
      </w:pPr>
      <w:r w:rsidRPr="002B251A">
        <w:rPr>
          <w:rFonts w:cstheme="minorHAnsi"/>
          <w:sz w:val="24"/>
          <w:szCs w:val="24"/>
        </w:rPr>
        <w:t xml:space="preserve">Transfer the Sample Buffer tubes to the </w:t>
      </w:r>
      <w:r w:rsidR="00CF1874" w:rsidRPr="002B251A">
        <w:rPr>
          <w:rFonts w:cstheme="minorHAnsi"/>
          <w:sz w:val="24"/>
          <w:szCs w:val="24"/>
        </w:rPr>
        <w:t>pre-warm</w:t>
      </w:r>
      <w:r w:rsidRPr="002B251A">
        <w:rPr>
          <w:rFonts w:cstheme="minorHAnsi"/>
          <w:sz w:val="24"/>
          <w:szCs w:val="24"/>
        </w:rPr>
        <w:t xml:space="preserve"> heater and close the lid</w:t>
      </w:r>
      <w:r w:rsidR="00CF1874">
        <w:rPr>
          <w:rFonts w:cstheme="minorHAnsi"/>
          <w:sz w:val="24"/>
          <w:szCs w:val="24"/>
        </w:rPr>
        <w:t>.</w:t>
      </w:r>
    </w:p>
    <w:p w14:paraId="645E689D" w14:textId="56E2B547" w:rsidR="0082226F" w:rsidRPr="002B251A" w:rsidRDefault="00CF1874" w:rsidP="0082226F">
      <w:pPr>
        <w:pStyle w:val="ListParagraph"/>
        <w:numPr>
          <w:ilvl w:val="2"/>
          <w:numId w:val="2"/>
        </w:numPr>
        <w:rPr>
          <w:rFonts w:cstheme="minorHAnsi"/>
          <w:sz w:val="24"/>
          <w:szCs w:val="24"/>
        </w:rPr>
      </w:pPr>
      <w:r w:rsidRPr="002B251A">
        <w:rPr>
          <w:rFonts w:cstheme="minorHAnsi"/>
          <w:sz w:val="24"/>
          <w:szCs w:val="24"/>
        </w:rPr>
        <w:t>Select “</w:t>
      </w:r>
      <w:r w:rsidR="0082226F" w:rsidRPr="002B251A">
        <w:rPr>
          <w:rFonts w:cstheme="minorHAnsi"/>
          <w:sz w:val="24"/>
          <w:szCs w:val="24"/>
        </w:rPr>
        <w:t>Start Pre-warm” on the worklist panel to the left</w:t>
      </w:r>
      <w:r>
        <w:rPr>
          <w:rFonts w:cstheme="minorHAnsi"/>
          <w:sz w:val="24"/>
          <w:szCs w:val="24"/>
        </w:rPr>
        <w:t>.</w:t>
      </w:r>
    </w:p>
    <w:p w14:paraId="14E03863" w14:textId="52515350" w:rsidR="0082226F" w:rsidRPr="002B251A" w:rsidRDefault="0082226F" w:rsidP="0082226F">
      <w:pPr>
        <w:pStyle w:val="ListParagraph"/>
        <w:numPr>
          <w:ilvl w:val="2"/>
          <w:numId w:val="2"/>
        </w:numPr>
        <w:rPr>
          <w:rFonts w:cstheme="minorHAnsi"/>
          <w:sz w:val="24"/>
          <w:szCs w:val="24"/>
        </w:rPr>
      </w:pPr>
      <w:r w:rsidRPr="002B251A">
        <w:rPr>
          <w:rFonts w:cstheme="minorHAnsi"/>
          <w:sz w:val="24"/>
          <w:szCs w:val="24"/>
        </w:rPr>
        <w:t>Confirm the number of tubes placed in the heater corresponds to the number in the pop-up box</w:t>
      </w:r>
      <w:r w:rsidR="00CF1874">
        <w:rPr>
          <w:rFonts w:cstheme="minorHAnsi"/>
          <w:sz w:val="24"/>
          <w:szCs w:val="24"/>
        </w:rPr>
        <w:t>.</w:t>
      </w:r>
    </w:p>
    <w:p w14:paraId="78DFF046" w14:textId="14F5FAD5" w:rsidR="0082226F" w:rsidRPr="002B251A" w:rsidRDefault="0082226F" w:rsidP="0082226F">
      <w:pPr>
        <w:pStyle w:val="ListParagraph"/>
        <w:numPr>
          <w:ilvl w:val="2"/>
          <w:numId w:val="2"/>
        </w:numPr>
        <w:rPr>
          <w:rFonts w:cstheme="minorHAnsi"/>
          <w:sz w:val="24"/>
          <w:szCs w:val="24"/>
        </w:rPr>
      </w:pPr>
      <w:r w:rsidRPr="002B251A">
        <w:rPr>
          <w:rFonts w:cstheme="minorHAnsi"/>
          <w:sz w:val="24"/>
          <w:szCs w:val="24"/>
        </w:rPr>
        <w:t>Select yes to start pre-warm</w:t>
      </w:r>
      <w:r w:rsidR="00CF1874">
        <w:rPr>
          <w:rFonts w:cstheme="minorHAnsi"/>
          <w:sz w:val="24"/>
          <w:szCs w:val="24"/>
        </w:rPr>
        <w:t>.</w:t>
      </w:r>
    </w:p>
    <w:p w14:paraId="4211A41E" w14:textId="3BA47DE5" w:rsidR="0082226F" w:rsidRPr="002B251A" w:rsidRDefault="0082226F" w:rsidP="0082226F">
      <w:pPr>
        <w:pStyle w:val="ListParagraph"/>
        <w:numPr>
          <w:ilvl w:val="2"/>
          <w:numId w:val="2"/>
        </w:numPr>
        <w:rPr>
          <w:rFonts w:cstheme="minorHAnsi"/>
          <w:sz w:val="24"/>
          <w:szCs w:val="24"/>
        </w:rPr>
      </w:pPr>
      <w:r w:rsidRPr="002B251A">
        <w:rPr>
          <w:rFonts w:cstheme="minorHAnsi"/>
          <w:sz w:val="24"/>
          <w:szCs w:val="24"/>
        </w:rPr>
        <w:t>The countdown to completion of the Pre-warm will be shown on the Status Screen</w:t>
      </w:r>
      <w:r w:rsidR="00CF1874">
        <w:rPr>
          <w:rFonts w:cstheme="minorHAnsi"/>
          <w:sz w:val="24"/>
          <w:szCs w:val="24"/>
        </w:rPr>
        <w:t>.</w:t>
      </w:r>
    </w:p>
    <w:p w14:paraId="39D1E1F3" w14:textId="307E7CBB" w:rsidR="0082226F" w:rsidRPr="002B251A" w:rsidRDefault="0082226F" w:rsidP="0082226F">
      <w:pPr>
        <w:pStyle w:val="ListParagraph"/>
        <w:numPr>
          <w:ilvl w:val="2"/>
          <w:numId w:val="2"/>
        </w:numPr>
        <w:rPr>
          <w:rFonts w:cstheme="minorHAnsi"/>
          <w:sz w:val="24"/>
          <w:szCs w:val="24"/>
        </w:rPr>
      </w:pPr>
      <w:r w:rsidRPr="002B251A">
        <w:rPr>
          <w:rFonts w:cstheme="minorHAnsi"/>
          <w:sz w:val="24"/>
          <w:szCs w:val="24"/>
        </w:rPr>
        <w:t>Pre-warm showing “failed” on the status screen must be repeated</w:t>
      </w:r>
      <w:r w:rsidR="00CF1874">
        <w:rPr>
          <w:rFonts w:cstheme="minorHAnsi"/>
          <w:sz w:val="24"/>
          <w:szCs w:val="24"/>
        </w:rPr>
        <w:t>.</w:t>
      </w:r>
    </w:p>
    <w:p w14:paraId="4AC1C340" w14:textId="7F83D0CB" w:rsidR="0082226F" w:rsidRPr="002B251A" w:rsidRDefault="0082226F" w:rsidP="0082226F">
      <w:pPr>
        <w:pStyle w:val="ListParagraph"/>
        <w:numPr>
          <w:ilvl w:val="3"/>
          <w:numId w:val="2"/>
        </w:numPr>
        <w:rPr>
          <w:rFonts w:cstheme="minorHAnsi"/>
          <w:sz w:val="24"/>
          <w:szCs w:val="24"/>
        </w:rPr>
      </w:pPr>
      <w:r w:rsidRPr="002B251A">
        <w:rPr>
          <w:rFonts w:cstheme="minorHAnsi"/>
          <w:sz w:val="24"/>
          <w:szCs w:val="24"/>
        </w:rPr>
        <w:t>In this case the Sample Buffer Tube must cool for 30 minutes before Pre-warm can be re-attempted</w:t>
      </w:r>
      <w:r w:rsidR="00CF1874">
        <w:rPr>
          <w:rFonts w:cstheme="minorHAnsi"/>
          <w:sz w:val="24"/>
          <w:szCs w:val="24"/>
        </w:rPr>
        <w:t>.</w:t>
      </w:r>
    </w:p>
    <w:p w14:paraId="5B0EE9BD" w14:textId="7EEE0B28" w:rsidR="0082226F" w:rsidRPr="002B251A" w:rsidRDefault="0082226F" w:rsidP="0082226F">
      <w:pPr>
        <w:pStyle w:val="ListParagraph"/>
        <w:numPr>
          <w:ilvl w:val="2"/>
          <w:numId w:val="2"/>
        </w:numPr>
        <w:rPr>
          <w:rFonts w:cstheme="minorHAnsi"/>
          <w:sz w:val="24"/>
          <w:szCs w:val="24"/>
        </w:rPr>
      </w:pPr>
      <w:r w:rsidRPr="002B251A">
        <w:rPr>
          <w:rFonts w:cstheme="minorHAnsi"/>
          <w:sz w:val="24"/>
          <w:szCs w:val="24"/>
        </w:rPr>
        <w:t xml:space="preserve">Pre-warm showing “complete” can be moved to a red rack for </w:t>
      </w:r>
      <w:proofErr w:type="spellStart"/>
      <w:r w:rsidRPr="002B251A">
        <w:rPr>
          <w:rFonts w:cstheme="minorHAnsi"/>
          <w:sz w:val="24"/>
          <w:szCs w:val="24"/>
        </w:rPr>
        <w:t>vortexing</w:t>
      </w:r>
      <w:proofErr w:type="spellEnd"/>
      <w:r w:rsidR="00CF1874">
        <w:rPr>
          <w:rFonts w:cstheme="minorHAnsi"/>
          <w:sz w:val="24"/>
          <w:szCs w:val="24"/>
        </w:rPr>
        <w:t>.</w:t>
      </w:r>
    </w:p>
    <w:p w14:paraId="3F91EC1B" w14:textId="45054C29" w:rsidR="0082226F" w:rsidRPr="002B251A" w:rsidRDefault="0082226F" w:rsidP="0082226F">
      <w:pPr>
        <w:pStyle w:val="ListParagraph"/>
        <w:numPr>
          <w:ilvl w:val="3"/>
          <w:numId w:val="2"/>
        </w:numPr>
        <w:rPr>
          <w:rFonts w:cstheme="minorHAnsi"/>
          <w:sz w:val="24"/>
          <w:szCs w:val="24"/>
        </w:rPr>
      </w:pPr>
      <w:r w:rsidRPr="002B251A">
        <w:rPr>
          <w:rFonts w:cstheme="minorHAnsi"/>
          <w:sz w:val="24"/>
          <w:szCs w:val="24"/>
        </w:rPr>
        <w:t xml:space="preserve">Specimens requiring repeat on the BD MAX do not need to go through the </w:t>
      </w:r>
      <w:r w:rsidR="00CF1874" w:rsidRPr="002B251A">
        <w:rPr>
          <w:rFonts w:cstheme="minorHAnsi"/>
          <w:sz w:val="24"/>
          <w:szCs w:val="24"/>
        </w:rPr>
        <w:t>pre-warm</w:t>
      </w:r>
      <w:r w:rsidRPr="002B251A">
        <w:rPr>
          <w:rFonts w:cstheme="minorHAnsi"/>
          <w:sz w:val="24"/>
          <w:szCs w:val="24"/>
        </w:rPr>
        <w:t xml:space="preserve"> step again</w:t>
      </w:r>
      <w:r w:rsidR="00CF1874">
        <w:rPr>
          <w:rFonts w:cstheme="minorHAnsi"/>
          <w:sz w:val="24"/>
          <w:szCs w:val="24"/>
        </w:rPr>
        <w:t>.</w:t>
      </w:r>
    </w:p>
    <w:p w14:paraId="345AFBAA" w14:textId="1083B5EC" w:rsidR="0082226F" w:rsidRPr="002B251A" w:rsidRDefault="0082226F" w:rsidP="0082226F">
      <w:pPr>
        <w:pStyle w:val="ListParagraph"/>
        <w:numPr>
          <w:ilvl w:val="1"/>
          <w:numId w:val="2"/>
        </w:numPr>
        <w:rPr>
          <w:rFonts w:cstheme="minorHAnsi"/>
          <w:sz w:val="24"/>
          <w:szCs w:val="24"/>
        </w:rPr>
      </w:pPr>
      <w:r w:rsidRPr="002B251A">
        <w:rPr>
          <w:rFonts w:cstheme="minorHAnsi"/>
          <w:sz w:val="24"/>
          <w:szCs w:val="24"/>
        </w:rPr>
        <w:t xml:space="preserve">Utilizing the Run </w:t>
      </w:r>
      <w:r w:rsidR="00CF1874" w:rsidRPr="002B251A">
        <w:rPr>
          <w:rFonts w:cstheme="minorHAnsi"/>
          <w:sz w:val="24"/>
          <w:szCs w:val="24"/>
        </w:rPr>
        <w:t>Wizard to</w:t>
      </w:r>
      <w:r w:rsidRPr="002B251A">
        <w:rPr>
          <w:rFonts w:cstheme="minorHAnsi"/>
          <w:sz w:val="24"/>
          <w:szCs w:val="24"/>
        </w:rPr>
        <w:t xml:space="preserve"> assist in loading the BD MAX System Racks</w:t>
      </w:r>
    </w:p>
    <w:p w14:paraId="179884E5" w14:textId="27E6CF84" w:rsidR="00020601" w:rsidRPr="002B251A" w:rsidRDefault="00020601" w:rsidP="00020601">
      <w:pPr>
        <w:pStyle w:val="ListParagraph"/>
        <w:numPr>
          <w:ilvl w:val="2"/>
          <w:numId w:val="2"/>
        </w:numPr>
        <w:rPr>
          <w:rFonts w:cstheme="minorHAnsi"/>
          <w:sz w:val="24"/>
          <w:szCs w:val="24"/>
        </w:rPr>
      </w:pPr>
      <w:r w:rsidRPr="002B251A">
        <w:rPr>
          <w:rFonts w:cstheme="minorHAnsi"/>
          <w:sz w:val="24"/>
          <w:szCs w:val="24"/>
        </w:rPr>
        <w:t xml:space="preserve">The run wizard </w:t>
      </w:r>
      <w:proofErr w:type="gramStart"/>
      <w:r w:rsidRPr="002B251A">
        <w:rPr>
          <w:rFonts w:cstheme="minorHAnsi"/>
          <w:sz w:val="24"/>
          <w:szCs w:val="24"/>
        </w:rPr>
        <w:t>has the ability to</w:t>
      </w:r>
      <w:proofErr w:type="gramEnd"/>
      <w:r w:rsidRPr="002B251A">
        <w:rPr>
          <w:rFonts w:cstheme="minorHAnsi"/>
          <w:sz w:val="24"/>
          <w:szCs w:val="24"/>
        </w:rPr>
        <w:t xml:space="preserve"> assist in proper placement of the Reagent Strips for maximum usage and minimal waste of the PCR card</w:t>
      </w:r>
      <w:r w:rsidR="00CF1874">
        <w:rPr>
          <w:rFonts w:cstheme="minorHAnsi"/>
          <w:sz w:val="24"/>
          <w:szCs w:val="24"/>
        </w:rPr>
        <w:t>.</w:t>
      </w:r>
    </w:p>
    <w:p w14:paraId="512EFAFD" w14:textId="5CB3B7F1" w:rsidR="00020601" w:rsidRPr="00CF1874" w:rsidRDefault="00020601" w:rsidP="00020601">
      <w:pPr>
        <w:pStyle w:val="ListParagraph"/>
        <w:numPr>
          <w:ilvl w:val="2"/>
          <w:numId w:val="2"/>
        </w:numPr>
        <w:rPr>
          <w:rFonts w:cstheme="minorHAnsi"/>
          <w:sz w:val="24"/>
          <w:szCs w:val="24"/>
        </w:rPr>
      </w:pPr>
      <w:r w:rsidRPr="00CF1874">
        <w:rPr>
          <w:rFonts w:cstheme="minorHAnsi"/>
          <w:sz w:val="24"/>
          <w:szCs w:val="24"/>
        </w:rPr>
        <w:t>Select the Run Wizard box to the left of the worklist screen</w:t>
      </w:r>
      <w:r w:rsidR="00CF1874" w:rsidRPr="00CF1874">
        <w:rPr>
          <w:rFonts w:cstheme="minorHAnsi"/>
          <w:sz w:val="24"/>
          <w:szCs w:val="24"/>
        </w:rPr>
        <w:t>.</w:t>
      </w:r>
    </w:p>
    <w:p w14:paraId="125FA5C9" w14:textId="75A49335" w:rsidR="00020601" w:rsidRPr="00CF1874" w:rsidRDefault="00020601" w:rsidP="00020601">
      <w:pPr>
        <w:pStyle w:val="ListParagraph"/>
        <w:numPr>
          <w:ilvl w:val="2"/>
          <w:numId w:val="2"/>
        </w:numPr>
        <w:rPr>
          <w:rFonts w:cstheme="minorHAnsi"/>
          <w:sz w:val="24"/>
          <w:szCs w:val="24"/>
        </w:rPr>
      </w:pPr>
      <w:r w:rsidRPr="00CF1874">
        <w:rPr>
          <w:rFonts w:cstheme="minorHAnsi"/>
          <w:sz w:val="24"/>
          <w:szCs w:val="24"/>
        </w:rPr>
        <w:t>Choose the Scan Cartridge tab to the right of the window</w:t>
      </w:r>
      <w:r w:rsidR="00CF1874" w:rsidRPr="00CF1874">
        <w:rPr>
          <w:rFonts w:cstheme="minorHAnsi"/>
          <w:sz w:val="24"/>
          <w:szCs w:val="24"/>
        </w:rPr>
        <w:t>.</w:t>
      </w:r>
    </w:p>
    <w:p w14:paraId="7A67DCBE" w14:textId="45B03F5B" w:rsidR="00020601" w:rsidRPr="00CF1874" w:rsidRDefault="00020601" w:rsidP="00020601">
      <w:pPr>
        <w:pStyle w:val="ListParagraph"/>
        <w:numPr>
          <w:ilvl w:val="2"/>
          <w:numId w:val="2"/>
        </w:numPr>
        <w:rPr>
          <w:rFonts w:cstheme="minorHAnsi"/>
          <w:sz w:val="24"/>
          <w:szCs w:val="24"/>
        </w:rPr>
      </w:pPr>
      <w:r w:rsidRPr="00CF1874">
        <w:rPr>
          <w:rFonts w:cstheme="minorHAnsi"/>
          <w:sz w:val="24"/>
          <w:szCs w:val="24"/>
        </w:rPr>
        <w:t>Scan the barcode from the front of the cartridge</w:t>
      </w:r>
      <w:r w:rsidR="00CF1874" w:rsidRPr="00CF1874">
        <w:rPr>
          <w:rFonts w:cstheme="minorHAnsi"/>
          <w:sz w:val="24"/>
          <w:szCs w:val="24"/>
        </w:rPr>
        <w:t>.</w:t>
      </w:r>
    </w:p>
    <w:p w14:paraId="1D9A9F69" w14:textId="157B5D81" w:rsidR="00020601" w:rsidRPr="00CF1874" w:rsidRDefault="00020601" w:rsidP="00020601">
      <w:pPr>
        <w:pStyle w:val="ListParagraph"/>
        <w:numPr>
          <w:ilvl w:val="3"/>
          <w:numId w:val="2"/>
        </w:numPr>
        <w:rPr>
          <w:rFonts w:cstheme="minorHAnsi"/>
          <w:sz w:val="24"/>
          <w:szCs w:val="24"/>
        </w:rPr>
      </w:pPr>
      <w:r w:rsidRPr="00CF1874">
        <w:rPr>
          <w:rFonts w:cstheme="minorHAnsi"/>
          <w:sz w:val="24"/>
          <w:szCs w:val="24"/>
        </w:rPr>
        <w:t>The spaces crossed out on the graphic indicate a used spot</w:t>
      </w:r>
      <w:r w:rsidR="00CF1874" w:rsidRPr="00CF1874">
        <w:rPr>
          <w:rFonts w:cstheme="minorHAnsi"/>
          <w:sz w:val="24"/>
          <w:szCs w:val="24"/>
        </w:rPr>
        <w:t>.</w:t>
      </w:r>
    </w:p>
    <w:p w14:paraId="53150C3F" w14:textId="470B6E2D" w:rsidR="0082226F" w:rsidRPr="00CF1874" w:rsidRDefault="00020601" w:rsidP="00020601">
      <w:pPr>
        <w:pStyle w:val="ListParagraph"/>
        <w:numPr>
          <w:ilvl w:val="3"/>
          <w:numId w:val="2"/>
        </w:numPr>
        <w:rPr>
          <w:rFonts w:cstheme="minorHAnsi"/>
          <w:sz w:val="24"/>
          <w:szCs w:val="24"/>
        </w:rPr>
      </w:pPr>
      <w:r w:rsidRPr="00CF1874">
        <w:rPr>
          <w:rFonts w:cstheme="minorHAnsi"/>
          <w:sz w:val="24"/>
          <w:szCs w:val="24"/>
        </w:rPr>
        <w:t xml:space="preserve">If five spots are used, you can begin setting up reagent strips in the sixth position, </w:t>
      </w:r>
      <w:r w:rsidR="00FE24E4" w:rsidRPr="00CF1874">
        <w:rPr>
          <w:rFonts w:cstheme="minorHAnsi"/>
          <w:sz w:val="24"/>
          <w:szCs w:val="24"/>
        </w:rPr>
        <w:t>etc.</w:t>
      </w:r>
    </w:p>
    <w:p w14:paraId="73BB9504" w14:textId="77777777" w:rsidR="00020601" w:rsidRPr="00CF1874" w:rsidRDefault="00020601" w:rsidP="00020601">
      <w:pPr>
        <w:pStyle w:val="ListParagraph"/>
        <w:numPr>
          <w:ilvl w:val="1"/>
          <w:numId w:val="2"/>
        </w:numPr>
        <w:rPr>
          <w:rFonts w:cstheme="minorHAnsi"/>
          <w:sz w:val="24"/>
          <w:szCs w:val="24"/>
        </w:rPr>
      </w:pPr>
      <w:r w:rsidRPr="00CF1874">
        <w:rPr>
          <w:rFonts w:cstheme="minorHAnsi"/>
          <w:sz w:val="24"/>
          <w:szCs w:val="24"/>
        </w:rPr>
        <w:t>Setting up the EPP Reagent Strips:</w:t>
      </w:r>
    </w:p>
    <w:p w14:paraId="0A43BD6E" w14:textId="54C81EEB" w:rsidR="00020601" w:rsidRPr="002B251A" w:rsidRDefault="00020601" w:rsidP="00020601">
      <w:pPr>
        <w:pStyle w:val="ListParagraph"/>
        <w:numPr>
          <w:ilvl w:val="2"/>
          <w:numId w:val="2"/>
        </w:numPr>
        <w:rPr>
          <w:rFonts w:cstheme="minorHAnsi"/>
          <w:sz w:val="24"/>
          <w:szCs w:val="24"/>
        </w:rPr>
      </w:pPr>
      <w:r w:rsidRPr="00CF1874">
        <w:rPr>
          <w:rFonts w:cstheme="minorHAnsi"/>
          <w:sz w:val="24"/>
          <w:szCs w:val="24"/>
        </w:rPr>
        <w:t>Remove the required number of</w:t>
      </w:r>
      <w:r w:rsidRPr="002B251A">
        <w:rPr>
          <w:rFonts w:cstheme="minorHAnsi"/>
          <w:sz w:val="24"/>
          <w:szCs w:val="24"/>
        </w:rPr>
        <w:t xml:space="preserve"> BD MAX™ EPP Reagent Strips from the BD MAX™ EPP kit. Gently tap each strip onto a hard surface to ensure that all the liquids are at the bottom of the tubes and place in the metal BD MAX™ system rack. Push strip in and down to lock into place</w:t>
      </w:r>
      <w:r w:rsidR="00CF1874">
        <w:rPr>
          <w:rFonts w:cstheme="minorHAnsi"/>
          <w:sz w:val="24"/>
          <w:szCs w:val="24"/>
        </w:rPr>
        <w:t>.</w:t>
      </w:r>
    </w:p>
    <w:p w14:paraId="63C6C866" w14:textId="32668D7C" w:rsidR="00020601" w:rsidRPr="002B251A" w:rsidRDefault="00020601" w:rsidP="00020601">
      <w:pPr>
        <w:pStyle w:val="ListParagraph"/>
        <w:numPr>
          <w:ilvl w:val="2"/>
          <w:numId w:val="2"/>
        </w:numPr>
        <w:rPr>
          <w:rFonts w:cstheme="minorHAnsi"/>
          <w:sz w:val="24"/>
          <w:szCs w:val="24"/>
        </w:rPr>
      </w:pPr>
      <w:r w:rsidRPr="002B251A">
        <w:rPr>
          <w:rFonts w:cstheme="minorHAnsi"/>
          <w:sz w:val="24"/>
          <w:szCs w:val="24"/>
        </w:rPr>
        <w:t>Remove the required number of EPP Extraction Tube(s) and EPP Master Mix tube(s) from their protective pouches.</w:t>
      </w:r>
      <w:r w:rsidR="00F3239A">
        <w:rPr>
          <w:rFonts w:cstheme="minorHAnsi"/>
          <w:sz w:val="24"/>
          <w:szCs w:val="24"/>
        </w:rPr>
        <w:t xml:space="preserve"> This should be done 30 minutes prior to loading your samples.</w:t>
      </w:r>
      <w:r w:rsidRPr="002B251A">
        <w:rPr>
          <w:rFonts w:cstheme="minorHAnsi"/>
          <w:sz w:val="24"/>
          <w:szCs w:val="24"/>
        </w:rPr>
        <w:t xml:space="preserve"> Remove excess air, and close pouches with the zip seal. Once opened, bags expire after 14 days. Write an outdate of 14 days on the bag to ensure integrity of Extraction Tubes</w:t>
      </w:r>
      <w:r w:rsidR="00CF1874">
        <w:rPr>
          <w:rFonts w:cstheme="minorHAnsi"/>
          <w:sz w:val="24"/>
          <w:szCs w:val="24"/>
        </w:rPr>
        <w:t>.</w:t>
      </w:r>
    </w:p>
    <w:p w14:paraId="02E05E7D" w14:textId="4F9021B4" w:rsidR="00020601" w:rsidRPr="002B251A" w:rsidRDefault="00020601" w:rsidP="00020601">
      <w:pPr>
        <w:pStyle w:val="ListParagraph"/>
        <w:numPr>
          <w:ilvl w:val="3"/>
          <w:numId w:val="2"/>
        </w:numPr>
        <w:rPr>
          <w:rFonts w:cstheme="minorHAnsi"/>
          <w:sz w:val="24"/>
          <w:szCs w:val="24"/>
        </w:rPr>
      </w:pPr>
      <w:r w:rsidRPr="002B251A">
        <w:rPr>
          <w:rFonts w:cstheme="minorHAnsi"/>
          <w:sz w:val="24"/>
          <w:szCs w:val="24"/>
        </w:rPr>
        <w:t>Place one (1) BD MAX™ EPP Extraction Tube (white foil seal) into Position 1 of each of the BD MAX™ EPP Strips as shown in Figure 1 below</w:t>
      </w:r>
      <w:r w:rsidR="00CF1874">
        <w:rPr>
          <w:rFonts w:cstheme="minorHAnsi"/>
          <w:sz w:val="24"/>
          <w:szCs w:val="24"/>
        </w:rPr>
        <w:t>.</w:t>
      </w:r>
    </w:p>
    <w:p w14:paraId="74958CDE" w14:textId="6769CA15" w:rsidR="00020601" w:rsidRPr="002B251A" w:rsidRDefault="00020601" w:rsidP="00020601">
      <w:pPr>
        <w:pStyle w:val="ListParagraph"/>
        <w:numPr>
          <w:ilvl w:val="3"/>
          <w:numId w:val="2"/>
        </w:numPr>
        <w:rPr>
          <w:rFonts w:cstheme="minorHAnsi"/>
          <w:sz w:val="24"/>
          <w:szCs w:val="24"/>
        </w:rPr>
      </w:pPr>
      <w:r w:rsidRPr="002B251A">
        <w:rPr>
          <w:rFonts w:cstheme="minorHAnsi"/>
          <w:sz w:val="24"/>
          <w:szCs w:val="24"/>
        </w:rPr>
        <w:t>Place one (1) BD MAX™ EPP Master Mix Tube (green foil seal) into Position 2 of each of the BD MAX™ EPP Strips as shown in Figure 1 below</w:t>
      </w:r>
      <w:r w:rsidR="00CF1874">
        <w:rPr>
          <w:rFonts w:cstheme="minorHAnsi"/>
          <w:sz w:val="24"/>
          <w:szCs w:val="24"/>
        </w:rPr>
        <w:t>.</w:t>
      </w:r>
    </w:p>
    <w:p w14:paraId="03BBC003" w14:textId="4862A0B1" w:rsidR="00CF1874" w:rsidRPr="00D344AC" w:rsidRDefault="00020601" w:rsidP="00CF1874">
      <w:pPr>
        <w:pStyle w:val="ListParagraph"/>
        <w:numPr>
          <w:ilvl w:val="2"/>
          <w:numId w:val="2"/>
        </w:numPr>
        <w:rPr>
          <w:rFonts w:cstheme="minorHAnsi"/>
          <w:sz w:val="24"/>
          <w:szCs w:val="24"/>
        </w:rPr>
      </w:pPr>
      <w:r w:rsidRPr="00CF1874">
        <w:rPr>
          <w:rFonts w:cstheme="minorHAnsi"/>
          <w:sz w:val="24"/>
          <w:szCs w:val="24"/>
        </w:rPr>
        <w:t>Using the cap from the orange EXPO marker in the drawer below the BD MAX</w:t>
      </w:r>
      <w:r w:rsidR="00CF1874" w:rsidRPr="00CF1874">
        <w:rPr>
          <w:rFonts w:cstheme="minorHAnsi"/>
          <w:sz w:val="24"/>
          <w:szCs w:val="24"/>
        </w:rPr>
        <w:t>™ computer</w:t>
      </w:r>
      <w:r w:rsidRPr="00CF1874">
        <w:rPr>
          <w:rFonts w:cstheme="minorHAnsi"/>
          <w:sz w:val="24"/>
          <w:szCs w:val="24"/>
        </w:rPr>
        <w:t>, snap all the tubes into the strips</w:t>
      </w:r>
      <w:r w:rsidR="00CF1874">
        <w:rPr>
          <w:rFonts w:cstheme="minorHAnsi"/>
          <w:sz w:val="24"/>
          <w:szCs w:val="24"/>
        </w:rPr>
        <w:t>.</w:t>
      </w:r>
    </w:p>
    <w:p w14:paraId="49DC6563" w14:textId="2C384250" w:rsidR="00020601" w:rsidRPr="00CF1874" w:rsidRDefault="00CF1874" w:rsidP="00CF1874">
      <w:pPr>
        <w:rPr>
          <w:rFonts w:cstheme="minorHAnsi"/>
          <w:sz w:val="24"/>
          <w:szCs w:val="24"/>
          <w:highlight w:val="yellow"/>
        </w:rPr>
      </w:pPr>
      <w:r w:rsidRPr="00CF1874">
        <w:rPr>
          <w:rFonts w:cstheme="minorHAnsi"/>
          <w:sz w:val="24"/>
          <w:szCs w:val="24"/>
        </w:rPr>
        <w:t>Figure 1: Snap BD MAX™ EBP Extraction tubes and Master Mix tubes into reagent strips.</w:t>
      </w:r>
    </w:p>
    <w:p w14:paraId="6C8539CB" w14:textId="10D2240F" w:rsidR="00CF1874" w:rsidRPr="00CF1874" w:rsidRDefault="00CF1874" w:rsidP="00CF1874">
      <w:pPr>
        <w:rPr>
          <w:rFonts w:cstheme="minorHAnsi"/>
          <w:sz w:val="24"/>
          <w:szCs w:val="24"/>
          <w:highlight w:val="yellow"/>
        </w:rPr>
      </w:pPr>
      <w:r w:rsidRPr="00A20E07">
        <w:rPr>
          <w:noProof/>
          <w:sz w:val="20"/>
          <w:szCs w:val="20"/>
        </w:rPr>
        <w:drawing>
          <wp:inline distT="0" distB="0" distL="0" distR="0" wp14:anchorId="5F6B2DA8" wp14:editId="2DC37899">
            <wp:extent cx="2324100" cy="1699260"/>
            <wp:effectExtent l="0" t="0" r="0" b="0"/>
            <wp:docPr id="1" name="Picture 1" descr="A gloved hand touching a test tu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loved hand touching a test tub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4100" cy="1699260"/>
                    </a:xfrm>
                    <a:prstGeom prst="rect">
                      <a:avLst/>
                    </a:prstGeom>
                    <a:noFill/>
                    <a:ln>
                      <a:noFill/>
                    </a:ln>
                  </pic:spPr>
                </pic:pic>
              </a:graphicData>
            </a:graphic>
          </wp:inline>
        </w:drawing>
      </w:r>
      <w:r>
        <w:rPr>
          <w:rFonts w:cstheme="minorHAnsi"/>
          <w:noProof/>
          <w:sz w:val="24"/>
          <w:szCs w:val="24"/>
          <w:highlight w:val="yellow"/>
        </w:rPr>
        <w:drawing>
          <wp:inline distT="0" distB="0" distL="0" distR="0" wp14:anchorId="3702A4BE" wp14:editId="03989D2B">
            <wp:extent cx="3066415" cy="1971675"/>
            <wp:effectExtent l="0" t="0" r="63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66415" cy="1971675"/>
                    </a:xfrm>
                    <a:prstGeom prst="rect">
                      <a:avLst/>
                    </a:prstGeom>
                    <a:noFill/>
                  </pic:spPr>
                </pic:pic>
              </a:graphicData>
            </a:graphic>
          </wp:inline>
        </w:drawing>
      </w:r>
    </w:p>
    <w:p w14:paraId="53F5CBF9" w14:textId="54C1F866" w:rsidR="00020601" w:rsidRPr="002B251A" w:rsidRDefault="00020601" w:rsidP="00020601">
      <w:pPr>
        <w:pStyle w:val="ListParagraph"/>
        <w:numPr>
          <w:ilvl w:val="1"/>
          <w:numId w:val="2"/>
        </w:numPr>
        <w:rPr>
          <w:rFonts w:cstheme="minorHAnsi"/>
          <w:sz w:val="24"/>
          <w:szCs w:val="24"/>
        </w:rPr>
      </w:pPr>
      <w:r w:rsidRPr="002B251A">
        <w:rPr>
          <w:rFonts w:cstheme="minorHAnsi"/>
          <w:sz w:val="24"/>
          <w:szCs w:val="24"/>
        </w:rPr>
        <w:t>Vortex the sample buffer tubes</w:t>
      </w:r>
      <w:r w:rsidR="00CF1874">
        <w:rPr>
          <w:rFonts w:cstheme="minorHAnsi"/>
          <w:sz w:val="24"/>
          <w:szCs w:val="24"/>
        </w:rPr>
        <w:t>.</w:t>
      </w:r>
    </w:p>
    <w:p w14:paraId="590B50F5" w14:textId="30633B92" w:rsidR="00020601" w:rsidRPr="002B251A" w:rsidRDefault="00020601" w:rsidP="00020601">
      <w:pPr>
        <w:pStyle w:val="ListParagraph"/>
        <w:numPr>
          <w:ilvl w:val="2"/>
          <w:numId w:val="2"/>
        </w:numPr>
        <w:rPr>
          <w:rFonts w:cstheme="minorHAnsi"/>
          <w:sz w:val="24"/>
          <w:szCs w:val="24"/>
        </w:rPr>
      </w:pPr>
      <w:r w:rsidRPr="002B251A">
        <w:rPr>
          <w:rFonts w:cstheme="minorHAnsi"/>
          <w:sz w:val="24"/>
          <w:szCs w:val="24"/>
        </w:rPr>
        <w:t>Remove the tubes from the heater and place in red rack keeping them in order</w:t>
      </w:r>
      <w:r w:rsidR="00CF1874">
        <w:rPr>
          <w:rFonts w:cstheme="minorHAnsi"/>
          <w:sz w:val="24"/>
          <w:szCs w:val="24"/>
        </w:rPr>
        <w:t>.</w:t>
      </w:r>
    </w:p>
    <w:p w14:paraId="222DB693" w14:textId="608D94B0" w:rsidR="00020601" w:rsidRPr="002B251A" w:rsidRDefault="00020601" w:rsidP="00020601">
      <w:pPr>
        <w:pStyle w:val="ListParagraph"/>
        <w:numPr>
          <w:ilvl w:val="2"/>
          <w:numId w:val="2"/>
        </w:numPr>
        <w:rPr>
          <w:rFonts w:cstheme="minorHAnsi"/>
          <w:sz w:val="24"/>
          <w:szCs w:val="24"/>
        </w:rPr>
      </w:pPr>
      <w:r w:rsidRPr="002B251A">
        <w:rPr>
          <w:rFonts w:cstheme="minorHAnsi"/>
          <w:sz w:val="24"/>
          <w:szCs w:val="24"/>
        </w:rPr>
        <w:t xml:space="preserve">Cover the septum caps with parafilm.  Place the UNWIRE rack with the sample buffer tubes between the plates of the </w:t>
      </w:r>
      <w:r w:rsidR="00CF1874" w:rsidRPr="002B251A">
        <w:rPr>
          <w:rFonts w:cstheme="minorHAnsi"/>
          <w:sz w:val="24"/>
          <w:szCs w:val="24"/>
        </w:rPr>
        <w:t>multi-tube</w:t>
      </w:r>
      <w:r w:rsidRPr="002B251A">
        <w:rPr>
          <w:rFonts w:cstheme="minorHAnsi"/>
          <w:sz w:val="24"/>
          <w:szCs w:val="24"/>
        </w:rPr>
        <w:t xml:space="preserve"> </w:t>
      </w:r>
      <w:proofErr w:type="spellStart"/>
      <w:r w:rsidRPr="002B251A">
        <w:rPr>
          <w:rFonts w:cstheme="minorHAnsi"/>
          <w:sz w:val="24"/>
          <w:szCs w:val="24"/>
        </w:rPr>
        <w:t>vortexer</w:t>
      </w:r>
      <w:proofErr w:type="spellEnd"/>
      <w:r w:rsidRPr="002B251A">
        <w:rPr>
          <w:rFonts w:cstheme="minorHAnsi"/>
          <w:sz w:val="24"/>
          <w:szCs w:val="24"/>
        </w:rPr>
        <w:t xml:space="preserve">; tighten the knobs on the </w:t>
      </w:r>
      <w:proofErr w:type="spellStart"/>
      <w:r w:rsidRPr="002B251A">
        <w:rPr>
          <w:rFonts w:cstheme="minorHAnsi"/>
          <w:sz w:val="24"/>
          <w:szCs w:val="24"/>
        </w:rPr>
        <w:t>vortexer</w:t>
      </w:r>
      <w:proofErr w:type="spellEnd"/>
      <w:r w:rsidRPr="002B251A">
        <w:rPr>
          <w:rFonts w:cstheme="minorHAnsi"/>
          <w:sz w:val="24"/>
          <w:szCs w:val="24"/>
        </w:rPr>
        <w:t xml:space="preserve"> without pressing down on the top plate. Press the button labeled timer. </w:t>
      </w:r>
    </w:p>
    <w:p w14:paraId="4EC1EAA3" w14:textId="328E1BE6" w:rsidR="00020601" w:rsidRPr="002B251A" w:rsidRDefault="00020601" w:rsidP="00020601">
      <w:pPr>
        <w:pStyle w:val="ListParagraph"/>
        <w:numPr>
          <w:ilvl w:val="2"/>
          <w:numId w:val="2"/>
        </w:numPr>
        <w:rPr>
          <w:rFonts w:cstheme="minorHAnsi"/>
          <w:sz w:val="24"/>
          <w:szCs w:val="24"/>
        </w:rPr>
      </w:pPr>
      <w:r w:rsidRPr="002B251A">
        <w:rPr>
          <w:rFonts w:cstheme="minorHAnsi"/>
          <w:sz w:val="24"/>
          <w:szCs w:val="24"/>
        </w:rPr>
        <w:t>The vortex will shut down after 1 minute.  At that point, remove the rack with the sample buffer tubes</w:t>
      </w:r>
      <w:r w:rsidR="00CF1874">
        <w:rPr>
          <w:rFonts w:cstheme="minorHAnsi"/>
          <w:sz w:val="24"/>
          <w:szCs w:val="24"/>
        </w:rPr>
        <w:t>.</w:t>
      </w:r>
    </w:p>
    <w:p w14:paraId="6FDF1243" w14:textId="31F93E0B" w:rsidR="00020601" w:rsidRPr="002B251A" w:rsidRDefault="00020601" w:rsidP="00020601">
      <w:pPr>
        <w:pStyle w:val="ListParagraph"/>
        <w:numPr>
          <w:ilvl w:val="2"/>
          <w:numId w:val="2"/>
        </w:numPr>
        <w:rPr>
          <w:rFonts w:cstheme="minorHAnsi"/>
          <w:sz w:val="24"/>
          <w:szCs w:val="24"/>
          <w:highlight w:val="yellow"/>
        </w:rPr>
      </w:pPr>
      <w:r w:rsidRPr="002B251A">
        <w:rPr>
          <w:rFonts w:cstheme="minorHAnsi"/>
          <w:sz w:val="24"/>
          <w:szCs w:val="24"/>
          <w:highlight w:val="yellow"/>
        </w:rPr>
        <w:t>NEXT STEP MUST BE DONE IMMEDIATELY AFTER VORTEXING SAMPLE BUFFER TUBES.  IF THERE IS A DELAY THE TUBES MUST BE VORTEXED ONCE AGAIN</w:t>
      </w:r>
    </w:p>
    <w:p w14:paraId="72C22ED9" w14:textId="77777777" w:rsidR="00020601" w:rsidRPr="002B251A" w:rsidRDefault="00020601" w:rsidP="00020601">
      <w:pPr>
        <w:pStyle w:val="ListParagraph"/>
        <w:numPr>
          <w:ilvl w:val="1"/>
          <w:numId w:val="2"/>
        </w:numPr>
        <w:rPr>
          <w:rFonts w:cstheme="minorHAnsi"/>
          <w:sz w:val="24"/>
          <w:szCs w:val="24"/>
        </w:rPr>
      </w:pPr>
      <w:r w:rsidRPr="002B251A">
        <w:rPr>
          <w:rFonts w:cstheme="minorHAnsi"/>
          <w:sz w:val="24"/>
          <w:szCs w:val="24"/>
        </w:rPr>
        <w:t xml:space="preserve">Place each tube in its corresponding spot on the BD MAX™ System Rack </w:t>
      </w:r>
    </w:p>
    <w:p w14:paraId="1E8C3A10" w14:textId="10D118FB" w:rsidR="00020601" w:rsidRPr="002B251A" w:rsidRDefault="00020601" w:rsidP="00020601">
      <w:pPr>
        <w:pStyle w:val="ListParagraph"/>
        <w:numPr>
          <w:ilvl w:val="1"/>
          <w:numId w:val="2"/>
        </w:numPr>
        <w:rPr>
          <w:rFonts w:cstheme="minorHAnsi"/>
          <w:sz w:val="24"/>
          <w:szCs w:val="24"/>
        </w:rPr>
      </w:pPr>
      <w:r w:rsidRPr="002B251A">
        <w:rPr>
          <w:rFonts w:cstheme="minorHAnsi"/>
          <w:sz w:val="24"/>
          <w:szCs w:val="24"/>
        </w:rPr>
        <w:t>Place System rack(s) into BD MAX™, ensuring that the placement of the racks corresponds to the order in which the specimens were numbered.  Close the lid of the BD MAX™ until it clicks indicating it is locked</w:t>
      </w:r>
      <w:r w:rsidR="00CF1874">
        <w:rPr>
          <w:rFonts w:cstheme="minorHAnsi"/>
          <w:sz w:val="24"/>
          <w:szCs w:val="24"/>
        </w:rPr>
        <w:t>.</w:t>
      </w:r>
    </w:p>
    <w:p w14:paraId="049C3BC7" w14:textId="40B8012B" w:rsidR="00020601" w:rsidRDefault="00020601" w:rsidP="00020601">
      <w:pPr>
        <w:pStyle w:val="ListParagraph"/>
        <w:numPr>
          <w:ilvl w:val="1"/>
          <w:numId w:val="2"/>
        </w:numPr>
        <w:rPr>
          <w:rFonts w:cstheme="minorHAnsi"/>
          <w:sz w:val="24"/>
          <w:szCs w:val="24"/>
        </w:rPr>
      </w:pPr>
      <w:r w:rsidRPr="002B251A">
        <w:rPr>
          <w:rFonts w:cstheme="minorHAnsi"/>
          <w:sz w:val="24"/>
          <w:szCs w:val="24"/>
        </w:rPr>
        <w:t>At the BD MAX™ computer, select Start icon at the bottom of the screen.  Enter through run name.  Cataloguing will begin</w:t>
      </w:r>
      <w:r w:rsidR="00CF1874">
        <w:rPr>
          <w:rFonts w:cstheme="minorHAnsi"/>
          <w:sz w:val="24"/>
          <w:szCs w:val="24"/>
        </w:rPr>
        <w:t>.</w:t>
      </w:r>
    </w:p>
    <w:p w14:paraId="0D0DAF76" w14:textId="77777777" w:rsidR="002B251A" w:rsidRDefault="002B251A" w:rsidP="002B251A">
      <w:pPr>
        <w:pStyle w:val="ListParagraph"/>
        <w:ind w:left="1080"/>
        <w:rPr>
          <w:rFonts w:cstheme="minorHAnsi"/>
          <w:sz w:val="24"/>
          <w:szCs w:val="24"/>
        </w:rPr>
      </w:pPr>
    </w:p>
    <w:p w14:paraId="571B6C25" w14:textId="77777777" w:rsidR="00D344AC" w:rsidRDefault="00D344AC" w:rsidP="002B251A">
      <w:pPr>
        <w:pStyle w:val="ListParagraph"/>
        <w:ind w:left="1080"/>
        <w:rPr>
          <w:rFonts w:cstheme="minorHAnsi"/>
          <w:sz w:val="24"/>
          <w:szCs w:val="24"/>
        </w:rPr>
      </w:pPr>
    </w:p>
    <w:p w14:paraId="64108CEE" w14:textId="77777777" w:rsidR="00D344AC" w:rsidRDefault="00D344AC" w:rsidP="002B251A">
      <w:pPr>
        <w:pStyle w:val="ListParagraph"/>
        <w:ind w:left="1080"/>
        <w:rPr>
          <w:rFonts w:cstheme="minorHAnsi"/>
          <w:sz w:val="24"/>
          <w:szCs w:val="24"/>
        </w:rPr>
      </w:pPr>
    </w:p>
    <w:p w14:paraId="6C4574A9" w14:textId="77777777" w:rsidR="00D344AC" w:rsidRPr="002B251A" w:rsidRDefault="00D344AC" w:rsidP="002B251A">
      <w:pPr>
        <w:pStyle w:val="ListParagraph"/>
        <w:ind w:left="1080"/>
        <w:rPr>
          <w:rFonts w:cstheme="minorHAnsi"/>
          <w:sz w:val="24"/>
          <w:szCs w:val="24"/>
        </w:rPr>
      </w:pPr>
    </w:p>
    <w:p w14:paraId="09257CDC" w14:textId="77777777" w:rsidR="00020601" w:rsidRPr="008A263D" w:rsidRDefault="00020601" w:rsidP="00020601">
      <w:pPr>
        <w:pStyle w:val="ListParagraph"/>
        <w:numPr>
          <w:ilvl w:val="0"/>
          <w:numId w:val="2"/>
        </w:numPr>
        <w:rPr>
          <w:rFonts w:cstheme="minorHAnsi"/>
          <w:b/>
          <w:bCs/>
          <w:sz w:val="24"/>
          <w:szCs w:val="24"/>
          <w:u w:val="single"/>
        </w:rPr>
      </w:pPr>
      <w:r w:rsidRPr="008A263D">
        <w:rPr>
          <w:rFonts w:cstheme="minorHAnsi"/>
          <w:b/>
          <w:bCs/>
          <w:sz w:val="24"/>
          <w:szCs w:val="24"/>
          <w:u w:val="single"/>
        </w:rPr>
        <w:t>POST ANALYSIS</w:t>
      </w:r>
    </w:p>
    <w:p w14:paraId="16EDFDFD" w14:textId="5B441152" w:rsidR="00020601" w:rsidRPr="002B251A" w:rsidRDefault="00020601" w:rsidP="00020601">
      <w:pPr>
        <w:pStyle w:val="ListParagraph"/>
        <w:numPr>
          <w:ilvl w:val="1"/>
          <w:numId w:val="2"/>
        </w:numPr>
        <w:rPr>
          <w:rFonts w:cstheme="minorHAnsi"/>
          <w:sz w:val="24"/>
          <w:szCs w:val="24"/>
          <w:highlight w:val="yellow"/>
        </w:rPr>
      </w:pPr>
      <w:r w:rsidRPr="002B251A">
        <w:rPr>
          <w:rFonts w:cstheme="minorHAnsi"/>
          <w:sz w:val="24"/>
          <w:szCs w:val="24"/>
          <w:highlight w:val="yellow"/>
        </w:rPr>
        <w:t>IMMEDIATELY REVIEW ALL RESULTS</w:t>
      </w:r>
    </w:p>
    <w:p w14:paraId="3BD405A6" w14:textId="26051AB3" w:rsidR="00020601" w:rsidRPr="002B251A" w:rsidRDefault="00020601" w:rsidP="00020601">
      <w:pPr>
        <w:pStyle w:val="ListParagraph"/>
        <w:numPr>
          <w:ilvl w:val="1"/>
          <w:numId w:val="2"/>
        </w:numPr>
        <w:rPr>
          <w:rFonts w:cstheme="minorHAnsi"/>
          <w:sz w:val="24"/>
          <w:szCs w:val="24"/>
        </w:rPr>
      </w:pPr>
      <w:r w:rsidRPr="002B251A">
        <w:rPr>
          <w:rFonts w:cstheme="minorHAnsi"/>
          <w:sz w:val="24"/>
          <w:szCs w:val="24"/>
        </w:rPr>
        <w:t>Any patient positive for two or more targets must be repeated from the original stool</w:t>
      </w:r>
      <w:r w:rsidR="00CF1874">
        <w:rPr>
          <w:rFonts w:cstheme="minorHAnsi"/>
          <w:sz w:val="24"/>
          <w:szCs w:val="24"/>
        </w:rPr>
        <w:t>.</w:t>
      </w:r>
    </w:p>
    <w:p w14:paraId="4FE9750A" w14:textId="66F145E5" w:rsidR="00020601" w:rsidRPr="002B251A" w:rsidRDefault="00020601" w:rsidP="00020601">
      <w:pPr>
        <w:pStyle w:val="ListParagraph"/>
        <w:numPr>
          <w:ilvl w:val="1"/>
          <w:numId w:val="2"/>
        </w:numPr>
        <w:rPr>
          <w:rFonts w:cstheme="minorHAnsi"/>
          <w:sz w:val="24"/>
          <w:szCs w:val="24"/>
        </w:rPr>
      </w:pPr>
      <w:r w:rsidRPr="002B251A">
        <w:rPr>
          <w:rFonts w:cstheme="minorHAnsi"/>
          <w:sz w:val="24"/>
          <w:szCs w:val="24"/>
        </w:rPr>
        <w:t xml:space="preserve">Any UNR, INC or IND results must be repeated using the sample buffer tube.  </w:t>
      </w:r>
    </w:p>
    <w:p w14:paraId="4A3BE244" w14:textId="760F7DDD" w:rsidR="00020601" w:rsidRPr="002B251A" w:rsidRDefault="00020601" w:rsidP="00020601">
      <w:pPr>
        <w:pStyle w:val="ListParagraph"/>
        <w:numPr>
          <w:ilvl w:val="1"/>
          <w:numId w:val="2"/>
        </w:numPr>
        <w:rPr>
          <w:rFonts w:cstheme="minorHAnsi"/>
          <w:sz w:val="24"/>
          <w:szCs w:val="24"/>
        </w:rPr>
      </w:pPr>
      <w:r w:rsidRPr="002B251A">
        <w:rPr>
          <w:rFonts w:cstheme="minorHAnsi"/>
          <w:sz w:val="24"/>
          <w:szCs w:val="24"/>
        </w:rPr>
        <w:t>Any patient specimen that still has not yielded a result after the second attempt will be reported as Invalid for some or all non-resulted analytes</w:t>
      </w:r>
      <w:r w:rsidR="00CF1874">
        <w:rPr>
          <w:rFonts w:cstheme="minorHAnsi"/>
          <w:sz w:val="24"/>
          <w:szCs w:val="24"/>
        </w:rPr>
        <w:t>.</w:t>
      </w:r>
    </w:p>
    <w:p w14:paraId="7664182D" w14:textId="4B5C7940" w:rsidR="00020601" w:rsidRPr="002B251A" w:rsidRDefault="00020601" w:rsidP="00020601">
      <w:pPr>
        <w:pStyle w:val="ListParagraph"/>
        <w:numPr>
          <w:ilvl w:val="1"/>
          <w:numId w:val="2"/>
        </w:numPr>
        <w:rPr>
          <w:rFonts w:cstheme="minorHAnsi"/>
          <w:sz w:val="24"/>
          <w:szCs w:val="24"/>
        </w:rPr>
      </w:pPr>
      <w:r w:rsidRPr="002B251A">
        <w:rPr>
          <w:rFonts w:cstheme="minorHAnsi"/>
          <w:sz w:val="24"/>
          <w:szCs w:val="24"/>
        </w:rPr>
        <w:t>Any specimen positive for Entamoeba histolytica should be repeated from the buffer tube and brought up on rounds</w:t>
      </w:r>
      <w:r w:rsidR="00CF1874">
        <w:rPr>
          <w:rFonts w:cstheme="minorHAnsi"/>
          <w:sz w:val="24"/>
          <w:szCs w:val="24"/>
        </w:rPr>
        <w:t>.</w:t>
      </w:r>
    </w:p>
    <w:p w14:paraId="4E1A0741" w14:textId="35A470BB" w:rsidR="00020601" w:rsidRPr="002B251A" w:rsidRDefault="00020601" w:rsidP="00020601">
      <w:pPr>
        <w:pStyle w:val="ListParagraph"/>
        <w:numPr>
          <w:ilvl w:val="2"/>
          <w:numId w:val="2"/>
        </w:numPr>
        <w:rPr>
          <w:rFonts w:cstheme="minorHAnsi"/>
          <w:sz w:val="24"/>
          <w:szCs w:val="24"/>
        </w:rPr>
      </w:pPr>
      <w:r w:rsidRPr="002B251A">
        <w:rPr>
          <w:rFonts w:cstheme="minorHAnsi"/>
          <w:sz w:val="24"/>
          <w:szCs w:val="24"/>
        </w:rPr>
        <w:t>If results repeat, the specimen will be sent to a reference lab for verification</w:t>
      </w:r>
      <w:r w:rsidR="00CF1874">
        <w:rPr>
          <w:rFonts w:cstheme="minorHAnsi"/>
          <w:sz w:val="24"/>
          <w:szCs w:val="24"/>
        </w:rPr>
        <w:t>.</w:t>
      </w:r>
    </w:p>
    <w:p w14:paraId="0634DC17" w14:textId="77777777" w:rsidR="00020601" w:rsidRPr="002B251A" w:rsidRDefault="00020601" w:rsidP="00020601">
      <w:pPr>
        <w:pStyle w:val="ListParagraph"/>
        <w:numPr>
          <w:ilvl w:val="1"/>
          <w:numId w:val="2"/>
        </w:numPr>
        <w:rPr>
          <w:rFonts w:cstheme="minorHAnsi"/>
          <w:sz w:val="24"/>
          <w:szCs w:val="24"/>
        </w:rPr>
      </w:pPr>
      <w:r w:rsidRPr="002B251A">
        <w:rPr>
          <w:rFonts w:cstheme="minorHAnsi"/>
          <w:sz w:val="24"/>
          <w:szCs w:val="24"/>
        </w:rPr>
        <w:t>Setting up repeat buffer tubes on the BD MAX computer</w:t>
      </w:r>
    </w:p>
    <w:p w14:paraId="3C5EE5FB" w14:textId="00857FAB" w:rsidR="00020601" w:rsidRPr="002B251A" w:rsidRDefault="00020601" w:rsidP="00020601">
      <w:pPr>
        <w:pStyle w:val="ListParagraph"/>
        <w:numPr>
          <w:ilvl w:val="2"/>
          <w:numId w:val="2"/>
        </w:numPr>
        <w:rPr>
          <w:rFonts w:cstheme="minorHAnsi"/>
          <w:sz w:val="24"/>
          <w:szCs w:val="24"/>
        </w:rPr>
      </w:pPr>
      <w:r w:rsidRPr="002B251A">
        <w:rPr>
          <w:rFonts w:cstheme="minorHAnsi"/>
          <w:sz w:val="24"/>
          <w:szCs w:val="24"/>
        </w:rPr>
        <w:t>Under the RUN tab, scan the sample buffer tube to be repeated</w:t>
      </w:r>
      <w:r w:rsidR="00CF1874">
        <w:rPr>
          <w:rFonts w:cstheme="minorHAnsi"/>
          <w:sz w:val="24"/>
          <w:szCs w:val="24"/>
        </w:rPr>
        <w:t>.</w:t>
      </w:r>
    </w:p>
    <w:p w14:paraId="7BAA3A10" w14:textId="1C7F6C69" w:rsidR="00020601" w:rsidRPr="002B251A" w:rsidRDefault="00020601" w:rsidP="00020601">
      <w:pPr>
        <w:pStyle w:val="ListParagraph"/>
        <w:numPr>
          <w:ilvl w:val="2"/>
          <w:numId w:val="2"/>
        </w:numPr>
        <w:rPr>
          <w:rFonts w:cstheme="minorHAnsi"/>
          <w:sz w:val="24"/>
          <w:szCs w:val="24"/>
        </w:rPr>
      </w:pPr>
      <w:r w:rsidRPr="002B251A">
        <w:rPr>
          <w:rFonts w:cstheme="minorHAnsi"/>
          <w:sz w:val="24"/>
          <w:szCs w:val="24"/>
        </w:rPr>
        <w:t>Select OK in the popup window</w:t>
      </w:r>
      <w:r w:rsidR="00CF1874">
        <w:rPr>
          <w:rFonts w:cstheme="minorHAnsi"/>
          <w:sz w:val="24"/>
          <w:szCs w:val="24"/>
        </w:rPr>
        <w:t>.</w:t>
      </w:r>
    </w:p>
    <w:p w14:paraId="4C8283C7" w14:textId="5F6EAED7" w:rsidR="00020601" w:rsidRPr="002B251A" w:rsidRDefault="00020601" w:rsidP="00020601">
      <w:pPr>
        <w:pStyle w:val="ListParagraph"/>
        <w:numPr>
          <w:ilvl w:val="2"/>
          <w:numId w:val="2"/>
        </w:numPr>
        <w:rPr>
          <w:rFonts w:cstheme="minorHAnsi"/>
          <w:sz w:val="24"/>
          <w:szCs w:val="24"/>
        </w:rPr>
      </w:pPr>
      <w:r w:rsidRPr="002B251A">
        <w:rPr>
          <w:rFonts w:cstheme="minorHAnsi"/>
          <w:sz w:val="24"/>
          <w:szCs w:val="24"/>
        </w:rPr>
        <w:t>Highlight the specimen from the list</w:t>
      </w:r>
      <w:r w:rsidR="00CF1874">
        <w:rPr>
          <w:rFonts w:cstheme="minorHAnsi"/>
          <w:sz w:val="24"/>
          <w:szCs w:val="24"/>
        </w:rPr>
        <w:t>.</w:t>
      </w:r>
    </w:p>
    <w:p w14:paraId="46064ED2" w14:textId="34366A60" w:rsidR="00020601" w:rsidRPr="002B251A" w:rsidRDefault="00020601" w:rsidP="00020601">
      <w:pPr>
        <w:pStyle w:val="ListParagraph"/>
        <w:numPr>
          <w:ilvl w:val="2"/>
          <w:numId w:val="2"/>
        </w:numPr>
        <w:rPr>
          <w:rFonts w:cstheme="minorHAnsi"/>
          <w:sz w:val="24"/>
          <w:szCs w:val="24"/>
        </w:rPr>
      </w:pPr>
      <w:r w:rsidRPr="002B251A">
        <w:rPr>
          <w:rFonts w:cstheme="minorHAnsi"/>
          <w:sz w:val="24"/>
          <w:szCs w:val="24"/>
        </w:rPr>
        <w:t>Add an “R” to the end of the accession number, select ENTER</w:t>
      </w:r>
      <w:r w:rsidR="00CF1874">
        <w:rPr>
          <w:rFonts w:cstheme="minorHAnsi"/>
          <w:sz w:val="24"/>
          <w:szCs w:val="24"/>
        </w:rPr>
        <w:t>.</w:t>
      </w:r>
    </w:p>
    <w:p w14:paraId="7B0AACD8" w14:textId="77777777" w:rsidR="00020601" w:rsidRPr="002B251A" w:rsidRDefault="00020601" w:rsidP="00020601">
      <w:pPr>
        <w:pStyle w:val="ListParagraph"/>
        <w:numPr>
          <w:ilvl w:val="2"/>
          <w:numId w:val="2"/>
        </w:numPr>
        <w:rPr>
          <w:rFonts w:cstheme="minorHAnsi"/>
          <w:sz w:val="24"/>
          <w:szCs w:val="24"/>
        </w:rPr>
      </w:pPr>
      <w:r w:rsidRPr="002B251A">
        <w:rPr>
          <w:rFonts w:cstheme="minorHAnsi"/>
          <w:sz w:val="24"/>
          <w:szCs w:val="24"/>
        </w:rPr>
        <w:t>Select SAVE</w:t>
      </w:r>
    </w:p>
    <w:p w14:paraId="58DD008A" w14:textId="77777777" w:rsidR="00020601" w:rsidRPr="002B251A" w:rsidRDefault="00020601" w:rsidP="00020601">
      <w:pPr>
        <w:pStyle w:val="ListParagraph"/>
        <w:numPr>
          <w:ilvl w:val="1"/>
          <w:numId w:val="2"/>
        </w:numPr>
        <w:rPr>
          <w:rFonts w:cstheme="minorHAnsi"/>
          <w:sz w:val="24"/>
          <w:szCs w:val="24"/>
        </w:rPr>
      </w:pPr>
      <w:r w:rsidRPr="002B251A">
        <w:rPr>
          <w:rFonts w:cstheme="minorHAnsi"/>
          <w:sz w:val="24"/>
          <w:szCs w:val="24"/>
        </w:rPr>
        <w:t>Setting up new reagent strips</w:t>
      </w:r>
    </w:p>
    <w:p w14:paraId="0E4A6737" w14:textId="269BB533" w:rsidR="00020601" w:rsidRPr="002B251A" w:rsidRDefault="00020601" w:rsidP="00020601">
      <w:pPr>
        <w:pStyle w:val="ListParagraph"/>
        <w:numPr>
          <w:ilvl w:val="2"/>
          <w:numId w:val="2"/>
        </w:numPr>
        <w:rPr>
          <w:rFonts w:cstheme="minorHAnsi"/>
          <w:sz w:val="24"/>
          <w:szCs w:val="24"/>
        </w:rPr>
      </w:pPr>
      <w:r w:rsidRPr="002B251A">
        <w:rPr>
          <w:rFonts w:cstheme="minorHAnsi"/>
          <w:sz w:val="24"/>
          <w:szCs w:val="24"/>
        </w:rPr>
        <w:t>Set up a new reagent strips using new Extraction and Master Mix Tubes for each sample to be repeated</w:t>
      </w:r>
      <w:r w:rsidR="00CF1874">
        <w:rPr>
          <w:rFonts w:cstheme="minorHAnsi"/>
          <w:sz w:val="24"/>
          <w:szCs w:val="24"/>
        </w:rPr>
        <w:t>.</w:t>
      </w:r>
    </w:p>
    <w:p w14:paraId="57666140" w14:textId="3E833494" w:rsidR="00020601" w:rsidRPr="002B251A" w:rsidRDefault="00020601" w:rsidP="00020601">
      <w:pPr>
        <w:pStyle w:val="ListParagraph"/>
        <w:numPr>
          <w:ilvl w:val="2"/>
          <w:numId w:val="2"/>
        </w:numPr>
        <w:rPr>
          <w:rFonts w:cstheme="minorHAnsi"/>
          <w:sz w:val="24"/>
          <w:szCs w:val="24"/>
        </w:rPr>
      </w:pPr>
      <w:r w:rsidRPr="002B251A">
        <w:rPr>
          <w:rFonts w:cstheme="minorHAnsi"/>
          <w:sz w:val="24"/>
          <w:szCs w:val="24"/>
        </w:rPr>
        <w:t>Vortex the buffer tubes and place in the System Rack</w:t>
      </w:r>
      <w:r w:rsidR="00CF1874">
        <w:rPr>
          <w:rFonts w:cstheme="minorHAnsi"/>
          <w:sz w:val="24"/>
          <w:szCs w:val="24"/>
        </w:rPr>
        <w:t>.</w:t>
      </w:r>
    </w:p>
    <w:p w14:paraId="0DADBDE7" w14:textId="4A84DD71" w:rsidR="00020601" w:rsidRPr="002B251A" w:rsidRDefault="00020601" w:rsidP="00020601">
      <w:pPr>
        <w:pStyle w:val="ListParagraph"/>
        <w:numPr>
          <w:ilvl w:val="2"/>
          <w:numId w:val="2"/>
        </w:numPr>
        <w:rPr>
          <w:rFonts w:cstheme="minorHAnsi"/>
          <w:sz w:val="24"/>
          <w:szCs w:val="24"/>
        </w:rPr>
      </w:pPr>
      <w:r w:rsidRPr="002B251A">
        <w:rPr>
          <w:rFonts w:cstheme="minorHAnsi"/>
          <w:sz w:val="24"/>
          <w:szCs w:val="24"/>
        </w:rPr>
        <w:t>Load System rack and start run immediately after vortex</w:t>
      </w:r>
      <w:r w:rsidR="00CF1874">
        <w:rPr>
          <w:rFonts w:cstheme="minorHAnsi"/>
          <w:sz w:val="24"/>
          <w:szCs w:val="24"/>
        </w:rPr>
        <w:t>.</w:t>
      </w:r>
    </w:p>
    <w:p w14:paraId="0E17C689" w14:textId="175C54B0" w:rsidR="00020601" w:rsidRPr="002B251A" w:rsidRDefault="00CF1874" w:rsidP="00020601">
      <w:pPr>
        <w:pStyle w:val="ListParagraph"/>
        <w:numPr>
          <w:ilvl w:val="1"/>
          <w:numId w:val="2"/>
        </w:numPr>
        <w:rPr>
          <w:rFonts w:cstheme="minorHAnsi"/>
          <w:sz w:val="24"/>
          <w:szCs w:val="24"/>
        </w:rPr>
      </w:pPr>
      <w:r>
        <w:rPr>
          <w:rFonts w:cstheme="minorHAnsi"/>
          <w:sz w:val="24"/>
          <w:szCs w:val="24"/>
        </w:rPr>
        <w:t>Resulting</w:t>
      </w:r>
    </w:p>
    <w:p w14:paraId="0EDD3670" w14:textId="77777777" w:rsidR="00020601" w:rsidRDefault="00020601" w:rsidP="00020601">
      <w:pPr>
        <w:pStyle w:val="ListParagraph"/>
        <w:numPr>
          <w:ilvl w:val="2"/>
          <w:numId w:val="2"/>
        </w:numPr>
        <w:rPr>
          <w:rFonts w:cstheme="minorHAnsi"/>
          <w:sz w:val="24"/>
          <w:szCs w:val="24"/>
        </w:rPr>
      </w:pPr>
      <w:r w:rsidRPr="002B251A">
        <w:rPr>
          <w:rFonts w:cstheme="minorHAnsi"/>
          <w:sz w:val="24"/>
          <w:szCs w:val="24"/>
        </w:rPr>
        <w:t>All positive specimens must be called according to the Critical Results Notification Procedure</w:t>
      </w:r>
    </w:p>
    <w:p w14:paraId="5842D9F0" w14:textId="030C85B5" w:rsidR="00CF1874" w:rsidRPr="00D344AC" w:rsidRDefault="005965C5" w:rsidP="00D344AC">
      <w:pPr>
        <w:pStyle w:val="ListParagraph"/>
        <w:numPr>
          <w:ilvl w:val="2"/>
          <w:numId w:val="2"/>
        </w:numPr>
        <w:rPr>
          <w:rFonts w:cstheme="minorHAnsi"/>
          <w:sz w:val="24"/>
          <w:szCs w:val="24"/>
        </w:rPr>
      </w:pPr>
      <w:r>
        <w:rPr>
          <w:rFonts w:cstheme="minorHAnsi"/>
          <w:sz w:val="24"/>
          <w:szCs w:val="24"/>
        </w:rPr>
        <w:t>All results will be uploaded to the instrument menu.</w:t>
      </w:r>
    </w:p>
    <w:p w14:paraId="6C5C844C" w14:textId="0AD02DCB" w:rsidR="00CF1874" w:rsidRPr="00CF1874" w:rsidRDefault="00CF1874" w:rsidP="00CF1874">
      <w:pPr>
        <w:pStyle w:val="ListParagraph"/>
        <w:numPr>
          <w:ilvl w:val="3"/>
          <w:numId w:val="2"/>
        </w:numPr>
        <w:rPr>
          <w:rFonts w:cstheme="minorHAnsi"/>
          <w:sz w:val="24"/>
          <w:szCs w:val="24"/>
        </w:rPr>
      </w:pPr>
      <w:r w:rsidRPr="00CF1874">
        <w:rPr>
          <w:rFonts w:cstheme="minorHAnsi"/>
          <w:sz w:val="24"/>
          <w:szCs w:val="24"/>
        </w:rPr>
        <w:t>From SoftLab, go to “interfaces”, and “Instrument Menu”</w:t>
      </w:r>
      <w:r w:rsidR="00411643">
        <w:rPr>
          <w:rFonts w:cstheme="minorHAnsi"/>
          <w:sz w:val="24"/>
          <w:szCs w:val="24"/>
        </w:rPr>
        <w:t>.</w:t>
      </w:r>
    </w:p>
    <w:p w14:paraId="344C5378" w14:textId="3D6C598F" w:rsidR="00CF1874" w:rsidRPr="00CF1874" w:rsidRDefault="00411643" w:rsidP="00CF1874">
      <w:pPr>
        <w:pStyle w:val="ListParagraph"/>
        <w:numPr>
          <w:ilvl w:val="3"/>
          <w:numId w:val="2"/>
        </w:numPr>
        <w:rPr>
          <w:rFonts w:cstheme="minorHAnsi"/>
          <w:sz w:val="24"/>
          <w:szCs w:val="24"/>
        </w:rPr>
      </w:pPr>
      <w:r w:rsidRPr="00CF1874">
        <w:rPr>
          <w:rFonts w:cstheme="minorHAnsi"/>
          <w:sz w:val="24"/>
          <w:szCs w:val="24"/>
        </w:rPr>
        <w:t>Select “</w:t>
      </w:r>
      <w:r w:rsidR="00CF1874" w:rsidRPr="00CF1874">
        <w:rPr>
          <w:rFonts w:cstheme="minorHAnsi"/>
          <w:sz w:val="24"/>
          <w:szCs w:val="24"/>
        </w:rPr>
        <w:t>RBDMX</w:t>
      </w:r>
      <w:r w:rsidR="00774559">
        <w:rPr>
          <w:rFonts w:cstheme="minorHAnsi"/>
          <w:sz w:val="24"/>
          <w:szCs w:val="24"/>
        </w:rPr>
        <w:t>1/RBDMX2</w:t>
      </w:r>
      <w:r w:rsidR="00CF1874" w:rsidRPr="00CF1874">
        <w:rPr>
          <w:rFonts w:cstheme="minorHAnsi"/>
          <w:sz w:val="24"/>
          <w:szCs w:val="24"/>
        </w:rPr>
        <w:t>” “BD MAX</w:t>
      </w:r>
      <w:r w:rsidR="00D344AC" w:rsidRPr="00CF1874">
        <w:rPr>
          <w:rFonts w:cstheme="minorHAnsi"/>
          <w:sz w:val="24"/>
          <w:szCs w:val="24"/>
        </w:rPr>
        <w:t>™”</w:t>
      </w:r>
      <w:r w:rsidR="00CF1874" w:rsidRPr="00CF1874">
        <w:rPr>
          <w:rFonts w:cstheme="minorHAnsi"/>
          <w:sz w:val="24"/>
          <w:szCs w:val="24"/>
        </w:rPr>
        <w:t xml:space="preserve"> </w:t>
      </w:r>
    </w:p>
    <w:p w14:paraId="6F2ADFCF" w14:textId="145E753A" w:rsidR="00CF1874" w:rsidRPr="00CF1874" w:rsidRDefault="00CF1874" w:rsidP="00CF1874">
      <w:pPr>
        <w:pStyle w:val="ListParagraph"/>
        <w:numPr>
          <w:ilvl w:val="3"/>
          <w:numId w:val="2"/>
        </w:numPr>
        <w:rPr>
          <w:rFonts w:cstheme="minorHAnsi"/>
          <w:sz w:val="24"/>
          <w:szCs w:val="24"/>
        </w:rPr>
      </w:pPr>
      <w:r w:rsidRPr="00CF1874">
        <w:rPr>
          <w:rFonts w:cstheme="minorHAnsi"/>
          <w:sz w:val="24"/>
          <w:szCs w:val="24"/>
        </w:rPr>
        <w:t>Select “</w:t>
      </w:r>
      <w:proofErr w:type="spellStart"/>
      <w:r w:rsidRPr="00CF1874">
        <w:rPr>
          <w:rFonts w:cstheme="minorHAnsi"/>
          <w:sz w:val="24"/>
          <w:szCs w:val="24"/>
        </w:rPr>
        <w:t>Loadlist</w:t>
      </w:r>
      <w:proofErr w:type="spellEnd"/>
      <w:r w:rsidRPr="00CF1874">
        <w:rPr>
          <w:rFonts w:cstheme="minorHAnsi"/>
          <w:sz w:val="24"/>
          <w:szCs w:val="24"/>
        </w:rPr>
        <w:t xml:space="preserve"> and todays results”, “Not Posted”, “By Sequence”</w:t>
      </w:r>
      <w:r w:rsidR="00411643">
        <w:rPr>
          <w:rFonts w:cstheme="minorHAnsi"/>
          <w:sz w:val="24"/>
          <w:szCs w:val="24"/>
        </w:rPr>
        <w:t>.</w:t>
      </w:r>
    </w:p>
    <w:p w14:paraId="5AD8F166" w14:textId="77777777" w:rsidR="00CF1874" w:rsidRPr="00CF1874" w:rsidRDefault="00CF1874" w:rsidP="00CF1874">
      <w:pPr>
        <w:pStyle w:val="ListParagraph"/>
        <w:numPr>
          <w:ilvl w:val="3"/>
          <w:numId w:val="2"/>
        </w:numPr>
        <w:rPr>
          <w:rFonts w:cstheme="minorHAnsi"/>
          <w:sz w:val="24"/>
          <w:szCs w:val="24"/>
        </w:rPr>
      </w:pPr>
      <w:r w:rsidRPr="00CF1874">
        <w:rPr>
          <w:rFonts w:cstheme="minorHAnsi"/>
          <w:sz w:val="24"/>
          <w:szCs w:val="24"/>
        </w:rPr>
        <w:t xml:space="preserve">Each order will be highlighted individually.  Verify the result against the instrument printout.  </w:t>
      </w:r>
    </w:p>
    <w:p w14:paraId="4FB1B0CB" w14:textId="2F5A957F" w:rsidR="00CF1874" w:rsidRPr="00CF1874" w:rsidRDefault="00CF1874" w:rsidP="00CF1874">
      <w:pPr>
        <w:pStyle w:val="ListParagraph"/>
        <w:numPr>
          <w:ilvl w:val="3"/>
          <w:numId w:val="2"/>
        </w:numPr>
        <w:rPr>
          <w:rFonts w:cstheme="minorHAnsi"/>
          <w:sz w:val="24"/>
          <w:szCs w:val="24"/>
        </w:rPr>
      </w:pPr>
      <w:r w:rsidRPr="00CF1874">
        <w:rPr>
          <w:rFonts w:cstheme="minorHAnsi"/>
          <w:sz w:val="24"/>
          <w:szCs w:val="24"/>
        </w:rPr>
        <w:t xml:space="preserve">To add result comments, </w:t>
      </w:r>
      <w:r w:rsidR="00D344AC" w:rsidRPr="00CF1874">
        <w:rPr>
          <w:rFonts w:cstheme="minorHAnsi"/>
          <w:sz w:val="24"/>
          <w:szCs w:val="24"/>
        </w:rPr>
        <w:t>i.e.,</w:t>
      </w:r>
      <w:r w:rsidRPr="00CF1874">
        <w:rPr>
          <w:rFonts w:cstheme="minorHAnsi"/>
          <w:sz w:val="24"/>
          <w:szCs w:val="24"/>
        </w:rPr>
        <w:t xml:space="preserve"> Phone reports</w:t>
      </w:r>
    </w:p>
    <w:p w14:paraId="2004343E" w14:textId="06C3E1E1" w:rsidR="00CF1874" w:rsidRPr="00CF1874" w:rsidRDefault="00CF1874" w:rsidP="00CF1874">
      <w:pPr>
        <w:pStyle w:val="ListParagraph"/>
        <w:numPr>
          <w:ilvl w:val="4"/>
          <w:numId w:val="2"/>
        </w:numPr>
        <w:rPr>
          <w:rFonts w:cstheme="minorHAnsi"/>
          <w:sz w:val="24"/>
          <w:szCs w:val="24"/>
        </w:rPr>
      </w:pPr>
      <w:r w:rsidRPr="00CF1874">
        <w:rPr>
          <w:rFonts w:cstheme="minorHAnsi"/>
          <w:sz w:val="24"/>
          <w:szCs w:val="24"/>
        </w:rPr>
        <w:t>Highlight the order number on left of screen</w:t>
      </w:r>
      <w:r w:rsidR="00411643">
        <w:rPr>
          <w:rFonts w:cstheme="minorHAnsi"/>
          <w:sz w:val="24"/>
          <w:szCs w:val="24"/>
        </w:rPr>
        <w:t>.</w:t>
      </w:r>
    </w:p>
    <w:p w14:paraId="5C55049D" w14:textId="77777777" w:rsidR="00CF1874" w:rsidRPr="00CF1874" w:rsidRDefault="00CF1874" w:rsidP="00CF1874">
      <w:pPr>
        <w:pStyle w:val="ListParagraph"/>
        <w:numPr>
          <w:ilvl w:val="4"/>
          <w:numId w:val="2"/>
        </w:numPr>
        <w:rPr>
          <w:rFonts w:cstheme="minorHAnsi"/>
          <w:sz w:val="24"/>
          <w:szCs w:val="24"/>
        </w:rPr>
      </w:pPr>
      <w:r w:rsidRPr="00CF1874">
        <w:rPr>
          <w:rFonts w:cstheme="minorHAnsi"/>
          <w:sz w:val="24"/>
          <w:szCs w:val="24"/>
        </w:rPr>
        <w:t>At bottom of screen click on Lab Results</w:t>
      </w:r>
    </w:p>
    <w:p w14:paraId="449EEFEC" w14:textId="23BD23DF" w:rsidR="00CF1874" w:rsidRPr="00CF1874" w:rsidRDefault="00CF1874" w:rsidP="00CF1874">
      <w:pPr>
        <w:pStyle w:val="ListParagraph"/>
        <w:numPr>
          <w:ilvl w:val="4"/>
          <w:numId w:val="2"/>
        </w:numPr>
        <w:rPr>
          <w:rFonts w:cstheme="minorHAnsi"/>
          <w:sz w:val="24"/>
          <w:szCs w:val="24"/>
        </w:rPr>
      </w:pPr>
      <w:r w:rsidRPr="00CF1874">
        <w:rPr>
          <w:rFonts w:cstheme="minorHAnsi"/>
          <w:sz w:val="24"/>
          <w:szCs w:val="24"/>
        </w:rPr>
        <w:t>Open “Comment” box and add comment/phone report using @CALM</w:t>
      </w:r>
      <w:r w:rsidR="00411643">
        <w:rPr>
          <w:rFonts w:cstheme="minorHAnsi"/>
          <w:sz w:val="24"/>
          <w:szCs w:val="24"/>
        </w:rPr>
        <w:t>.</w:t>
      </w:r>
    </w:p>
    <w:p w14:paraId="2067185D" w14:textId="2A15DF28" w:rsidR="00CF1874" w:rsidRPr="00CF1874" w:rsidRDefault="00CF1874" w:rsidP="00CF1874">
      <w:pPr>
        <w:pStyle w:val="ListParagraph"/>
        <w:numPr>
          <w:ilvl w:val="4"/>
          <w:numId w:val="2"/>
        </w:numPr>
        <w:rPr>
          <w:rFonts w:cstheme="minorHAnsi"/>
          <w:sz w:val="24"/>
          <w:szCs w:val="24"/>
        </w:rPr>
      </w:pPr>
      <w:r w:rsidRPr="00CF1874">
        <w:rPr>
          <w:rFonts w:cstheme="minorHAnsi"/>
          <w:sz w:val="24"/>
          <w:szCs w:val="24"/>
        </w:rPr>
        <w:t>Click back to Instrument tab and save when asked</w:t>
      </w:r>
      <w:r w:rsidR="00411643">
        <w:rPr>
          <w:rFonts w:cstheme="minorHAnsi"/>
          <w:sz w:val="24"/>
          <w:szCs w:val="24"/>
        </w:rPr>
        <w:t>.</w:t>
      </w:r>
    </w:p>
    <w:p w14:paraId="2E1E6348" w14:textId="241EBD67" w:rsidR="00CF1874" w:rsidRPr="00CF1874" w:rsidRDefault="00CF1874" w:rsidP="00CF1874">
      <w:pPr>
        <w:pStyle w:val="ListParagraph"/>
        <w:numPr>
          <w:ilvl w:val="4"/>
          <w:numId w:val="2"/>
        </w:numPr>
        <w:rPr>
          <w:rFonts w:cstheme="minorHAnsi"/>
          <w:sz w:val="24"/>
          <w:szCs w:val="24"/>
        </w:rPr>
      </w:pPr>
      <w:r w:rsidRPr="00CF1874">
        <w:rPr>
          <w:rFonts w:cstheme="minorHAnsi"/>
          <w:sz w:val="24"/>
          <w:szCs w:val="24"/>
        </w:rPr>
        <w:t>Click Post All to verify the report</w:t>
      </w:r>
      <w:r w:rsidR="00411643">
        <w:rPr>
          <w:rFonts w:cstheme="minorHAnsi"/>
          <w:sz w:val="24"/>
          <w:szCs w:val="24"/>
        </w:rPr>
        <w:t>.</w:t>
      </w:r>
    </w:p>
    <w:p w14:paraId="5ED37D2C" w14:textId="4A54D0EA" w:rsidR="00CF1874" w:rsidRPr="00CF1874" w:rsidRDefault="00CF1874" w:rsidP="00CF1874">
      <w:pPr>
        <w:pStyle w:val="ListParagraph"/>
        <w:numPr>
          <w:ilvl w:val="4"/>
          <w:numId w:val="2"/>
        </w:numPr>
        <w:rPr>
          <w:rFonts w:cstheme="minorHAnsi"/>
          <w:sz w:val="24"/>
          <w:szCs w:val="24"/>
        </w:rPr>
      </w:pPr>
      <w:r w:rsidRPr="00CF1874">
        <w:rPr>
          <w:rFonts w:cstheme="minorHAnsi"/>
          <w:sz w:val="24"/>
          <w:szCs w:val="24"/>
        </w:rPr>
        <w:t>Order number should disappear from list on left</w:t>
      </w:r>
      <w:r w:rsidR="00411643">
        <w:rPr>
          <w:rFonts w:cstheme="minorHAnsi"/>
          <w:sz w:val="24"/>
          <w:szCs w:val="24"/>
        </w:rPr>
        <w:t>.</w:t>
      </w:r>
    </w:p>
    <w:p w14:paraId="389A441D" w14:textId="4786662A" w:rsidR="00CF1874" w:rsidRDefault="00CF1874" w:rsidP="00CF1874">
      <w:pPr>
        <w:pStyle w:val="ListParagraph"/>
        <w:numPr>
          <w:ilvl w:val="2"/>
          <w:numId w:val="2"/>
        </w:numPr>
        <w:rPr>
          <w:rFonts w:cstheme="minorHAnsi"/>
          <w:sz w:val="24"/>
          <w:szCs w:val="24"/>
        </w:rPr>
      </w:pPr>
      <w:r>
        <w:rPr>
          <w:rFonts w:cstheme="minorHAnsi"/>
          <w:sz w:val="24"/>
          <w:szCs w:val="24"/>
        </w:rPr>
        <w:t>Invalids</w:t>
      </w:r>
    </w:p>
    <w:p w14:paraId="145C661C" w14:textId="32DF7933" w:rsidR="00CF1874" w:rsidRPr="00CF1874" w:rsidRDefault="00CF1874" w:rsidP="00CF1874">
      <w:pPr>
        <w:pStyle w:val="ListParagraph"/>
        <w:numPr>
          <w:ilvl w:val="3"/>
          <w:numId w:val="2"/>
        </w:numPr>
        <w:rPr>
          <w:rFonts w:cstheme="minorHAnsi"/>
          <w:sz w:val="24"/>
          <w:szCs w:val="24"/>
        </w:rPr>
      </w:pPr>
      <w:r w:rsidRPr="00CF1874">
        <w:rPr>
          <w:rFonts w:cstheme="minorHAnsi"/>
          <w:sz w:val="24"/>
          <w:szCs w:val="24"/>
        </w:rPr>
        <w:t>Invalid specimens must be manually resulted in result entry</w:t>
      </w:r>
      <w:r w:rsidR="00411643">
        <w:rPr>
          <w:rFonts w:cstheme="minorHAnsi"/>
          <w:sz w:val="24"/>
          <w:szCs w:val="24"/>
        </w:rPr>
        <w:t>.</w:t>
      </w:r>
    </w:p>
    <w:p w14:paraId="22D11DB1" w14:textId="42396B59" w:rsidR="00CF1874" w:rsidRPr="00CF1874" w:rsidRDefault="00CF1874" w:rsidP="00CF1874">
      <w:pPr>
        <w:pStyle w:val="ListParagraph"/>
        <w:numPr>
          <w:ilvl w:val="4"/>
          <w:numId w:val="2"/>
        </w:numPr>
        <w:rPr>
          <w:rFonts w:cstheme="minorHAnsi"/>
          <w:sz w:val="24"/>
          <w:szCs w:val="24"/>
        </w:rPr>
      </w:pPr>
      <w:r w:rsidRPr="00CF1874">
        <w:rPr>
          <w:rFonts w:cstheme="minorHAnsi"/>
          <w:sz w:val="24"/>
          <w:szCs w:val="24"/>
        </w:rPr>
        <w:t>Go to result entry</w:t>
      </w:r>
      <w:r w:rsidR="00411643">
        <w:rPr>
          <w:rFonts w:cstheme="minorHAnsi"/>
          <w:sz w:val="24"/>
          <w:szCs w:val="24"/>
        </w:rPr>
        <w:t>.</w:t>
      </w:r>
    </w:p>
    <w:p w14:paraId="4B6CD043" w14:textId="2FD81CA9" w:rsidR="00CF1874" w:rsidRPr="00CF1874" w:rsidRDefault="00CF1874" w:rsidP="00CF1874">
      <w:pPr>
        <w:pStyle w:val="ListParagraph"/>
        <w:numPr>
          <w:ilvl w:val="4"/>
          <w:numId w:val="2"/>
        </w:numPr>
        <w:rPr>
          <w:rFonts w:cstheme="minorHAnsi"/>
          <w:sz w:val="24"/>
          <w:szCs w:val="24"/>
        </w:rPr>
      </w:pPr>
      <w:r w:rsidRPr="00CF1874">
        <w:rPr>
          <w:rFonts w:cstheme="minorHAnsi"/>
          <w:sz w:val="24"/>
          <w:szCs w:val="24"/>
        </w:rPr>
        <w:t>In the Order: box, enter the Order number, select Next</w:t>
      </w:r>
      <w:r w:rsidR="00411643">
        <w:rPr>
          <w:rFonts w:cstheme="minorHAnsi"/>
          <w:sz w:val="24"/>
          <w:szCs w:val="24"/>
        </w:rPr>
        <w:t>.</w:t>
      </w:r>
    </w:p>
    <w:p w14:paraId="287E86B0" w14:textId="16F706D1" w:rsidR="00CF1874" w:rsidRPr="00CF1874" w:rsidRDefault="00CF1874" w:rsidP="00CF1874">
      <w:pPr>
        <w:pStyle w:val="ListParagraph"/>
        <w:numPr>
          <w:ilvl w:val="4"/>
          <w:numId w:val="2"/>
        </w:numPr>
        <w:rPr>
          <w:rFonts w:cstheme="minorHAnsi"/>
          <w:sz w:val="24"/>
          <w:szCs w:val="24"/>
        </w:rPr>
      </w:pPr>
      <w:r w:rsidRPr="00CF1874">
        <w:rPr>
          <w:rFonts w:cstheme="minorHAnsi"/>
          <w:sz w:val="24"/>
          <w:szCs w:val="24"/>
        </w:rPr>
        <w:t xml:space="preserve">Select “invalid” from the GPP window for </w:t>
      </w:r>
      <w:r w:rsidR="00411643">
        <w:rPr>
          <w:rFonts w:cstheme="minorHAnsi"/>
          <w:sz w:val="24"/>
          <w:szCs w:val="24"/>
        </w:rPr>
        <w:t>all three</w:t>
      </w:r>
      <w:r w:rsidRPr="00CF1874">
        <w:rPr>
          <w:rFonts w:cstheme="minorHAnsi"/>
          <w:sz w:val="24"/>
          <w:szCs w:val="24"/>
        </w:rPr>
        <w:t xml:space="preserve"> targets</w:t>
      </w:r>
      <w:r w:rsidR="00411643">
        <w:rPr>
          <w:rFonts w:cstheme="minorHAnsi"/>
          <w:sz w:val="24"/>
          <w:szCs w:val="24"/>
        </w:rPr>
        <w:t>.</w:t>
      </w:r>
    </w:p>
    <w:p w14:paraId="473136E8" w14:textId="7725E5FB" w:rsidR="00CF1874" w:rsidRDefault="00CF1874" w:rsidP="00CF1874">
      <w:pPr>
        <w:pStyle w:val="ListParagraph"/>
        <w:numPr>
          <w:ilvl w:val="4"/>
          <w:numId w:val="2"/>
        </w:numPr>
        <w:rPr>
          <w:rFonts w:cstheme="minorHAnsi"/>
          <w:sz w:val="24"/>
          <w:szCs w:val="24"/>
        </w:rPr>
      </w:pPr>
      <w:r w:rsidRPr="00CF1874">
        <w:rPr>
          <w:rFonts w:cstheme="minorHAnsi"/>
          <w:sz w:val="24"/>
          <w:szCs w:val="24"/>
        </w:rPr>
        <w:t>Select Verify All</w:t>
      </w:r>
    </w:p>
    <w:p w14:paraId="4AA40010" w14:textId="612EBFFA" w:rsidR="00411643" w:rsidRDefault="00411643" w:rsidP="00411643">
      <w:pPr>
        <w:pStyle w:val="ListParagraph"/>
        <w:numPr>
          <w:ilvl w:val="2"/>
          <w:numId w:val="2"/>
        </w:numPr>
        <w:rPr>
          <w:rFonts w:cstheme="minorHAnsi"/>
          <w:sz w:val="24"/>
          <w:szCs w:val="24"/>
        </w:rPr>
      </w:pPr>
      <w:r>
        <w:rPr>
          <w:rFonts w:cstheme="minorHAnsi"/>
          <w:sz w:val="24"/>
          <w:szCs w:val="24"/>
        </w:rPr>
        <w:t>Soft Comment:</w:t>
      </w:r>
    </w:p>
    <w:p w14:paraId="46ED0197" w14:textId="1A631671" w:rsidR="00411643" w:rsidRPr="002B251A" w:rsidRDefault="00411643" w:rsidP="00411643">
      <w:pPr>
        <w:pStyle w:val="ListParagraph"/>
        <w:numPr>
          <w:ilvl w:val="3"/>
          <w:numId w:val="2"/>
        </w:numPr>
        <w:rPr>
          <w:rFonts w:cstheme="minorHAnsi"/>
          <w:sz w:val="24"/>
          <w:szCs w:val="24"/>
        </w:rPr>
      </w:pPr>
      <w:r w:rsidRPr="00411643">
        <w:rPr>
          <w:rFonts w:cstheme="minorHAnsi"/>
          <w:sz w:val="24"/>
          <w:szCs w:val="24"/>
        </w:rPr>
        <w:t>@PARI- The comment “The presence or absence of pathogens included in the parasite screen cannot be determined.  Repeat specimen collection if clinically indicated.” will be used when a specimen is run on the BD MAX twice and still results as UNR or IND.</w:t>
      </w:r>
    </w:p>
    <w:p w14:paraId="62A102A4" w14:textId="77777777" w:rsidR="002B251A" w:rsidRPr="002B251A" w:rsidRDefault="002B251A" w:rsidP="002B251A">
      <w:pPr>
        <w:pStyle w:val="ListParagraph"/>
        <w:ind w:left="1440"/>
        <w:rPr>
          <w:rFonts w:cstheme="minorHAnsi"/>
          <w:sz w:val="24"/>
          <w:szCs w:val="24"/>
          <w:highlight w:val="yellow"/>
        </w:rPr>
      </w:pPr>
    </w:p>
    <w:p w14:paraId="4BE92B44" w14:textId="77777777" w:rsidR="00020601" w:rsidRPr="008A263D" w:rsidRDefault="00020601" w:rsidP="00020601">
      <w:pPr>
        <w:pStyle w:val="ListParagraph"/>
        <w:numPr>
          <w:ilvl w:val="0"/>
          <w:numId w:val="2"/>
        </w:numPr>
        <w:rPr>
          <w:rFonts w:cstheme="minorHAnsi"/>
          <w:b/>
          <w:bCs/>
          <w:sz w:val="24"/>
          <w:szCs w:val="24"/>
          <w:u w:val="single"/>
        </w:rPr>
      </w:pPr>
      <w:r w:rsidRPr="008A263D">
        <w:rPr>
          <w:rFonts w:cstheme="minorHAnsi"/>
          <w:b/>
          <w:bCs/>
          <w:sz w:val="24"/>
          <w:szCs w:val="24"/>
          <w:u w:val="single"/>
        </w:rPr>
        <w:t>INTERPRETATION</w:t>
      </w:r>
    </w:p>
    <w:p w14:paraId="53D79F3A" w14:textId="38195DE7" w:rsidR="00020601" w:rsidRPr="002B251A" w:rsidRDefault="00020601" w:rsidP="00020601">
      <w:pPr>
        <w:pStyle w:val="ListParagraph"/>
        <w:numPr>
          <w:ilvl w:val="1"/>
          <w:numId w:val="2"/>
        </w:numPr>
        <w:rPr>
          <w:rFonts w:cstheme="minorHAnsi"/>
          <w:sz w:val="24"/>
          <w:szCs w:val="24"/>
        </w:rPr>
      </w:pPr>
      <w:r w:rsidRPr="002B251A">
        <w:rPr>
          <w:rFonts w:cstheme="minorHAnsi"/>
          <w:sz w:val="24"/>
          <w:szCs w:val="24"/>
        </w:rPr>
        <w:t xml:space="preserve">Unresolved (UNR) results may be obtained </w:t>
      </w:r>
      <w:proofErr w:type="gramStart"/>
      <w:r w:rsidRPr="002B251A">
        <w:rPr>
          <w:rFonts w:cstheme="minorHAnsi"/>
          <w:sz w:val="24"/>
          <w:szCs w:val="24"/>
        </w:rPr>
        <w:t>in the event that</w:t>
      </w:r>
      <w:proofErr w:type="gramEnd"/>
      <w:r w:rsidRPr="002B251A">
        <w:rPr>
          <w:rFonts w:cstheme="minorHAnsi"/>
          <w:sz w:val="24"/>
          <w:szCs w:val="24"/>
        </w:rPr>
        <w:t xml:space="preserve"> specimen-associated inhibition or reagent failure prevents proper target or IC amplification.  If the IC does not amplify, the sample will be reported as UNR; however, any positive (POS) assay results will be </w:t>
      </w:r>
      <w:r w:rsidR="00D61A15" w:rsidRPr="002B251A">
        <w:rPr>
          <w:rFonts w:cstheme="minorHAnsi"/>
          <w:sz w:val="24"/>
          <w:szCs w:val="24"/>
        </w:rPr>
        <w:t>reported,</w:t>
      </w:r>
      <w:r w:rsidRPr="002B251A">
        <w:rPr>
          <w:rFonts w:cstheme="minorHAnsi"/>
          <w:sz w:val="24"/>
          <w:szCs w:val="24"/>
        </w:rPr>
        <w:t xml:space="preserve"> and no targets will be called NEG. Refer to </w:t>
      </w:r>
      <w:proofErr w:type="gramStart"/>
      <w:r w:rsidRPr="002B251A">
        <w:rPr>
          <w:rFonts w:cstheme="minorHAnsi"/>
          <w:sz w:val="24"/>
          <w:szCs w:val="24"/>
        </w:rPr>
        <w:t>Post-analysis</w:t>
      </w:r>
      <w:proofErr w:type="gramEnd"/>
      <w:r w:rsidRPr="002B251A">
        <w:rPr>
          <w:rFonts w:cstheme="minorHAnsi"/>
          <w:sz w:val="24"/>
          <w:szCs w:val="24"/>
        </w:rPr>
        <w:t xml:space="preserve"> section above for repeat test procedure.  Alternatively, the sample can be set up again</w:t>
      </w:r>
      <w:r w:rsidR="00D61A15">
        <w:rPr>
          <w:rFonts w:cstheme="minorHAnsi"/>
          <w:sz w:val="24"/>
          <w:szCs w:val="24"/>
        </w:rPr>
        <w:t>.</w:t>
      </w:r>
    </w:p>
    <w:p w14:paraId="12044E10" w14:textId="5AD2C10A" w:rsidR="00020601" w:rsidRPr="002B251A" w:rsidRDefault="00020601" w:rsidP="00020601">
      <w:pPr>
        <w:pStyle w:val="ListParagraph"/>
        <w:numPr>
          <w:ilvl w:val="1"/>
          <w:numId w:val="2"/>
        </w:numPr>
        <w:rPr>
          <w:rFonts w:cstheme="minorHAnsi"/>
          <w:sz w:val="24"/>
          <w:szCs w:val="24"/>
        </w:rPr>
      </w:pPr>
      <w:r w:rsidRPr="002B251A">
        <w:rPr>
          <w:rFonts w:cstheme="minorHAnsi"/>
          <w:sz w:val="24"/>
          <w:szCs w:val="24"/>
        </w:rPr>
        <w:t xml:space="preserve">Indeterminate (IND) results may be obtained </w:t>
      </w:r>
      <w:proofErr w:type="gramStart"/>
      <w:r w:rsidRPr="002B251A">
        <w:rPr>
          <w:rFonts w:cstheme="minorHAnsi"/>
          <w:sz w:val="24"/>
          <w:szCs w:val="24"/>
        </w:rPr>
        <w:t>in the event that</w:t>
      </w:r>
      <w:proofErr w:type="gramEnd"/>
      <w:r w:rsidRPr="002B251A">
        <w:rPr>
          <w:rFonts w:cstheme="minorHAnsi"/>
          <w:sz w:val="24"/>
          <w:szCs w:val="24"/>
        </w:rPr>
        <w:t xml:space="preserve"> a System failure occurs.  Refer to </w:t>
      </w:r>
      <w:r w:rsidR="00D61A15" w:rsidRPr="002B251A">
        <w:rPr>
          <w:rFonts w:cstheme="minorHAnsi"/>
          <w:sz w:val="24"/>
          <w:szCs w:val="24"/>
        </w:rPr>
        <w:t>post-analysis</w:t>
      </w:r>
      <w:r w:rsidRPr="002B251A">
        <w:rPr>
          <w:rFonts w:cstheme="minorHAnsi"/>
          <w:sz w:val="24"/>
          <w:szCs w:val="24"/>
        </w:rPr>
        <w:t xml:space="preserve"> section above for repeat test procedure. Alternatively, the sample can be set up again</w:t>
      </w:r>
      <w:r w:rsidR="00D61A15">
        <w:rPr>
          <w:rFonts w:cstheme="minorHAnsi"/>
          <w:sz w:val="24"/>
          <w:szCs w:val="24"/>
        </w:rPr>
        <w:t>.</w:t>
      </w:r>
    </w:p>
    <w:p w14:paraId="4A33750F" w14:textId="57F9B3CB" w:rsidR="00020601" w:rsidRPr="002B251A" w:rsidRDefault="00020601" w:rsidP="00020601">
      <w:pPr>
        <w:pStyle w:val="ListParagraph"/>
        <w:numPr>
          <w:ilvl w:val="1"/>
          <w:numId w:val="2"/>
        </w:numPr>
        <w:rPr>
          <w:rFonts w:cstheme="minorHAnsi"/>
          <w:sz w:val="24"/>
          <w:szCs w:val="24"/>
        </w:rPr>
      </w:pPr>
      <w:r w:rsidRPr="002B251A">
        <w:rPr>
          <w:rFonts w:cstheme="minorHAnsi"/>
          <w:sz w:val="24"/>
          <w:szCs w:val="24"/>
        </w:rPr>
        <w:t xml:space="preserve">Incomplete (INC) results may be obtained </w:t>
      </w:r>
      <w:proofErr w:type="gramStart"/>
      <w:r w:rsidRPr="002B251A">
        <w:rPr>
          <w:rFonts w:cstheme="minorHAnsi"/>
          <w:sz w:val="24"/>
          <w:szCs w:val="24"/>
        </w:rPr>
        <w:t>in the event that</w:t>
      </w:r>
      <w:proofErr w:type="gramEnd"/>
      <w:r w:rsidRPr="002B251A">
        <w:rPr>
          <w:rFonts w:cstheme="minorHAnsi"/>
          <w:sz w:val="24"/>
          <w:szCs w:val="24"/>
        </w:rPr>
        <w:t xml:space="preserve"> the Specimen Preparation or the PCR failed to complete.  Refer to </w:t>
      </w:r>
      <w:proofErr w:type="gramStart"/>
      <w:r w:rsidRPr="002B251A">
        <w:rPr>
          <w:rFonts w:cstheme="minorHAnsi"/>
          <w:sz w:val="24"/>
          <w:szCs w:val="24"/>
        </w:rPr>
        <w:t>Post-analysis</w:t>
      </w:r>
      <w:proofErr w:type="gramEnd"/>
      <w:r w:rsidRPr="002B251A">
        <w:rPr>
          <w:rFonts w:cstheme="minorHAnsi"/>
          <w:sz w:val="24"/>
          <w:szCs w:val="24"/>
        </w:rPr>
        <w:t xml:space="preserve"> section above for repeat test procedure. Alternatively, the sample can be set up again</w:t>
      </w:r>
      <w:r w:rsidR="00D61A15">
        <w:rPr>
          <w:rFonts w:cstheme="minorHAnsi"/>
          <w:sz w:val="24"/>
          <w:szCs w:val="24"/>
        </w:rPr>
        <w:t>.</w:t>
      </w:r>
      <w:r w:rsidRPr="002B251A">
        <w:rPr>
          <w:rFonts w:cstheme="minorHAnsi"/>
          <w:sz w:val="24"/>
          <w:szCs w:val="24"/>
        </w:rPr>
        <w:t xml:space="preserve"> </w:t>
      </w:r>
    </w:p>
    <w:p w14:paraId="331E9199" w14:textId="42B2FBB0" w:rsidR="00020601" w:rsidRPr="002B251A" w:rsidRDefault="00020601" w:rsidP="00020601">
      <w:pPr>
        <w:pStyle w:val="ListParagraph"/>
        <w:numPr>
          <w:ilvl w:val="1"/>
          <w:numId w:val="2"/>
        </w:numPr>
        <w:rPr>
          <w:rFonts w:cstheme="minorHAnsi"/>
          <w:sz w:val="24"/>
          <w:szCs w:val="24"/>
        </w:rPr>
      </w:pPr>
      <w:r w:rsidRPr="002B251A">
        <w:rPr>
          <w:rFonts w:cstheme="minorHAnsi"/>
          <w:sz w:val="24"/>
          <w:szCs w:val="24"/>
        </w:rPr>
        <w:t xml:space="preserve">Pre-warm Failure In the event of a pre-warm failure, affected Sample Buffer Tubes must be left in the </w:t>
      </w:r>
      <w:r w:rsidR="00D61A15" w:rsidRPr="002B251A">
        <w:rPr>
          <w:rFonts w:cstheme="minorHAnsi"/>
          <w:sz w:val="24"/>
          <w:szCs w:val="24"/>
        </w:rPr>
        <w:t>pre-warm</w:t>
      </w:r>
      <w:r w:rsidRPr="002B251A">
        <w:rPr>
          <w:rFonts w:cstheme="minorHAnsi"/>
          <w:sz w:val="24"/>
          <w:szCs w:val="24"/>
        </w:rPr>
        <w:t xml:space="preserve"> station for a full 30 minutes for a cool down.  Once the cooling cycle has completed, restart the </w:t>
      </w:r>
      <w:r w:rsidR="00D61A15" w:rsidRPr="002B251A">
        <w:rPr>
          <w:rFonts w:cstheme="minorHAnsi"/>
          <w:sz w:val="24"/>
          <w:szCs w:val="24"/>
        </w:rPr>
        <w:t>pre-warm.</w:t>
      </w:r>
    </w:p>
    <w:p w14:paraId="36C4698F" w14:textId="676E6F38" w:rsidR="00020601" w:rsidRPr="002B251A" w:rsidRDefault="00020601" w:rsidP="00020601">
      <w:pPr>
        <w:pStyle w:val="ListParagraph"/>
        <w:numPr>
          <w:ilvl w:val="1"/>
          <w:numId w:val="2"/>
        </w:numPr>
        <w:rPr>
          <w:rFonts w:cstheme="minorHAnsi"/>
          <w:sz w:val="24"/>
          <w:szCs w:val="24"/>
        </w:rPr>
      </w:pPr>
      <w:r w:rsidRPr="002B251A">
        <w:rPr>
          <w:rFonts w:cstheme="minorHAnsi"/>
          <w:sz w:val="24"/>
          <w:szCs w:val="24"/>
        </w:rPr>
        <w:t>A complete copy of the report from the BD MAX™ will be printed for every run</w:t>
      </w:r>
      <w:r w:rsidR="00D61A15">
        <w:rPr>
          <w:rFonts w:cstheme="minorHAnsi"/>
          <w:sz w:val="24"/>
          <w:szCs w:val="24"/>
        </w:rPr>
        <w:t>.</w:t>
      </w:r>
    </w:p>
    <w:p w14:paraId="6FAC8E49" w14:textId="77777777" w:rsidR="00020601" w:rsidRDefault="00020601" w:rsidP="00020601">
      <w:pPr>
        <w:pStyle w:val="ListParagraph"/>
        <w:numPr>
          <w:ilvl w:val="2"/>
          <w:numId w:val="2"/>
        </w:numPr>
        <w:rPr>
          <w:rFonts w:cstheme="minorHAnsi"/>
          <w:sz w:val="24"/>
          <w:szCs w:val="24"/>
        </w:rPr>
      </w:pPr>
      <w:r w:rsidRPr="002B251A">
        <w:rPr>
          <w:rFonts w:cstheme="minorHAnsi"/>
          <w:sz w:val="24"/>
          <w:szCs w:val="24"/>
        </w:rPr>
        <w:t xml:space="preserve">To print a report from the BD MAX™, go to results tab in the results window on the BD MAX™ monitor.  Select the run from the list. Uncheck graphs box then select print. </w:t>
      </w:r>
    </w:p>
    <w:p w14:paraId="52B6C651" w14:textId="77777777" w:rsidR="002B251A" w:rsidRPr="002B251A" w:rsidRDefault="002B251A" w:rsidP="002B251A">
      <w:pPr>
        <w:pStyle w:val="ListParagraph"/>
        <w:ind w:left="1440"/>
        <w:rPr>
          <w:rFonts w:cstheme="minorHAnsi"/>
          <w:sz w:val="24"/>
          <w:szCs w:val="24"/>
        </w:rPr>
      </w:pPr>
    </w:p>
    <w:p w14:paraId="07C7F283" w14:textId="77777777" w:rsidR="00020601" w:rsidRPr="008A263D" w:rsidRDefault="00020601" w:rsidP="00020601">
      <w:pPr>
        <w:pStyle w:val="ListParagraph"/>
        <w:numPr>
          <w:ilvl w:val="0"/>
          <w:numId w:val="2"/>
        </w:numPr>
        <w:rPr>
          <w:rFonts w:cstheme="minorHAnsi"/>
          <w:b/>
          <w:bCs/>
          <w:sz w:val="24"/>
          <w:szCs w:val="24"/>
          <w:u w:val="single"/>
        </w:rPr>
      </w:pPr>
      <w:r w:rsidRPr="008A263D">
        <w:rPr>
          <w:rFonts w:cstheme="minorHAnsi"/>
          <w:b/>
          <w:bCs/>
          <w:sz w:val="24"/>
          <w:szCs w:val="24"/>
          <w:u w:val="single"/>
        </w:rPr>
        <w:t>LIMITATIONS</w:t>
      </w:r>
    </w:p>
    <w:p w14:paraId="674009A2" w14:textId="77777777" w:rsidR="00E60D32" w:rsidRPr="00774559" w:rsidRDefault="00020601" w:rsidP="00020601">
      <w:pPr>
        <w:pStyle w:val="ListParagraph"/>
        <w:numPr>
          <w:ilvl w:val="1"/>
          <w:numId w:val="2"/>
        </w:numPr>
        <w:rPr>
          <w:rFonts w:cstheme="minorHAnsi"/>
          <w:sz w:val="24"/>
          <w:szCs w:val="24"/>
        </w:rPr>
      </w:pPr>
      <w:r w:rsidRPr="00774559">
        <w:rPr>
          <w:rFonts w:cstheme="minorHAnsi"/>
          <w:sz w:val="24"/>
          <w:szCs w:val="24"/>
        </w:rPr>
        <w:t xml:space="preserve">Stool specimens received in Total-Fix preservative have been validated by the RIH Microbiology Lab for this assay. </w:t>
      </w:r>
    </w:p>
    <w:p w14:paraId="16380C1C" w14:textId="604737CA" w:rsidR="00020601" w:rsidRPr="00774559" w:rsidRDefault="00E60D32" w:rsidP="00020601">
      <w:pPr>
        <w:pStyle w:val="ListParagraph"/>
        <w:numPr>
          <w:ilvl w:val="1"/>
          <w:numId w:val="2"/>
        </w:numPr>
        <w:rPr>
          <w:rFonts w:cstheme="minorHAnsi"/>
          <w:sz w:val="24"/>
          <w:szCs w:val="24"/>
        </w:rPr>
      </w:pPr>
      <w:r w:rsidRPr="00774559">
        <w:rPr>
          <w:sz w:val="24"/>
          <w:szCs w:val="24"/>
        </w:rPr>
        <w:t>This product is intended for use only with unpreserved or 10% formalin-fixed human stool specimens. Stool specimens from rectal swabs and stools contaminated with barium have not been validated with the BD MAX™ Enteric Parasite Panel.</w:t>
      </w:r>
      <w:r w:rsidR="00020601" w:rsidRPr="00774559">
        <w:rPr>
          <w:rFonts w:cstheme="minorHAnsi"/>
          <w:sz w:val="24"/>
          <w:szCs w:val="24"/>
        </w:rPr>
        <w:t xml:space="preserve"> </w:t>
      </w:r>
    </w:p>
    <w:p w14:paraId="7F354265" w14:textId="4125FF87" w:rsidR="00020601" w:rsidRPr="00774559" w:rsidRDefault="00020601" w:rsidP="00020601">
      <w:pPr>
        <w:pStyle w:val="ListParagraph"/>
        <w:numPr>
          <w:ilvl w:val="1"/>
          <w:numId w:val="2"/>
        </w:numPr>
        <w:rPr>
          <w:rFonts w:cstheme="minorHAnsi"/>
          <w:sz w:val="24"/>
          <w:szCs w:val="24"/>
        </w:rPr>
      </w:pPr>
      <w:r w:rsidRPr="00774559">
        <w:rPr>
          <w:rFonts w:cstheme="minorHAnsi"/>
          <w:sz w:val="24"/>
          <w:szCs w:val="24"/>
        </w:rPr>
        <w:t>Erroneous results may occur from improper collection, handling, storage, technical error, sample mix-up, or if the number of organisms present in the sample is below the analytical sensitivity</w:t>
      </w:r>
      <w:r w:rsidR="00E60D32" w:rsidRPr="00774559">
        <w:rPr>
          <w:rFonts w:cstheme="minorHAnsi"/>
          <w:sz w:val="24"/>
          <w:szCs w:val="24"/>
        </w:rPr>
        <w:t xml:space="preserve"> of the test</w:t>
      </w:r>
      <w:r w:rsidR="00D344AC">
        <w:rPr>
          <w:rFonts w:cstheme="minorHAnsi"/>
          <w:sz w:val="24"/>
          <w:szCs w:val="24"/>
        </w:rPr>
        <w:t>.</w:t>
      </w:r>
    </w:p>
    <w:p w14:paraId="4C9116BE" w14:textId="62963127" w:rsidR="00E60D32" w:rsidRPr="00D344AC" w:rsidRDefault="00E60D32" w:rsidP="00020601">
      <w:pPr>
        <w:pStyle w:val="ListParagraph"/>
        <w:numPr>
          <w:ilvl w:val="1"/>
          <w:numId w:val="2"/>
        </w:numPr>
        <w:rPr>
          <w:rFonts w:cstheme="minorHAnsi"/>
          <w:sz w:val="24"/>
          <w:szCs w:val="24"/>
        </w:rPr>
      </w:pPr>
      <w:r w:rsidRPr="00774559">
        <w:rPr>
          <w:sz w:val="24"/>
          <w:szCs w:val="24"/>
        </w:rPr>
        <w:t xml:space="preserve">A BD MAX™ Enteric Parasite Panel positive result does not necessarily indicate the presence of viable organisms. It </w:t>
      </w:r>
      <w:r w:rsidR="00D344AC" w:rsidRPr="00774559">
        <w:rPr>
          <w:sz w:val="24"/>
          <w:szCs w:val="24"/>
        </w:rPr>
        <w:t>does,</w:t>
      </w:r>
      <w:r w:rsidRPr="00774559">
        <w:rPr>
          <w:sz w:val="24"/>
          <w:szCs w:val="24"/>
        </w:rPr>
        <w:t xml:space="preserve"> however, indicate the presence of DNA from Giardia lamblia, Cryptosporidium parvum, Cryptosporidium hominis or Entamoeba histolytica, allowing for identification of the BD MAX™ Enteric Parasite Panel organisms.</w:t>
      </w:r>
    </w:p>
    <w:p w14:paraId="4D1D042A" w14:textId="395A9619" w:rsidR="00E60D32" w:rsidRPr="00D344AC" w:rsidRDefault="00E60D32" w:rsidP="00020601">
      <w:pPr>
        <w:pStyle w:val="ListParagraph"/>
        <w:numPr>
          <w:ilvl w:val="1"/>
          <w:numId w:val="2"/>
        </w:numPr>
        <w:rPr>
          <w:rFonts w:cstheme="minorHAnsi"/>
          <w:sz w:val="24"/>
          <w:szCs w:val="24"/>
        </w:rPr>
      </w:pPr>
      <w:r w:rsidRPr="00774559">
        <w:rPr>
          <w:sz w:val="24"/>
          <w:szCs w:val="24"/>
        </w:rPr>
        <w:t>Mutations or polymorphisms in primer- or probe-binding regions may affect detection of the target organisms, resulting in a false negative result with the BD MAX™ Enteric Parasite Panel.</w:t>
      </w:r>
    </w:p>
    <w:p w14:paraId="10376505" w14:textId="271CBA0A" w:rsidR="00E60D32" w:rsidRPr="00D344AC" w:rsidRDefault="00E60D32" w:rsidP="00020601">
      <w:pPr>
        <w:pStyle w:val="ListParagraph"/>
        <w:numPr>
          <w:ilvl w:val="1"/>
          <w:numId w:val="2"/>
        </w:numPr>
        <w:rPr>
          <w:rFonts w:cstheme="minorHAnsi"/>
          <w:sz w:val="24"/>
          <w:szCs w:val="24"/>
        </w:rPr>
      </w:pPr>
      <w:r w:rsidRPr="00774559">
        <w:rPr>
          <w:sz w:val="24"/>
          <w:szCs w:val="24"/>
        </w:rPr>
        <w:t>As with all PCR-based in vitro diagnostic tests, extremely low levels of target below the analytical sensitivity of the assay may be detected, but results may not be reproducible.</w:t>
      </w:r>
    </w:p>
    <w:p w14:paraId="6DAD2E3C" w14:textId="73B2653F" w:rsidR="00E60D32" w:rsidRPr="00D344AC" w:rsidRDefault="00E60D32" w:rsidP="00020601">
      <w:pPr>
        <w:pStyle w:val="ListParagraph"/>
        <w:numPr>
          <w:ilvl w:val="1"/>
          <w:numId w:val="2"/>
        </w:numPr>
        <w:rPr>
          <w:rFonts w:cstheme="minorHAnsi"/>
          <w:sz w:val="24"/>
          <w:szCs w:val="24"/>
        </w:rPr>
      </w:pPr>
      <w:r w:rsidRPr="00774559">
        <w:rPr>
          <w:sz w:val="24"/>
          <w:szCs w:val="24"/>
        </w:rPr>
        <w:t xml:space="preserve">False negative results may occur due to loss of nucleic acid from inadequate collection, </w:t>
      </w:r>
      <w:proofErr w:type="gramStart"/>
      <w:r w:rsidRPr="00774559">
        <w:rPr>
          <w:sz w:val="24"/>
          <w:szCs w:val="24"/>
        </w:rPr>
        <w:t>transport</w:t>
      </w:r>
      <w:proofErr w:type="gramEnd"/>
      <w:r w:rsidRPr="00774559">
        <w:rPr>
          <w:sz w:val="24"/>
          <w:szCs w:val="24"/>
        </w:rPr>
        <w:t xml:space="preserve"> or storage of specimens, or due to inadequate organism lysis. The Sample Processing Control has been added to the test to aid in the identification of specimens that contain inhibitors to PCR amplification. The Sample Processing Control does not indicate if nucleic acid has been lost due to inadequate collection, </w:t>
      </w:r>
      <w:proofErr w:type="gramStart"/>
      <w:r w:rsidRPr="00774559">
        <w:rPr>
          <w:sz w:val="24"/>
          <w:szCs w:val="24"/>
        </w:rPr>
        <w:t>transport</w:t>
      </w:r>
      <w:proofErr w:type="gramEnd"/>
      <w:r w:rsidRPr="00774559">
        <w:rPr>
          <w:sz w:val="24"/>
          <w:szCs w:val="24"/>
        </w:rPr>
        <w:t xml:space="preserve"> or storage of specimens, or whether cells have been inadequately lysed.</w:t>
      </w:r>
    </w:p>
    <w:p w14:paraId="2EC26FAB" w14:textId="71E5C6D7" w:rsidR="00E60D32" w:rsidRPr="00D344AC" w:rsidRDefault="00E60D32" w:rsidP="00020601">
      <w:pPr>
        <w:pStyle w:val="ListParagraph"/>
        <w:numPr>
          <w:ilvl w:val="1"/>
          <w:numId w:val="2"/>
        </w:numPr>
        <w:rPr>
          <w:rFonts w:cstheme="minorHAnsi"/>
          <w:sz w:val="24"/>
          <w:szCs w:val="24"/>
        </w:rPr>
      </w:pPr>
      <w:r w:rsidRPr="00774559">
        <w:rPr>
          <w:sz w:val="24"/>
          <w:szCs w:val="24"/>
        </w:rPr>
        <w:t>Results from the BD MAX™ Enteric Parasite Panel should be used as an adjunct to clinical observations and other information available to the physician.</w:t>
      </w:r>
    </w:p>
    <w:p w14:paraId="2DF47C74" w14:textId="09B855F8" w:rsidR="00E60D32" w:rsidRPr="00D344AC" w:rsidRDefault="00E60D32" w:rsidP="00020601">
      <w:pPr>
        <w:pStyle w:val="ListParagraph"/>
        <w:numPr>
          <w:ilvl w:val="1"/>
          <w:numId w:val="2"/>
        </w:numPr>
        <w:rPr>
          <w:rFonts w:cstheme="minorHAnsi"/>
          <w:sz w:val="24"/>
          <w:szCs w:val="24"/>
        </w:rPr>
      </w:pPr>
      <w:r w:rsidRPr="00774559">
        <w:rPr>
          <w:sz w:val="24"/>
          <w:szCs w:val="24"/>
        </w:rPr>
        <w:t>As with all in vitro diagnostic tests, positive and negative predictive values are highly dependent on prevalence. BD MAX™ Enteric Parasite Panel performance may vary depending on the prevalence and population tested.</w:t>
      </w:r>
    </w:p>
    <w:p w14:paraId="2CB3E273" w14:textId="77EF9328" w:rsidR="000213C4" w:rsidRPr="00D344AC" w:rsidRDefault="000213C4" w:rsidP="00020601">
      <w:pPr>
        <w:pStyle w:val="ListParagraph"/>
        <w:numPr>
          <w:ilvl w:val="1"/>
          <w:numId w:val="2"/>
        </w:numPr>
        <w:rPr>
          <w:rFonts w:cstheme="minorHAnsi"/>
          <w:sz w:val="24"/>
          <w:szCs w:val="24"/>
        </w:rPr>
      </w:pPr>
      <w:r w:rsidRPr="00774559">
        <w:rPr>
          <w:sz w:val="24"/>
          <w:szCs w:val="24"/>
        </w:rPr>
        <w:t>BD MAX™ Sample Buffer Tubes have not been designed to support organism morphology examination. Morphologic examination and/or staining must be performed from the original specimen.</w:t>
      </w:r>
    </w:p>
    <w:p w14:paraId="70674B38" w14:textId="36E89FD4" w:rsidR="000213C4" w:rsidRPr="00D344AC" w:rsidRDefault="000213C4" w:rsidP="00020601">
      <w:pPr>
        <w:pStyle w:val="ListParagraph"/>
        <w:numPr>
          <w:ilvl w:val="1"/>
          <w:numId w:val="2"/>
        </w:numPr>
        <w:rPr>
          <w:rFonts w:cstheme="minorHAnsi"/>
          <w:sz w:val="24"/>
          <w:szCs w:val="24"/>
        </w:rPr>
      </w:pPr>
      <w:r w:rsidRPr="00774559">
        <w:rPr>
          <w:sz w:val="24"/>
          <w:szCs w:val="24"/>
        </w:rPr>
        <w:t>The performance of this test has not been established for monitoring treatment of Giardia lamblia, Cryptosporidium parvum, Cryptosporidium hominis or Entamoeba histolytica</w:t>
      </w:r>
      <w:r w:rsidR="00D344AC">
        <w:rPr>
          <w:sz w:val="24"/>
          <w:szCs w:val="24"/>
        </w:rPr>
        <w:t>.</w:t>
      </w:r>
    </w:p>
    <w:p w14:paraId="232CAFD1" w14:textId="309307FA" w:rsidR="000213C4" w:rsidRPr="00D344AC" w:rsidRDefault="000213C4" w:rsidP="00020601">
      <w:pPr>
        <w:pStyle w:val="ListParagraph"/>
        <w:numPr>
          <w:ilvl w:val="1"/>
          <w:numId w:val="2"/>
        </w:numPr>
        <w:rPr>
          <w:rFonts w:cstheme="minorHAnsi"/>
          <w:sz w:val="24"/>
          <w:szCs w:val="24"/>
        </w:rPr>
      </w:pPr>
      <w:r w:rsidRPr="00774559">
        <w:rPr>
          <w:sz w:val="24"/>
          <w:szCs w:val="24"/>
        </w:rPr>
        <w:t>The BD MAX™ Enteric Parasite Panel is intended to detect DNA from C. hominis and C. parvum without distinguishing between these two species. This test is not intended to detect DNA from other species of Cryptosporidium.</w:t>
      </w:r>
    </w:p>
    <w:p w14:paraId="3D2419AD" w14:textId="154848C2" w:rsidR="000213C4" w:rsidRPr="00D344AC" w:rsidRDefault="000213C4" w:rsidP="00020601">
      <w:pPr>
        <w:pStyle w:val="ListParagraph"/>
        <w:numPr>
          <w:ilvl w:val="1"/>
          <w:numId w:val="2"/>
        </w:numPr>
        <w:rPr>
          <w:rFonts w:cstheme="minorHAnsi"/>
          <w:sz w:val="24"/>
          <w:szCs w:val="24"/>
        </w:rPr>
      </w:pPr>
      <w:r w:rsidRPr="00774559">
        <w:rPr>
          <w:sz w:val="24"/>
          <w:szCs w:val="24"/>
        </w:rPr>
        <w:t>This test is a qualitative test and does not provide quantitative values nor indicate the quantity of organisms present</w:t>
      </w:r>
      <w:r w:rsidR="00D344AC">
        <w:rPr>
          <w:sz w:val="24"/>
          <w:szCs w:val="24"/>
        </w:rPr>
        <w:t>.</w:t>
      </w:r>
    </w:p>
    <w:p w14:paraId="3B95A563" w14:textId="44B5D798" w:rsidR="000213C4" w:rsidRPr="00D344AC" w:rsidRDefault="000213C4" w:rsidP="00020601">
      <w:pPr>
        <w:pStyle w:val="ListParagraph"/>
        <w:numPr>
          <w:ilvl w:val="1"/>
          <w:numId w:val="2"/>
        </w:numPr>
        <w:rPr>
          <w:rFonts w:cstheme="minorHAnsi"/>
          <w:sz w:val="24"/>
          <w:szCs w:val="24"/>
        </w:rPr>
      </w:pPr>
      <w:r w:rsidRPr="00774559">
        <w:rPr>
          <w:sz w:val="24"/>
          <w:szCs w:val="24"/>
        </w:rPr>
        <w:t>The performance of this test has not been evaluated for immunocompromised individuals or for patients without symptoms of gastrointestinal infection.</w:t>
      </w:r>
    </w:p>
    <w:p w14:paraId="7DBEE892" w14:textId="1504BDA0" w:rsidR="000213C4" w:rsidRPr="00D344AC" w:rsidRDefault="000213C4" w:rsidP="00020601">
      <w:pPr>
        <w:pStyle w:val="ListParagraph"/>
        <w:numPr>
          <w:ilvl w:val="1"/>
          <w:numId w:val="2"/>
        </w:numPr>
        <w:rPr>
          <w:rFonts w:cstheme="minorHAnsi"/>
          <w:sz w:val="24"/>
          <w:szCs w:val="24"/>
        </w:rPr>
      </w:pPr>
      <w:r w:rsidRPr="00774559">
        <w:rPr>
          <w:sz w:val="24"/>
          <w:szCs w:val="24"/>
        </w:rPr>
        <w:t xml:space="preserve">The effect of interfering substances has only been evaluated for those substances listed in the Interfering Substances section </w:t>
      </w:r>
      <w:r w:rsidR="00E74D38">
        <w:rPr>
          <w:sz w:val="24"/>
          <w:szCs w:val="24"/>
        </w:rPr>
        <w:t>of the package inset.</w:t>
      </w:r>
      <w:r w:rsidRPr="00774559">
        <w:rPr>
          <w:sz w:val="24"/>
          <w:szCs w:val="24"/>
        </w:rPr>
        <w:t xml:space="preserve"> Potential interference has not been evaluated for substances other than those described in the Interfering Substances section.</w:t>
      </w:r>
    </w:p>
    <w:p w14:paraId="55901B25" w14:textId="71EB6309" w:rsidR="000213C4" w:rsidRPr="00774559" w:rsidRDefault="000213C4" w:rsidP="00020601">
      <w:pPr>
        <w:pStyle w:val="ListParagraph"/>
        <w:numPr>
          <w:ilvl w:val="1"/>
          <w:numId w:val="2"/>
        </w:numPr>
        <w:rPr>
          <w:rFonts w:cstheme="minorHAnsi"/>
          <w:sz w:val="24"/>
          <w:szCs w:val="24"/>
        </w:rPr>
      </w:pPr>
      <w:r w:rsidRPr="00774559">
        <w:rPr>
          <w:sz w:val="24"/>
          <w:szCs w:val="24"/>
        </w:rPr>
        <w:t xml:space="preserve">Cross-reactivity with organisms other than those listed in the Analytical Specificity section </w:t>
      </w:r>
      <w:r w:rsidR="00E74D38">
        <w:rPr>
          <w:sz w:val="24"/>
          <w:szCs w:val="24"/>
        </w:rPr>
        <w:t>in the package insert</w:t>
      </w:r>
      <w:r w:rsidRPr="00774559">
        <w:rPr>
          <w:sz w:val="24"/>
          <w:szCs w:val="24"/>
        </w:rPr>
        <w:t xml:space="preserve"> have not been evaluated.</w:t>
      </w:r>
    </w:p>
    <w:p w14:paraId="480BB779" w14:textId="77777777" w:rsidR="002B251A" w:rsidRPr="002B251A" w:rsidRDefault="002B251A" w:rsidP="002B251A">
      <w:pPr>
        <w:pStyle w:val="ListParagraph"/>
        <w:ind w:left="1080"/>
        <w:rPr>
          <w:rFonts w:cstheme="minorHAnsi"/>
          <w:sz w:val="24"/>
          <w:szCs w:val="24"/>
        </w:rPr>
      </w:pPr>
    </w:p>
    <w:p w14:paraId="1843E231" w14:textId="77777777" w:rsidR="00020601" w:rsidRPr="008A263D" w:rsidRDefault="00020601" w:rsidP="00020601">
      <w:pPr>
        <w:pStyle w:val="ListParagraph"/>
        <w:numPr>
          <w:ilvl w:val="0"/>
          <w:numId w:val="2"/>
        </w:numPr>
        <w:rPr>
          <w:rFonts w:cstheme="minorHAnsi"/>
          <w:b/>
          <w:bCs/>
          <w:sz w:val="24"/>
          <w:szCs w:val="24"/>
          <w:u w:val="single"/>
        </w:rPr>
      </w:pPr>
      <w:r w:rsidRPr="008A263D">
        <w:rPr>
          <w:rFonts w:cstheme="minorHAnsi"/>
          <w:b/>
          <w:bCs/>
          <w:sz w:val="24"/>
          <w:szCs w:val="24"/>
          <w:u w:val="single"/>
        </w:rPr>
        <w:t>NOTES</w:t>
      </w:r>
    </w:p>
    <w:p w14:paraId="50A1823E" w14:textId="689BB429" w:rsidR="00020601" w:rsidRPr="002B251A" w:rsidRDefault="00020601" w:rsidP="00020601">
      <w:pPr>
        <w:pStyle w:val="ListParagraph"/>
        <w:numPr>
          <w:ilvl w:val="1"/>
          <w:numId w:val="2"/>
        </w:numPr>
        <w:rPr>
          <w:rFonts w:cstheme="minorHAnsi"/>
          <w:sz w:val="24"/>
          <w:szCs w:val="24"/>
        </w:rPr>
      </w:pPr>
      <w:r w:rsidRPr="002B251A">
        <w:rPr>
          <w:rFonts w:cstheme="minorHAnsi"/>
          <w:sz w:val="24"/>
          <w:szCs w:val="24"/>
        </w:rPr>
        <w:t>Unitized Reagent Strips must be checked for proper liquid fills and to ensure all pipette tips are present</w:t>
      </w:r>
      <w:r w:rsidR="00D61A15">
        <w:rPr>
          <w:rFonts w:cstheme="minorHAnsi"/>
          <w:sz w:val="24"/>
          <w:szCs w:val="24"/>
        </w:rPr>
        <w:t>.</w:t>
      </w:r>
    </w:p>
    <w:p w14:paraId="5F0E5FC9" w14:textId="385B6ECC" w:rsidR="00020601" w:rsidRPr="002B251A" w:rsidRDefault="00020601" w:rsidP="00020601">
      <w:pPr>
        <w:pStyle w:val="ListParagraph"/>
        <w:numPr>
          <w:ilvl w:val="1"/>
          <w:numId w:val="2"/>
        </w:numPr>
        <w:rPr>
          <w:rFonts w:cstheme="minorHAnsi"/>
          <w:sz w:val="24"/>
          <w:szCs w:val="24"/>
        </w:rPr>
      </w:pPr>
      <w:r w:rsidRPr="002B251A">
        <w:rPr>
          <w:rFonts w:cstheme="minorHAnsi"/>
          <w:sz w:val="24"/>
          <w:szCs w:val="24"/>
        </w:rPr>
        <w:t>Sample Buffer Tubes Pre-warmed on one BD MAX cannot be run on a different BD MAX</w:t>
      </w:r>
      <w:r w:rsidR="00D61A15">
        <w:rPr>
          <w:rFonts w:cstheme="minorHAnsi"/>
          <w:sz w:val="24"/>
          <w:szCs w:val="24"/>
        </w:rPr>
        <w:t>.</w:t>
      </w:r>
    </w:p>
    <w:p w14:paraId="457D8500" w14:textId="68510097" w:rsidR="00020601" w:rsidRPr="002B251A" w:rsidRDefault="00020601" w:rsidP="00020601">
      <w:pPr>
        <w:pStyle w:val="ListParagraph"/>
        <w:numPr>
          <w:ilvl w:val="1"/>
          <w:numId w:val="2"/>
        </w:numPr>
        <w:rPr>
          <w:rFonts w:cstheme="minorHAnsi"/>
          <w:sz w:val="24"/>
          <w:szCs w:val="24"/>
        </w:rPr>
      </w:pPr>
      <w:r w:rsidRPr="002B251A">
        <w:rPr>
          <w:rFonts w:cstheme="minorHAnsi"/>
          <w:sz w:val="24"/>
          <w:szCs w:val="24"/>
        </w:rPr>
        <w:t xml:space="preserve">Always check that there are sufficient tests remaining on the PCR cards before starting the run.  If the BD MAX™ is unable to start the PCR step, an internal clock will </w:t>
      </w:r>
      <w:r w:rsidR="00D61A15" w:rsidRPr="002B251A">
        <w:rPr>
          <w:rFonts w:cstheme="minorHAnsi"/>
          <w:sz w:val="24"/>
          <w:szCs w:val="24"/>
        </w:rPr>
        <w:t>begin,</w:t>
      </w:r>
      <w:r w:rsidRPr="002B251A">
        <w:rPr>
          <w:rFonts w:cstheme="minorHAnsi"/>
          <w:sz w:val="24"/>
          <w:szCs w:val="24"/>
        </w:rPr>
        <w:t xml:space="preserve"> and the run will abort if the issue is not resolved in time</w:t>
      </w:r>
      <w:r w:rsidR="00D61A15">
        <w:rPr>
          <w:rFonts w:cstheme="minorHAnsi"/>
          <w:sz w:val="24"/>
          <w:szCs w:val="24"/>
        </w:rPr>
        <w:t>.</w:t>
      </w:r>
    </w:p>
    <w:p w14:paraId="7B6428D0" w14:textId="069080FE" w:rsidR="00020601" w:rsidRPr="00D61A15" w:rsidRDefault="00020601" w:rsidP="00020601">
      <w:pPr>
        <w:pStyle w:val="ListParagraph"/>
        <w:numPr>
          <w:ilvl w:val="1"/>
          <w:numId w:val="2"/>
        </w:numPr>
        <w:rPr>
          <w:rFonts w:cstheme="minorHAnsi"/>
          <w:sz w:val="24"/>
          <w:szCs w:val="24"/>
        </w:rPr>
      </w:pPr>
      <w:r w:rsidRPr="00D61A15">
        <w:rPr>
          <w:rFonts w:cstheme="minorHAnsi"/>
          <w:sz w:val="24"/>
          <w:szCs w:val="24"/>
        </w:rPr>
        <w:t>Caution should be used during cleaning with chemicals.  Splashing onto barcodes of kit components will render them unreadable</w:t>
      </w:r>
      <w:r w:rsidR="00D61A15" w:rsidRPr="00D61A15">
        <w:rPr>
          <w:rFonts w:cstheme="minorHAnsi"/>
          <w:sz w:val="24"/>
          <w:szCs w:val="24"/>
        </w:rPr>
        <w:t>.</w:t>
      </w:r>
    </w:p>
    <w:p w14:paraId="28DFE179" w14:textId="70B14578" w:rsidR="00020601" w:rsidRPr="00D61A15" w:rsidRDefault="00020601" w:rsidP="00020601">
      <w:pPr>
        <w:pStyle w:val="ListParagraph"/>
        <w:numPr>
          <w:ilvl w:val="1"/>
          <w:numId w:val="2"/>
        </w:numPr>
        <w:rPr>
          <w:rFonts w:cstheme="minorHAnsi"/>
          <w:sz w:val="24"/>
          <w:szCs w:val="24"/>
        </w:rPr>
      </w:pPr>
      <w:r w:rsidRPr="00D61A15">
        <w:rPr>
          <w:rFonts w:cstheme="minorHAnsi"/>
          <w:sz w:val="24"/>
          <w:szCs w:val="24"/>
        </w:rPr>
        <w:t>The following conditions may cause erroneous results.  Do Not</w:t>
      </w:r>
      <w:r w:rsidR="00D61A15">
        <w:rPr>
          <w:rFonts w:cstheme="minorHAnsi"/>
          <w:sz w:val="24"/>
          <w:szCs w:val="24"/>
        </w:rPr>
        <w:t>:</w:t>
      </w:r>
    </w:p>
    <w:p w14:paraId="380859EC" w14:textId="5BC30B72" w:rsidR="00020601" w:rsidRPr="00D61A15" w:rsidRDefault="00020601" w:rsidP="00020601">
      <w:pPr>
        <w:pStyle w:val="ListParagraph"/>
        <w:numPr>
          <w:ilvl w:val="2"/>
          <w:numId w:val="2"/>
        </w:numPr>
        <w:rPr>
          <w:rFonts w:cstheme="minorHAnsi"/>
          <w:sz w:val="24"/>
          <w:szCs w:val="24"/>
        </w:rPr>
      </w:pPr>
      <w:r w:rsidRPr="00D61A15">
        <w:rPr>
          <w:rFonts w:cstheme="minorHAnsi"/>
          <w:sz w:val="24"/>
          <w:szCs w:val="24"/>
        </w:rPr>
        <w:t>Use any part of the BD MAX™ EPP kit after the stated expiration date</w:t>
      </w:r>
      <w:r w:rsidR="00D61A15">
        <w:rPr>
          <w:rFonts w:cstheme="minorHAnsi"/>
          <w:sz w:val="24"/>
          <w:szCs w:val="24"/>
        </w:rPr>
        <w:t>.</w:t>
      </w:r>
    </w:p>
    <w:p w14:paraId="336E8E60" w14:textId="649B022F" w:rsidR="00020601" w:rsidRPr="00D61A15" w:rsidRDefault="00020601" w:rsidP="00020601">
      <w:pPr>
        <w:pStyle w:val="ListParagraph"/>
        <w:numPr>
          <w:ilvl w:val="2"/>
          <w:numId w:val="2"/>
        </w:numPr>
        <w:rPr>
          <w:rFonts w:cstheme="minorHAnsi"/>
          <w:sz w:val="24"/>
          <w:szCs w:val="24"/>
        </w:rPr>
      </w:pPr>
      <w:r w:rsidRPr="00D61A15">
        <w:rPr>
          <w:rFonts w:cstheme="minorHAnsi"/>
          <w:sz w:val="24"/>
          <w:szCs w:val="24"/>
        </w:rPr>
        <w:t>Use a kit where the outer seal has been broken at time of delivery</w:t>
      </w:r>
      <w:r w:rsidR="00D61A15">
        <w:rPr>
          <w:rFonts w:cstheme="minorHAnsi"/>
          <w:sz w:val="24"/>
          <w:szCs w:val="24"/>
        </w:rPr>
        <w:t>.</w:t>
      </w:r>
    </w:p>
    <w:p w14:paraId="3358BD6F" w14:textId="29AFA2E3" w:rsidR="00020601" w:rsidRPr="00D61A15" w:rsidRDefault="00020601" w:rsidP="00020601">
      <w:pPr>
        <w:pStyle w:val="ListParagraph"/>
        <w:numPr>
          <w:ilvl w:val="2"/>
          <w:numId w:val="2"/>
        </w:numPr>
        <w:rPr>
          <w:rFonts w:cstheme="minorHAnsi"/>
          <w:sz w:val="24"/>
          <w:szCs w:val="24"/>
        </w:rPr>
      </w:pPr>
      <w:r w:rsidRPr="00D61A15">
        <w:rPr>
          <w:rFonts w:cstheme="minorHAnsi"/>
          <w:sz w:val="24"/>
          <w:szCs w:val="24"/>
        </w:rPr>
        <w:t>Use reagents if the protective pouched are opened or broken upon arrival</w:t>
      </w:r>
      <w:r w:rsidR="00D61A15">
        <w:rPr>
          <w:rFonts w:cstheme="minorHAnsi"/>
          <w:sz w:val="24"/>
          <w:szCs w:val="24"/>
        </w:rPr>
        <w:t>.</w:t>
      </w:r>
    </w:p>
    <w:p w14:paraId="6E682CE1" w14:textId="5208A1D3" w:rsidR="00020601" w:rsidRPr="002B251A" w:rsidRDefault="00020601" w:rsidP="00020601">
      <w:pPr>
        <w:pStyle w:val="ListParagraph"/>
        <w:numPr>
          <w:ilvl w:val="2"/>
          <w:numId w:val="2"/>
        </w:numPr>
        <w:rPr>
          <w:rFonts w:cstheme="minorHAnsi"/>
          <w:sz w:val="24"/>
          <w:szCs w:val="24"/>
        </w:rPr>
      </w:pPr>
      <w:r w:rsidRPr="00D61A15">
        <w:rPr>
          <w:rFonts w:cstheme="minorHAnsi"/>
          <w:sz w:val="24"/>
          <w:szCs w:val="24"/>
        </w:rPr>
        <w:t>Use reagents if</w:t>
      </w:r>
      <w:r w:rsidRPr="002B251A">
        <w:rPr>
          <w:rFonts w:cstheme="minorHAnsi"/>
          <w:sz w:val="24"/>
          <w:szCs w:val="24"/>
        </w:rPr>
        <w:t xml:space="preserve"> desiccant is not present or is broken in pouch</w:t>
      </w:r>
      <w:r w:rsidR="00D61A15">
        <w:rPr>
          <w:rFonts w:cstheme="minorHAnsi"/>
          <w:sz w:val="24"/>
          <w:szCs w:val="24"/>
        </w:rPr>
        <w:t>.</w:t>
      </w:r>
    </w:p>
    <w:p w14:paraId="2D8EA09C" w14:textId="303500CF" w:rsidR="00020601" w:rsidRPr="002B251A" w:rsidRDefault="00020601" w:rsidP="00020601">
      <w:pPr>
        <w:pStyle w:val="ListParagraph"/>
        <w:numPr>
          <w:ilvl w:val="2"/>
          <w:numId w:val="2"/>
        </w:numPr>
        <w:rPr>
          <w:rFonts w:cstheme="minorHAnsi"/>
          <w:sz w:val="24"/>
          <w:szCs w:val="24"/>
        </w:rPr>
      </w:pPr>
      <w:r w:rsidRPr="002B251A">
        <w:rPr>
          <w:rFonts w:cstheme="minorHAnsi"/>
          <w:sz w:val="24"/>
          <w:szCs w:val="24"/>
        </w:rPr>
        <w:t>Remove desiccant from pouch</w:t>
      </w:r>
      <w:r w:rsidR="00D61A15">
        <w:rPr>
          <w:rFonts w:cstheme="minorHAnsi"/>
          <w:sz w:val="24"/>
          <w:szCs w:val="24"/>
        </w:rPr>
        <w:t>.</w:t>
      </w:r>
    </w:p>
    <w:p w14:paraId="53B457AA" w14:textId="7C6CC0EA" w:rsidR="00020601" w:rsidRPr="002B251A" w:rsidRDefault="00020601" w:rsidP="00020601">
      <w:pPr>
        <w:pStyle w:val="ListParagraph"/>
        <w:numPr>
          <w:ilvl w:val="2"/>
          <w:numId w:val="2"/>
        </w:numPr>
        <w:rPr>
          <w:rFonts w:cstheme="minorHAnsi"/>
          <w:sz w:val="24"/>
          <w:szCs w:val="24"/>
        </w:rPr>
      </w:pPr>
      <w:r w:rsidRPr="002B251A">
        <w:rPr>
          <w:rFonts w:cstheme="minorHAnsi"/>
          <w:sz w:val="24"/>
          <w:szCs w:val="24"/>
        </w:rPr>
        <w:t>Use reagents if the protective foil cover on the tube is broken or damaged</w:t>
      </w:r>
      <w:r w:rsidR="00D61A15">
        <w:rPr>
          <w:rFonts w:cstheme="minorHAnsi"/>
          <w:sz w:val="24"/>
          <w:szCs w:val="24"/>
        </w:rPr>
        <w:t>.</w:t>
      </w:r>
    </w:p>
    <w:p w14:paraId="4893EA2D" w14:textId="7331C84A" w:rsidR="00020601" w:rsidRPr="002B251A" w:rsidRDefault="00020601" w:rsidP="00020601">
      <w:pPr>
        <w:pStyle w:val="ListParagraph"/>
        <w:numPr>
          <w:ilvl w:val="2"/>
          <w:numId w:val="2"/>
        </w:numPr>
        <w:rPr>
          <w:rFonts w:cstheme="minorHAnsi"/>
          <w:sz w:val="24"/>
          <w:szCs w:val="24"/>
        </w:rPr>
      </w:pPr>
      <w:r w:rsidRPr="002B251A">
        <w:rPr>
          <w:rFonts w:cstheme="minorHAnsi"/>
          <w:sz w:val="24"/>
          <w:szCs w:val="24"/>
        </w:rPr>
        <w:t>Mix reagents across different lots or mix them between different pouches</w:t>
      </w:r>
      <w:r w:rsidR="00D61A15">
        <w:rPr>
          <w:rFonts w:cstheme="minorHAnsi"/>
          <w:sz w:val="24"/>
          <w:szCs w:val="24"/>
        </w:rPr>
        <w:t>.</w:t>
      </w:r>
    </w:p>
    <w:p w14:paraId="3FC3D663" w14:textId="57DDC5AD" w:rsidR="00020601" w:rsidRPr="002B251A" w:rsidRDefault="00020601" w:rsidP="00020601">
      <w:pPr>
        <w:pStyle w:val="ListParagraph"/>
        <w:numPr>
          <w:ilvl w:val="1"/>
          <w:numId w:val="2"/>
        </w:numPr>
        <w:rPr>
          <w:rFonts w:cstheme="minorHAnsi"/>
          <w:sz w:val="24"/>
          <w:szCs w:val="24"/>
        </w:rPr>
      </w:pPr>
      <w:r w:rsidRPr="002B251A">
        <w:rPr>
          <w:rFonts w:cstheme="minorHAnsi"/>
          <w:sz w:val="24"/>
          <w:szCs w:val="24"/>
        </w:rPr>
        <w:t>Kits should be kept free from excessive heat and humidity.  Prolonged exposure to increased humidity may affect product performance</w:t>
      </w:r>
      <w:r w:rsidR="00D61A15">
        <w:rPr>
          <w:rFonts w:cstheme="minorHAnsi"/>
          <w:sz w:val="24"/>
          <w:szCs w:val="24"/>
        </w:rPr>
        <w:t>.</w:t>
      </w:r>
    </w:p>
    <w:p w14:paraId="5704596C" w14:textId="71F5755B" w:rsidR="00020601" w:rsidRPr="002B251A" w:rsidRDefault="00020601" w:rsidP="00020601">
      <w:pPr>
        <w:pStyle w:val="ListParagraph"/>
        <w:numPr>
          <w:ilvl w:val="1"/>
          <w:numId w:val="2"/>
        </w:numPr>
        <w:rPr>
          <w:rFonts w:cstheme="minorHAnsi"/>
          <w:sz w:val="24"/>
          <w:szCs w:val="24"/>
        </w:rPr>
      </w:pPr>
      <w:r w:rsidRPr="002B251A">
        <w:rPr>
          <w:rFonts w:cstheme="minorHAnsi"/>
          <w:sz w:val="24"/>
          <w:szCs w:val="24"/>
        </w:rPr>
        <w:t>Do not interchange or reuse buffer tube clear caps or septum caps to avoid contamination</w:t>
      </w:r>
      <w:r w:rsidR="00D61A15">
        <w:rPr>
          <w:rFonts w:cstheme="minorHAnsi"/>
          <w:sz w:val="24"/>
          <w:szCs w:val="24"/>
        </w:rPr>
        <w:t>.</w:t>
      </w:r>
    </w:p>
    <w:p w14:paraId="5CE76CAF" w14:textId="626F22E9" w:rsidR="00020601" w:rsidRPr="002B251A" w:rsidRDefault="00020601" w:rsidP="00020601">
      <w:pPr>
        <w:pStyle w:val="ListParagraph"/>
        <w:numPr>
          <w:ilvl w:val="1"/>
          <w:numId w:val="2"/>
        </w:numPr>
        <w:rPr>
          <w:rFonts w:cstheme="minorHAnsi"/>
          <w:sz w:val="24"/>
          <w:szCs w:val="24"/>
        </w:rPr>
      </w:pPr>
      <w:r w:rsidRPr="002B251A">
        <w:rPr>
          <w:rFonts w:cstheme="minorHAnsi"/>
          <w:sz w:val="24"/>
          <w:szCs w:val="24"/>
        </w:rPr>
        <w:t>Performing the BD MAX™ EPP outside the recommended time or temperature ranges for specimen transport and storage may produce invalid results.  Assays not performed within specific time frames should be repeated</w:t>
      </w:r>
      <w:r w:rsidR="00D61A15">
        <w:rPr>
          <w:rFonts w:cstheme="minorHAnsi"/>
          <w:sz w:val="24"/>
          <w:szCs w:val="24"/>
        </w:rPr>
        <w:t>.</w:t>
      </w:r>
    </w:p>
    <w:p w14:paraId="3541575B" w14:textId="671ED489" w:rsidR="00020601" w:rsidRPr="002B251A" w:rsidRDefault="00020601" w:rsidP="00020601">
      <w:pPr>
        <w:pStyle w:val="ListParagraph"/>
        <w:numPr>
          <w:ilvl w:val="1"/>
          <w:numId w:val="2"/>
        </w:numPr>
        <w:rPr>
          <w:rFonts w:cstheme="minorHAnsi"/>
          <w:sz w:val="24"/>
          <w:szCs w:val="24"/>
        </w:rPr>
      </w:pPr>
      <w:r w:rsidRPr="002B251A">
        <w:rPr>
          <w:rFonts w:cstheme="minorHAnsi"/>
          <w:sz w:val="24"/>
          <w:szCs w:val="24"/>
        </w:rPr>
        <w:t xml:space="preserve">Results of this test should not be used as the sole basis for diagnosis, </w:t>
      </w:r>
      <w:proofErr w:type="gramStart"/>
      <w:r w:rsidRPr="002B251A">
        <w:rPr>
          <w:rFonts w:cstheme="minorHAnsi"/>
          <w:sz w:val="24"/>
          <w:szCs w:val="24"/>
        </w:rPr>
        <w:t>treatment</w:t>
      </w:r>
      <w:proofErr w:type="gramEnd"/>
      <w:r w:rsidRPr="002B251A">
        <w:rPr>
          <w:rFonts w:cstheme="minorHAnsi"/>
          <w:sz w:val="24"/>
          <w:szCs w:val="24"/>
        </w:rPr>
        <w:t xml:space="preserve"> or other patient management decisions</w:t>
      </w:r>
      <w:r w:rsidR="00D61A15">
        <w:rPr>
          <w:rFonts w:cstheme="minorHAnsi"/>
          <w:sz w:val="24"/>
          <w:szCs w:val="24"/>
        </w:rPr>
        <w:t>.</w:t>
      </w:r>
    </w:p>
    <w:p w14:paraId="26C11979" w14:textId="24CC8993" w:rsidR="00020601" w:rsidRPr="002B251A" w:rsidRDefault="00020601" w:rsidP="00020601">
      <w:pPr>
        <w:pStyle w:val="ListParagraph"/>
        <w:numPr>
          <w:ilvl w:val="1"/>
          <w:numId w:val="2"/>
        </w:numPr>
        <w:rPr>
          <w:rFonts w:cstheme="minorHAnsi"/>
          <w:sz w:val="24"/>
          <w:szCs w:val="24"/>
        </w:rPr>
      </w:pPr>
      <w:r w:rsidRPr="002B251A">
        <w:rPr>
          <w:rFonts w:cstheme="minorHAnsi"/>
          <w:sz w:val="24"/>
          <w:szCs w:val="24"/>
        </w:rPr>
        <w:t>Positive results do not rule out co-infection with other organisms not detected by this test and may not be the sole or definitive cause of patient illness</w:t>
      </w:r>
      <w:r w:rsidR="00D61A15">
        <w:rPr>
          <w:rFonts w:cstheme="minorHAnsi"/>
          <w:sz w:val="24"/>
          <w:szCs w:val="24"/>
        </w:rPr>
        <w:t>.</w:t>
      </w:r>
    </w:p>
    <w:p w14:paraId="58FB0182" w14:textId="55C6A544" w:rsidR="00020601" w:rsidRPr="002B251A" w:rsidRDefault="00020601" w:rsidP="00020601">
      <w:pPr>
        <w:pStyle w:val="ListParagraph"/>
        <w:numPr>
          <w:ilvl w:val="1"/>
          <w:numId w:val="2"/>
        </w:numPr>
        <w:rPr>
          <w:rFonts w:cstheme="minorHAnsi"/>
          <w:sz w:val="24"/>
          <w:szCs w:val="24"/>
        </w:rPr>
      </w:pPr>
      <w:r w:rsidRPr="002B251A">
        <w:rPr>
          <w:rFonts w:cstheme="minorHAnsi"/>
          <w:sz w:val="24"/>
          <w:szCs w:val="24"/>
        </w:rPr>
        <w:t>Clean gloves should be worn whenever handling kit components to avoid contamination from handling stool specimens.  Gloves should be changed as soon as they become visibly contaminated</w:t>
      </w:r>
      <w:r w:rsidR="00D61A15">
        <w:rPr>
          <w:rFonts w:cstheme="minorHAnsi"/>
          <w:sz w:val="24"/>
          <w:szCs w:val="24"/>
        </w:rPr>
        <w:t>.</w:t>
      </w:r>
    </w:p>
    <w:p w14:paraId="3075CE2A" w14:textId="40BF0BE0" w:rsidR="00020601" w:rsidRDefault="00020601" w:rsidP="00020601">
      <w:pPr>
        <w:pStyle w:val="ListParagraph"/>
        <w:numPr>
          <w:ilvl w:val="1"/>
          <w:numId w:val="2"/>
        </w:numPr>
        <w:rPr>
          <w:rFonts w:cstheme="minorHAnsi"/>
          <w:sz w:val="24"/>
          <w:szCs w:val="24"/>
        </w:rPr>
      </w:pPr>
      <w:r w:rsidRPr="002B251A">
        <w:rPr>
          <w:rFonts w:cstheme="minorHAnsi"/>
          <w:sz w:val="24"/>
          <w:szCs w:val="24"/>
        </w:rPr>
        <w:t>In cases where other PCR tests are conducted in the same area, care must be taken to ensure the assay and its reagents are not contaminated by microbial DNA or DNase.  Gloves must ALWAYS be changed before handling reagents and cartridges</w:t>
      </w:r>
      <w:r w:rsidR="00D61A15">
        <w:rPr>
          <w:rFonts w:cstheme="minorHAnsi"/>
          <w:sz w:val="24"/>
          <w:szCs w:val="24"/>
        </w:rPr>
        <w:t>.</w:t>
      </w:r>
    </w:p>
    <w:p w14:paraId="500A75A0" w14:textId="77777777" w:rsidR="002B251A" w:rsidRPr="002B251A" w:rsidRDefault="002B251A" w:rsidP="002B251A">
      <w:pPr>
        <w:pStyle w:val="ListParagraph"/>
        <w:ind w:left="1080"/>
        <w:rPr>
          <w:rFonts w:cstheme="minorHAnsi"/>
          <w:sz w:val="24"/>
          <w:szCs w:val="24"/>
        </w:rPr>
      </w:pPr>
    </w:p>
    <w:p w14:paraId="2083CE9F" w14:textId="5FDD6BD9" w:rsidR="00020601" w:rsidRPr="008A263D" w:rsidRDefault="00020601" w:rsidP="00020601">
      <w:pPr>
        <w:pStyle w:val="ListParagraph"/>
        <w:numPr>
          <w:ilvl w:val="0"/>
          <w:numId w:val="2"/>
        </w:numPr>
        <w:rPr>
          <w:rFonts w:cstheme="minorHAnsi"/>
          <w:b/>
          <w:bCs/>
          <w:sz w:val="24"/>
          <w:szCs w:val="24"/>
          <w:u w:val="single"/>
        </w:rPr>
      </w:pPr>
      <w:r w:rsidRPr="008A263D">
        <w:rPr>
          <w:rFonts w:cstheme="minorHAnsi"/>
          <w:b/>
          <w:bCs/>
          <w:sz w:val="24"/>
          <w:szCs w:val="24"/>
          <w:u w:val="single"/>
        </w:rPr>
        <w:t>TECHNICAL SUPPORT</w:t>
      </w:r>
    </w:p>
    <w:p w14:paraId="7B9A5FB5" w14:textId="77777777" w:rsidR="00020601" w:rsidRPr="002B251A" w:rsidRDefault="00020601" w:rsidP="00020601">
      <w:pPr>
        <w:pStyle w:val="ListParagraph"/>
        <w:numPr>
          <w:ilvl w:val="1"/>
          <w:numId w:val="2"/>
        </w:numPr>
        <w:rPr>
          <w:rFonts w:cstheme="minorHAnsi"/>
          <w:sz w:val="24"/>
          <w:szCs w:val="24"/>
        </w:rPr>
      </w:pPr>
      <w:r w:rsidRPr="002B251A">
        <w:rPr>
          <w:rFonts w:cstheme="minorHAnsi"/>
          <w:sz w:val="24"/>
          <w:szCs w:val="24"/>
        </w:rPr>
        <w:t>Technical Support- 800-638-8663</w:t>
      </w:r>
    </w:p>
    <w:p w14:paraId="6C569A90" w14:textId="2B2A51E2" w:rsidR="00020601" w:rsidRDefault="00E42ED0" w:rsidP="00020601">
      <w:pPr>
        <w:pStyle w:val="ListParagraph"/>
        <w:numPr>
          <w:ilvl w:val="1"/>
          <w:numId w:val="2"/>
        </w:numPr>
        <w:rPr>
          <w:rFonts w:cstheme="minorHAnsi"/>
          <w:sz w:val="24"/>
          <w:szCs w:val="24"/>
        </w:rPr>
      </w:pPr>
      <w:hyperlink r:id="rId10" w:history="1">
        <w:r w:rsidR="002B251A" w:rsidRPr="00F77CC6">
          <w:rPr>
            <w:rStyle w:val="Hyperlink"/>
            <w:rFonts w:cstheme="minorHAnsi"/>
            <w:sz w:val="24"/>
            <w:szCs w:val="24"/>
          </w:rPr>
          <w:t>technical_services@bd.com</w:t>
        </w:r>
      </w:hyperlink>
    </w:p>
    <w:p w14:paraId="49DA60A5" w14:textId="77777777" w:rsidR="002B251A" w:rsidRPr="002B251A" w:rsidRDefault="002B251A" w:rsidP="002B251A">
      <w:pPr>
        <w:pStyle w:val="ListParagraph"/>
        <w:ind w:left="1080"/>
        <w:rPr>
          <w:rFonts w:cstheme="minorHAnsi"/>
          <w:sz w:val="24"/>
          <w:szCs w:val="24"/>
        </w:rPr>
      </w:pPr>
    </w:p>
    <w:p w14:paraId="768BA341" w14:textId="77777777" w:rsidR="002B251A" w:rsidRPr="008A263D" w:rsidRDefault="002B251A" w:rsidP="002B251A">
      <w:pPr>
        <w:pStyle w:val="ListParagraph"/>
        <w:numPr>
          <w:ilvl w:val="0"/>
          <w:numId w:val="2"/>
        </w:numPr>
        <w:rPr>
          <w:rFonts w:cstheme="minorHAnsi"/>
          <w:b/>
          <w:bCs/>
          <w:sz w:val="24"/>
          <w:szCs w:val="24"/>
          <w:u w:val="single"/>
        </w:rPr>
      </w:pPr>
      <w:r w:rsidRPr="008A263D">
        <w:rPr>
          <w:rFonts w:cstheme="minorHAnsi"/>
          <w:b/>
          <w:bCs/>
          <w:sz w:val="24"/>
          <w:szCs w:val="24"/>
          <w:u w:val="single"/>
        </w:rPr>
        <w:t>REFERENCES</w:t>
      </w:r>
    </w:p>
    <w:p w14:paraId="72579D1B" w14:textId="142C497B" w:rsidR="002B251A" w:rsidRPr="002B251A" w:rsidRDefault="002B251A" w:rsidP="002B251A">
      <w:pPr>
        <w:pStyle w:val="ListParagraph"/>
        <w:numPr>
          <w:ilvl w:val="1"/>
          <w:numId w:val="2"/>
        </w:numPr>
        <w:rPr>
          <w:rFonts w:cstheme="minorHAnsi"/>
          <w:sz w:val="24"/>
          <w:szCs w:val="24"/>
        </w:rPr>
      </w:pPr>
      <w:r w:rsidRPr="002B251A">
        <w:rPr>
          <w:rFonts w:cstheme="minorHAnsi"/>
          <w:sz w:val="24"/>
          <w:szCs w:val="24"/>
        </w:rPr>
        <w:t xml:space="preserve">BD MAX™ Enteric Parasite Panel </w:t>
      </w:r>
      <w:r w:rsidR="008A263D" w:rsidRPr="002B251A">
        <w:rPr>
          <w:rFonts w:cstheme="minorHAnsi"/>
          <w:sz w:val="24"/>
          <w:szCs w:val="24"/>
        </w:rPr>
        <w:t>PI ver.</w:t>
      </w:r>
      <w:r w:rsidRPr="002B251A">
        <w:rPr>
          <w:rFonts w:cstheme="minorHAnsi"/>
          <w:sz w:val="24"/>
          <w:szCs w:val="24"/>
        </w:rPr>
        <w:t xml:space="preserve"> P0199(0</w:t>
      </w:r>
      <w:r w:rsidR="000A2FCD">
        <w:rPr>
          <w:rFonts w:cstheme="minorHAnsi"/>
          <w:sz w:val="24"/>
          <w:szCs w:val="24"/>
        </w:rPr>
        <w:t>5</w:t>
      </w:r>
      <w:r w:rsidR="001D040A" w:rsidRPr="002B251A">
        <w:rPr>
          <w:rFonts w:cstheme="minorHAnsi"/>
          <w:sz w:val="24"/>
          <w:szCs w:val="24"/>
        </w:rPr>
        <w:t xml:space="preserve">) </w:t>
      </w:r>
      <w:r w:rsidR="001D040A">
        <w:rPr>
          <w:rFonts w:cstheme="minorHAnsi"/>
          <w:sz w:val="24"/>
          <w:szCs w:val="24"/>
        </w:rPr>
        <w:t>2023</w:t>
      </w:r>
      <w:r w:rsidR="000A2FCD">
        <w:rPr>
          <w:rFonts w:cstheme="minorHAnsi"/>
          <w:sz w:val="24"/>
          <w:szCs w:val="24"/>
        </w:rPr>
        <w:t xml:space="preserve"> 06</w:t>
      </w:r>
    </w:p>
    <w:p w14:paraId="26330893" w14:textId="77777777" w:rsidR="002B251A" w:rsidRPr="002B251A" w:rsidRDefault="002B251A" w:rsidP="002B251A">
      <w:pPr>
        <w:pStyle w:val="ListParagraph"/>
        <w:numPr>
          <w:ilvl w:val="1"/>
          <w:numId w:val="2"/>
        </w:numPr>
        <w:rPr>
          <w:rFonts w:cstheme="minorHAnsi"/>
          <w:sz w:val="24"/>
          <w:szCs w:val="24"/>
        </w:rPr>
      </w:pPr>
      <w:r w:rsidRPr="002B251A">
        <w:rPr>
          <w:rFonts w:cstheme="minorHAnsi"/>
          <w:sz w:val="24"/>
          <w:szCs w:val="24"/>
        </w:rPr>
        <w:t>BD MAX™ Enteric Parasite Panel Validation Report</w:t>
      </w:r>
    </w:p>
    <w:p w14:paraId="0EDCBB4F" w14:textId="77777777" w:rsidR="002B251A" w:rsidRPr="002B251A" w:rsidRDefault="002B251A" w:rsidP="002B251A">
      <w:pPr>
        <w:pStyle w:val="ListParagraph"/>
        <w:numPr>
          <w:ilvl w:val="1"/>
          <w:numId w:val="2"/>
        </w:numPr>
        <w:rPr>
          <w:rFonts w:cstheme="minorHAnsi"/>
          <w:sz w:val="24"/>
          <w:szCs w:val="24"/>
        </w:rPr>
      </w:pPr>
      <w:r w:rsidRPr="002B251A">
        <w:rPr>
          <w:rFonts w:cstheme="minorHAnsi"/>
          <w:sz w:val="24"/>
          <w:szCs w:val="24"/>
        </w:rPr>
        <w:t>Medical Chemical Corp. (MCC) Total-Fix Procedure PI rev. 06-07-2016</w:t>
      </w:r>
    </w:p>
    <w:p w14:paraId="450A7940" w14:textId="77777777" w:rsidR="002B251A" w:rsidRPr="002B251A" w:rsidRDefault="002B251A" w:rsidP="002B251A">
      <w:pPr>
        <w:pStyle w:val="ListParagraph"/>
        <w:numPr>
          <w:ilvl w:val="1"/>
          <w:numId w:val="2"/>
        </w:numPr>
        <w:rPr>
          <w:rFonts w:cstheme="minorHAnsi"/>
          <w:sz w:val="24"/>
          <w:szCs w:val="24"/>
        </w:rPr>
      </w:pPr>
      <w:r w:rsidRPr="002B251A">
        <w:rPr>
          <w:rFonts w:cstheme="minorHAnsi"/>
          <w:sz w:val="24"/>
          <w:szCs w:val="24"/>
        </w:rPr>
        <w:t>BD Pre-Warm Heater Manual (2014-06)</w:t>
      </w:r>
    </w:p>
    <w:p w14:paraId="3DDA64E4" w14:textId="77777777" w:rsidR="002B251A" w:rsidRDefault="002B251A" w:rsidP="002B251A">
      <w:pPr>
        <w:pStyle w:val="ListParagraph"/>
        <w:numPr>
          <w:ilvl w:val="1"/>
          <w:numId w:val="2"/>
        </w:numPr>
        <w:rPr>
          <w:rFonts w:cstheme="minorHAnsi"/>
          <w:sz w:val="24"/>
          <w:szCs w:val="24"/>
        </w:rPr>
      </w:pPr>
      <w:proofErr w:type="spellStart"/>
      <w:r w:rsidRPr="002B251A">
        <w:rPr>
          <w:rFonts w:cstheme="minorHAnsi"/>
          <w:sz w:val="24"/>
          <w:szCs w:val="24"/>
        </w:rPr>
        <w:t>Microbiologics</w:t>
      </w:r>
      <w:proofErr w:type="spellEnd"/>
      <w:r w:rsidRPr="002B251A">
        <w:rPr>
          <w:rFonts w:cstheme="minorHAnsi"/>
          <w:sz w:val="24"/>
          <w:szCs w:val="24"/>
        </w:rPr>
        <w:t xml:space="preserve"> Synthetic Helix Elite Molecular Standards for use with the BD MAX Enteric Parasite Panel PI. 2015.OCT.05 Rev A </w:t>
      </w:r>
    </w:p>
    <w:p w14:paraId="659B478E" w14:textId="77777777" w:rsidR="002B251A" w:rsidRPr="002B251A" w:rsidRDefault="002B251A" w:rsidP="002B251A">
      <w:pPr>
        <w:pStyle w:val="ListParagraph"/>
        <w:ind w:left="1080"/>
        <w:rPr>
          <w:rFonts w:cstheme="minorHAnsi"/>
          <w:sz w:val="24"/>
          <w:szCs w:val="24"/>
        </w:rPr>
      </w:pPr>
    </w:p>
    <w:p w14:paraId="5D7011AE" w14:textId="6FBFAA65" w:rsidR="002B251A" w:rsidRPr="008A263D" w:rsidRDefault="002B251A" w:rsidP="002B251A">
      <w:pPr>
        <w:pStyle w:val="ListParagraph"/>
        <w:numPr>
          <w:ilvl w:val="0"/>
          <w:numId w:val="2"/>
        </w:numPr>
        <w:rPr>
          <w:rFonts w:cstheme="minorHAnsi"/>
          <w:b/>
          <w:bCs/>
          <w:sz w:val="24"/>
          <w:szCs w:val="24"/>
          <w:u w:val="single"/>
        </w:rPr>
      </w:pPr>
      <w:r w:rsidRPr="008A263D">
        <w:rPr>
          <w:rFonts w:cstheme="minorHAnsi"/>
          <w:b/>
          <w:bCs/>
          <w:sz w:val="24"/>
          <w:szCs w:val="24"/>
          <w:u w:val="single"/>
        </w:rPr>
        <w:t>REVISIONS</w:t>
      </w:r>
    </w:p>
    <w:p w14:paraId="3280D8D3" w14:textId="1CF87816" w:rsidR="002B251A" w:rsidRDefault="001D040A" w:rsidP="002B251A">
      <w:pPr>
        <w:pStyle w:val="ListParagraph"/>
        <w:numPr>
          <w:ilvl w:val="1"/>
          <w:numId w:val="2"/>
        </w:numPr>
        <w:rPr>
          <w:rFonts w:cstheme="minorHAnsi"/>
          <w:sz w:val="24"/>
          <w:szCs w:val="24"/>
        </w:rPr>
      </w:pPr>
      <w:r>
        <w:rPr>
          <w:rFonts w:cstheme="minorHAnsi"/>
          <w:sz w:val="24"/>
          <w:szCs w:val="24"/>
        </w:rPr>
        <w:t>10/18/2023</w:t>
      </w:r>
      <w:r w:rsidR="002B251A" w:rsidRPr="002B251A">
        <w:rPr>
          <w:rFonts w:cstheme="minorHAnsi"/>
          <w:sz w:val="24"/>
          <w:szCs w:val="24"/>
        </w:rPr>
        <w:t>: Updated after instruments moved to Coro lab.</w:t>
      </w:r>
    </w:p>
    <w:p w14:paraId="5A30B413" w14:textId="77777777" w:rsidR="00C522F5" w:rsidRDefault="00C522F5" w:rsidP="00C522F5">
      <w:pPr>
        <w:rPr>
          <w:rFonts w:cstheme="minorHAnsi"/>
          <w:sz w:val="24"/>
          <w:szCs w:val="24"/>
        </w:rPr>
      </w:pPr>
    </w:p>
    <w:p w14:paraId="5BC32C26" w14:textId="77777777" w:rsidR="00C522F5" w:rsidRDefault="00C522F5" w:rsidP="00C522F5">
      <w:pPr>
        <w:rPr>
          <w:rFonts w:cstheme="minorHAnsi"/>
          <w:sz w:val="24"/>
          <w:szCs w:val="24"/>
        </w:rPr>
      </w:pPr>
    </w:p>
    <w:p w14:paraId="2893FE3F" w14:textId="77777777" w:rsidR="00C522F5" w:rsidRDefault="00C522F5" w:rsidP="00C522F5">
      <w:pPr>
        <w:rPr>
          <w:rFonts w:cstheme="minorHAnsi"/>
          <w:sz w:val="24"/>
          <w:szCs w:val="24"/>
        </w:rPr>
      </w:pPr>
    </w:p>
    <w:p w14:paraId="5E164DDC" w14:textId="77777777" w:rsidR="00C522F5" w:rsidRDefault="00C522F5" w:rsidP="00C522F5">
      <w:pPr>
        <w:rPr>
          <w:rFonts w:cstheme="minorHAnsi"/>
          <w:sz w:val="24"/>
          <w:szCs w:val="24"/>
        </w:rPr>
      </w:pPr>
    </w:p>
    <w:p w14:paraId="11784948" w14:textId="77777777" w:rsidR="00C522F5" w:rsidRDefault="00C522F5" w:rsidP="00C522F5">
      <w:pPr>
        <w:rPr>
          <w:rFonts w:cstheme="minorHAnsi"/>
          <w:sz w:val="24"/>
          <w:szCs w:val="24"/>
        </w:rPr>
      </w:pPr>
    </w:p>
    <w:p w14:paraId="6D4F5E7A" w14:textId="77777777" w:rsidR="00C522F5" w:rsidRDefault="00C522F5" w:rsidP="00C522F5">
      <w:pPr>
        <w:rPr>
          <w:rFonts w:cstheme="minorHAnsi"/>
          <w:sz w:val="24"/>
          <w:szCs w:val="24"/>
        </w:rPr>
      </w:pPr>
    </w:p>
    <w:p w14:paraId="24166832" w14:textId="77777777" w:rsidR="00C522F5" w:rsidRDefault="00C522F5" w:rsidP="00C522F5">
      <w:pPr>
        <w:rPr>
          <w:rFonts w:cstheme="minorHAnsi"/>
          <w:sz w:val="24"/>
          <w:szCs w:val="24"/>
        </w:rPr>
      </w:pPr>
    </w:p>
    <w:p w14:paraId="6B73DF7A" w14:textId="77777777" w:rsidR="00C522F5" w:rsidRDefault="00C522F5" w:rsidP="00C522F5">
      <w:pPr>
        <w:rPr>
          <w:rFonts w:cstheme="minorHAnsi"/>
          <w:sz w:val="24"/>
          <w:szCs w:val="24"/>
        </w:rPr>
      </w:pPr>
    </w:p>
    <w:p w14:paraId="488B164D" w14:textId="77777777" w:rsidR="00C522F5" w:rsidRDefault="00C522F5" w:rsidP="00C522F5">
      <w:pPr>
        <w:rPr>
          <w:rFonts w:cstheme="minorHAnsi"/>
          <w:sz w:val="24"/>
          <w:szCs w:val="24"/>
        </w:rPr>
      </w:pPr>
    </w:p>
    <w:p w14:paraId="0D1AEE82" w14:textId="504F7E43" w:rsidR="00C522F5" w:rsidRDefault="00C522F5" w:rsidP="00C522F5">
      <w:pPr>
        <w:rPr>
          <w:rFonts w:cstheme="minorHAnsi"/>
          <w:sz w:val="24"/>
          <w:szCs w:val="24"/>
        </w:rPr>
      </w:pPr>
    </w:p>
    <w:p w14:paraId="0AC57433" w14:textId="01FD1D14" w:rsidR="00020601" w:rsidRPr="002B251A" w:rsidRDefault="00020601" w:rsidP="002B251A">
      <w:pPr>
        <w:pStyle w:val="ListParagraph"/>
        <w:ind w:left="1080"/>
        <w:rPr>
          <w:rFonts w:cstheme="minorHAnsi"/>
          <w:sz w:val="24"/>
          <w:szCs w:val="24"/>
          <w:highlight w:val="yellow"/>
        </w:rPr>
      </w:pPr>
    </w:p>
    <w:sectPr w:rsidR="00020601" w:rsidRPr="002B251A">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60A53" w14:textId="77777777" w:rsidR="008A263D" w:rsidRDefault="008A263D" w:rsidP="008A263D">
      <w:pPr>
        <w:spacing w:after="0" w:line="240" w:lineRule="auto"/>
      </w:pPr>
      <w:r>
        <w:separator/>
      </w:r>
    </w:p>
  </w:endnote>
  <w:endnote w:type="continuationSeparator" w:id="0">
    <w:p w14:paraId="200259D1" w14:textId="77777777" w:rsidR="008A263D" w:rsidRDefault="008A263D" w:rsidP="008A26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3204536"/>
      <w:docPartObj>
        <w:docPartGallery w:val="Page Numbers (Bottom of Page)"/>
        <w:docPartUnique/>
      </w:docPartObj>
    </w:sdtPr>
    <w:sdtEndPr/>
    <w:sdtContent>
      <w:sdt>
        <w:sdtPr>
          <w:id w:val="1728636285"/>
          <w:docPartObj>
            <w:docPartGallery w:val="Page Numbers (Top of Page)"/>
            <w:docPartUnique/>
          </w:docPartObj>
        </w:sdtPr>
        <w:sdtEndPr/>
        <w:sdtContent>
          <w:p w14:paraId="6E32185E" w14:textId="1EA9B0A9" w:rsidR="008A263D" w:rsidRDefault="008A263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94448DB" w14:textId="77777777" w:rsidR="008A263D" w:rsidRDefault="008A26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75FB6" w14:textId="77777777" w:rsidR="008A263D" w:rsidRDefault="008A263D" w:rsidP="008A263D">
      <w:pPr>
        <w:spacing w:after="0" w:line="240" w:lineRule="auto"/>
      </w:pPr>
      <w:r>
        <w:separator/>
      </w:r>
    </w:p>
  </w:footnote>
  <w:footnote w:type="continuationSeparator" w:id="0">
    <w:p w14:paraId="71D7FC8F" w14:textId="77777777" w:rsidR="008A263D" w:rsidRDefault="008A263D" w:rsidP="008A26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0D4CB" w14:textId="649B48BC" w:rsidR="008A263D" w:rsidRDefault="008A263D">
    <w:pPr>
      <w:pStyle w:val="Header"/>
    </w:pPr>
    <w:r>
      <w:tab/>
    </w:r>
    <w:r>
      <w:tab/>
    </w:r>
    <w:r w:rsidR="001D040A">
      <w:t>10/18/2023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5B69F4"/>
    <w:multiLevelType w:val="multilevel"/>
    <w:tmpl w:val="A6164A9A"/>
    <w:lvl w:ilvl="0">
      <w:start w:val="1"/>
      <w:numFmt w:val="upperRoman"/>
      <w:lvlText w:val="%1."/>
      <w:lvlJc w:val="right"/>
      <w:pPr>
        <w:ind w:left="720" w:hanging="360"/>
      </w:pPr>
      <w:rPr>
        <w:rFonts w:hint="default"/>
      </w:rPr>
    </w:lvl>
    <w:lvl w:ilvl="1">
      <w:start w:val="1"/>
      <w:numFmt w:val="upp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lowerRoman"/>
      <w:lvlText w:val="%5."/>
      <w:lvlJc w:val="left"/>
      <w:pPr>
        <w:ind w:left="2160" w:hanging="360"/>
      </w:pPr>
      <w:rPr>
        <w:rFonts w:hint="default"/>
      </w:rPr>
    </w:lvl>
    <w:lvl w:ilvl="5">
      <w:start w:val="1"/>
      <w:numFmt w:val="lowerLetter"/>
      <w:lvlText w:val="(%6)"/>
      <w:lvlJc w:val="left"/>
      <w:pPr>
        <w:ind w:left="2880" w:hanging="720"/>
      </w:pPr>
      <w:rPr>
        <w:rFonts w:hint="default"/>
      </w:rPr>
    </w:lvl>
    <w:lvl w:ilvl="6">
      <w:start w:val="1"/>
      <w:numFmt w:val="lowerRoman"/>
      <w:lvlText w:val="(%7)"/>
      <w:lvlJc w:val="left"/>
      <w:pPr>
        <w:ind w:left="288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3DC46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44507077">
    <w:abstractNumId w:val="1"/>
  </w:num>
  <w:num w:numId="2" w16cid:durableId="1970747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B15"/>
    <w:rsid w:val="00020601"/>
    <w:rsid w:val="000213C4"/>
    <w:rsid w:val="000A2FCD"/>
    <w:rsid w:val="0016402F"/>
    <w:rsid w:val="001D040A"/>
    <w:rsid w:val="00240B15"/>
    <w:rsid w:val="002B251A"/>
    <w:rsid w:val="002D7D25"/>
    <w:rsid w:val="00363B1B"/>
    <w:rsid w:val="00411643"/>
    <w:rsid w:val="005006A7"/>
    <w:rsid w:val="0052008A"/>
    <w:rsid w:val="00593EA9"/>
    <w:rsid w:val="005965C5"/>
    <w:rsid w:val="00730DA4"/>
    <w:rsid w:val="00752F13"/>
    <w:rsid w:val="0077030A"/>
    <w:rsid w:val="00774559"/>
    <w:rsid w:val="00800200"/>
    <w:rsid w:val="00815AED"/>
    <w:rsid w:val="0082226F"/>
    <w:rsid w:val="008A263D"/>
    <w:rsid w:val="00A929C2"/>
    <w:rsid w:val="00B26822"/>
    <w:rsid w:val="00C36650"/>
    <w:rsid w:val="00C522F5"/>
    <w:rsid w:val="00CF1874"/>
    <w:rsid w:val="00D344AC"/>
    <w:rsid w:val="00D61A15"/>
    <w:rsid w:val="00DE3E46"/>
    <w:rsid w:val="00E42ED0"/>
    <w:rsid w:val="00E452E4"/>
    <w:rsid w:val="00E60704"/>
    <w:rsid w:val="00E60D32"/>
    <w:rsid w:val="00E74D38"/>
    <w:rsid w:val="00F3239A"/>
    <w:rsid w:val="00FD37B7"/>
    <w:rsid w:val="00FE2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B796A"/>
  <w15:docId w15:val="{956F48BC-A1B8-48AF-A723-CCADA2EEB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B15"/>
    <w:pPr>
      <w:ind w:left="720"/>
      <w:contextualSpacing/>
    </w:pPr>
  </w:style>
  <w:style w:type="character" w:styleId="Hyperlink">
    <w:name w:val="Hyperlink"/>
    <w:basedOn w:val="DefaultParagraphFont"/>
    <w:uiPriority w:val="99"/>
    <w:unhideWhenUsed/>
    <w:rsid w:val="002B251A"/>
    <w:rPr>
      <w:color w:val="0000FF" w:themeColor="hyperlink"/>
      <w:u w:val="single"/>
    </w:rPr>
  </w:style>
  <w:style w:type="character" w:styleId="UnresolvedMention">
    <w:name w:val="Unresolved Mention"/>
    <w:basedOn w:val="DefaultParagraphFont"/>
    <w:uiPriority w:val="99"/>
    <w:semiHidden/>
    <w:unhideWhenUsed/>
    <w:rsid w:val="002B251A"/>
    <w:rPr>
      <w:color w:val="605E5C"/>
      <w:shd w:val="clear" w:color="auto" w:fill="E1DFDD"/>
    </w:rPr>
  </w:style>
  <w:style w:type="character" w:styleId="CommentReference">
    <w:name w:val="annotation reference"/>
    <w:basedOn w:val="DefaultParagraphFont"/>
    <w:uiPriority w:val="99"/>
    <w:semiHidden/>
    <w:unhideWhenUsed/>
    <w:rsid w:val="00800200"/>
    <w:rPr>
      <w:sz w:val="16"/>
      <w:szCs w:val="16"/>
    </w:rPr>
  </w:style>
  <w:style w:type="paragraph" w:styleId="CommentText">
    <w:name w:val="annotation text"/>
    <w:basedOn w:val="Normal"/>
    <w:link w:val="CommentTextChar"/>
    <w:uiPriority w:val="99"/>
    <w:unhideWhenUsed/>
    <w:rsid w:val="00800200"/>
    <w:pPr>
      <w:spacing w:line="240" w:lineRule="auto"/>
    </w:pPr>
    <w:rPr>
      <w:sz w:val="20"/>
      <w:szCs w:val="20"/>
    </w:rPr>
  </w:style>
  <w:style w:type="character" w:customStyle="1" w:styleId="CommentTextChar">
    <w:name w:val="Comment Text Char"/>
    <w:basedOn w:val="DefaultParagraphFont"/>
    <w:link w:val="CommentText"/>
    <w:uiPriority w:val="99"/>
    <w:rsid w:val="00800200"/>
    <w:rPr>
      <w:sz w:val="20"/>
      <w:szCs w:val="20"/>
    </w:rPr>
  </w:style>
  <w:style w:type="paragraph" w:styleId="CommentSubject">
    <w:name w:val="annotation subject"/>
    <w:basedOn w:val="CommentText"/>
    <w:next w:val="CommentText"/>
    <w:link w:val="CommentSubjectChar"/>
    <w:uiPriority w:val="99"/>
    <w:semiHidden/>
    <w:unhideWhenUsed/>
    <w:rsid w:val="00800200"/>
    <w:rPr>
      <w:b/>
      <w:bCs/>
    </w:rPr>
  </w:style>
  <w:style w:type="character" w:customStyle="1" w:styleId="CommentSubjectChar">
    <w:name w:val="Comment Subject Char"/>
    <w:basedOn w:val="CommentTextChar"/>
    <w:link w:val="CommentSubject"/>
    <w:uiPriority w:val="99"/>
    <w:semiHidden/>
    <w:rsid w:val="00800200"/>
    <w:rPr>
      <w:b/>
      <w:bCs/>
      <w:sz w:val="20"/>
      <w:szCs w:val="20"/>
    </w:rPr>
  </w:style>
  <w:style w:type="paragraph" w:styleId="Header">
    <w:name w:val="header"/>
    <w:basedOn w:val="Normal"/>
    <w:link w:val="HeaderChar"/>
    <w:uiPriority w:val="99"/>
    <w:unhideWhenUsed/>
    <w:rsid w:val="008A26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263D"/>
  </w:style>
  <w:style w:type="paragraph" w:styleId="Footer">
    <w:name w:val="footer"/>
    <w:basedOn w:val="Normal"/>
    <w:link w:val="FooterChar"/>
    <w:uiPriority w:val="99"/>
    <w:unhideWhenUsed/>
    <w:rsid w:val="008A26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263D"/>
  </w:style>
  <w:style w:type="paragraph" w:styleId="Revision">
    <w:name w:val="Revision"/>
    <w:hidden/>
    <w:uiPriority w:val="99"/>
    <w:semiHidden/>
    <w:rsid w:val="00815A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096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technical_services@bd.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3445</Words>
  <Characters>19641</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Lifespan</Company>
  <LinksUpToDate>false</LinksUpToDate>
  <CharactersWithSpaces>23040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Andrade, Melissa</dc:creator>
  <cp:lastModifiedBy>Andrade, Melissa</cp:lastModifiedBy>
  <cp:revision>3</cp:revision>
  <dcterms:created xsi:type="dcterms:W3CDTF">2023-10-18T17:16:00Z</dcterms:created>
  <dcterms:modified xsi:type="dcterms:W3CDTF">2023-10-26T17:16:00Z</dcterms:modified>
</cp:coreProperties>
</file>