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D837" w14:textId="082E320C" w:rsidR="00534FB3" w:rsidRPr="00534FB3" w:rsidRDefault="00534FB3" w:rsidP="000E1C42">
      <w:pPr>
        <w:spacing w:after="200" w:line="276" w:lineRule="auto"/>
        <w:contextualSpacing/>
        <w:jc w:val="center"/>
        <w:rPr>
          <w:rFonts w:cs="Arial"/>
          <w:b/>
          <w:sz w:val="28"/>
          <w:szCs w:val="28"/>
          <w:u w:val="single"/>
        </w:rPr>
      </w:pPr>
      <w:r>
        <w:rPr>
          <w:rFonts w:cs="Arial"/>
          <w:b/>
          <w:sz w:val="28"/>
          <w:szCs w:val="28"/>
          <w:u w:val="single"/>
        </w:rPr>
        <w:t>Q</w:t>
      </w:r>
      <w:r w:rsidR="000E1C42">
        <w:rPr>
          <w:rFonts w:cs="Arial"/>
          <w:b/>
          <w:sz w:val="28"/>
          <w:szCs w:val="28"/>
          <w:u w:val="single"/>
        </w:rPr>
        <w:t>iagen</w:t>
      </w:r>
      <w:r>
        <w:rPr>
          <w:rFonts w:cs="Arial"/>
          <w:b/>
          <w:sz w:val="28"/>
          <w:szCs w:val="28"/>
          <w:u w:val="single"/>
        </w:rPr>
        <w:t xml:space="preserve"> M</w:t>
      </w:r>
      <w:r w:rsidR="000E1C42">
        <w:rPr>
          <w:rFonts w:cs="Arial"/>
          <w:b/>
          <w:sz w:val="28"/>
          <w:szCs w:val="28"/>
          <w:u w:val="single"/>
        </w:rPr>
        <w:t>anual</w:t>
      </w:r>
      <w:r>
        <w:rPr>
          <w:rFonts w:cs="Arial"/>
          <w:b/>
          <w:sz w:val="28"/>
          <w:szCs w:val="28"/>
          <w:u w:val="single"/>
        </w:rPr>
        <w:t xml:space="preserve"> E</w:t>
      </w:r>
      <w:r w:rsidR="000E1C42">
        <w:rPr>
          <w:rFonts w:cs="Arial"/>
          <w:b/>
          <w:sz w:val="28"/>
          <w:szCs w:val="28"/>
          <w:u w:val="single"/>
        </w:rPr>
        <w:t>xtraction Procedure</w:t>
      </w:r>
    </w:p>
    <w:p w14:paraId="410F5FCA" w14:textId="77777777" w:rsidR="00534FB3" w:rsidRDefault="00534FB3" w:rsidP="00534FB3">
      <w:pPr>
        <w:spacing w:after="200" w:line="276" w:lineRule="auto"/>
        <w:ind w:left="900" w:firstLine="0"/>
        <w:contextualSpacing/>
        <w:rPr>
          <w:rFonts w:cs="Arial"/>
          <w:b/>
          <w:sz w:val="24"/>
          <w:szCs w:val="24"/>
        </w:rPr>
      </w:pPr>
    </w:p>
    <w:p w14:paraId="69ED9A42" w14:textId="697E0920" w:rsidR="000E1C42" w:rsidRPr="000E1C42" w:rsidRDefault="00534FB3" w:rsidP="000E1C42">
      <w:pPr>
        <w:numPr>
          <w:ilvl w:val="0"/>
          <w:numId w:val="3"/>
        </w:numPr>
        <w:spacing w:after="200" w:line="276" w:lineRule="auto"/>
        <w:ind w:left="900" w:hanging="540"/>
        <w:contextualSpacing/>
        <w:rPr>
          <w:rFonts w:cs="Arial"/>
          <w:b/>
          <w:sz w:val="24"/>
          <w:szCs w:val="24"/>
          <w:u w:val="single"/>
        </w:rPr>
      </w:pPr>
      <w:r w:rsidRPr="000E1C42">
        <w:rPr>
          <w:rFonts w:cs="Arial"/>
          <w:b/>
          <w:sz w:val="24"/>
          <w:szCs w:val="24"/>
          <w:u w:val="single"/>
        </w:rPr>
        <w:t>PRINCIPLE</w:t>
      </w:r>
    </w:p>
    <w:p w14:paraId="31995ED8" w14:textId="7BD8B640" w:rsidR="00534FB3" w:rsidRDefault="00534FB3" w:rsidP="00534FB3">
      <w:pPr>
        <w:numPr>
          <w:ilvl w:val="1"/>
          <w:numId w:val="3"/>
        </w:numPr>
        <w:spacing w:after="200" w:line="240" w:lineRule="auto"/>
        <w:contextualSpacing/>
        <w:rPr>
          <w:rFonts w:cs="Arial"/>
          <w:sz w:val="24"/>
          <w:szCs w:val="24"/>
        </w:rPr>
      </w:pPr>
      <w:r w:rsidRPr="00534FB3">
        <w:rPr>
          <w:rFonts w:cs="Arial"/>
          <w:sz w:val="24"/>
          <w:szCs w:val="24"/>
        </w:rPr>
        <w:t xml:space="preserve">This protocol is for the purification of viral DNA from plasma, using a manual </w:t>
      </w:r>
      <w:proofErr w:type="spellStart"/>
      <w:r w:rsidRPr="00534FB3">
        <w:rPr>
          <w:rFonts w:cs="Arial"/>
          <w:sz w:val="24"/>
          <w:szCs w:val="24"/>
        </w:rPr>
        <w:t>QIAamp</w:t>
      </w:r>
      <w:proofErr w:type="spellEnd"/>
      <w:r w:rsidRPr="00534FB3">
        <w:rPr>
          <w:rFonts w:cs="Arial"/>
          <w:sz w:val="24"/>
          <w:szCs w:val="24"/>
        </w:rPr>
        <w:t xml:space="preserve"> DNA mini kit. The </w:t>
      </w:r>
      <w:proofErr w:type="spellStart"/>
      <w:r w:rsidRPr="00534FB3">
        <w:rPr>
          <w:rFonts w:cs="Arial"/>
          <w:sz w:val="24"/>
          <w:szCs w:val="24"/>
        </w:rPr>
        <w:t>QIAamp</w:t>
      </w:r>
      <w:proofErr w:type="spellEnd"/>
      <w:r w:rsidRPr="00534FB3">
        <w:rPr>
          <w:rFonts w:cs="Arial"/>
          <w:sz w:val="24"/>
          <w:szCs w:val="24"/>
        </w:rPr>
        <w:t xml:space="preserve"> DNA Mini kit provides </w:t>
      </w:r>
      <w:r w:rsidR="000D774C">
        <w:rPr>
          <w:rFonts w:cs="Arial"/>
          <w:sz w:val="24"/>
          <w:szCs w:val="24"/>
        </w:rPr>
        <w:t xml:space="preserve">a </w:t>
      </w:r>
      <w:r w:rsidRPr="00534FB3">
        <w:rPr>
          <w:rFonts w:cs="Arial"/>
          <w:sz w:val="24"/>
          <w:szCs w:val="24"/>
        </w:rPr>
        <w:t xml:space="preserve">fast and easy method for purification of total DNA to be used in PCR reactions. DNA is eluted in Buffer AE ready for the direct addition to PCR reactions. </w:t>
      </w:r>
      <w:r w:rsidR="00D65DE3" w:rsidRPr="00534FB3">
        <w:rPr>
          <w:rFonts w:cs="Arial"/>
          <w:sz w:val="24"/>
          <w:szCs w:val="24"/>
        </w:rPr>
        <w:t>Alternatively,</w:t>
      </w:r>
      <w:r w:rsidRPr="00534FB3">
        <w:rPr>
          <w:rFonts w:cs="Arial"/>
          <w:sz w:val="24"/>
          <w:szCs w:val="24"/>
        </w:rPr>
        <w:t xml:space="preserve"> it can be safely stored in a -15</w:t>
      </w:r>
      <w:r w:rsidR="000D774C">
        <w:rPr>
          <w:rFonts w:cstheme="minorHAnsi"/>
          <w:sz w:val="24"/>
          <w:szCs w:val="24"/>
        </w:rPr>
        <w:t>°</w:t>
      </w:r>
      <w:r w:rsidRPr="00534FB3">
        <w:rPr>
          <w:rFonts w:cs="Arial"/>
          <w:sz w:val="24"/>
          <w:szCs w:val="24"/>
        </w:rPr>
        <w:t>C to -30</w:t>
      </w:r>
      <w:r w:rsidR="000D774C">
        <w:rPr>
          <w:rFonts w:cstheme="minorHAnsi"/>
          <w:sz w:val="24"/>
          <w:szCs w:val="24"/>
        </w:rPr>
        <w:t>°</w:t>
      </w:r>
      <w:r w:rsidRPr="00534FB3">
        <w:rPr>
          <w:rFonts w:cs="Arial"/>
          <w:sz w:val="24"/>
          <w:szCs w:val="24"/>
        </w:rPr>
        <w:t>C freezer for later use. The purified DNA is free of protein, nucleases, and other contaminants or inhibitors.</w:t>
      </w:r>
    </w:p>
    <w:p w14:paraId="379391AE" w14:textId="54167FE2" w:rsidR="00534FB3" w:rsidRDefault="00534FB3" w:rsidP="000D774C">
      <w:pPr>
        <w:spacing w:line="240" w:lineRule="auto"/>
        <w:ind w:left="0" w:firstLine="0"/>
        <w:rPr>
          <w:rFonts w:cs="Arial"/>
          <w:sz w:val="24"/>
          <w:szCs w:val="24"/>
        </w:rPr>
      </w:pPr>
    </w:p>
    <w:p w14:paraId="33489867" w14:textId="77777777" w:rsidR="00534FB3" w:rsidRPr="000E1C42" w:rsidRDefault="00534FB3" w:rsidP="00534FB3">
      <w:pPr>
        <w:numPr>
          <w:ilvl w:val="0"/>
          <w:numId w:val="3"/>
        </w:numPr>
        <w:spacing w:after="200" w:line="276" w:lineRule="auto"/>
        <w:contextualSpacing/>
        <w:rPr>
          <w:rFonts w:cs="Arial"/>
          <w:b/>
          <w:sz w:val="24"/>
          <w:szCs w:val="24"/>
          <w:u w:val="single"/>
        </w:rPr>
      </w:pPr>
      <w:r w:rsidRPr="000E1C42">
        <w:rPr>
          <w:rFonts w:cs="Arial"/>
          <w:b/>
          <w:sz w:val="24"/>
          <w:szCs w:val="24"/>
          <w:u w:val="single"/>
        </w:rPr>
        <w:t>SPECIMEN</w:t>
      </w:r>
    </w:p>
    <w:p w14:paraId="030B793E" w14:textId="77777777" w:rsidR="00534FB3" w:rsidRDefault="00534FB3" w:rsidP="00534FB3">
      <w:pPr>
        <w:numPr>
          <w:ilvl w:val="1"/>
          <w:numId w:val="3"/>
        </w:numPr>
        <w:spacing w:after="200" w:line="240" w:lineRule="auto"/>
        <w:contextualSpacing/>
        <w:rPr>
          <w:rFonts w:cs="Arial"/>
          <w:sz w:val="24"/>
          <w:szCs w:val="24"/>
        </w:rPr>
      </w:pPr>
      <w:r w:rsidRPr="00534FB3">
        <w:rPr>
          <w:rFonts w:cs="Arial"/>
          <w:sz w:val="24"/>
          <w:szCs w:val="24"/>
        </w:rPr>
        <w:t>Plasma</w:t>
      </w:r>
    </w:p>
    <w:p w14:paraId="6A37007C" w14:textId="5EFC84D4" w:rsidR="00087BC6" w:rsidRDefault="00534FB3" w:rsidP="00277072">
      <w:pPr>
        <w:numPr>
          <w:ilvl w:val="2"/>
          <w:numId w:val="3"/>
        </w:numPr>
        <w:spacing w:after="200"/>
        <w:contextualSpacing/>
        <w:rPr>
          <w:rFonts w:cs="Arial"/>
          <w:sz w:val="24"/>
          <w:szCs w:val="24"/>
        </w:rPr>
      </w:pPr>
      <w:r>
        <w:rPr>
          <w:rFonts w:cs="Arial"/>
          <w:sz w:val="24"/>
          <w:szCs w:val="24"/>
        </w:rPr>
        <w:t xml:space="preserve">5ml EDTA, Lavender top tube, spun down and separated within 1 hour of </w:t>
      </w:r>
      <w:r w:rsidR="000D774C">
        <w:rPr>
          <w:rFonts w:cs="Arial"/>
          <w:sz w:val="24"/>
          <w:szCs w:val="24"/>
        </w:rPr>
        <w:t xml:space="preserve">receipt </w:t>
      </w:r>
      <w:r>
        <w:rPr>
          <w:rFonts w:cs="Arial"/>
          <w:sz w:val="24"/>
          <w:szCs w:val="24"/>
        </w:rPr>
        <w:t>in the lab.</w:t>
      </w:r>
    </w:p>
    <w:p w14:paraId="5B1A8165" w14:textId="77777777" w:rsidR="007A41C4" w:rsidRDefault="007A41C4" w:rsidP="007A41C4">
      <w:pPr>
        <w:spacing w:after="200"/>
        <w:ind w:firstLine="0"/>
        <w:contextualSpacing/>
        <w:rPr>
          <w:rFonts w:cs="Arial"/>
          <w:sz w:val="24"/>
          <w:szCs w:val="24"/>
        </w:rPr>
      </w:pPr>
    </w:p>
    <w:p w14:paraId="22E2E333" w14:textId="77777777" w:rsidR="007A41C4" w:rsidRPr="000E1C42" w:rsidRDefault="007A41C4" w:rsidP="00BD270A">
      <w:pPr>
        <w:numPr>
          <w:ilvl w:val="0"/>
          <w:numId w:val="3"/>
        </w:numPr>
        <w:spacing w:after="0"/>
        <w:contextualSpacing/>
        <w:rPr>
          <w:rFonts w:cs="Arial"/>
          <w:b/>
          <w:sz w:val="24"/>
          <w:szCs w:val="24"/>
          <w:u w:val="single"/>
        </w:rPr>
      </w:pPr>
      <w:r w:rsidRPr="000E1C42">
        <w:rPr>
          <w:rFonts w:cs="Arial"/>
          <w:b/>
          <w:sz w:val="24"/>
          <w:szCs w:val="24"/>
          <w:u w:val="single"/>
        </w:rPr>
        <w:t>MATERIALS AND EQUIPMENT</w:t>
      </w:r>
    </w:p>
    <w:p w14:paraId="7532D764" w14:textId="77777777" w:rsidR="007A41C4" w:rsidRPr="007A41C4" w:rsidRDefault="007A41C4" w:rsidP="007A41C4">
      <w:pPr>
        <w:pStyle w:val="ListParagraph"/>
        <w:numPr>
          <w:ilvl w:val="1"/>
          <w:numId w:val="3"/>
        </w:numPr>
        <w:rPr>
          <w:rFonts w:cs="Arial"/>
          <w:sz w:val="24"/>
          <w:szCs w:val="24"/>
        </w:rPr>
      </w:pPr>
      <w:r w:rsidRPr="007A41C4">
        <w:rPr>
          <w:rFonts w:cs="Arial"/>
          <w:sz w:val="24"/>
          <w:szCs w:val="24"/>
        </w:rPr>
        <w:t>Materials</w:t>
      </w:r>
    </w:p>
    <w:p w14:paraId="3A7E1C8D" w14:textId="77777777" w:rsidR="007A41C4" w:rsidRPr="007A41C4" w:rsidRDefault="007A41C4" w:rsidP="007A41C4">
      <w:pPr>
        <w:pStyle w:val="ListParagraph"/>
        <w:numPr>
          <w:ilvl w:val="2"/>
          <w:numId w:val="3"/>
        </w:numPr>
        <w:rPr>
          <w:rFonts w:cs="Arial"/>
          <w:sz w:val="24"/>
          <w:szCs w:val="24"/>
        </w:rPr>
      </w:pPr>
      <w:proofErr w:type="spellStart"/>
      <w:r w:rsidRPr="007A41C4">
        <w:rPr>
          <w:rFonts w:cs="Arial"/>
          <w:sz w:val="24"/>
          <w:szCs w:val="24"/>
        </w:rPr>
        <w:t>QIAamp</w:t>
      </w:r>
      <w:proofErr w:type="spellEnd"/>
      <w:r w:rsidRPr="007A41C4">
        <w:rPr>
          <w:rFonts w:cs="Arial"/>
          <w:sz w:val="24"/>
          <w:szCs w:val="24"/>
        </w:rPr>
        <w:t xml:space="preserve"> DNA Mini Kit</w:t>
      </w:r>
    </w:p>
    <w:p w14:paraId="131A2591" w14:textId="68AE780F" w:rsidR="007A41C4" w:rsidRPr="007A41C4" w:rsidRDefault="007A41C4" w:rsidP="007A41C4">
      <w:pPr>
        <w:pStyle w:val="ListParagraph"/>
        <w:numPr>
          <w:ilvl w:val="2"/>
          <w:numId w:val="3"/>
        </w:numPr>
        <w:rPr>
          <w:rFonts w:cs="Arial"/>
          <w:sz w:val="24"/>
          <w:szCs w:val="24"/>
        </w:rPr>
      </w:pPr>
      <w:r w:rsidRPr="007A41C4">
        <w:rPr>
          <w:rFonts w:cs="Arial"/>
          <w:sz w:val="24"/>
          <w:szCs w:val="24"/>
        </w:rPr>
        <w:t>Calibrated Pipettes:</w:t>
      </w:r>
      <w:r w:rsidR="000D774C">
        <w:rPr>
          <w:rFonts w:cs="Arial"/>
          <w:sz w:val="24"/>
          <w:szCs w:val="24"/>
        </w:rPr>
        <w:t xml:space="preserve"> </w:t>
      </w:r>
      <w:r w:rsidRPr="007A41C4">
        <w:rPr>
          <w:rFonts w:cs="Arial"/>
          <w:sz w:val="24"/>
          <w:szCs w:val="24"/>
        </w:rPr>
        <w:t>1000µl, 200µl, 100µl and 10µl</w:t>
      </w:r>
    </w:p>
    <w:p w14:paraId="6D1FE512" w14:textId="0840C287" w:rsidR="007A41C4" w:rsidRPr="007A41C4" w:rsidRDefault="007A41C4" w:rsidP="007A41C4">
      <w:pPr>
        <w:pStyle w:val="ListParagraph"/>
        <w:numPr>
          <w:ilvl w:val="2"/>
          <w:numId w:val="3"/>
        </w:numPr>
        <w:rPr>
          <w:rFonts w:cs="Arial"/>
          <w:sz w:val="24"/>
          <w:szCs w:val="24"/>
        </w:rPr>
      </w:pPr>
      <w:r w:rsidRPr="007A41C4">
        <w:rPr>
          <w:rFonts w:cs="Arial"/>
          <w:sz w:val="24"/>
          <w:szCs w:val="24"/>
        </w:rPr>
        <w:t>Pipet tips with aerosol barrier:</w:t>
      </w:r>
      <w:r w:rsidR="000D774C">
        <w:rPr>
          <w:rFonts w:cs="Arial"/>
          <w:sz w:val="24"/>
          <w:szCs w:val="24"/>
        </w:rPr>
        <w:t xml:space="preserve"> </w:t>
      </w:r>
      <w:r w:rsidRPr="007A41C4">
        <w:rPr>
          <w:rFonts w:cs="Arial"/>
          <w:sz w:val="24"/>
          <w:szCs w:val="24"/>
        </w:rPr>
        <w:t>1000µl, 200µl, 100µl and 10µl</w:t>
      </w:r>
    </w:p>
    <w:p w14:paraId="7BA3C29F" w14:textId="77777777" w:rsidR="007A41C4" w:rsidRPr="007A41C4" w:rsidRDefault="007A41C4" w:rsidP="007A41C4">
      <w:pPr>
        <w:pStyle w:val="ListParagraph"/>
        <w:numPr>
          <w:ilvl w:val="2"/>
          <w:numId w:val="3"/>
        </w:numPr>
        <w:rPr>
          <w:rFonts w:cs="Arial"/>
          <w:sz w:val="24"/>
          <w:szCs w:val="24"/>
        </w:rPr>
      </w:pPr>
      <w:r w:rsidRPr="007A41C4">
        <w:rPr>
          <w:rFonts w:cs="Arial"/>
          <w:sz w:val="24"/>
          <w:szCs w:val="24"/>
        </w:rPr>
        <w:t>1.5 microcentrifuge tubes</w:t>
      </w:r>
    </w:p>
    <w:p w14:paraId="546E3AEE" w14:textId="77777777" w:rsidR="007A41C4" w:rsidRPr="007A41C4" w:rsidRDefault="007A41C4" w:rsidP="007A41C4">
      <w:pPr>
        <w:pStyle w:val="ListParagraph"/>
        <w:numPr>
          <w:ilvl w:val="2"/>
          <w:numId w:val="3"/>
        </w:numPr>
        <w:rPr>
          <w:rFonts w:cs="Arial"/>
          <w:sz w:val="24"/>
          <w:szCs w:val="24"/>
        </w:rPr>
      </w:pPr>
      <w:r w:rsidRPr="007A41C4">
        <w:rPr>
          <w:rFonts w:cs="Arial"/>
          <w:sz w:val="24"/>
          <w:szCs w:val="24"/>
        </w:rPr>
        <w:t>1.5 capped microcentrifuge tubes</w:t>
      </w:r>
    </w:p>
    <w:p w14:paraId="23D7AF54" w14:textId="77777777" w:rsidR="00087BC6" w:rsidRDefault="00087BC6" w:rsidP="00087BC6">
      <w:pPr>
        <w:pStyle w:val="ListParagraph"/>
        <w:numPr>
          <w:ilvl w:val="1"/>
          <w:numId w:val="3"/>
        </w:numPr>
        <w:spacing w:after="200" w:line="276" w:lineRule="auto"/>
        <w:rPr>
          <w:rFonts w:ascii="Calibri" w:hAnsi="Calibri" w:cs="Arial"/>
          <w:sz w:val="24"/>
          <w:szCs w:val="24"/>
        </w:rPr>
      </w:pPr>
      <w:r>
        <w:rPr>
          <w:rFonts w:ascii="Calibri" w:hAnsi="Calibri" w:cs="Arial"/>
          <w:sz w:val="24"/>
          <w:szCs w:val="24"/>
        </w:rPr>
        <w:t>Equipment</w:t>
      </w:r>
    </w:p>
    <w:p w14:paraId="246DEE74" w14:textId="447E42F0" w:rsidR="00087BC6" w:rsidRPr="00087BC6" w:rsidRDefault="00087BC6" w:rsidP="00087BC6">
      <w:pPr>
        <w:pStyle w:val="ListParagraph"/>
        <w:numPr>
          <w:ilvl w:val="2"/>
          <w:numId w:val="3"/>
        </w:numPr>
        <w:spacing w:after="200" w:line="240" w:lineRule="auto"/>
        <w:rPr>
          <w:rFonts w:ascii="Calibri" w:hAnsi="Calibri" w:cs="Arial"/>
          <w:sz w:val="24"/>
          <w:szCs w:val="24"/>
        </w:rPr>
      </w:pPr>
      <w:r w:rsidRPr="00087BC6">
        <w:rPr>
          <w:rFonts w:ascii="Calibri" w:hAnsi="Calibri" w:cs="Arial"/>
          <w:sz w:val="24"/>
          <w:szCs w:val="24"/>
        </w:rPr>
        <w:t>56</w:t>
      </w:r>
      <w:r w:rsidR="000E1C42">
        <w:rPr>
          <w:rFonts w:ascii="Calibri" w:hAnsi="Calibri" w:cs="Calibri"/>
          <w:sz w:val="24"/>
          <w:szCs w:val="24"/>
        </w:rPr>
        <w:t>°</w:t>
      </w:r>
      <w:r w:rsidRPr="00087BC6">
        <w:rPr>
          <w:rFonts w:ascii="Calibri" w:hAnsi="Calibri" w:cs="Arial"/>
          <w:sz w:val="24"/>
          <w:szCs w:val="24"/>
        </w:rPr>
        <w:t>C Heat Block</w:t>
      </w:r>
    </w:p>
    <w:p w14:paraId="28618FD0" w14:textId="377357D0" w:rsidR="00087BC6" w:rsidRPr="00087BC6" w:rsidRDefault="00087BC6" w:rsidP="00087BC6">
      <w:pPr>
        <w:pStyle w:val="ListParagraph"/>
        <w:numPr>
          <w:ilvl w:val="2"/>
          <w:numId w:val="3"/>
        </w:numPr>
        <w:spacing w:after="200" w:line="240" w:lineRule="auto"/>
        <w:rPr>
          <w:rFonts w:ascii="Calibri" w:hAnsi="Calibri" w:cs="Arial"/>
          <w:sz w:val="24"/>
          <w:szCs w:val="24"/>
        </w:rPr>
      </w:pPr>
      <w:r w:rsidRPr="00087BC6">
        <w:rPr>
          <w:rFonts w:ascii="Calibri" w:hAnsi="Calibri" w:cs="Arial"/>
          <w:sz w:val="24"/>
          <w:szCs w:val="24"/>
        </w:rPr>
        <w:t>8</w:t>
      </w:r>
      <w:r w:rsidR="000D774C">
        <w:rPr>
          <w:rFonts w:ascii="Calibri" w:hAnsi="Calibri" w:cs="Arial"/>
          <w:sz w:val="24"/>
          <w:szCs w:val="24"/>
        </w:rPr>
        <w:t>,</w:t>
      </w:r>
      <w:r w:rsidRPr="00087BC6">
        <w:rPr>
          <w:rFonts w:ascii="Calibri" w:hAnsi="Calibri" w:cs="Arial"/>
          <w:sz w:val="24"/>
          <w:szCs w:val="24"/>
        </w:rPr>
        <w:t>000-14,000 rpm Centrifuge</w:t>
      </w:r>
    </w:p>
    <w:p w14:paraId="41D6F6D4" w14:textId="77777777" w:rsidR="00087BC6" w:rsidRPr="00087BC6" w:rsidRDefault="00087BC6" w:rsidP="00087BC6">
      <w:pPr>
        <w:pStyle w:val="ListParagraph"/>
        <w:numPr>
          <w:ilvl w:val="2"/>
          <w:numId w:val="3"/>
        </w:numPr>
        <w:spacing w:after="200" w:line="240" w:lineRule="auto"/>
        <w:rPr>
          <w:rFonts w:ascii="Calibri" w:hAnsi="Calibri" w:cs="Arial"/>
          <w:sz w:val="24"/>
          <w:szCs w:val="24"/>
        </w:rPr>
      </w:pPr>
      <w:r w:rsidRPr="00087BC6">
        <w:rPr>
          <w:rFonts w:ascii="Calibri" w:hAnsi="Calibri" w:cs="Arial"/>
          <w:sz w:val="24"/>
          <w:szCs w:val="24"/>
        </w:rPr>
        <w:t>Mini Centrifuge for 1.5ml tubes</w:t>
      </w:r>
    </w:p>
    <w:p w14:paraId="6EC7FBCE" w14:textId="77777777" w:rsidR="00087BC6" w:rsidRPr="00087BC6" w:rsidRDefault="00087BC6" w:rsidP="00087BC6">
      <w:pPr>
        <w:pStyle w:val="ListParagraph"/>
        <w:numPr>
          <w:ilvl w:val="2"/>
          <w:numId w:val="3"/>
        </w:numPr>
        <w:spacing w:after="200" w:line="240" w:lineRule="auto"/>
        <w:rPr>
          <w:rFonts w:ascii="Calibri" w:hAnsi="Calibri" w:cs="Arial"/>
          <w:sz w:val="24"/>
          <w:szCs w:val="24"/>
        </w:rPr>
      </w:pPr>
      <w:proofErr w:type="spellStart"/>
      <w:r w:rsidRPr="00087BC6">
        <w:rPr>
          <w:rFonts w:ascii="Calibri" w:hAnsi="Calibri" w:cs="Arial"/>
          <w:sz w:val="24"/>
          <w:szCs w:val="24"/>
        </w:rPr>
        <w:t>Vortexer</w:t>
      </w:r>
      <w:proofErr w:type="spellEnd"/>
    </w:p>
    <w:p w14:paraId="0913F10B" w14:textId="173B50FC" w:rsidR="00087BC6" w:rsidRPr="00087BC6" w:rsidRDefault="00087BC6" w:rsidP="00087BC6">
      <w:pPr>
        <w:pStyle w:val="ListParagraph"/>
        <w:numPr>
          <w:ilvl w:val="2"/>
          <w:numId w:val="3"/>
        </w:numPr>
        <w:spacing w:after="200" w:line="240" w:lineRule="auto"/>
        <w:rPr>
          <w:rFonts w:ascii="Calibri" w:hAnsi="Calibri" w:cs="Arial"/>
          <w:sz w:val="24"/>
          <w:szCs w:val="24"/>
        </w:rPr>
      </w:pPr>
      <w:r w:rsidRPr="00087BC6">
        <w:rPr>
          <w:rFonts w:ascii="Calibri" w:hAnsi="Calibri" w:cs="Arial"/>
          <w:sz w:val="24"/>
          <w:szCs w:val="24"/>
        </w:rPr>
        <w:t>-10</w:t>
      </w:r>
      <w:r w:rsidR="000D774C">
        <w:rPr>
          <w:rFonts w:ascii="Calibri" w:hAnsi="Calibri" w:cs="Calibri"/>
          <w:sz w:val="24"/>
          <w:szCs w:val="24"/>
        </w:rPr>
        <w:t>°</w:t>
      </w:r>
      <w:r w:rsidR="000D774C">
        <w:rPr>
          <w:rFonts w:ascii="Calibri" w:hAnsi="Calibri" w:cs="Arial"/>
          <w:sz w:val="24"/>
          <w:szCs w:val="24"/>
        </w:rPr>
        <w:t>C</w:t>
      </w:r>
      <w:r w:rsidRPr="00087BC6">
        <w:rPr>
          <w:rFonts w:ascii="Calibri" w:hAnsi="Calibri" w:cs="Arial"/>
          <w:sz w:val="24"/>
          <w:szCs w:val="24"/>
        </w:rPr>
        <w:t xml:space="preserve"> to -30</w:t>
      </w:r>
      <w:r w:rsidR="000E1C42">
        <w:rPr>
          <w:rFonts w:ascii="Calibri" w:hAnsi="Calibri" w:cs="Calibri"/>
          <w:sz w:val="24"/>
          <w:szCs w:val="24"/>
        </w:rPr>
        <w:t>°</w:t>
      </w:r>
      <w:r w:rsidRPr="00087BC6">
        <w:rPr>
          <w:rFonts w:ascii="Calibri" w:hAnsi="Calibri" w:cs="Arial"/>
          <w:sz w:val="24"/>
          <w:szCs w:val="24"/>
        </w:rPr>
        <w:t>C freezer</w:t>
      </w:r>
    </w:p>
    <w:p w14:paraId="5D12F95A" w14:textId="77777777" w:rsidR="00087BC6" w:rsidRPr="00087BC6" w:rsidRDefault="00087BC6" w:rsidP="00087BC6">
      <w:pPr>
        <w:pStyle w:val="ListParagraph"/>
        <w:numPr>
          <w:ilvl w:val="2"/>
          <w:numId w:val="3"/>
        </w:numPr>
        <w:spacing w:after="200" w:line="240" w:lineRule="auto"/>
        <w:rPr>
          <w:rFonts w:ascii="Calibri" w:hAnsi="Calibri" w:cs="Arial"/>
          <w:sz w:val="24"/>
          <w:szCs w:val="24"/>
        </w:rPr>
      </w:pPr>
      <w:r w:rsidRPr="00087BC6">
        <w:rPr>
          <w:rFonts w:ascii="Calibri" w:hAnsi="Calibri" w:cs="Arial"/>
          <w:sz w:val="24"/>
          <w:szCs w:val="24"/>
        </w:rPr>
        <w:t>Timer</w:t>
      </w:r>
    </w:p>
    <w:p w14:paraId="3BF4E10A" w14:textId="77777777" w:rsidR="00087BC6" w:rsidRPr="00087BC6" w:rsidRDefault="00087BC6" w:rsidP="00087BC6">
      <w:pPr>
        <w:pStyle w:val="ListParagraph"/>
        <w:numPr>
          <w:ilvl w:val="2"/>
          <w:numId w:val="3"/>
        </w:numPr>
        <w:spacing w:after="200" w:line="240" w:lineRule="auto"/>
        <w:rPr>
          <w:rFonts w:ascii="Calibri" w:hAnsi="Calibri" w:cs="Arial"/>
          <w:sz w:val="24"/>
          <w:szCs w:val="24"/>
        </w:rPr>
      </w:pPr>
      <w:r w:rsidRPr="00087BC6">
        <w:rPr>
          <w:rFonts w:ascii="Calibri" w:hAnsi="Calibri" w:cs="Arial"/>
          <w:sz w:val="24"/>
          <w:szCs w:val="24"/>
        </w:rPr>
        <w:t>Waste container with cap for Guanidine Hydrochloride / Ammonium Bisulfite Hazardous Waste</w:t>
      </w:r>
    </w:p>
    <w:p w14:paraId="3C6A1353" w14:textId="77777777" w:rsidR="00087BC6" w:rsidRDefault="00087BC6" w:rsidP="00087BC6">
      <w:pPr>
        <w:pStyle w:val="ListParagraph"/>
        <w:numPr>
          <w:ilvl w:val="1"/>
          <w:numId w:val="3"/>
        </w:numPr>
        <w:spacing w:line="240" w:lineRule="auto"/>
        <w:rPr>
          <w:rFonts w:ascii="Calibri" w:hAnsi="Calibri" w:cs="Arial"/>
          <w:sz w:val="24"/>
          <w:szCs w:val="24"/>
        </w:rPr>
      </w:pPr>
      <w:r>
        <w:rPr>
          <w:rFonts w:ascii="Calibri" w:hAnsi="Calibri" w:cs="Arial"/>
          <w:sz w:val="24"/>
          <w:szCs w:val="24"/>
        </w:rPr>
        <w:t>Reagents</w:t>
      </w:r>
    </w:p>
    <w:p w14:paraId="4C74370F" w14:textId="77777777" w:rsidR="00087BC6" w:rsidRPr="00087BC6" w:rsidRDefault="00087BC6" w:rsidP="00087BC6">
      <w:pPr>
        <w:pStyle w:val="ListParagraph"/>
        <w:numPr>
          <w:ilvl w:val="2"/>
          <w:numId w:val="3"/>
        </w:numPr>
        <w:spacing w:line="240" w:lineRule="auto"/>
        <w:rPr>
          <w:rFonts w:ascii="Calibri" w:hAnsi="Calibri" w:cs="Arial"/>
          <w:sz w:val="24"/>
          <w:szCs w:val="24"/>
        </w:rPr>
      </w:pPr>
      <w:r w:rsidRPr="00087BC6">
        <w:rPr>
          <w:rFonts w:ascii="Calibri" w:hAnsi="Calibri" w:cs="Arial"/>
          <w:sz w:val="24"/>
          <w:szCs w:val="24"/>
        </w:rPr>
        <w:t>Ethanol (200%)—OBTAINED FRESH EACH DAY OF TESTING</w:t>
      </w:r>
    </w:p>
    <w:p w14:paraId="21712779" w14:textId="77777777" w:rsidR="00087BC6" w:rsidRPr="00087BC6" w:rsidRDefault="00087BC6" w:rsidP="00087BC6">
      <w:pPr>
        <w:pStyle w:val="ListParagraph"/>
        <w:numPr>
          <w:ilvl w:val="2"/>
          <w:numId w:val="3"/>
        </w:numPr>
        <w:spacing w:line="240" w:lineRule="auto"/>
        <w:rPr>
          <w:rFonts w:ascii="Calibri" w:hAnsi="Calibri" w:cs="Arial"/>
          <w:sz w:val="24"/>
          <w:szCs w:val="24"/>
        </w:rPr>
      </w:pPr>
      <w:proofErr w:type="spellStart"/>
      <w:r w:rsidRPr="00087BC6">
        <w:rPr>
          <w:rFonts w:ascii="Calibri" w:hAnsi="Calibri" w:cs="Arial"/>
          <w:sz w:val="24"/>
          <w:szCs w:val="24"/>
        </w:rPr>
        <w:t>Extran</w:t>
      </w:r>
      <w:proofErr w:type="spellEnd"/>
    </w:p>
    <w:p w14:paraId="0D040B73" w14:textId="599E8AFE" w:rsidR="00087BC6" w:rsidRPr="00087BC6" w:rsidRDefault="00087BC6" w:rsidP="00087BC6">
      <w:pPr>
        <w:pStyle w:val="ListParagraph"/>
        <w:numPr>
          <w:ilvl w:val="2"/>
          <w:numId w:val="3"/>
        </w:numPr>
        <w:spacing w:line="240" w:lineRule="auto"/>
        <w:rPr>
          <w:rFonts w:ascii="Calibri" w:hAnsi="Calibri" w:cs="Arial"/>
          <w:sz w:val="24"/>
          <w:szCs w:val="24"/>
        </w:rPr>
      </w:pPr>
      <w:r w:rsidRPr="00087BC6">
        <w:rPr>
          <w:rFonts w:ascii="Calibri" w:hAnsi="Calibri" w:cs="Arial"/>
          <w:sz w:val="24"/>
          <w:szCs w:val="24"/>
        </w:rPr>
        <w:t>500</w:t>
      </w:r>
      <w:r w:rsidR="000D774C">
        <w:rPr>
          <w:rFonts w:ascii="Calibri" w:hAnsi="Calibri" w:cs="Arial"/>
          <w:sz w:val="24"/>
          <w:szCs w:val="24"/>
        </w:rPr>
        <w:t xml:space="preserve"> </w:t>
      </w:r>
      <w:r w:rsidRPr="00087BC6">
        <w:rPr>
          <w:rFonts w:ascii="Calibri" w:hAnsi="Calibri" w:cs="Arial"/>
          <w:sz w:val="24"/>
          <w:szCs w:val="24"/>
        </w:rPr>
        <w:t xml:space="preserve">cp/ml </w:t>
      </w:r>
      <w:proofErr w:type="spellStart"/>
      <w:r w:rsidRPr="00087BC6">
        <w:rPr>
          <w:rFonts w:ascii="Calibri" w:hAnsi="Calibri" w:cs="Arial"/>
          <w:sz w:val="24"/>
          <w:szCs w:val="24"/>
        </w:rPr>
        <w:t>NATrol</w:t>
      </w:r>
      <w:proofErr w:type="spellEnd"/>
      <w:r w:rsidRPr="00087BC6">
        <w:rPr>
          <w:rFonts w:ascii="Calibri" w:hAnsi="Calibri" w:cs="Arial"/>
          <w:sz w:val="24"/>
          <w:szCs w:val="24"/>
        </w:rPr>
        <w:t xml:space="preserve"> HSV1 and</w:t>
      </w:r>
      <w:r w:rsidR="00277072">
        <w:rPr>
          <w:rFonts w:ascii="Calibri" w:hAnsi="Calibri" w:cs="Arial"/>
          <w:sz w:val="24"/>
          <w:szCs w:val="24"/>
        </w:rPr>
        <w:t xml:space="preserve"> HSV</w:t>
      </w:r>
      <w:r w:rsidRPr="00087BC6">
        <w:rPr>
          <w:rFonts w:ascii="Calibri" w:hAnsi="Calibri" w:cs="Arial"/>
          <w:sz w:val="24"/>
          <w:szCs w:val="24"/>
        </w:rPr>
        <w:t>2 controls</w:t>
      </w:r>
    </w:p>
    <w:p w14:paraId="6F3800FC" w14:textId="77777777" w:rsidR="00087BC6" w:rsidRPr="00087BC6" w:rsidRDefault="00087BC6" w:rsidP="00087BC6">
      <w:pPr>
        <w:pStyle w:val="ListParagraph"/>
        <w:numPr>
          <w:ilvl w:val="2"/>
          <w:numId w:val="3"/>
        </w:numPr>
        <w:spacing w:line="240" w:lineRule="auto"/>
        <w:rPr>
          <w:rFonts w:ascii="Calibri" w:hAnsi="Calibri" w:cs="Arial"/>
          <w:sz w:val="24"/>
          <w:szCs w:val="24"/>
        </w:rPr>
      </w:pPr>
      <w:r w:rsidRPr="00087BC6">
        <w:rPr>
          <w:rFonts w:ascii="Calibri" w:hAnsi="Calibri" w:cs="Arial"/>
          <w:sz w:val="24"/>
          <w:szCs w:val="24"/>
        </w:rPr>
        <w:t>Defibrinated Human Plasma</w:t>
      </w:r>
    </w:p>
    <w:p w14:paraId="528AA4F4" w14:textId="77777777" w:rsidR="00087BC6" w:rsidRPr="00087BC6" w:rsidRDefault="00087BC6" w:rsidP="00D65DE3">
      <w:pPr>
        <w:pStyle w:val="ListParagraph"/>
        <w:spacing w:after="200" w:line="276" w:lineRule="auto"/>
        <w:ind w:left="1440" w:firstLine="0"/>
        <w:rPr>
          <w:rFonts w:ascii="Calibri" w:hAnsi="Calibri" w:cs="Arial"/>
          <w:sz w:val="24"/>
          <w:szCs w:val="24"/>
        </w:rPr>
      </w:pPr>
    </w:p>
    <w:p w14:paraId="2BE70394" w14:textId="77777777" w:rsidR="00D65DE3" w:rsidRPr="000E1C42" w:rsidRDefault="00D65DE3" w:rsidP="00D65DE3">
      <w:pPr>
        <w:pStyle w:val="ListParagraph"/>
        <w:numPr>
          <w:ilvl w:val="0"/>
          <w:numId w:val="3"/>
        </w:numPr>
        <w:rPr>
          <w:rFonts w:cs="Arial"/>
          <w:b/>
          <w:sz w:val="24"/>
          <w:szCs w:val="24"/>
          <w:u w:val="single"/>
        </w:rPr>
      </w:pPr>
      <w:r w:rsidRPr="000E1C42">
        <w:rPr>
          <w:rFonts w:cs="Arial"/>
          <w:b/>
          <w:sz w:val="24"/>
          <w:szCs w:val="24"/>
          <w:u w:val="single"/>
        </w:rPr>
        <w:t>STORAGE AND HANDLING</w:t>
      </w:r>
    </w:p>
    <w:p w14:paraId="5880FD8F" w14:textId="006EC7A5" w:rsidR="00D65DE3" w:rsidRPr="00D65DE3" w:rsidRDefault="00D65DE3" w:rsidP="00D65DE3">
      <w:pPr>
        <w:pStyle w:val="ListParagraph"/>
        <w:numPr>
          <w:ilvl w:val="1"/>
          <w:numId w:val="3"/>
        </w:numPr>
        <w:rPr>
          <w:rFonts w:cs="Arial"/>
          <w:sz w:val="24"/>
          <w:szCs w:val="24"/>
        </w:rPr>
      </w:pPr>
      <w:proofErr w:type="spellStart"/>
      <w:r w:rsidRPr="00D65DE3">
        <w:rPr>
          <w:rFonts w:cs="Arial"/>
          <w:sz w:val="24"/>
          <w:szCs w:val="24"/>
        </w:rPr>
        <w:t>QIAamp</w:t>
      </w:r>
      <w:proofErr w:type="spellEnd"/>
      <w:r w:rsidRPr="00D65DE3">
        <w:rPr>
          <w:rFonts w:cs="Arial"/>
          <w:sz w:val="24"/>
          <w:szCs w:val="24"/>
        </w:rPr>
        <w:t xml:space="preserve"> Mini spin columns and buffers can be stored at room temperature (15-25</w:t>
      </w:r>
      <w:r w:rsidR="000E1C42">
        <w:rPr>
          <w:rFonts w:cstheme="minorHAnsi"/>
          <w:sz w:val="24"/>
          <w:szCs w:val="24"/>
        </w:rPr>
        <w:t>°</w:t>
      </w:r>
      <w:r w:rsidRPr="00D65DE3">
        <w:rPr>
          <w:rFonts w:cs="Arial"/>
          <w:sz w:val="24"/>
          <w:szCs w:val="24"/>
        </w:rPr>
        <w:t>C) for up to 1 year.</w:t>
      </w:r>
    </w:p>
    <w:p w14:paraId="678C4B03" w14:textId="1D27E54C" w:rsidR="00D65DE3" w:rsidRPr="00D65DE3" w:rsidRDefault="00D65DE3" w:rsidP="00D65DE3">
      <w:pPr>
        <w:pStyle w:val="ListParagraph"/>
        <w:numPr>
          <w:ilvl w:val="1"/>
          <w:numId w:val="3"/>
        </w:numPr>
        <w:rPr>
          <w:rFonts w:cs="Arial"/>
          <w:sz w:val="24"/>
          <w:szCs w:val="24"/>
        </w:rPr>
      </w:pPr>
      <w:proofErr w:type="spellStart"/>
      <w:r w:rsidRPr="00D65DE3">
        <w:rPr>
          <w:rFonts w:cs="Arial"/>
          <w:sz w:val="24"/>
          <w:szCs w:val="24"/>
        </w:rPr>
        <w:lastRenderedPageBreak/>
        <w:t>QIAamp</w:t>
      </w:r>
      <w:proofErr w:type="spellEnd"/>
      <w:r w:rsidRPr="00D65DE3">
        <w:rPr>
          <w:rFonts w:cs="Arial"/>
          <w:sz w:val="24"/>
          <w:szCs w:val="24"/>
        </w:rPr>
        <w:t xml:space="preserve"> DNA Mini kits contain ready-to-use proteinase K solution, which is dissolved in a specially formulated storage buffer. The proteinase K is stable for up to 1 year after delivery when stored at room temperature. To prolong the lifetime of Proteinase K, storage at 2-8</w:t>
      </w:r>
      <w:r w:rsidR="000E1C42">
        <w:rPr>
          <w:rFonts w:cstheme="minorHAnsi"/>
          <w:sz w:val="24"/>
          <w:szCs w:val="24"/>
        </w:rPr>
        <w:t>°</w:t>
      </w:r>
      <w:r w:rsidRPr="00D65DE3">
        <w:rPr>
          <w:rFonts w:cs="Arial"/>
          <w:sz w:val="24"/>
          <w:szCs w:val="24"/>
        </w:rPr>
        <w:t>C is recommended.</w:t>
      </w:r>
    </w:p>
    <w:p w14:paraId="0C2699CB" w14:textId="77777777" w:rsidR="00D65DE3" w:rsidRPr="00D65DE3" w:rsidRDefault="00D65DE3" w:rsidP="00D65DE3">
      <w:pPr>
        <w:pStyle w:val="ListParagraph"/>
        <w:ind w:left="1080" w:firstLine="0"/>
        <w:rPr>
          <w:rFonts w:cs="Arial"/>
          <w:sz w:val="24"/>
          <w:szCs w:val="24"/>
        </w:rPr>
      </w:pPr>
    </w:p>
    <w:p w14:paraId="3FE6C335" w14:textId="77777777" w:rsidR="00D65DE3" w:rsidRPr="000E1C42" w:rsidRDefault="00D65DE3" w:rsidP="00D65DE3">
      <w:pPr>
        <w:pStyle w:val="ListParagraph"/>
        <w:numPr>
          <w:ilvl w:val="0"/>
          <w:numId w:val="3"/>
        </w:numPr>
        <w:rPr>
          <w:rFonts w:cs="Arial"/>
          <w:b/>
          <w:sz w:val="24"/>
          <w:szCs w:val="24"/>
          <w:u w:val="single"/>
        </w:rPr>
      </w:pPr>
      <w:r w:rsidRPr="000E1C42">
        <w:rPr>
          <w:rFonts w:cs="Arial"/>
          <w:b/>
          <w:sz w:val="24"/>
          <w:szCs w:val="24"/>
          <w:u w:val="single"/>
        </w:rPr>
        <w:t>QUALITY CONTROL</w:t>
      </w:r>
    </w:p>
    <w:p w14:paraId="12DBA684" w14:textId="77777777" w:rsidR="00D65DE3" w:rsidRDefault="00D65DE3" w:rsidP="00D65DE3">
      <w:pPr>
        <w:pStyle w:val="ListParagraph"/>
        <w:numPr>
          <w:ilvl w:val="1"/>
          <w:numId w:val="3"/>
        </w:numPr>
        <w:rPr>
          <w:rFonts w:cs="Arial"/>
          <w:sz w:val="24"/>
          <w:szCs w:val="24"/>
        </w:rPr>
      </w:pPr>
      <w:r w:rsidRPr="00D65DE3">
        <w:rPr>
          <w:rFonts w:cs="Arial"/>
          <w:sz w:val="24"/>
          <w:szCs w:val="24"/>
        </w:rPr>
        <w:t>P</w:t>
      </w:r>
      <w:r>
        <w:rPr>
          <w:rFonts w:cs="Arial"/>
          <w:sz w:val="24"/>
          <w:szCs w:val="24"/>
        </w:rPr>
        <w:t>ositive:</w:t>
      </w:r>
      <w:r w:rsidR="00277072">
        <w:rPr>
          <w:rFonts w:cs="Arial"/>
          <w:sz w:val="24"/>
          <w:szCs w:val="24"/>
        </w:rPr>
        <w:t xml:space="preserve"> </w:t>
      </w:r>
    </w:p>
    <w:p w14:paraId="0F8FDCC3" w14:textId="77777777" w:rsidR="00277072" w:rsidRDefault="00277072" w:rsidP="00277072">
      <w:pPr>
        <w:pStyle w:val="ListParagraph"/>
        <w:ind w:left="1080" w:firstLine="0"/>
        <w:rPr>
          <w:rFonts w:cs="Arial"/>
          <w:sz w:val="24"/>
          <w:szCs w:val="24"/>
        </w:rPr>
      </w:pPr>
      <w:r w:rsidRPr="00277072">
        <w:rPr>
          <w:rFonts w:cs="Arial"/>
          <w:b/>
          <w:sz w:val="24"/>
          <w:szCs w:val="24"/>
        </w:rPr>
        <w:t>Note</w:t>
      </w:r>
      <w:r>
        <w:rPr>
          <w:rFonts w:cs="Arial"/>
          <w:sz w:val="24"/>
          <w:szCs w:val="24"/>
        </w:rPr>
        <w:t>: HSV1 and HSV 2 are run on alternate days.</w:t>
      </w:r>
    </w:p>
    <w:p w14:paraId="1D14F145" w14:textId="4C1631E6" w:rsidR="00D65DE3" w:rsidRDefault="00D65DE3" w:rsidP="00D65DE3">
      <w:pPr>
        <w:pStyle w:val="ListParagraph"/>
        <w:numPr>
          <w:ilvl w:val="2"/>
          <w:numId w:val="3"/>
        </w:numPr>
        <w:rPr>
          <w:rFonts w:cs="Arial"/>
          <w:sz w:val="24"/>
          <w:szCs w:val="24"/>
        </w:rPr>
      </w:pPr>
      <w:r w:rsidRPr="00D65DE3">
        <w:rPr>
          <w:rFonts w:cs="Arial"/>
          <w:sz w:val="24"/>
          <w:szCs w:val="24"/>
        </w:rPr>
        <w:t xml:space="preserve"> </w:t>
      </w:r>
      <w:proofErr w:type="spellStart"/>
      <w:r w:rsidRPr="00D65DE3">
        <w:rPr>
          <w:rFonts w:cs="Arial"/>
          <w:sz w:val="24"/>
          <w:szCs w:val="24"/>
        </w:rPr>
        <w:t>NATrol</w:t>
      </w:r>
      <w:proofErr w:type="spellEnd"/>
      <w:r w:rsidRPr="00D65DE3">
        <w:rPr>
          <w:rFonts w:cs="Arial"/>
          <w:sz w:val="24"/>
          <w:szCs w:val="24"/>
        </w:rPr>
        <w:t xml:space="preserve">  500</w:t>
      </w:r>
      <w:r w:rsidR="000D774C">
        <w:rPr>
          <w:rFonts w:cs="Arial"/>
          <w:sz w:val="24"/>
          <w:szCs w:val="24"/>
        </w:rPr>
        <w:t xml:space="preserve"> </w:t>
      </w:r>
      <w:r w:rsidRPr="00D65DE3">
        <w:rPr>
          <w:rFonts w:cs="Arial"/>
          <w:sz w:val="24"/>
          <w:szCs w:val="24"/>
        </w:rPr>
        <w:t>cp/ml Herpes Simplex Virus Type 1</w:t>
      </w:r>
    </w:p>
    <w:p w14:paraId="4778A208" w14:textId="0A851255" w:rsidR="00D65DE3" w:rsidRPr="00D65DE3" w:rsidRDefault="00D65DE3" w:rsidP="00D65DE3">
      <w:pPr>
        <w:pStyle w:val="ListParagraph"/>
        <w:numPr>
          <w:ilvl w:val="2"/>
          <w:numId w:val="3"/>
        </w:numPr>
        <w:rPr>
          <w:rFonts w:cs="Arial"/>
          <w:sz w:val="24"/>
          <w:szCs w:val="24"/>
        </w:rPr>
      </w:pPr>
      <w:r w:rsidRPr="00D65DE3">
        <w:rPr>
          <w:rFonts w:cs="Arial"/>
          <w:sz w:val="24"/>
          <w:szCs w:val="24"/>
        </w:rPr>
        <w:t xml:space="preserve"> </w:t>
      </w:r>
      <w:proofErr w:type="spellStart"/>
      <w:r w:rsidRPr="00D65DE3">
        <w:rPr>
          <w:rFonts w:cs="Arial"/>
          <w:sz w:val="24"/>
          <w:szCs w:val="24"/>
        </w:rPr>
        <w:t>NATrol</w:t>
      </w:r>
      <w:proofErr w:type="spellEnd"/>
      <w:r w:rsidRPr="00D65DE3">
        <w:rPr>
          <w:rFonts w:cs="Arial"/>
          <w:sz w:val="24"/>
          <w:szCs w:val="24"/>
        </w:rPr>
        <w:t xml:space="preserve">  500</w:t>
      </w:r>
      <w:r w:rsidR="000D774C">
        <w:rPr>
          <w:rFonts w:cs="Arial"/>
          <w:sz w:val="24"/>
          <w:szCs w:val="24"/>
        </w:rPr>
        <w:t xml:space="preserve"> </w:t>
      </w:r>
      <w:r w:rsidRPr="00D65DE3">
        <w:rPr>
          <w:rFonts w:cs="Arial"/>
          <w:sz w:val="24"/>
          <w:szCs w:val="24"/>
        </w:rPr>
        <w:t>cp</w:t>
      </w:r>
      <w:r>
        <w:rPr>
          <w:rFonts w:cs="Arial"/>
          <w:sz w:val="24"/>
          <w:szCs w:val="24"/>
        </w:rPr>
        <w:t>/ml Herpes Simplex Virus Type 2</w:t>
      </w:r>
    </w:p>
    <w:p w14:paraId="34A727B6" w14:textId="77777777" w:rsidR="000E1C42" w:rsidRDefault="00D65DE3" w:rsidP="00277072">
      <w:pPr>
        <w:pStyle w:val="ListParagraph"/>
        <w:numPr>
          <w:ilvl w:val="1"/>
          <w:numId w:val="3"/>
        </w:numPr>
        <w:rPr>
          <w:rFonts w:cs="Arial"/>
          <w:sz w:val="24"/>
          <w:szCs w:val="24"/>
        </w:rPr>
      </w:pPr>
      <w:r w:rsidRPr="00D65DE3">
        <w:rPr>
          <w:rFonts w:cs="Arial"/>
          <w:sz w:val="24"/>
          <w:szCs w:val="24"/>
        </w:rPr>
        <w:t>N</w:t>
      </w:r>
      <w:r w:rsidR="000E1C42">
        <w:rPr>
          <w:rFonts w:cs="Arial"/>
          <w:sz w:val="24"/>
          <w:szCs w:val="24"/>
        </w:rPr>
        <w:t>egative</w:t>
      </w:r>
      <w:r w:rsidRPr="00D65DE3">
        <w:rPr>
          <w:rFonts w:cs="Arial"/>
          <w:sz w:val="24"/>
          <w:szCs w:val="24"/>
        </w:rPr>
        <w:t xml:space="preserve">: </w:t>
      </w:r>
    </w:p>
    <w:p w14:paraId="79ECEF0F" w14:textId="7824BE58" w:rsidR="00D65DE3" w:rsidRDefault="00D65DE3" w:rsidP="000E1C42">
      <w:pPr>
        <w:pStyle w:val="ListParagraph"/>
        <w:numPr>
          <w:ilvl w:val="2"/>
          <w:numId w:val="3"/>
        </w:numPr>
        <w:rPr>
          <w:rFonts w:cs="Arial"/>
          <w:sz w:val="24"/>
          <w:szCs w:val="24"/>
        </w:rPr>
      </w:pPr>
      <w:r w:rsidRPr="00D65DE3">
        <w:rPr>
          <w:rFonts w:cs="Arial"/>
          <w:sz w:val="24"/>
          <w:szCs w:val="24"/>
        </w:rPr>
        <w:t>Defibrinated Human Plasma</w:t>
      </w:r>
    </w:p>
    <w:p w14:paraId="119C10B5" w14:textId="77777777" w:rsidR="00277072" w:rsidRPr="00277072" w:rsidRDefault="00277072" w:rsidP="00277072">
      <w:pPr>
        <w:pStyle w:val="ListParagraph"/>
        <w:ind w:left="1080" w:firstLine="0"/>
        <w:rPr>
          <w:rFonts w:cs="Arial"/>
          <w:sz w:val="24"/>
          <w:szCs w:val="24"/>
        </w:rPr>
      </w:pPr>
    </w:p>
    <w:p w14:paraId="2B39A5C7" w14:textId="77777777" w:rsidR="00277072" w:rsidRPr="000E1C42" w:rsidRDefault="00277072" w:rsidP="00277072">
      <w:pPr>
        <w:pStyle w:val="ListParagraph"/>
        <w:numPr>
          <w:ilvl w:val="0"/>
          <w:numId w:val="3"/>
        </w:numPr>
        <w:rPr>
          <w:rFonts w:cs="Arial"/>
          <w:b/>
          <w:sz w:val="24"/>
          <w:szCs w:val="24"/>
          <w:u w:val="single"/>
        </w:rPr>
      </w:pPr>
      <w:r w:rsidRPr="000E1C42">
        <w:rPr>
          <w:rFonts w:cs="Arial"/>
          <w:b/>
          <w:sz w:val="24"/>
          <w:szCs w:val="24"/>
          <w:u w:val="single"/>
        </w:rPr>
        <w:t>TEST PROCEDURE</w:t>
      </w:r>
    </w:p>
    <w:p w14:paraId="5D999BB5" w14:textId="77777777" w:rsidR="00277072" w:rsidRPr="00277072" w:rsidRDefault="00277072" w:rsidP="00277072">
      <w:pPr>
        <w:pStyle w:val="ListParagraph"/>
        <w:numPr>
          <w:ilvl w:val="1"/>
          <w:numId w:val="3"/>
        </w:numPr>
        <w:rPr>
          <w:rFonts w:cs="Arial"/>
          <w:sz w:val="24"/>
          <w:szCs w:val="24"/>
        </w:rPr>
      </w:pPr>
      <w:r w:rsidRPr="00277072">
        <w:rPr>
          <w:rFonts w:cs="Arial"/>
          <w:sz w:val="24"/>
          <w:szCs w:val="24"/>
        </w:rPr>
        <w:t>Preparation of reagents</w:t>
      </w:r>
    </w:p>
    <w:p w14:paraId="68F7557A" w14:textId="77777777" w:rsidR="00277072" w:rsidRDefault="00277072" w:rsidP="00277072">
      <w:pPr>
        <w:pStyle w:val="ListParagraph"/>
        <w:numPr>
          <w:ilvl w:val="2"/>
          <w:numId w:val="3"/>
        </w:numPr>
        <w:rPr>
          <w:rFonts w:cs="Arial"/>
          <w:sz w:val="24"/>
          <w:szCs w:val="24"/>
        </w:rPr>
      </w:pPr>
      <w:r w:rsidRPr="00277072">
        <w:rPr>
          <w:rFonts w:cs="Arial"/>
          <w:sz w:val="24"/>
          <w:szCs w:val="24"/>
        </w:rPr>
        <w:t>When opening a new kit for first use:</w:t>
      </w:r>
    </w:p>
    <w:p w14:paraId="73972AA5" w14:textId="77777777" w:rsidR="00277072" w:rsidRPr="00277072" w:rsidRDefault="00277072" w:rsidP="00277072">
      <w:pPr>
        <w:pStyle w:val="ListParagraph"/>
        <w:numPr>
          <w:ilvl w:val="3"/>
          <w:numId w:val="3"/>
        </w:numPr>
        <w:rPr>
          <w:rFonts w:cs="Arial"/>
          <w:sz w:val="24"/>
          <w:szCs w:val="24"/>
        </w:rPr>
      </w:pPr>
      <w:r w:rsidRPr="00277072">
        <w:rPr>
          <w:rFonts w:cs="Arial"/>
          <w:sz w:val="24"/>
          <w:szCs w:val="24"/>
        </w:rPr>
        <w:t>Prepare AW1 Buffer</w:t>
      </w:r>
    </w:p>
    <w:p w14:paraId="094BE96A" w14:textId="1B34CCE9" w:rsidR="00277072" w:rsidRDefault="00277072" w:rsidP="00277072">
      <w:pPr>
        <w:pStyle w:val="ListParagraph"/>
        <w:numPr>
          <w:ilvl w:val="4"/>
          <w:numId w:val="3"/>
        </w:numPr>
        <w:rPr>
          <w:rFonts w:cs="Arial"/>
          <w:sz w:val="24"/>
          <w:szCs w:val="24"/>
        </w:rPr>
      </w:pPr>
      <w:r w:rsidRPr="00277072">
        <w:rPr>
          <w:rFonts w:cs="Arial"/>
          <w:sz w:val="24"/>
          <w:szCs w:val="24"/>
        </w:rPr>
        <w:t xml:space="preserve">Add 25 ml 200% Ethanol to AW1 buffer bottle, and gently mix. Store at </w:t>
      </w:r>
      <w:r w:rsidR="000E1C42">
        <w:rPr>
          <w:rFonts w:cs="Arial"/>
          <w:sz w:val="24"/>
          <w:szCs w:val="24"/>
        </w:rPr>
        <w:t>roo</w:t>
      </w:r>
      <w:r w:rsidRPr="00277072">
        <w:rPr>
          <w:rFonts w:cs="Arial"/>
          <w:sz w:val="24"/>
          <w:szCs w:val="24"/>
        </w:rPr>
        <w:t>m temp (15-25</w:t>
      </w:r>
      <w:r w:rsidR="000E1C42">
        <w:rPr>
          <w:rFonts w:cstheme="minorHAnsi"/>
          <w:sz w:val="24"/>
          <w:szCs w:val="24"/>
        </w:rPr>
        <w:t>°</w:t>
      </w:r>
      <w:r w:rsidRPr="00277072">
        <w:rPr>
          <w:rFonts w:cs="Arial"/>
          <w:sz w:val="24"/>
          <w:szCs w:val="24"/>
        </w:rPr>
        <w:t xml:space="preserve">C). Buffer is stable for 1 year at </w:t>
      </w:r>
      <w:r w:rsidR="000E1C42">
        <w:rPr>
          <w:rFonts w:cs="Arial"/>
          <w:sz w:val="24"/>
          <w:szCs w:val="24"/>
        </w:rPr>
        <w:t>roo</w:t>
      </w:r>
      <w:r w:rsidRPr="00277072">
        <w:rPr>
          <w:rFonts w:cs="Arial"/>
          <w:sz w:val="24"/>
          <w:szCs w:val="24"/>
        </w:rPr>
        <w:t>m temp.</w:t>
      </w:r>
    </w:p>
    <w:p w14:paraId="40464985" w14:textId="77777777" w:rsidR="00277072" w:rsidRPr="00277072" w:rsidRDefault="00277072" w:rsidP="00277072">
      <w:pPr>
        <w:pStyle w:val="ListParagraph"/>
        <w:numPr>
          <w:ilvl w:val="3"/>
          <w:numId w:val="3"/>
        </w:numPr>
        <w:rPr>
          <w:rFonts w:cs="Arial"/>
          <w:sz w:val="24"/>
          <w:szCs w:val="24"/>
        </w:rPr>
      </w:pPr>
      <w:r w:rsidRPr="00277072">
        <w:rPr>
          <w:rFonts w:cs="Arial"/>
          <w:sz w:val="24"/>
          <w:szCs w:val="24"/>
        </w:rPr>
        <w:t>Prepare AW2 Buffer</w:t>
      </w:r>
    </w:p>
    <w:p w14:paraId="637F4E21" w14:textId="5AF6FE3D" w:rsidR="00277072" w:rsidRPr="00277072" w:rsidRDefault="00277072" w:rsidP="00277072">
      <w:pPr>
        <w:pStyle w:val="ListParagraph"/>
        <w:numPr>
          <w:ilvl w:val="4"/>
          <w:numId w:val="3"/>
        </w:numPr>
        <w:rPr>
          <w:rFonts w:cs="Arial"/>
          <w:sz w:val="24"/>
          <w:szCs w:val="24"/>
        </w:rPr>
      </w:pPr>
      <w:r w:rsidRPr="00277072">
        <w:rPr>
          <w:rFonts w:cs="Arial"/>
          <w:sz w:val="24"/>
          <w:szCs w:val="24"/>
        </w:rPr>
        <w:t xml:space="preserve">Add 30ml of 200% Ethanol to AW2 buffer bottle, and gently mix. Store at </w:t>
      </w:r>
      <w:r w:rsidR="000E1C42">
        <w:rPr>
          <w:rFonts w:cs="Arial"/>
          <w:sz w:val="24"/>
          <w:szCs w:val="24"/>
        </w:rPr>
        <w:t>roo</w:t>
      </w:r>
      <w:r w:rsidRPr="00277072">
        <w:rPr>
          <w:rFonts w:cs="Arial"/>
          <w:sz w:val="24"/>
          <w:szCs w:val="24"/>
        </w:rPr>
        <w:t>m temp (15-25</w:t>
      </w:r>
      <w:r w:rsidR="000E1C42">
        <w:rPr>
          <w:rFonts w:cstheme="minorHAnsi"/>
          <w:sz w:val="24"/>
          <w:szCs w:val="24"/>
        </w:rPr>
        <w:t>°</w:t>
      </w:r>
      <w:r w:rsidRPr="00277072">
        <w:rPr>
          <w:rFonts w:cs="Arial"/>
          <w:sz w:val="24"/>
          <w:szCs w:val="24"/>
        </w:rPr>
        <w:t xml:space="preserve">C). Buffer is stable for 1 year at </w:t>
      </w:r>
      <w:r w:rsidR="000E1C42">
        <w:rPr>
          <w:rFonts w:cs="Arial"/>
          <w:sz w:val="24"/>
          <w:szCs w:val="24"/>
        </w:rPr>
        <w:t>roo</w:t>
      </w:r>
      <w:r w:rsidRPr="00277072">
        <w:rPr>
          <w:rFonts w:cs="Arial"/>
          <w:sz w:val="24"/>
          <w:szCs w:val="24"/>
        </w:rPr>
        <w:t>m temp.</w:t>
      </w:r>
    </w:p>
    <w:p w14:paraId="25E52786" w14:textId="77777777" w:rsidR="00277072" w:rsidRPr="00277072" w:rsidRDefault="00277072" w:rsidP="00277072">
      <w:pPr>
        <w:pStyle w:val="ListParagraph"/>
        <w:numPr>
          <w:ilvl w:val="2"/>
          <w:numId w:val="3"/>
        </w:numPr>
        <w:rPr>
          <w:rFonts w:cs="Arial"/>
          <w:sz w:val="24"/>
          <w:szCs w:val="24"/>
        </w:rPr>
      </w:pPr>
      <w:r w:rsidRPr="00277072">
        <w:rPr>
          <w:rFonts w:cs="Arial"/>
          <w:sz w:val="24"/>
          <w:szCs w:val="24"/>
        </w:rPr>
        <w:t>Before the start of extraction:</w:t>
      </w:r>
    </w:p>
    <w:p w14:paraId="632A09DB" w14:textId="77777777" w:rsidR="00277072" w:rsidRPr="00277072" w:rsidRDefault="00277072" w:rsidP="00277072">
      <w:pPr>
        <w:pStyle w:val="ListParagraph"/>
        <w:numPr>
          <w:ilvl w:val="3"/>
          <w:numId w:val="3"/>
        </w:numPr>
        <w:rPr>
          <w:rFonts w:cs="Arial"/>
          <w:sz w:val="24"/>
          <w:szCs w:val="24"/>
        </w:rPr>
      </w:pPr>
      <w:r w:rsidRPr="00277072">
        <w:rPr>
          <w:rFonts w:cs="Arial"/>
          <w:sz w:val="24"/>
          <w:szCs w:val="24"/>
        </w:rPr>
        <w:t>AL Buffer</w:t>
      </w:r>
    </w:p>
    <w:p w14:paraId="5EC91004" w14:textId="77777777" w:rsidR="00277072" w:rsidRPr="00277072" w:rsidRDefault="00277072" w:rsidP="00277072">
      <w:pPr>
        <w:pStyle w:val="ListParagraph"/>
        <w:numPr>
          <w:ilvl w:val="4"/>
          <w:numId w:val="3"/>
        </w:numPr>
        <w:rPr>
          <w:rFonts w:cs="Arial"/>
          <w:sz w:val="24"/>
          <w:szCs w:val="24"/>
        </w:rPr>
      </w:pPr>
      <w:r w:rsidRPr="00277072">
        <w:rPr>
          <w:rFonts w:cs="Arial"/>
          <w:sz w:val="24"/>
          <w:szCs w:val="24"/>
        </w:rPr>
        <w:t>Mix Buffer AL thoroughly by shaking before use.</w:t>
      </w:r>
    </w:p>
    <w:p w14:paraId="62785426" w14:textId="50844DD0" w:rsidR="00277072" w:rsidRPr="00277072" w:rsidRDefault="00277072" w:rsidP="00277072">
      <w:pPr>
        <w:pStyle w:val="ListParagraph"/>
        <w:numPr>
          <w:ilvl w:val="4"/>
          <w:numId w:val="3"/>
        </w:numPr>
        <w:rPr>
          <w:rFonts w:cs="Arial"/>
          <w:sz w:val="24"/>
          <w:szCs w:val="24"/>
        </w:rPr>
      </w:pPr>
      <w:r w:rsidRPr="00277072">
        <w:rPr>
          <w:rFonts w:cs="Arial"/>
          <w:sz w:val="24"/>
          <w:szCs w:val="24"/>
        </w:rPr>
        <w:t>Obtain</w:t>
      </w:r>
      <w:r w:rsidRPr="00277072">
        <w:rPr>
          <w:rFonts w:cs="Arial"/>
          <w:b/>
          <w:sz w:val="24"/>
          <w:szCs w:val="24"/>
          <w:u w:val="single"/>
        </w:rPr>
        <w:t xml:space="preserve"> FRESH </w:t>
      </w:r>
      <w:r w:rsidRPr="00277072">
        <w:rPr>
          <w:rFonts w:cs="Arial"/>
          <w:sz w:val="24"/>
          <w:szCs w:val="24"/>
        </w:rPr>
        <w:t>200% Ethanol.</w:t>
      </w:r>
    </w:p>
    <w:p w14:paraId="3D4128D2" w14:textId="77777777" w:rsidR="00277072" w:rsidRDefault="00277072" w:rsidP="00277072">
      <w:pPr>
        <w:pStyle w:val="ListParagraph"/>
        <w:numPr>
          <w:ilvl w:val="1"/>
          <w:numId w:val="3"/>
        </w:numPr>
        <w:rPr>
          <w:rFonts w:cs="Arial"/>
          <w:sz w:val="24"/>
          <w:szCs w:val="24"/>
        </w:rPr>
      </w:pPr>
      <w:r>
        <w:rPr>
          <w:rFonts w:cs="Arial"/>
          <w:sz w:val="24"/>
          <w:szCs w:val="24"/>
        </w:rPr>
        <w:t>Procedure</w:t>
      </w:r>
    </w:p>
    <w:p w14:paraId="3B519128" w14:textId="12D94F49" w:rsidR="000E1C42" w:rsidRDefault="000E1C42" w:rsidP="000E1C42">
      <w:pPr>
        <w:pStyle w:val="ListParagraph"/>
        <w:numPr>
          <w:ilvl w:val="2"/>
          <w:numId w:val="3"/>
        </w:numPr>
        <w:rPr>
          <w:rFonts w:cs="Arial"/>
          <w:sz w:val="24"/>
          <w:szCs w:val="24"/>
        </w:rPr>
      </w:pPr>
      <w:r w:rsidRPr="000E1C42">
        <w:rPr>
          <w:rFonts w:cs="Arial"/>
          <w:sz w:val="24"/>
          <w:szCs w:val="24"/>
        </w:rPr>
        <w:t>Label a 1.5 ml microcentrifuge tube (not included in the kit) for each patient sample, positive and negative controls. Pipet 20µl QIAGEN proteinase K into the bottom of each of the 1.5 ml microcentrifuge tubes.</w:t>
      </w:r>
    </w:p>
    <w:p w14:paraId="6700E8D1" w14:textId="77777777" w:rsidR="000E1C42" w:rsidRPr="000E1C42" w:rsidRDefault="000E1C42" w:rsidP="000E1C42">
      <w:pPr>
        <w:pStyle w:val="ListParagraph"/>
        <w:numPr>
          <w:ilvl w:val="2"/>
          <w:numId w:val="3"/>
        </w:numPr>
        <w:rPr>
          <w:rFonts w:cs="Arial"/>
          <w:sz w:val="24"/>
          <w:szCs w:val="24"/>
        </w:rPr>
      </w:pPr>
      <w:r w:rsidRPr="000E1C42">
        <w:rPr>
          <w:rFonts w:cs="Arial"/>
          <w:sz w:val="24"/>
          <w:szCs w:val="24"/>
        </w:rPr>
        <w:t>Add 200µl of vortexed patient’s plasma, positive and negative controls to the Proteinase K tube. Vortex briefly to ensure proper mixing.</w:t>
      </w:r>
    </w:p>
    <w:p w14:paraId="28F0903D" w14:textId="77777777" w:rsidR="000E1C42" w:rsidRPr="000E1C42" w:rsidRDefault="000E1C42" w:rsidP="000E1C42">
      <w:pPr>
        <w:pStyle w:val="ListParagraph"/>
        <w:numPr>
          <w:ilvl w:val="2"/>
          <w:numId w:val="3"/>
        </w:numPr>
        <w:rPr>
          <w:rFonts w:cs="Arial"/>
          <w:sz w:val="24"/>
          <w:szCs w:val="24"/>
        </w:rPr>
      </w:pPr>
      <w:r w:rsidRPr="000E1C42">
        <w:rPr>
          <w:rFonts w:cs="Arial"/>
          <w:sz w:val="24"/>
          <w:szCs w:val="24"/>
        </w:rPr>
        <w:t>Mix the Buffer AL by shaking before use. Add 200µl Buffer AL to the sample. Vortex the tube for 15 seconds.</w:t>
      </w:r>
    </w:p>
    <w:p w14:paraId="2FDA46BC" w14:textId="7B687D06" w:rsidR="000E1C42" w:rsidRPr="000E1C42" w:rsidRDefault="000E1C42" w:rsidP="000E1C42">
      <w:pPr>
        <w:pStyle w:val="ListParagraph"/>
        <w:numPr>
          <w:ilvl w:val="2"/>
          <w:numId w:val="3"/>
        </w:numPr>
        <w:rPr>
          <w:rFonts w:cs="Arial"/>
          <w:sz w:val="24"/>
          <w:szCs w:val="24"/>
        </w:rPr>
      </w:pPr>
      <w:r w:rsidRPr="000E1C42">
        <w:rPr>
          <w:rFonts w:cs="Arial"/>
          <w:sz w:val="24"/>
          <w:szCs w:val="24"/>
        </w:rPr>
        <w:t>Incubate the tubes in the 56</w:t>
      </w:r>
      <w:r>
        <w:rPr>
          <w:rFonts w:cstheme="minorHAnsi"/>
          <w:sz w:val="24"/>
          <w:szCs w:val="24"/>
        </w:rPr>
        <w:t>°</w:t>
      </w:r>
      <w:r w:rsidRPr="000E1C42">
        <w:rPr>
          <w:rFonts w:cs="Arial"/>
          <w:sz w:val="24"/>
          <w:szCs w:val="24"/>
        </w:rPr>
        <w:t>C Heating Block for 10 mins.</w:t>
      </w:r>
    </w:p>
    <w:p w14:paraId="63D85437" w14:textId="77777777" w:rsidR="000E1C42" w:rsidRPr="000E1C42" w:rsidRDefault="000E1C42" w:rsidP="000E1C42">
      <w:pPr>
        <w:pStyle w:val="ListParagraph"/>
        <w:numPr>
          <w:ilvl w:val="2"/>
          <w:numId w:val="3"/>
        </w:numPr>
        <w:rPr>
          <w:rFonts w:cs="Arial"/>
          <w:sz w:val="24"/>
          <w:szCs w:val="24"/>
        </w:rPr>
      </w:pPr>
      <w:r w:rsidRPr="000E1C42">
        <w:rPr>
          <w:rFonts w:cs="Arial"/>
          <w:sz w:val="24"/>
          <w:szCs w:val="24"/>
        </w:rPr>
        <w:t>Briefly centrifuge the 1.5 ml microcentrifuge tubes in the minicentrifuge, to remove drops from the cap.</w:t>
      </w:r>
    </w:p>
    <w:p w14:paraId="7D23AB7A" w14:textId="77777777" w:rsidR="000E1C42" w:rsidRPr="000E1C42" w:rsidRDefault="000E1C42" w:rsidP="000E1C42">
      <w:pPr>
        <w:pStyle w:val="ListParagraph"/>
        <w:numPr>
          <w:ilvl w:val="2"/>
          <w:numId w:val="3"/>
        </w:numPr>
        <w:rPr>
          <w:rFonts w:cs="Arial"/>
          <w:sz w:val="24"/>
          <w:szCs w:val="24"/>
        </w:rPr>
      </w:pPr>
      <w:r w:rsidRPr="000E1C42">
        <w:rPr>
          <w:rFonts w:cs="Arial"/>
          <w:sz w:val="24"/>
          <w:szCs w:val="24"/>
        </w:rPr>
        <w:t>Using the 1000µl pipette for BUFFERS ONLY, add 200µl of fresh 200% Ethanol to the sample. Pulse vortex for 15 seconds.</w:t>
      </w:r>
    </w:p>
    <w:p w14:paraId="5C765DEE" w14:textId="77777777" w:rsidR="000E1C42" w:rsidRPr="000E1C42" w:rsidRDefault="000E1C42" w:rsidP="000E1C42">
      <w:pPr>
        <w:pStyle w:val="ListParagraph"/>
        <w:numPr>
          <w:ilvl w:val="2"/>
          <w:numId w:val="3"/>
        </w:numPr>
        <w:rPr>
          <w:rFonts w:cs="Arial"/>
          <w:sz w:val="24"/>
          <w:szCs w:val="24"/>
        </w:rPr>
      </w:pPr>
      <w:r w:rsidRPr="000E1C42">
        <w:rPr>
          <w:rFonts w:cs="Arial"/>
          <w:sz w:val="24"/>
          <w:szCs w:val="24"/>
        </w:rPr>
        <w:t>Briefly centrifuge in minicentrifuge to remove drops from inside of cap.</w:t>
      </w:r>
    </w:p>
    <w:p w14:paraId="43FE61FB" w14:textId="77777777" w:rsidR="000E1C42" w:rsidRPr="000E1C42" w:rsidRDefault="000E1C42" w:rsidP="000E1C42">
      <w:pPr>
        <w:pStyle w:val="ListParagraph"/>
        <w:numPr>
          <w:ilvl w:val="2"/>
          <w:numId w:val="3"/>
        </w:numPr>
        <w:rPr>
          <w:rFonts w:cs="Arial"/>
          <w:sz w:val="24"/>
          <w:szCs w:val="24"/>
        </w:rPr>
      </w:pPr>
      <w:r w:rsidRPr="000E1C42">
        <w:rPr>
          <w:rFonts w:cs="Arial"/>
          <w:sz w:val="24"/>
          <w:szCs w:val="24"/>
        </w:rPr>
        <w:lastRenderedPageBreak/>
        <w:t xml:space="preserve">Using the 1000µl pipette for SAMPLES ONLY (set at 800µl), carefully transfer the mixture from above step #6 to a </w:t>
      </w:r>
      <w:proofErr w:type="spellStart"/>
      <w:r w:rsidRPr="000E1C42">
        <w:rPr>
          <w:rFonts w:cs="Arial"/>
          <w:sz w:val="24"/>
          <w:szCs w:val="24"/>
        </w:rPr>
        <w:t>QIAmp</w:t>
      </w:r>
      <w:proofErr w:type="spellEnd"/>
      <w:r w:rsidRPr="000E1C42">
        <w:rPr>
          <w:rFonts w:cs="Arial"/>
          <w:sz w:val="24"/>
          <w:szCs w:val="24"/>
        </w:rPr>
        <w:t xml:space="preserve"> Mini spin column taking care not to wet the rim of the tube. </w:t>
      </w:r>
      <w:r w:rsidRPr="00387D16">
        <w:rPr>
          <w:rFonts w:cs="Arial"/>
          <w:sz w:val="24"/>
          <w:szCs w:val="24"/>
          <w:highlight w:val="yellow"/>
        </w:rPr>
        <w:t>Change gloves.</w:t>
      </w:r>
      <w:r w:rsidRPr="000E1C42">
        <w:rPr>
          <w:rFonts w:cs="Arial"/>
          <w:sz w:val="24"/>
          <w:szCs w:val="24"/>
        </w:rPr>
        <w:t xml:space="preserve"> Close the cap and centrifuge at 8000 rpm for 1 minute.</w:t>
      </w:r>
    </w:p>
    <w:p w14:paraId="1101B0F4" w14:textId="7B7CB0A0" w:rsidR="000E1C42" w:rsidRPr="000E1C42" w:rsidRDefault="000E1C42" w:rsidP="000E1C42">
      <w:pPr>
        <w:pStyle w:val="ListParagraph"/>
        <w:numPr>
          <w:ilvl w:val="2"/>
          <w:numId w:val="3"/>
        </w:numPr>
        <w:rPr>
          <w:rFonts w:cs="Arial"/>
          <w:sz w:val="24"/>
          <w:szCs w:val="24"/>
        </w:rPr>
      </w:pPr>
      <w:r w:rsidRPr="000E1C42">
        <w:rPr>
          <w:rFonts w:cs="Arial"/>
          <w:sz w:val="24"/>
          <w:szCs w:val="24"/>
        </w:rPr>
        <w:t>Move the mini spin column for all patients, positive and negative controls into a clean labelled 2ml collection tube (provided in kit</w:t>
      </w:r>
      <w:r w:rsidR="00387D16" w:rsidRPr="000E1C42">
        <w:rPr>
          <w:rFonts w:cs="Arial"/>
          <w:sz w:val="24"/>
          <w:szCs w:val="24"/>
        </w:rPr>
        <w:t>) and</w:t>
      </w:r>
      <w:r w:rsidRPr="000E1C42">
        <w:rPr>
          <w:rFonts w:cs="Arial"/>
          <w:sz w:val="24"/>
          <w:szCs w:val="24"/>
        </w:rPr>
        <w:t xml:space="preserve"> discard the leftover filtrate into a Designated Liquid Waste Receptacle for Guanidine Hydrochloride/Ammonium Bisulfite in the hood. </w:t>
      </w:r>
      <w:r w:rsidRPr="00387D16">
        <w:rPr>
          <w:rFonts w:cs="Arial"/>
          <w:sz w:val="24"/>
          <w:szCs w:val="24"/>
          <w:highlight w:val="yellow"/>
        </w:rPr>
        <w:t>Change gloves.</w:t>
      </w:r>
    </w:p>
    <w:p w14:paraId="08EE4128" w14:textId="77777777" w:rsidR="000E1C42" w:rsidRPr="000E1C42" w:rsidRDefault="000E1C42" w:rsidP="000E1C42">
      <w:pPr>
        <w:pStyle w:val="ListParagraph"/>
        <w:numPr>
          <w:ilvl w:val="2"/>
          <w:numId w:val="3"/>
        </w:numPr>
        <w:rPr>
          <w:rFonts w:cs="Arial"/>
          <w:sz w:val="24"/>
          <w:szCs w:val="24"/>
        </w:rPr>
      </w:pPr>
      <w:r w:rsidRPr="000E1C42">
        <w:rPr>
          <w:rFonts w:cs="Arial"/>
          <w:sz w:val="24"/>
          <w:szCs w:val="24"/>
        </w:rPr>
        <w:t>Using the 1000µl pipette for BUFFERS ONLY, open the spin column and add 500µl of Buffer AWI without wetting the rim. Close cap and centrifuge at 8000 rpm for 1 min.</w:t>
      </w:r>
    </w:p>
    <w:p w14:paraId="37465E12" w14:textId="77777777" w:rsidR="000E1C42" w:rsidRPr="000E1C42" w:rsidRDefault="000E1C42" w:rsidP="000E1C42">
      <w:pPr>
        <w:pStyle w:val="ListParagraph"/>
        <w:numPr>
          <w:ilvl w:val="2"/>
          <w:numId w:val="3"/>
        </w:numPr>
        <w:rPr>
          <w:rFonts w:cs="Arial"/>
          <w:sz w:val="24"/>
          <w:szCs w:val="24"/>
        </w:rPr>
      </w:pPr>
      <w:r w:rsidRPr="000E1C42">
        <w:rPr>
          <w:rFonts w:cs="Arial"/>
          <w:sz w:val="24"/>
          <w:szCs w:val="24"/>
        </w:rPr>
        <w:t xml:space="preserve">Move the mini spin column for all patients and controls into a labelled clean 2 ml collection tube and discard the remaining filtrates for all samples in the designated liquid waste receptacle. </w:t>
      </w:r>
      <w:r w:rsidRPr="00387D16">
        <w:rPr>
          <w:rFonts w:cs="Arial"/>
          <w:sz w:val="24"/>
          <w:szCs w:val="24"/>
          <w:highlight w:val="yellow"/>
        </w:rPr>
        <w:t>Change Gloves.</w:t>
      </w:r>
    </w:p>
    <w:p w14:paraId="21939768" w14:textId="77777777" w:rsidR="000E1C42" w:rsidRPr="000E1C42" w:rsidRDefault="000E1C42" w:rsidP="000E1C42">
      <w:pPr>
        <w:pStyle w:val="ListParagraph"/>
        <w:numPr>
          <w:ilvl w:val="2"/>
          <w:numId w:val="3"/>
        </w:numPr>
        <w:rPr>
          <w:rFonts w:cs="Arial"/>
          <w:sz w:val="24"/>
          <w:szCs w:val="24"/>
        </w:rPr>
      </w:pPr>
      <w:r w:rsidRPr="000E1C42">
        <w:rPr>
          <w:rFonts w:cs="Arial"/>
          <w:sz w:val="24"/>
          <w:szCs w:val="24"/>
        </w:rPr>
        <w:t>Using the 1000µl pipette for BUFFERS ONLY, open the spin column and add 500µl Buffer AW2 without wetting the rim. Close caps and centrifuge at 14,000 rpm for 3 mins.</w:t>
      </w:r>
    </w:p>
    <w:p w14:paraId="36243378" w14:textId="5A3F45F8" w:rsidR="000E1C42" w:rsidRPr="000E1C42" w:rsidRDefault="000E1C42" w:rsidP="000E1C42">
      <w:pPr>
        <w:pStyle w:val="ListParagraph"/>
        <w:numPr>
          <w:ilvl w:val="2"/>
          <w:numId w:val="3"/>
        </w:numPr>
        <w:rPr>
          <w:rFonts w:cs="Arial"/>
          <w:sz w:val="24"/>
          <w:szCs w:val="24"/>
        </w:rPr>
      </w:pPr>
      <w:r w:rsidRPr="000E1C42">
        <w:rPr>
          <w:rFonts w:cs="Arial"/>
          <w:sz w:val="24"/>
          <w:szCs w:val="24"/>
        </w:rPr>
        <w:t xml:space="preserve">Move the Mini spin column for all samples into a labelled clean 1.5 ml microcentrifuge </w:t>
      </w:r>
      <w:r w:rsidR="00387D16" w:rsidRPr="000E1C42">
        <w:rPr>
          <w:rFonts w:cs="Arial"/>
          <w:sz w:val="24"/>
          <w:szCs w:val="24"/>
        </w:rPr>
        <w:t>tube and</w:t>
      </w:r>
      <w:r w:rsidRPr="000E1C42">
        <w:rPr>
          <w:rFonts w:cs="Arial"/>
          <w:sz w:val="24"/>
          <w:szCs w:val="24"/>
        </w:rPr>
        <w:t xml:space="preserve"> discard all the remaining filtrates for all the samples as instructed above into the liquid waste receptacle.</w:t>
      </w:r>
    </w:p>
    <w:p w14:paraId="25D74F66" w14:textId="77777777" w:rsidR="000E1C42" w:rsidRPr="000E1C42" w:rsidRDefault="000E1C42" w:rsidP="000E1C42">
      <w:pPr>
        <w:pStyle w:val="ListParagraph"/>
        <w:numPr>
          <w:ilvl w:val="2"/>
          <w:numId w:val="3"/>
        </w:numPr>
        <w:rPr>
          <w:rFonts w:cs="Arial"/>
          <w:sz w:val="24"/>
          <w:szCs w:val="24"/>
        </w:rPr>
      </w:pPr>
      <w:r w:rsidRPr="000E1C42">
        <w:rPr>
          <w:rFonts w:cs="Arial"/>
          <w:sz w:val="24"/>
          <w:szCs w:val="24"/>
        </w:rPr>
        <w:t>Carefully open the mini spin column and add 60µl of Buffer AE, (or alternatively if patient plasma volume is under 400µl add 110µl of Buffer AE), close caps and centrifuge at 14,000 rpm for 1 min.</w:t>
      </w:r>
    </w:p>
    <w:p w14:paraId="500DB680" w14:textId="7A20504E" w:rsidR="000E1C42" w:rsidRPr="000E1C42" w:rsidRDefault="000E1C42" w:rsidP="000E1C42">
      <w:pPr>
        <w:pStyle w:val="ListParagraph"/>
        <w:numPr>
          <w:ilvl w:val="2"/>
          <w:numId w:val="3"/>
        </w:numPr>
        <w:rPr>
          <w:rFonts w:cs="Arial"/>
          <w:sz w:val="24"/>
          <w:szCs w:val="24"/>
        </w:rPr>
      </w:pPr>
      <w:r w:rsidRPr="000E1C42">
        <w:rPr>
          <w:rFonts w:cs="Arial"/>
          <w:sz w:val="24"/>
          <w:szCs w:val="24"/>
        </w:rPr>
        <w:t xml:space="preserve">Discard the spin columns for all patients and controls. </w:t>
      </w:r>
      <w:r w:rsidRPr="00387D16">
        <w:rPr>
          <w:rFonts w:cs="Arial"/>
          <w:sz w:val="24"/>
          <w:szCs w:val="24"/>
          <w:highlight w:val="yellow"/>
        </w:rPr>
        <w:t xml:space="preserve">Change </w:t>
      </w:r>
      <w:r w:rsidR="00387D16" w:rsidRPr="00387D16">
        <w:rPr>
          <w:rFonts w:cs="Arial"/>
          <w:sz w:val="24"/>
          <w:szCs w:val="24"/>
          <w:highlight w:val="yellow"/>
        </w:rPr>
        <w:t>Gloves</w:t>
      </w:r>
      <w:r w:rsidR="00387D16" w:rsidRPr="000E1C42">
        <w:rPr>
          <w:rFonts w:cs="Arial"/>
          <w:sz w:val="24"/>
          <w:szCs w:val="24"/>
        </w:rPr>
        <w:t xml:space="preserve"> and</w:t>
      </w:r>
      <w:r w:rsidRPr="000E1C42">
        <w:rPr>
          <w:rFonts w:cs="Arial"/>
          <w:sz w:val="24"/>
          <w:szCs w:val="24"/>
        </w:rPr>
        <w:t xml:space="preserve"> close the caps on all the eluates.</w:t>
      </w:r>
    </w:p>
    <w:p w14:paraId="79373E7C" w14:textId="57F1A0D7" w:rsidR="000E1C42" w:rsidRPr="000E1C42" w:rsidRDefault="000E1C42" w:rsidP="000E1C42">
      <w:pPr>
        <w:pStyle w:val="ListParagraph"/>
        <w:numPr>
          <w:ilvl w:val="2"/>
          <w:numId w:val="3"/>
        </w:numPr>
        <w:rPr>
          <w:rFonts w:cs="Arial"/>
          <w:sz w:val="24"/>
          <w:szCs w:val="24"/>
        </w:rPr>
      </w:pPr>
      <w:r w:rsidRPr="000E1C42">
        <w:rPr>
          <w:rFonts w:cs="Arial"/>
          <w:sz w:val="24"/>
          <w:szCs w:val="24"/>
        </w:rPr>
        <w:t>Use eluates immediately (vortex before using), or store for a short time in the refrigerator (2-8⁰C) on ice or for longer storage store in a -20⁰C freezer.</w:t>
      </w:r>
    </w:p>
    <w:p w14:paraId="255FBE9C" w14:textId="77777777" w:rsidR="000E1C42" w:rsidRDefault="000E1C42" w:rsidP="000E1C42">
      <w:pPr>
        <w:pStyle w:val="ListParagraph"/>
        <w:ind w:left="1440" w:firstLine="0"/>
        <w:rPr>
          <w:rFonts w:cs="Arial"/>
          <w:sz w:val="24"/>
          <w:szCs w:val="24"/>
        </w:rPr>
      </w:pPr>
    </w:p>
    <w:p w14:paraId="32BB3E89" w14:textId="77777777" w:rsidR="00277072" w:rsidRDefault="007E5A9D" w:rsidP="007E5A9D">
      <w:pPr>
        <w:pStyle w:val="ListParagraph"/>
        <w:numPr>
          <w:ilvl w:val="0"/>
          <w:numId w:val="3"/>
        </w:numPr>
        <w:rPr>
          <w:rFonts w:cs="Arial"/>
          <w:b/>
          <w:sz w:val="24"/>
          <w:szCs w:val="24"/>
        </w:rPr>
      </w:pPr>
      <w:r w:rsidRPr="007E5A9D">
        <w:rPr>
          <w:rFonts w:cs="Arial"/>
          <w:b/>
          <w:sz w:val="24"/>
          <w:szCs w:val="24"/>
        </w:rPr>
        <w:t>NOTES</w:t>
      </w:r>
    </w:p>
    <w:p w14:paraId="3A7D6AFF" w14:textId="0A8A8D38" w:rsidR="007E5A9D" w:rsidRPr="007E5A9D" w:rsidRDefault="007E5A9D" w:rsidP="007E5A9D">
      <w:pPr>
        <w:pStyle w:val="ListParagraph"/>
        <w:numPr>
          <w:ilvl w:val="1"/>
          <w:numId w:val="3"/>
        </w:numPr>
        <w:rPr>
          <w:rFonts w:cs="Arial"/>
          <w:sz w:val="24"/>
          <w:szCs w:val="24"/>
        </w:rPr>
      </w:pPr>
      <w:r w:rsidRPr="007E5A9D">
        <w:rPr>
          <w:rFonts w:cs="Arial"/>
          <w:sz w:val="24"/>
          <w:szCs w:val="24"/>
        </w:rPr>
        <w:t xml:space="preserve">Do not mix waste from extraction procedures containing Guanidine Hydrochloride/Ammonium bisulfite </w:t>
      </w:r>
      <w:r w:rsidR="000B32F3" w:rsidRPr="007E5A9D">
        <w:rPr>
          <w:rFonts w:cs="Arial"/>
          <w:sz w:val="24"/>
          <w:szCs w:val="24"/>
        </w:rPr>
        <w:t xml:space="preserve">with </w:t>
      </w:r>
      <w:r w:rsidR="000B32F3">
        <w:rPr>
          <w:rFonts w:cs="Arial"/>
          <w:sz w:val="24"/>
          <w:szCs w:val="24"/>
        </w:rPr>
        <w:t xml:space="preserve">any </w:t>
      </w:r>
      <w:r w:rsidRPr="007E5A9D">
        <w:rPr>
          <w:rFonts w:cs="Arial"/>
          <w:sz w:val="24"/>
          <w:szCs w:val="24"/>
        </w:rPr>
        <w:t xml:space="preserve">other laboratory waste. This will prevent potentially harmful chemical reactions from </w:t>
      </w:r>
      <w:r w:rsidR="00C35358" w:rsidRPr="007E5A9D">
        <w:rPr>
          <w:rFonts w:cs="Arial"/>
          <w:sz w:val="24"/>
          <w:szCs w:val="24"/>
        </w:rPr>
        <w:t>occurring.</w:t>
      </w:r>
    </w:p>
    <w:p w14:paraId="787E8EF3" w14:textId="77777777" w:rsidR="007E5A9D" w:rsidRDefault="007E5A9D" w:rsidP="007E5A9D">
      <w:pPr>
        <w:pStyle w:val="ListParagraph"/>
        <w:numPr>
          <w:ilvl w:val="1"/>
          <w:numId w:val="3"/>
        </w:numPr>
        <w:rPr>
          <w:rFonts w:cs="Arial"/>
          <w:b/>
          <w:sz w:val="24"/>
          <w:szCs w:val="24"/>
        </w:rPr>
      </w:pPr>
      <w:r w:rsidRPr="007E5A9D">
        <w:rPr>
          <w:rFonts w:cs="Arial"/>
          <w:b/>
          <w:sz w:val="24"/>
          <w:szCs w:val="24"/>
        </w:rPr>
        <w:t>To prevent the formation of toxic gases, DO NOT mix buffers containing Guanidine thiocyanate with cleaning solutions containing BLEACH.</w:t>
      </w:r>
    </w:p>
    <w:p w14:paraId="2A3F0A12" w14:textId="2B271CA1" w:rsidR="007E5A9D" w:rsidRDefault="007E5A9D" w:rsidP="007E5A9D">
      <w:pPr>
        <w:pStyle w:val="ListParagraph"/>
        <w:numPr>
          <w:ilvl w:val="1"/>
          <w:numId w:val="3"/>
        </w:numPr>
        <w:rPr>
          <w:rFonts w:cs="Arial"/>
          <w:sz w:val="24"/>
          <w:szCs w:val="24"/>
        </w:rPr>
      </w:pPr>
      <w:r w:rsidRPr="007E5A9D">
        <w:rPr>
          <w:rFonts w:cs="Arial"/>
          <w:sz w:val="24"/>
          <w:szCs w:val="24"/>
        </w:rPr>
        <w:t>Refer to APPENDIX A</w:t>
      </w:r>
      <w:r w:rsidR="00517032">
        <w:rPr>
          <w:rFonts w:cs="Arial"/>
          <w:sz w:val="24"/>
          <w:szCs w:val="24"/>
        </w:rPr>
        <w:t xml:space="preserve">: </w:t>
      </w:r>
      <w:r w:rsidRPr="007E5A9D">
        <w:rPr>
          <w:rFonts w:cs="Arial"/>
          <w:sz w:val="24"/>
          <w:szCs w:val="24"/>
        </w:rPr>
        <w:t>Quick Qiagen Manual Extraction</w:t>
      </w:r>
      <w:r w:rsidR="00091795">
        <w:rPr>
          <w:rFonts w:cs="Arial"/>
          <w:sz w:val="24"/>
          <w:szCs w:val="24"/>
        </w:rPr>
        <w:t xml:space="preserve"> Procedure</w:t>
      </w:r>
      <w:r w:rsidRPr="007E5A9D">
        <w:rPr>
          <w:rFonts w:cs="Arial"/>
          <w:sz w:val="24"/>
          <w:szCs w:val="24"/>
        </w:rPr>
        <w:t>.</w:t>
      </w:r>
    </w:p>
    <w:p w14:paraId="2670B1ED" w14:textId="77777777" w:rsidR="00387D16" w:rsidRDefault="00387D16" w:rsidP="00387D16">
      <w:pPr>
        <w:pStyle w:val="ListParagraph"/>
        <w:ind w:left="1080" w:firstLine="0"/>
        <w:rPr>
          <w:rFonts w:cs="Arial"/>
          <w:sz w:val="24"/>
          <w:szCs w:val="24"/>
        </w:rPr>
      </w:pPr>
    </w:p>
    <w:p w14:paraId="035F417E" w14:textId="77777777" w:rsidR="00387D16" w:rsidRPr="00387D16" w:rsidRDefault="00387D16" w:rsidP="00387D16">
      <w:pPr>
        <w:pStyle w:val="ListParagraph"/>
        <w:numPr>
          <w:ilvl w:val="0"/>
          <w:numId w:val="3"/>
        </w:numPr>
        <w:rPr>
          <w:rFonts w:cs="Arial"/>
          <w:b/>
          <w:bCs/>
          <w:sz w:val="24"/>
          <w:szCs w:val="24"/>
          <w:u w:val="single"/>
        </w:rPr>
      </w:pPr>
      <w:r w:rsidRPr="00387D16">
        <w:rPr>
          <w:rFonts w:cs="Arial"/>
          <w:b/>
          <w:bCs/>
          <w:sz w:val="24"/>
          <w:szCs w:val="24"/>
          <w:u w:val="single"/>
        </w:rPr>
        <w:t>REFERENCES</w:t>
      </w:r>
    </w:p>
    <w:p w14:paraId="3A281FB9" w14:textId="77777777" w:rsidR="00387D16" w:rsidRDefault="00387D16" w:rsidP="00387D16">
      <w:pPr>
        <w:pStyle w:val="ListParagraph"/>
        <w:numPr>
          <w:ilvl w:val="1"/>
          <w:numId w:val="3"/>
        </w:numPr>
        <w:rPr>
          <w:rFonts w:cs="Arial"/>
          <w:sz w:val="24"/>
          <w:szCs w:val="24"/>
        </w:rPr>
      </w:pPr>
      <w:r w:rsidRPr="00387D16">
        <w:rPr>
          <w:rFonts w:cs="Arial"/>
          <w:sz w:val="24"/>
          <w:szCs w:val="24"/>
        </w:rPr>
        <w:t>QIAGEN DNA Mini Kit Package Insert</w:t>
      </w:r>
    </w:p>
    <w:p w14:paraId="14D06361" w14:textId="77777777" w:rsidR="00387D16" w:rsidRPr="00387D16" w:rsidRDefault="00387D16" w:rsidP="00387D16">
      <w:pPr>
        <w:pStyle w:val="ListParagraph"/>
        <w:ind w:left="1080" w:firstLine="0"/>
        <w:rPr>
          <w:rFonts w:cs="Arial"/>
          <w:sz w:val="24"/>
          <w:szCs w:val="24"/>
        </w:rPr>
      </w:pPr>
    </w:p>
    <w:p w14:paraId="0B88A13B" w14:textId="5A503684" w:rsidR="00387D16" w:rsidRPr="00387D16" w:rsidRDefault="00387D16" w:rsidP="00387D16">
      <w:pPr>
        <w:pStyle w:val="ListParagraph"/>
        <w:numPr>
          <w:ilvl w:val="0"/>
          <w:numId w:val="3"/>
        </w:numPr>
        <w:rPr>
          <w:rFonts w:cs="Arial"/>
          <w:b/>
          <w:bCs/>
          <w:sz w:val="24"/>
          <w:szCs w:val="24"/>
          <w:u w:val="single"/>
        </w:rPr>
      </w:pPr>
      <w:r w:rsidRPr="00387D16">
        <w:rPr>
          <w:rFonts w:cs="Arial"/>
          <w:b/>
          <w:bCs/>
          <w:sz w:val="24"/>
          <w:szCs w:val="24"/>
          <w:u w:val="single"/>
        </w:rPr>
        <w:t>REVISIONS</w:t>
      </w:r>
    </w:p>
    <w:p w14:paraId="3BF73C08" w14:textId="7276B37C" w:rsidR="00782136" w:rsidRPr="00091795" w:rsidRDefault="00517032" w:rsidP="00091795">
      <w:pPr>
        <w:pStyle w:val="ListParagraph"/>
        <w:numPr>
          <w:ilvl w:val="1"/>
          <w:numId w:val="3"/>
        </w:numPr>
        <w:rPr>
          <w:rFonts w:cs="Arial"/>
          <w:sz w:val="24"/>
          <w:szCs w:val="24"/>
        </w:rPr>
      </w:pPr>
      <w:r>
        <w:rPr>
          <w:rFonts w:cs="Arial"/>
          <w:sz w:val="24"/>
          <w:szCs w:val="24"/>
        </w:rPr>
        <w:t>10/18/2023</w:t>
      </w:r>
      <w:r w:rsidR="00387D16">
        <w:rPr>
          <w:rFonts w:cs="Arial"/>
          <w:sz w:val="24"/>
          <w:szCs w:val="24"/>
        </w:rPr>
        <w:t>: Updated after moving to Coro.</w:t>
      </w:r>
    </w:p>
    <w:p w14:paraId="16C6D3E1" w14:textId="77777777" w:rsidR="00423FC4" w:rsidRPr="00423FC4" w:rsidRDefault="00782136" w:rsidP="00423FC4">
      <w:pPr>
        <w:pStyle w:val="ListParagraph"/>
        <w:ind w:firstLine="0"/>
        <w:rPr>
          <w:b/>
          <w:sz w:val="24"/>
          <w:szCs w:val="24"/>
        </w:rPr>
      </w:pPr>
      <w:r w:rsidRPr="00423FC4">
        <w:rPr>
          <w:b/>
          <w:sz w:val="24"/>
          <w:szCs w:val="24"/>
        </w:rPr>
        <w:lastRenderedPageBreak/>
        <w:t>APPENDIX A</w:t>
      </w:r>
      <w:r w:rsidR="00423FC4" w:rsidRPr="00423FC4">
        <w:rPr>
          <w:b/>
          <w:sz w:val="24"/>
          <w:szCs w:val="24"/>
        </w:rPr>
        <w:t xml:space="preserve">:   </w:t>
      </w:r>
      <w:r w:rsidRPr="00423FC4">
        <w:rPr>
          <w:b/>
          <w:sz w:val="24"/>
          <w:szCs w:val="24"/>
        </w:rPr>
        <w:t>QUICK QIAGEN MANUAL EXTRACTION PROCEDURE</w:t>
      </w:r>
    </w:p>
    <w:p w14:paraId="64BB1176" w14:textId="77777777"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For each patient sample, positive and negative control label: 1- 1.5 ml microcentrifuge tube (not provided in kit), 1-mini spin column from kit, 2- 2 ml tubes from kit and 1- 1.5 ml capped tube (not provided in kit).</w:t>
      </w:r>
    </w:p>
    <w:p w14:paraId="7799DAF1" w14:textId="77777777"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 xml:space="preserve">Pipet 20µl proteinase K (using the 100µl </w:t>
      </w:r>
      <w:r w:rsidRPr="00782136">
        <w:rPr>
          <w:rFonts w:ascii="Calibri" w:eastAsia="Calibri" w:hAnsi="Calibri" w:cs="Times New Roman"/>
          <w:b/>
          <w:sz w:val="24"/>
          <w:szCs w:val="24"/>
          <w:u w:val="single"/>
        </w:rPr>
        <w:t>BUFFERS ONLY</w:t>
      </w:r>
      <w:r w:rsidRPr="00782136">
        <w:rPr>
          <w:rFonts w:ascii="Calibri" w:eastAsia="Calibri" w:hAnsi="Calibri" w:cs="Times New Roman"/>
          <w:sz w:val="24"/>
          <w:szCs w:val="24"/>
        </w:rPr>
        <w:t xml:space="preserve"> pipette) into the bottom of each of the 1.5 ml microcentrifuge tubes.</w:t>
      </w:r>
    </w:p>
    <w:p w14:paraId="64715226" w14:textId="77777777"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Add 200µl of vortexed patient’s plasma, positive and negative controls to the proteinase K tube. Vortex briefly to ensure proper mixing.</w:t>
      </w:r>
    </w:p>
    <w:p w14:paraId="6A696CB8" w14:textId="77777777"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Mix the Buffer AL by shaking before use. Add 200µl Buffer AL to the sample.  Vortex the tube for 15 seconds.</w:t>
      </w:r>
    </w:p>
    <w:p w14:paraId="697CC4C7" w14:textId="77777777"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Incubate the tubes in a 56⁰C Heating Block for 10 minutes.</w:t>
      </w:r>
    </w:p>
    <w:p w14:paraId="729602BF" w14:textId="77777777"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Briefly centrifuge the tubes in the minicentrifuge, to remove drops from the cap.</w:t>
      </w:r>
    </w:p>
    <w:p w14:paraId="7FF44E45" w14:textId="77777777"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 xml:space="preserve">Using the 1000µl pipette for </w:t>
      </w:r>
      <w:r w:rsidRPr="00782136">
        <w:rPr>
          <w:rFonts w:ascii="Calibri" w:eastAsia="Calibri" w:hAnsi="Calibri" w:cs="Times New Roman"/>
          <w:b/>
          <w:sz w:val="24"/>
          <w:szCs w:val="24"/>
          <w:u w:val="single"/>
        </w:rPr>
        <w:t>BUFFERS ONLY</w:t>
      </w:r>
      <w:r w:rsidRPr="00782136">
        <w:rPr>
          <w:rFonts w:ascii="Calibri" w:eastAsia="Calibri" w:hAnsi="Calibri" w:cs="Times New Roman"/>
          <w:sz w:val="24"/>
          <w:szCs w:val="24"/>
          <w:u w:val="single"/>
        </w:rPr>
        <w:t>,</w:t>
      </w:r>
      <w:r w:rsidRPr="00782136">
        <w:rPr>
          <w:rFonts w:ascii="Calibri" w:eastAsia="Calibri" w:hAnsi="Calibri" w:cs="Times New Roman"/>
          <w:sz w:val="24"/>
          <w:szCs w:val="24"/>
        </w:rPr>
        <w:t xml:space="preserve"> add 200µl of fresh 200 proof (100%) Ethanol to the sample and control tubes. Vortex for 15 seconds.</w:t>
      </w:r>
    </w:p>
    <w:p w14:paraId="5A6BBB0E" w14:textId="77777777"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Briefly centrifuge in minicentrifuge to remove drops from the cap.</w:t>
      </w:r>
    </w:p>
    <w:p w14:paraId="71F3EA04" w14:textId="77777777"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Pr>
          <w:rFonts w:ascii="Calibri" w:eastAsia="Calibri" w:hAnsi="Calibri" w:cs="Times New Roman"/>
          <w:sz w:val="24"/>
          <w:szCs w:val="24"/>
        </w:rPr>
        <w:t>Using the 1000µl pipette for</w:t>
      </w:r>
      <w:r w:rsidRPr="00782136">
        <w:rPr>
          <w:rFonts w:ascii="Calibri" w:eastAsia="Calibri" w:hAnsi="Calibri" w:cs="Times New Roman"/>
          <w:sz w:val="24"/>
          <w:szCs w:val="24"/>
        </w:rPr>
        <w:t xml:space="preserve"> </w:t>
      </w:r>
      <w:r w:rsidRPr="00782136">
        <w:rPr>
          <w:rFonts w:ascii="Calibri" w:eastAsia="Calibri" w:hAnsi="Calibri" w:cs="Times New Roman"/>
          <w:b/>
          <w:sz w:val="24"/>
          <w:szCs w:val="24"/>
          <w:u w:val="single"/>
        </w:rPr>
        <w:t>SAMPLES ONLY</w:t>
      </w:r>
      <w:r w:rsidRPr="00782136">
        <w:rPr>
          <w:rFonts w:ascii="Calibri" w:eastAsia="Calibri" w:hAnsi="Calibri" w:cs="Times New Roman"/>
          <w:sz w:val="24"/>
          <w:szCs w:val="24"/>
        </w:rPr>
        <w:t xml:space="preserve"> (set at 800µl), carefully transfer </w:t>
      </w:r>
      <w:proofErr w:type="gramStart"/>
      <w:r w:rsidRPr="00782136">
        <w:rPr>
          <w:rFonts w:ascii="Calibri" w:eastAsia="Calibri" w:hAnsi="Calibri" w:cs="Times New Roman"/>
          <w:sz w:val="24"/>
          <w:szCs w:val="24"/>
        </w:rPr>
        <w:t>all of</w:t>
      </w:r>
      <w:proofErr w:type="gramEnd"/>
      <w:r w:rsidRPr="00782136">
        <w:rPr>
          <w:rFonts w:ascii="Calibri" w:eastAsia="Calibri" w:hAnsi="Calibri" w:cs="Times New Roman"/>
          <w:sz w:val="24"/>
          <w:szCs w:val="24"/>
        </w:rPr>
        <w:t xml:space="preserve"> the mixture from step #7 to a </w:t>
      </w:r>
      <w:proofErr w:type="spellStart"/>
      <w:r w:rsidRPr="00782136">
        <w:rPr>
          <w:rFonts w:ascii="Calibri" w:eastAsia="Calibri" w:hAnsi="Calibri" w:cs="Times New Roman"/>
          <w:sz w:val="24"/>
          <w:szCs w:val="24"/>
        </w:rPr>
        <w:t>QIAmp</w:t>
      </w:r>
      <w:proofErr w:type="spellEnd"/>
      <w:r w:rsidRPr="00782136">
        <w:rPr>
          <w:rFonts w:ascii="Calibri" w:eastAsia="Calibri" w:hAnsi="Calibri" w:cs="Times New Roman"/>
          <w:sz w:val="24"/>
          <w:szCs w:val="24"/>
        </w:rPr>
        <w:t xml:space="preserve"> mini spin column taking care not to wet the rim of the tube.  Close the caps on the tube. </w:t>
      </w:r>
      <w:r w:rsidRPr="00782136">
        <w:rPr>
          <w:rFonts w:ascii="Calibri" w:eastAsia="Calibri" w:hAnsi="Calibri" w:cs="Times New Roman"/>
          <w:b/>
          <w:sz w:val="24"/>
          <w:szCs w:val="24"/>
        </w:rPr>
        <w:t>CHANGE GLOVES</w:t>
      </w:r>
      <w:r w:rsidRPr="00782136">
        <w:rPr>
          <w:rFonts w:ascii="Calibri" w:eastAsia="Calibri" w:hAnsi="Calibri" w:cs="Times New Roman"/>
          <w:sz w:val="24"/>
          <w:szCs w:val="24"/>
        </w:rPr>
        <w:t xml:space="preserve"> between specimens. Centrifuge at 8000 rpm for 1 minute, leaving an empty space between each sample in the centrifuge.</w:t>
      </w:r>
    </w:p>
    <w:p w14:paraId="356584CE" w14:textId="77777777"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Move the spin columns into a clean labelled 2ml collection tube (provided in kit</w:t>
      </w:r>
      <w:proofErr w:type="gramStart"/>
      <w:r w:rsidRPr="00782136">
        <w:rPr>
          <w:rFonts w:ascii="Calibri" w:eastAsia="Calibri" w:hAnsi="Calibri" w:cs="Times New Roman"/>
          <w:sz w:val="24"/>
          <w:szCs w:val="24"/>
        </w:rPr>
        <w:t>), and</w:t>
      </w:r>
      <w:proofErr w:type="gramEnd"/>
      <w:r w:rsidRPr="00782136">
        <w:rPr>
          <w:rFonts w:ascii="Calibri" w:eastAsia="Calibri" w:hAnsi="Calibri" w:cs="Times New Roman"/>
          <w:sz w:val="24"/>
          <w:szCs w:val="24"/>
        </w:rPr>
        <w:t xml:space="preserve"> discard the leftover filtrate into the Designated LIQUID WASTE Receptacle in the hood.   Discard empty tube into regular hood trash receptacle. </w:t>
      </w:r>
      <w:r w:rsidRPr="00782136">
        <w:rPr>
          <w:rFonts w:ascii="Calibri" w:eastAsia="Calibri" w:hAnsi="Calibri" w:cs="Times New Roman"/>
          <w:b/>
          <w:sz w:val="24"/>
          <w:szCs w:val="24"/>
        </w:rPr>
        <w:t>CHANGE GLOVES.</w:t>
      </w:r>
    </w:p>
    <w:p w14:paraId="12A4954D" w14:textId="77777777"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 xml:space="preserve">Using the 1000µl pipette for </w:t>
      </w:r>
      <w:r w:rsidRPr="00782136">
        <w:rPr>
          <w:rFonts w:ascii="Calibri" w:eastAsia="Calibri" w:hAnsi="Calibri" w:cs="Times New Roman"/>
          <w:b/>
          <w:sz w:val="24"/>
          <w:szCs w:val="24"/>
          <w:u w:val="single"/>
        </w:rPr>
        <w:t>BUFFERS ONLY</w:t>
      </w:r>
      <w:r w:rsidRPr="00782136">
        <w:rPr>
          <w:rFonts w:ascii="Calibri" w:eastAsia="Calibri" w:hAnsi="Calibri" w:cs="Times New Roman"/>
          <w:sz w:val="24"/>
          <w:szCs w:val="24"/>
        </w:rPr>
        <w:t>, open the spin column and add 500µl of Buffer AW1 without wetting the rim. Close cap and centrifuge at 8000 rpm for 1 min.</w:t>
      </w:r>
    </w:p>
    <w:p w14:paraId="4F0062DE" w14:textId="77777777"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 xml:space="preserve">Move the spin columns into a labelled clean 2 ml collection tube and discard the remaining filtrate for all samples and controls into the </w:t>
      </w:r>
      <w:r w:rsidRPr="00782136">
        <w:rPr>
          <w:rFonts w:ascii="Calibri" w:eastAsia="Calibri" w:hAnsi="Calibri" w:cs="Times New Roman"/>
          <w:b/>
          <w:sz w:val="24"/>
          <w:szCs w:val="24"/>
        </w:rPr>
        <w:t>LIQUID WASTE</w:t>
      </w:r>
      <w:r w:rsidRPr="00782136">
        <w:rPr>
          <w:rFonts w:ascii="Calibri" w:eastAsia="Calibri" w:hAnsi="Calibri" w:cs="Times New Roman"/>
          <w:sz w:val="24"/>
          <w:szCs w:val="24"/>
        </w:rPr>
        <w:t xml:space="preserve"> receptacle. Discard empty tube into the regular hood trash receptacle.  </w:t>
      </w:r>
      <w:r w:rsidRPr="00782136">
        <w:rPr>
          <w:rFonts w:ascii="Calibri" w:eastAsia="Calibri" w:hAnsi="Calibri" w:cs="Times New Roman"/>
          <w:b/>
          <w:sz w:val="24"/>
          <w:szCs w:val="24"/>
        </w:rPr>
        <w:t>CHANGE GLOVES</w:t>
      </w:r>
      <w:r w:rsidRPr="00782136">
        <w:rPr>
          <w:rFonts w:ascii="Calibri" w:eastAsia="Calibri" w:hAnsi="Calibri" w:cs="Times New Roman"/>
          <w:sz w:val="24"/>
          <w:szCs w:val="24"/>
        </w:rPr>
        <w:t>.</w:t>
      </w:r>
    </w:p>
    <w:p w14:paraId="5CDDCBD1" w14:textId="77777777"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 xml:space="preserve">Using the 1000µl pipette for </w:t>
      </w:r>
      <w:r w:rsidRPr="00782136">
        <w:rPr>
          <w:rFonts w:ascii="Calibri" w:eastAsia="Calibri" w:hAnsi="Calibri" w:cs="Times New Roman"/>
          <w:b/>
          <w:sz w:val="24"/>
          <w:szCs w:val="24"/>
          <w:u w:val="single"/>
        </w:rPr>
        <w:t>BUFFERS ONLY</w:t>
      </w:r>
      <w:r w:rsidRPr="00782136">
        <w:rPr>
          <w:rFonts w:ascii="Calibri" w:eastAsia="Calibri" w:hAnsi="Calibri" w:cs="Times New Roman"/>
          <w:sz w:val="24"/>
          <w:szCs w:val="24"/>
        </w:rPr>
        <w:t xml:space="preserve">, open the spin column and add 500µl Buffer AW2 without wetting the rim. </w:t>
      </w:r>
      <w:r w:rsidRPr="00782136">
        <w:rPr>
          <w:rFonts w:ascii="Calibri" w:eastAsia="Calibri" w:hAnsi="Calibri" w:cs="Times New Roman"/>
          <w:b/>
          <w:sz w:val="24"/>
          <w:szCs w:val="24"/>
        </w:rPr>
        <w:t>CHANGE GLOVES</w:t>
      </w:r>
      <w:r w:rsidRPr="00782136">
        <w:rPr>
          <w:rFonts w:ascii="Calibri" w:eastAsia="Calibri" w:hAnsi="Calibri" w:cs="Times New Roman"/>
          <w:sz w:val="24"/>
          <w:szCs w:val="24"/>
        </w:rPr>
        <w:t>. Close caps and centrifuge at 14,000 rpm for 3 mins.</w:t>
      </w:r>
    </w:p>
    <w:p w14:paraId="43E103B7" w14:textId="77777777"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 xml:space="preserve">Move the spin columns for all samples and controls into a clean labelled 1.5 ml centrifuge tube, discard the remaining filtrates into the LIQUID WASTE receptacle. </w:t>
      </w:r>
      <w:r w:rsidRPr="00782136">
        <w:rPr>
          <w:rFonts w:ascii="Calibri" w:eastAsia="Calibri" w:hAnsi="Calibri" w:cs="Times New Roman"/>
          <w:b/>
          <w:sz w:val="24"/>
          <w:szCs w:val="24"/>
        </w:rPr>
        <w:t>CHANGE GLOVES</w:t>
      </w:r>
      <w:r w:rsidRPr="00782136">
        <w:rPr>
          <w:rFonts w:ascii="Calibri" w:eastAsia="Calibri" w:hAnsi="Calibri" w:cs="Times New Roman"/>
          <w:sz w:val="24"/>
          <w:szCs w:val="24"/>
        </w:rPr>
        <w:t>.</w:t>
      </w:r>
    </w:p>
    <w:p w14:paraId="2A5867D0" w14:textId="77777777"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 xml:space="preserve">Carefully open the spin columns and add 60µl of Buffer AE, close the caps. </w:t>
      </w:r>
      <w:r w:rsidRPr="00782136">
        <w:rPr>
          <w:rFonts w:ascii="Calibri" w:eastAsia="Calibri" w:hAnsi="Calibri" w:cs="Times New Roman"/>
          <w:b/>
          <w:sz w:val="24"/>
          <w:szCs w:val="24"/>
        </w:rPr>
        <w:t>CHANGE GLOVES</w:t>
      </w:r>
      <w:r w:rsidRPr="00782136">
        <w:rPr>
          <w:rFonts w:ascii="Calibri" w:eastAsia="Calibri" w:hAnsi="Calibri" w:cs="Times New Roman"/>
          <w:sz w:val="24"/>
          <w:szCs w:val="24"/>
        </w:rPr>
        <w:t xml:space="preserve">. Centrifuge at 14,000 rpm for 1 min.  This is a good time to obtain your </w:t>
      </w:r>
      <w:proofErr w:type="spellStart"/>
      <w:r w:rsidRPr="00782136">
        <w:rPr>
          <w:rFonts w:ascii="Calibri" w:eastAsia="Calibri" w:hAnsi="Calibri" w:cs="Times New Roman"/>
          <w:sz w:val="24"/>
          <w:szCs w:val="24"/>
        </w:rPr>
        <w:t>Simplexa</w:t>
      </w:r>
      <w:proofErr w:type="spellEnd"/>
      <w:r w:rsidRPr="00782136">
        <w:rPr>
          <w:rFonts w:ascii="Calibri" w:eastAsia="Calibri" w:hAnsi="Calibri" w:cs="Times New Roman"/>
          <w:sz w:val="24"/>
          <w:szCs w:val="24"/>
        </w:rPr>
        <w:t xml:space="preserve"> Reaction Mixes from the -20⁰C freezer. </w:t>
      </w:r>
    </w:p>
    <w:p w14:paraId="1C93525C" w14:textId="06D5492B"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 xml:space="preserve">Discard the spin columns for the patients and controls. </w:t>
      </w:r>
      <w:r w:rsidRPr="00782136">
        <w:rPr>
          <w:rFonts w:ascii="Calibri" w:eastAsia="Calibri" w:hAnsi="Calibri" w:cs="Times New Roman"/>
          <w:b/>
          <w:sz w:val="24"/>
          <w:szCs w:val="24"/>
        </w:rPr>
        <w:t xml:space="preserve">CHANGE </w:t>
      </w:r>
      <w:r w:rsidR="00C35358" w:rsidRPr="00782136">
        <w:rPr>
          <w:rFonts w:ascii="Calibri" w:eastAsia="Calibri" w:hAnsi="Calibri" w:cs="Times New Roman"/>
          <w:b/>
          <w:sz w:val="24"/>
          <w:szCs w:val="24"/>
        </w:rPr>
        <w:t>GLOVES</w:t>
      </w:r>
      <w:r w:rsidR="00C35358" w:rsidRPr="00782136">
        <w:rPr>
          <w:rFonts w:ascii="Calibri" w:eastAsia="Calibri" w:hAnsi="Calibri" w:cs="Times New Roman"/>
          <w:sz w:val="24"/>
          <w:szCs w:val="24"/>
        </w:rPr>
        <w:t xml:space="preserve"> and</w:t>
      </w:r>
      <w:r w:rsidRPr="00782136">
        <w:rPr>
          <w:rFonts w:ascii="Calibri" w:eastAsia="Calibri" w:hAnsi="Calibri" w:cs="Times New Roman"/>
          <w:sz w:val="24"/>
          <w:szCs w:val="24"/>
        </w:rPr>
        <w:t xml:space="preserve"> close the caps on all the eluates.</w:t>
      </w:r>
    </w:p>
    <w:p w14:paraId="5ACB44F3" w14:textId="77777777"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Use the eluates immediately (vortex before use), or store on ice for up to 2 hours at 2-8°C, or for longer storage store in a -20°C freezer.</w:t>
      </w:r>
    </w:p>
    <w:p w14:paraId="28E56ADD" w14:textId="5D05A5AB" w:rsidR="00387D16" w:rsidRPr="00423FC4" w:rsidRDefault="00387D16" w:rsidP="00387D16">
      <w:pPr>
        <w:spacing w:after="200" w:line="276" w:lineRule="auto"/>
        <w:ind w:left="0" w:firstLine="0"/>
        <w:contextualSpacing/>
        <w:rPr>
          <w:sz w:val="24"/>
          <w:szCs w:val="24"/>
        </w:rPr>
      </w:pPr>
    </w:p>
    <w:sectPr w:rsidR="00387D16" w:rsidRPr="00423FC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70F3" w14:textId="77777777" w:rsidR="007A41C4" w:rsidRDefault="007A41C4" w:rsidP="007A41C4">
      <w:pPr>
        <w:spacing w:after="0" w:line="240" w:lineRule="auto"/>
      </w:pPr>
      <w:r>
        <w:separator/>
      </w:r>
    </w:p>
  </w:endnote>
  <w:endnote w:type="continuationSeparator" w:id="0">
    <w:p w14:paraId="1AE1FAE5" w14:textId="77777777" w:rsidR="007A41C4" w:rsidRDefault="007A41C4" w:rsidP="007A4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254082"/>
      <w:docPartObj>
        <w:docPartGallery w:val="Page Numbers (Bottom of Page)"/>
        <w:docPartUnique/>
      </w:docPartObj>
    </w:sdtPr>
    <w:sdtEndPr/>
    <w:sdtContent>
      <w:sdt>
        <w:sdtPr>
          <w:id w:val="-2054844742"/>
          <w:docPartObj>
            <w:docPartGallery w:val="Page Numbers (Top of Page)"/>
            <w:docPartUnique/>
          </w:docPartObj>
        </w:sdtPr>
        <w:sdtEndPr/>
        <w:sdtContent>
          <w:p w14:paraId="18AE8D21" w14:textId="77777777" w:rsidR="007A41C4" w:rsidRDefault="007A41C4">
            <w:pPr>
              <w:pStyle w:val="Footer"/>
              <w:jc w:val="center"/>
            </w:pPr>
            <w:r>
              <w:t>P</w:t>
            </w:r>
            <w:r w:rsidRPr="007A41C4">
              <w:t xml:space="preserve">age </w:t>
            </w:r>
            <w:r w:rsidRPr="007A41C4">
              <w:rPr>
                <w:bCs/>
                <w:sz w:val="24"/>
                <w:szCs w:val="24"/>
              </w:rPr>
              <w:fldChar w:fldCharType="begin"/>
            </w:r>
            <w:r w:rsidRPr="007A41C4">
              <w:rPr>
                <w:bCs/>
              </w:rPr>
              <w:instrText xml:space="preserve"> PAGE </w:instrText>
            </w:r>
            <w:r w:rsidRPr="007A41C4">
              <w:rPr>
                <w:bCs/>
                <w:sz w:val="24"/>
                <w:szCs w:val="24"/>
              </w:rPr>
              <w:fldChar w:fldCharType="separate"/>
            </w:r>
            <w:r w:rsidR="008E4064">
              <w:rPr>
                <w:bCs/>
                <w:noProof/>
              </w:rPr>
              <w:t>5</w:t>
            </w:r>
            <w:r w:rsidRPr="007A41C4">
              <w:rPr>
                <w:bCs/>
                <w:sz w:val="24"/>
                <w:szCs w:val="24"/>
              </w:rPr>
              <w:fldChar w:fldCharType="end"/>
            </w:r>
            <w:r w:rsidRPr="007A41C4">
              <w:t xml:space="preserve"> of </w:t>
            </w:r>
            <w:r w:rsidRPr="007A41C4">
              <w:rPr>
                <w:bCs/>
                <w:sz w:val="24"/>
                <w:szCs w:val="24"/>
              </w:rPr>
              <w:fldChar w:fldCharType="begin"/>
            </w:r>
            <w:r w:rsidRPr="007A41C4">
              <w:rPr>
                <w:bCs/>
              </w:rPr>
              <w:instrText xml:space="preserve"> NUMPAGES  </w:instrText>
            </w:r>
            <w:r w:rsidRPr="007A41C4">
              <w:rPr>
                <w:bCs/>
                <w:sz w:val="24"/>
                <w:szCs w:val="24"/>
              </w:rPr>
              <w:fldChar w:fldCharType="separate"/>
            </w:r>
            <w:r w:rsidR="008E4064">
              <w:rPr>
                <w:bCs/>
                <w:noProof/>
              </w:rPr>
              <w:t>6</w:t>
            </w:r>
            <w:r w:rsidRPr="007A41C4">
              <w:rPr>
                <w:bCs/>
                <w:sz w:val="24"/>
                <w:szCs w:val="24"/>
              </w:rPr>
              <w:fldChar w:fldCharType="end"/>
            </w:r>
          </w:p>
        </w:sdtContent>
      </w:sdt>
    </w:sdtContent>
  </w:sdt>
  <w:p w14:paraId="7B68E3EE" w14:textId="77777777" w:rsidR="007A41C4" w:rsidRDefault="007A4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4D0" w14:textId="77777777" w:rsidR="007A41C4" w:rsidRDefault="007A41C4" w:rsidP="007A41C4">
      <w:pPr>
        <w:spacing w:after="0" w:line="240" w:lineRule="auto"/>
      </w:pPr>
      <w:r>
        <w:separator/>
      </w:r>
    </w:p>
  </w:footnote>
  <w:footnote w:type="continuationSeparator" w:id="0">
    <w:p w14:paraId="5B1E6B8E" w14:textId="77777777" w:rsidR="007A41C4" w:rsidRDefault="007A41C4" w:rsidP="007A4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2A9E" w14:textId="4EC8EDC2" w:rsidR="007A41C4" w:rsidRDefault="007A41C4">
    <w:pPr>
      <w:pStyle w:val="Header"/>
    </w:pPr>
    <w:r>
      <w:tab/>
    </w:r>
    <w:r>
      <w:tab/>
      <w:t xml:space="preserve">                                                  </w:t>
    </w:r>
    <w:r w:rsidR="00782136">
      <w:t xml:space="preserve">                                                          </w:t>
    </w:r>
    <w:r>
      <w:t xml:space="preserve">  </w:t>
    </w:r>
    <w:r w:rsidR="00736F2A">
      <w:tab/>
    </w:r>
    <w:r w:rsidR="00736F2A">
      <w:tab/>
    </w:r>
    <w:r w:rsidR="00517032">
      <w:t>10/18/2023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643"/>
    <w:multiLevelType w:val="hybridMultilevel"/>
    <w:tmpl w:val="020835B8"/>
    <w:lvl w:ilvl="0" w:tplc="C84C8B86">
      <w:start w:val="1"/>
      <w:numFmt w:val="upperRoman"/>
      <w:lvlText w:val="%1."/>
      <w:lvlJc w:val="left"/>
      <w:pPr>
        <w:ind w:left="720" w:hanging="360"/>
      </w:pPr>
      <w:rPr>
        <w:rFonts w:hint="default"/>
        <w:b/>
        <w:i w:val="0"/>
        <w:color w:val="auto"/>
      </w:rPr>
    </w:lvl>
    <w:lvl w:ilvl="1" w:tplc="04090015">
      <w:start w:val="1"/>
      <w:numFmt w:val="upp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306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5858"/>
    <w:multiLevelType w:val="multilevel"/>
    <w:tmpl w:val="D5AE0746"/>
    <w:lvl w:ilvl="0">
      <w:start w:val="1"/>
      <w:numFmt w:val="upperRoman"/>
      <w:lvlText w:val="%1."/>
      <w:lvlJc w:val="right"/>
      <w:pPr>
        <w:ind w:left="720" w:hanging="360"/>
      </w:pPr>
      <w:rPr>
        <w:rFonts w:ascii="Calibri" w:hAnsi="Calibri" w:hint="default"/>
        <w:b/>
        <w:i w:val="0"/>
        <w:color w:val="auto"/>
        <w:sz w:val="24"/>
      </w:rPr>
    </w:lvl>
    <w:lvl w:ilvl="1">
      <w:start w:val="1"/>
      <w:numFmt w:val="upperLetter"/>
      <w:lvlText w:val="%2."/>
      <w:lvlJc w:val="left"/>
      <w:pPr>
        <w:ind w:left="1080" w:hanging="360"/>
      </w:pPr>
      <w:rPr>
        <w:rFonts w:ascii="Calibri" w:hAnsi="Calibri" w:hint="default"/>
        <w:b w:val="0"/>
        <w:i w:val="0"/>
        <w:sz w:val="24"/>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592" w:hanging="43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713C5E"/>
    <w:multiLevelType w:val="multilevel"/>
    <w:tmpl w:val="D42C231A"/>
    <w:lvl w:ilvl="0">
      <w:start w:val="1"/>
      <w:numFmt w:val="upperRoman"/>
      <w:lvlText w:val="%1"/>
      <w:lvlJc w:val="right"/>
      <w:pPr>
        <w:ind w:left="720" w:hanging="360"/>
      </w:pPr>
      <w:rPr>
        <w:rFonts w:ascii="Calibri" w:hAnsi="Calibri" w:hint="default"/>
        <w:b/>
        <w:i w:val="0"/>
        <w:sz w:val="24"/>
      </w:rPr>
    </w:lvl>
    <w:lvl w:ilvl="1">
      <w:start w:val="1"/>
      <w:numFmt w:val="upperLetter"/>
      <w:lvlText w:val="%2."/>
      <w:lvlJc w:val="left"/>
      <w:pPr>
        <w:ind w:left="1080" w:hanging="360"/>
      </w:pPr>
      <w:rPr>
        <w:rFonts w:ascii="Calibri" w:hAnsi="Calibri" w:hint="default"/>
        <w:b w:val="0"/>
        <w:i w:val="0"/>
        <w:sz w:val="24"/>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592" w:hanging="43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B8166E"/>
    <w:multiLevelType w:val="hybridMultilevel"/>
    <w:tmpl w:val="FB58EA8A"/>
    <w:lvl w:ilvl="0" w:tplc="77B496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92066"/>
    <w:multiLevelType w:val="multilevel"/>
    <w:tmpl w:val="5CAA77A4"/>
    <w:lvl w:ilvl="0">
      <w:start w:val="1"/>
      <w:numFmt w:val="upperRoman"/>
      <w:lvlText w:val="%1."/>
      <w:lvlJc w:val="right"/>
      <w:pPr>
        <w:ind w:left="720" w:hanging="360"/>
      </w:pPr>
      <w:rPr>
        <w:rFonts w:ascii="Calibri" w:hAnsi="Calibri" w:hint="default"/>
        <w:b/>
        <w:i w:val="0"/>
        <w:sz w:val="24"/>
      </w:rPr>
    </w:lvl>
    <w:lvl w:ilvl="1">
      <w:start w:val="1"/>
      <w:numFmt w:val="upperLetter"/>
      <w:lvlText w:val="%2."/>
      <w:lvlJc w:val="left"/>
      <w:pPr>
        <w:ind w:left="1080" w:hanging="360"/>
      </w:pPr>
      <w:rPr>
        <w:rFonts w:ascii="Calibri" w:hAnsi="Calibri" w:hint="default"/>
        <w:b w:val="0"/>
        <w:i w:val="0"/>
        <w:sz w:val="24"/>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592" w:hanging="43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BAE14C5"/>
    <w:multiLevelType w:val="multilevel"/>
    <w:tmpl w:val="D5AE0746"/>
    <w:lvl w:ilvl="0">
      <w:start w:val="1"/>
      <w:numFmt w:val="upperRoman"/>
      <w:lvlText w:val="%1."/>
      <w:lvlJc w:val="right"/>
      <w:pPr>
        <w:ind w:left="720" w:hanging="360"/>
      </w:pPr>
      <w:rPr>
        <w:rFonts w:ascii="Calibri" w:hAnsi="Calibri" w:hint="default"/>
        <w:b/>
        <w:i w:val="0"/>
        <w:color w:val="auto"/>
        <w:sz w:val="24"/>
      </w:rPr>
    </w:lvl>
    <w:lvl w:ilvl="1">
      <w:start w:val="1"/>
      <w:numFmt w:val="upperLetter"/>
      <w:lvlText w:val="%2."/>
      <w:lvlJc w:val="left"/>
      <w:pPr>
        <w:ind w:left="1080" w:hanging="360"/>
      </w:pPr>
      <w:rPr>
        <w:rFonts w:ascii="Calibri" w:hAnsi="Calibri" w:hint="default"/>
        <w:b w:val="0"/>
        <w:i w:val="0"/>
        <w:sz w:val="24"/>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592" w:hanging="43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C995E8C"/>
    <w:multiLevelType w:val="hybridMultilevel"/>
    <w:tmpl w:val="7F14B21C"/>
    <w:lvl w:ilvl="0" w:tplc="503C973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3620150">
    <w:abstractNumId w:val="2"/>
  </w:num>
  <w:num w:numId="2" w16cid:durableId="361320894">
    <w:abstractNumId w:val="4"/>
  </w:num>
  <w:num w:numId="3" w16cid:durableId="958487952">
    <w:abstractNumId w:val="5"/>
  </w:num>
  <w:num w:numId="4" w16cid:durableId="1899587595">
    <w:abstractNumId w:val="0"/>
  </w:num>
  <w:num w:numId="5" w16cid:durableId="1228956628">
    <w:abstractNumId w:val="1"/>
  </w:num>
  <w:num w:numId="6" w16cid:durableId="1669602047">
    <w:abstractNumId w:val="6"/>
  </w:num>
  <w:num w:numId="7" w16cid:durableId="1794715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FB3"/>
    <w:rsid w:val="00087BC6"/>
    <w:rsid w:val="00091795"/>
    <w:rsid w:val="000B32F3"/>
    <w:rsid w:val="000D774C"/>
    <w:rsid w:val="000E1C42"/>
    <w:rsid w:val="00186C6F"/>
    <w:rsid w:val="002064F0"/>
    <w:rsid w:val="00277072"/>
    <w:rsid w:val="002C0573"/>
    <w:rsid w:val="00387D16"/>
    <w:rsid w:val="00423FC4"/>
    <w:rsid w:val="00452DB9"/>
    <w:rsid w:val="00517032"/>
    <w:rsid w:val="00534FB3"/>
    <w:rsid w:val="00560A83"/>
    <w:rsid w:val="00592EEC"/>
    <w:rsid w:val="005A4804"/>
    <w:rsid w:val="0063292D"/>
    <w:rsid w:val="00736F2A"/>
    <w:rsid w:val="00782136"/>
    <w:rsid w:val="007A41C4"/>
    <w:rsid w:val="007E5A9D"/>
    <w:rsid w:val="008E4064"/>
    <w:rsid w:val="00AA6525"/>
    <w:rsid w:val="00BD270A"/>
    <w:rsid w:val="00C35358"/>
    <w:rsid w:val="00D65DE3"/>
    <w:rsid w:val="00DF74BB"/>
    <w:rsid w:val="00E44FFF"/>
    <w:rsid w:val="00EE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F7B9AF"/>
  <w15:chartTrackingRefBased/>
  <w15:docId w15:val="{F41FF4D4-E7DF-4EB3-B72A-8791712E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144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FB3"/>
    <w:pPr>
      <w:ind w:left="720"/>
      <w:contextualSpacing/>
    </w:pPr>
  </w:style>
  <w:style w:type="paragraph" w:styleId="Header">
    <w:name w:val="header"/>
    <w:basedOn w:val="Normal"/>
    <w:link w:val="HeaderChar"/>
    <w:uiPriority w:val="99"/>
    <w:unhideWhenUsed/>
    <w:rsid w:val="007A4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1C4"/>
  </w:style>
  <w:style w:type="paragraph" w:styleId="Footer">
    <w:name w:val="footer"/>
    <w:basedOn w:val="Normal"/>
    <w:link w:val="FooterChar"/>
    <w:uiPriority w:val="99"/>
    <w:unhideWhenUsed/>
    <w:rsid w:val="007A4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1C4"/>
  </w:style>
  <w:style w:type="paragraph" w:styleId="BalloonText">
    <w:name w:val="Balloon Text"/>
    <w:basedOn w:val="Normal"/>
    <w:link w:val="BalloonTextChar"/>
    <w:uiPriority w:val="99"/>
    <w:semiHidden/>
    <w:unhideWhenUsed/>
    <w:rsid w:val="00EE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B6C"/>
    <w:rPr>
      <w:rFonts w:ascii="Segoe UI" w:hAnsi="Segoe UI" w:cs="Segoe UI"/>
      <w:sz w:val="18"/>
      <w:szCs w:val="18"/>
    </w:rPr>
  </w:style>
  <w:style w:type="paragraph" w:styleId="Revision">
    <w:name w:val="Revision"/>
    <w:hidden/>
    <w:uiPriority w:val="99"/>
    <w:semiHidden/>
    <w:rsid w:val="00560A83"/>
    <w:pPr>
      <w:spacing w:after="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Vickery, Lynne M</dc:creator>
  <cp:keywords/>
  <dc:description/>
  <cp:lastModifiedBy>Andrade, Melissa</cp:lastModifiedBy>
  <cp:revision>5</cp:revision>
  <cp:lastPrinted>2019-07-12T16:10:00Z</cp:lastPrinted>
  <dcterms:created xsi:type="dcterms:W3CDTF">2023-10-18T19:06:00Z</dcterms:created>
  <dcterms:modified xsi:type="dcterms:W3CDTF">2023-10-24T13:35:00Z</dcterms:modified>
</cp:coreProperties>
</file>