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D10A" w14:textId="428BD42F" w:rsidR="00730DA4" w:rsidRDefault="005D0EFB" w:rsidP="005D0EFB">
      <w:pPr>
        <w:jc w:val="center"/>
        <w:rPr>
          <w:b/>
          <w:sz w:val="28"/>
          <w:szCs w:val="28"/>
        </w:rPr>
      </w:pPr>
      <w:r w:rsidRPr="005D0EFB">
        <w:rPr>
          <w:b/>
          <w:sz w:val="28"/>
          <w:szCs w:val="28"/>
        </w:rPr>
        <w:t xml:space="preserve">Coro Molecular </w:t>
      </w:r>
      <w:r w:rsidR="00806C91">
        <w:rPr>
          <w:b/>
          <w:sz w:val="28"/>
          <w:szCs w:val="28"/>
        </w:rPr>
        <w:t>Laboratories</w:t>
      </w:r>
      <w:r w:rsidR="004911F2">
        <w:rPr>
          <w:b/>
          <w:sz w:val="28"/>
          <w:szCs w:val="28"/>
        </w:rPr>
        <w:t>:</w:t>
      </w:r>
      <w:r w:rsidR="00806C91">
        <w:rPr>
          <w:b/>
          <w:sz w:val="28"/>
          <w:szCs w:val="28"/>
        </w:rPr>
        <w:t xml:space="preserve"> </w:t>
      </w:r>
      <w:r w:rsidRPr="005D0EFB">
        <w:rPr>
          <w:b/>
          <w:sz w:val="28"/>
          <w:szCs w:val="28"/>
        </w:rPr>
        <w:t>Downtime Procedure</w:t>
      </w:r>
    </w:p>
    <w:p w14:paraId="2AF941C1" w14:textId="77777777" w:rsidR="005D0EFB" w:rsidRPr="006C5AC1" w:rsidRDefault="005D0EFB" w:rsidP="005D0EFB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b/>
          <w:sz w:val="24"/>
          <w:szCs w:val="24"/>
          <w:u w:val="single"/>
        </w:rPr>
        <w:t>PRINCIPLE:</w:t>
      </w:r>
    </w:p>
    <w:p w14:paraId="6804F4CF" w14:textId="231EF9E7" w:rsidR="004911F2" w:rsidRDefault="004911F2" w:rsidP="005D0EFB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This procedure applies to the </w:t>
      </w:r>
      <w:r w:rsidR="008B3D2F">
        <w:rPr>
          <w:rFonts w:ascii="Calibri" w:hAnsi="Calibri"/>
          <w:sz w:val="24"/>
          <w:szCs w:val="24"/>
        </w:rPr>
        <w:t xml:space="preserve">Molecular Genomic </w:t>
      </w:r>
      <w:r w:rsidR="008C4A78">
        <w:rPr>
          <w:rFonts w:ascii="Calibri" w:hAnsi="Calibri"/>
          <w:sz w:val="24"/>
          <w:szCs w:val="24"/>
        </w:rPr>
        <w:t>Pathology (MGP)</w:t>
      </w:r>
      <w:r>
        <w:rPr>
          <w:rFonts w:ascii="Calibri" w:hAnsi="Calibri"/>
          <w:sz w:val="24"/>
          <w:szCs w:val="24"/>
        </w:rPr>
        <w:t xml:space="preserve"> and the Molecular Microbiology Laboratories, located in the Coro Building.</w:t>
      </w:r>
    </w:p>
    <w:p w14:paraId="375C49C7" w14:textId="7665D53A" w:rsidR="005D0EFB" w:rsidRPr="006C5AC1" w:rsidRDefault="005D0EFB" w:rsidP="005D0EFB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 xml:space="preserve">There are several </w:t>
      </w:r>
      <w:r w:rsidR="0082034A">
        <w:rPr>
          <w:rFonts w:ascii="Calibri" w:hAnsi="Calibri"/>
          <w:sz w:val="24"/>
          <w:szCs w:val="24"/>
        </w:rPr>
        <w:t xml:space="preserve">information </w:t>
      </w:r>
      <w:r w:rsidRPr="006C5AC1">
        <w:rPr>
          <w:rFonts w:ascii="Calibri" w:hAnsi="Calibri"/>
          <w:sz w:val="24"/>
          <w:szCs w:val="24"/>
        </w:rPr>
        <w:t>systems involved in maintaining the functionality within the laborator</w:t>
      </w:r>
      <w:r w:rsidR="008C4A78">
        <w:rPr>
          <w:rFonts w:ascii="Calibri" w:hAnsi="Calibri"/>
          <w:sz w:val="24"/>
          <w:szCs w:val="24"/>
        </w:rPr>
        <w:t>ies</w:t>
      </w:r>
      <w:r w:rsidRPr="006C5AC1">
        <w:rPr>
          <w:rFonts w:ascii="Calibri" w:hAnsi="Calibri"/>
          <w:sz w:val="24"/>
          <w:szCs w:val="24"/>
        </w:rPr>
        <w:t>.</w:t>
      </w:r>
    </w:p>
    <w:p w14:paraId="6A8727C4" w14:textId="6E8E6E4D" w:rsidR="005D0EFB" w:rsidRPr="006C5AC1" w:rsidRDefault="005D0EFB" w:rsidP="005D0EFB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SCC Softlab</w:t>
      </w:r>
      <w:r w:rsidR="008B3D2F">
        <w:rPr>
          <w:rFonts w:ascii="Calibri" w:hAnsi="Calibri"/>
          <w:sz w:val="24"/>
          <w:szCs w:val="24"/>
        </w:rPr>
        <w:t xml:space="preserve"> and SCC SoftMolecular</w:t>
      </w:r>
      <w:r w:rsidRPr="006C5AC1">
        <w:rPr>
          <w:rFonts w:ascii="Calibri" w:hAnsi="Calibri"/>
          <w:sz w:val="24"/>
          <w:szCs w:val="24"/>
        </w:rPr>
        <w:t xml:space="preserve"> – Clinical Pathology Laboratory Information System</w:t>
      </w:r>
    </w:p>
    <w:p w14:paraId="5E0D6730" w14:textId="37ADD83B" w:rsidR="005D0EFB" w:rsidRPr="006C5AC1" w:rsidRDefault="0082034A" w:rsidP="005D0EFB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Cerner </w:t>
      </w:r>
      <w:r w:rsidR="005D0EFB" w:rsidRPr="006C5AC1">
        <w:rPr>
          <w:rFonts w:ascii="Calibri" w:hAnsi="Calibri"/>
          <w:sz w:val="24"/>
          <w:szCs w:val="24"/>
        </w:rPr>
        <w:t>CoPath – Anatomic Pathology Laboratory Information System</w:t>
      </w:r>
    </w:p>
    <w:p w14:paraId="433C863D" w14:textId="3BB208C2" w:rsidR="005D0EFB" w:rsidRPr="006C5AC1" w:rsidRDefault="005D0EFB" w:rsidP="005D0EFB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LifeChart (E</w:t>
      </w:r>
      <w:r w:rsidR="004A4255">
        <w:rPr>
          <w:rFonts w:ascii="Calibri" w:hAnsi="Calibri"/>
          <w:sz w:val="24"/>
          <w:szCs w:val="24"/>
        </w:rPr>
        <w:t>pic</w:t>
      </w:r>
      <w:r w:rsidRPr="006C5AC1">
        <w:rPr>
          <w:rFonts w:ascii="Calibri" w:hAnsi="Calibri"/>
          <w:sz w:val="24"/>
          <w:szCs w:val="24"/>
        </w:rPr>
        <w:t>) – Hospital Information System</w:t>
      </w:r>
      <w:r w:rsidR="0082034A">
        <w:rPr>
          <w:rFonts w:ascii="Calibri" w:hAnsi="Calibri"/>
          <w:sz w:val="24"/>
          <w:szCs w:val="24"/>
        </w:rPr>
        <w:t>/Electronic Health Record</w:t>
      </w:r>
    </w:p>
    <w:p w14:paraId="03F697EC" w14:textId="7788165F" w:rsidR="005D0EFB" w:rsidRDefault="005365D7" w:rsidP="005D0EFB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If any</w:t>
      </w:r>
      <w:r w:rsidR="0082034A">
        <w:rPr>
          <w:rFonts w:ascii="Calibri" w:hAnsi="Calibri"/>
          <w:sz w:val="24"/>
          <w:szCs w:val="24"/>
        </w:rPr>
        <w:t xml:space="preserve"> of these </w:t>
      </w:r>
      <w:r w:rsidR="005D0EFB" w:rsidRPr="006C5AC1">
        <w:rPr>
          <w:rFonts w:ascii="Calibri" w:hAnsi="Calibri"/>
          <w:sz w:val="24"/>
          <w:szCs w:val="24"/>
        </w:rPr>
        <w:t>system</w:t>
      </w:r>
      <w:r w:rsidR="009567F4" w:rsidRPr="006C5AC1">
        <w:rPr>
          <w:rFonts w:ascii="Calibri" w:hAnsi="Calibri"/>
          <w:sz w:val="24"/>
          <w:szCs w:val="24"/>
        </w:rPr>
        <w:t>s</w:t>
      </w:r>
      <w:r w:rsidR="005D0EFB" w:rsidRPr="006C5AC1">
        <w:rPr>
          <w:rFonts w:ascii="Calibri" w:hAnsi="Calibri"/>
          <w:sz w:val="24"/>
          <w:szCs w:val="24"/>
        </w:rPr>
        <w:t xml:space="preserve"> </w:t>
      </w:r>
      <w:r w:rsidR="0082034A">
        <w:rPr>
          <w:rFonts w:ascii="Calibri" w:hAnsi="Calibri"/>
          <w:sz w:val="24"/>
          <w:szCs w:val="24"/>
        </w:rPr>
        <w:t>are</w:t>
      </w:r>
      <w:r w:rsidR="005D0EFB" w:rsidRPr="006C5AC1">
        <w:rPr>
          <w:rFonts w:ascii="Calibri" w:hAnsi="Calibri"/>
          <w:sz w:val="24"/>
          <w:szCs w:val="24"/>
        </w:rPr>
        <w:t xml:space="preserve"> down, laboratory operations will be affected. The extent to which they are affected depends on which system is down, </w:t>
      </w:r>
      <w:r w:rsidR="009567F4" w:rsidRPr="006C5AC1">
        <w:rPr>
          <w:rFonts w:ascii="Calibri" w:hAnsi="Calibri"/>
          <w:sz w:val="24"/>
          <w:szCs w:val="24"/>
        </w:rPr>
        <w:t>if</w:t>
      </w:r>
      <w:r w:rsidR="005D0EFB" w:rsidRPr="006C5AC1">
        <w:rPr>
          <w:rFonts w:ascii="Calibri" w:hAnsi="Calibri"/>
          <w:sz w:val="24"/>
          <w:szCs w:val="24"/>
        </w:rPr>
        <w:t xml:space="preserve"> the downtime </w:t>
      </w:r>
      <w:r w:rsidR="009567F4" w:rsidRPr="006C5AC1">
        <w:rPr>
          <w:rFonts w:ascii="Calibri" w:hAnsi="Calibri"/>
          <w:sz w:val="24"/>
          <w:szCs w:val="24"/>
        </w:rPr>
        <w:t xml:space="preserve">is </w:t>
      </w:r>
      <w:r w:rsidR="005D0EFB" w:rsidRPr="006C5AC1">
        <w:rPr>
          <w:rFonts w:ascii="Calibri" w:hAnsi="Calibri"/>
          <w:sz w:val="24"/>
          <w:szCs w:val="24"/>
        </w:rPr>
        <w:t>planned or unplanned</w:t>
      </w:r>
      <w:r w:rsidR="0082034A">
        <w:rPr>
          <w:rFonts w:ascii="Calibri" w:hAnsi="Calibri"/>
          <w:sz w:val="24"/>
          <w:szCs w:val="24"/>
        </w:rPr>
        <w:t>,</w:t>
      </w:r>
      <w:r w:rsidR="005D0EFB" w:rsidRPr="006C5AC1">
        <w:rPr>
          <w:rFonts w:ascii="Calibri" w:hAnsi="Calibri"/>
          <w:sz w:val="24"/>
          <w:szCs w:val="24"/>
        </w:rPr>
        <w:t xml:space="preserve"> and the length of time that it is unavailable.</w:t>
      </w:r>
    </w:p>
    <w:p w14:paraId="3ACF414F" w14:textId="660FD48C" w:rsidR="001E6D5F" w:rsidRPr="00E20069" w:rsidRDefault="001E6D5F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1E6D5F">
        <w:rPr>
          <w:rFonts w:ascii="Calibri" w:hAnsi="Calibri"/>
          <w:sz w:val="24"/>
          <w:szCs w:val="24"/>
        </w:rPr>
        <w:t>Whenever a system becomes unexpectedly unavailable, the first step is to notify the helpdesk at 4-6381. Then contact the Lab Manager and Lab Directors.</w:t>
      </w:r>
    </w:p>
    <w:p w14:paraId="7FBF1E1E" w14:textId="69BEA108" w:rsidR="006D0B9B" w:rsidRDefault="006D0B9B" w:rsidP="005D0EFB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exact plan to handle</w:t>
      </w:r>
      <w:r w:rsidR="00E40DCE">
        <w:rPr>
          <w:rFonts w:ascii="Calibri" w:hAnsi="Calibri"/>
          <w:sz w:val="24"/>
          <w:szCs w:val="24"/>
        </w:rPr>
        <w:t xml:space="preserve"> a downtime will depend on many variables. Depending on what system is down and how long they are expected to be down</w:t>
      </w:r>
      <w:r w:rsidR="008C4A78">
        <w:rPr>
          <w:rFonts w:ascii="Calibri" w:hAnsi="Calibri"/>
          <w:sz w:val="24"/>
          <w:szCs w:val="24"/>
        </w:rPr>
        <w:t>, a decision will be made on</w:t>
      </w:r>
      <w:r w:rsidR="00E40DCE">
        <w:rPr>
          <w:rFonts w:ascii="Calibri" w:hAnsi="Calibri"/>
          <w:sz w:val="24"/>
          <w:szCs w:val="24"/>
        </w:rPr>
        <w:t xml:space="preserve"> how to proceed.</w:t>
      </w:r>
    </w:p>
    <w:p w14:paraId="70B8AB14" w14:textId="2E2CF8D1" w:rsidR="001E6D5F" w:rsidRDefault="001E6D5F" w:rsidP="001E6D5F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1E6D5F">
        <w:rPr>
          <w:rFonts w:ascii="Calibri" w:hAnsi="Calibri"/>
          <w:sz w:val="24"/>
          <w:szCs w:val="24"/>
        </w:rPr>
        <w:t>Once the details of the downtime have been dis</w:t>
      </w:r>
      <w:r w:rsidR="00C53582">
        <w:rPr>
          <w:rFonts w:ascii="Calibri" w:hAnsi="Calibri"/>
          <w:sz w:val="24"/>
          <w:szCs w:val="24"/>
        </w:rPr>
        <w:t>covered</w:t>
      </w:r>
      <w:r w:rsidRPr="001E6D5F">
        <w:rPr>
          <w:rFonts w:ascii="Calibri" w:hAnsi="Calibri"/>
          <w:sz w:val="24"/>
          <w:szCs w:val="24"/>
        </w:rPr>
        <w:t>, there are some facts to consider when deciding how to move forward.</w:t>
      </w:r>
    </w:p>
    <w:p w14:paraId="40DF4AB0" w14:textId="77777777" w:rsidR="001E6D5F" w:rsidRPr="00E20069" w:rsidRDefault="001E6D5F" w:rsidP="00E20069">
      <w:pPr>
        <w:pStyle w:val="ListParagraph"/>
        <w:ind w:left="1080"/>
        <w:rPr>
          <w:rFonts w:ascii="Calibri" w:hAnsi="Calibri"/>
          <w:sz w:val="24"/>
          <w:szCs w:val="24"/>
        </w:rPr>
      </w:pPr>
    </w:p>
    <w:p w14:paraId="262EF055" w14:textId="40541BC2" w:rsidR="005D0EFB" w:rsidRPr="006C5AC1" w:rsidRDefault="00970227" w:rsidP="005D0EFB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b/>
          <w:sz w:val="24"/>
          <w:szCs w:val="24"/>
          <w:u w:val="single"/>
        </w:rPr>
        <w:t xml:space="preserve">DOWNTIME </w:t>
      </w:r>
      <w:r w:rsidR="001E6D5F">
        <w:rPr>
          <w:rFonts w:ascii="Calibri" w:hAnsi="Calibri"/>
          <w:b/>
          <w:sz w:val="24"/>
          <w:szCs w:val="24"/>
          <w:u w:val="single"/>
        </w:rPr>
        <w:t xml:space="preserve">ORDERING AND TRANSPORTING SPECIMENS </w:t>
      </w:r>
      <w:r w:rsidR="005D0EFB" w:rsidRPr="006C5AC1">
        <w:rPr>
          <w:rFonts w:ascii="Calibri" w:hAnsi="Calibri"/>
          <w:b/>
          <w:sz w:val="24"/>
          <w:szCs w:val="24"/>
          <w:u w:val="single"/>
        </w:rPr>
        <w:t>PROCEDURE:</w:t>
      </w:r>
    </w:p>
    <w:p w14:paraId="15804034" w14:textId="34048C0F" w:rsidR="008B3D2F" w:rsidRDefault="00412B31" w:rsidP="005D0EFB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E</w:t>
      </w:r>
      <w:r w:rsidR="00E40DCE">
        <w:rPr>
          <w:rFonts w:ascii="Calibri" w:hAnsi="Calibri"/>
          <w:sz w:val="24"/>
          <w:szCs w:val="24"/>
        </w:rPr>
        <w:t>pic</w:t>
      </w:r>
      <w:r w:rsidR="002F4E11">
        <w:rPr>
          <w:rFonts w:ascii="Calibri" w:hAnsi="Calibri"/>
          <w:sz w:val="24"/>
          <w:szCs w:val="24"/>
        </w:rPr>
        <w:t>,</w:t>
      </w:r>
      <w:r w:rsidR="00E40DCE">
        <w:rPr>
          <w:rFonts w:ascii="Calibri" w:hAnsi="Calibri"/>
          <w:sz w:val="24"/>
          <w:szCs w:val="24"/>
        </w:rPr>
        <w:t xml:space="preserve"> Softlab</w:t>
      </w:r>
      <w:r w:rsidR="00F757B1">
        <w:rPr>
          <w:rFonts w:ascii="Calibri" w:hAnsi="Calibri"/>
          <w:sz w:val="24"/>
          <w:szCs w:val="24"/>
        </w:rPr>
        <w:t>,</w:t>
      </w:r>
      <w:r w:rsidR="00E40DCE">
        <w:rPr>
          <w:rFonts w:ascii="Calibri" w:hAnsi="Calibri"/>
          <w:sz w:val="24"/>
          <w:szCs w:val="24"/>
        </w:rPr>
        <w:t xml:space="preserve"> </w:t>
      </w:r>
      <w:r w:rsidR="002F4E11">
        <w:rPr>
          <w:rFonts w:ascii="Calibri" w:hAnsi="Calibri"/>
          <w:sz w:val="24"/>
          <w:szCs w:val="24"/>
        </w:rPr>
        <w:t xml:space="preserve">or SoftMolecular </w:t>
      </w:r>
      <w:r w:rsidRPr="006C5AC1">
        <w:rPr>
          <w:rFonts w:ascii="Calibri" w:hAnsi="Calibri"/>
          <w:sz w:val="24"/>
          <w:szCs w:val="24"/>
        </w:rPr>
        <w:t xml:space="preserve">downtime: </w:t>
      </w:r>
    </w:p>
    <w:p w14:paraId="63EA80AF" w14:textId="62D832F5" w:rsidR="008B3D2F" w:rsidRDefault="008B3D2F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Orders </w:t>
      </w:r>
      <w:r w:rsidR="00E40DCE">
        <w:rPr>
          <w:rFonts w:ascii="Calibri" w:hAnsi="Calibri"/>
          <w:sz w:val="24"/>
          <w:szCs w:val="24"/>
        </w:rPr>
        <w:t>can</w:t>
      </w:r>
      <w:r>
        <w:rPr>
          <w:rFonts w:ascii="Calibri" w:hAnsi="Calibri"/>
          <w:sz w:val="24"/>
          <w:szCs w:val="24"/>
        </w:rPr>
        <w:t xml:space="preserve"> be placed by using the </w:t>
      </w:r>
      <w:r w:rsidR="00E40DCE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owntime requisition slips</w:t>
      </w:r>
      <w:r w:rsidR="00F757B1">
        <w:rPr>
          <w:rFonts w:ascii="Calibri" w:hAnsi="Calibri"/>
          <w:sz w:val="24"/>
          <w:szCs w:val="24"/>
        </w:rPr>
        <w:t xml:space="preserve"> or Molecular Genomic Pathology requisition form</w:t>
      </w:r>
      <w:r>
        <w:rPr>
          <w:rFonts w:ascii="Calibri" w:hAnsi="Calibri"/>
          <w:sz w:val="24"/>
          <w:szCs w:val="24"/>
        </w:rPr>
        <w:t>.</w:t>
      </w:r>
    </w:p>
    <w:p w14:paraId="3F031E0E" w14:textId="5468C75B" w:rsidR="008C4A78" w:rsidRPr="00E20069" w:rsidRDefault="008B3D2F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Orders normally placed in Epic </w:t>
      </w:r>
      <w:r w:rsidR="00E40DCE">
        <w:rPr>
          <w:rFonts w:ascii="Calibri" w:hAnsi="Calibri"/>
          <w:sz w:val="24"/>
          <w:szCs w:val="24"/>
        </w:rPr>
        <w:t xml:space="preserve">can </w:t>
      </w:r>
      <w:r>
        <w:rPr>
          <w:rFonts w:ascii="Calibri" w:hAnsi="Calibri"/>
          <w:sz w:val="24"/>
          <w:szCs w:val="24"/>
        </w:rPr>
        <w:t xml:space="preserve">be ordered in Softlab </w:t>
      </w:r>
      <w:r w:rsidR="00E40DCE">
        <w:rPr>
          <w:rFonts w:ascii="Calibri" w:hAnsi="Calibri"/>
          <w:sz w:val="24"/>
          <w:szCs w:val="24"/>
        </w:rPr>
        <w:t xml:space="preserve">(if available) </w:t>
      </w:r>
      <w:r>
        <w:rPr>
          <w:rFonts w:ascii="Calibri" w:hAnsi="Calibri"/>
          <w:sz w:val="24"/>
          <w:szCs w:val="24"/>
        </w:rPr>
        <w:t>by either Customer Service or Central Collections using their current process.</w:t>
      </w:r>
    </w:p>
    <w:p w14:paraId="3EA32E50" w14:textId="0E5248DD" w:rsidR="008C4A78" w:rsidRDefault="00E40DCE" w:rsidP="008C4A78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If Softlab is not available</w:t>
      </w:r>
      <w:r w:rsidR="00C53582">
        <w:rPr>
          <w:rFonts w:ascii="Calibri" w:hAnsi="Calibri"/>
          <w:sz w:val="24"/>
          <w:szCs w:val="24"/>
        </w:rPr>
        <w:t>:</w:t>
      </w:r>
    </w:p>
    <w:p w14:paraId="1B2E15AE" w14:textId="4FCC7A98" w:rsidR="008C4A78" w:rsidRDefault="008C4A78" w:rsidP="00E20069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Downtime labels can be used by the Core labs to label specimens and downtime requisitions that can then be sent to the lab</w:t>
      </w:r>
      <w:r w:rsidR="001E6D5F">
        <w:rPr>
          <w:rFonts w:ascii="Calibri" w:hAnsi="Calibri"/>
          <w:sz w:val="24"/>
          <w:szCs w:val="24"/>
        </w:rPr>
        <w:t>, or</w:t>
      </w:r>
    </w:p>
    <w:p w14:paraId="3984D266" w14:textId="33D1EA41" w:rsidR="008B3D2F" w:rsidRPr="00E20069" w:rsidRDefault="008C4A78" w:rsidP="00E20069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="008B3D2F" w:rsidRPr="00E20069">
        <w:rPr>
          <w:rFonts w:ascii="Calibri" w:hAnsi="Calibri"/>
          <w:sz w:val="24"/>
          <w:szCs w:val="24"/>
        </w:rPr>
        <w:t>pecimens can be held with their downtime order forms until either Softlab or both Epic and Softlab a</w:t>
      </w:r>
      <w:r>
        <w:rPr>
          <w:rFonts w:ascii="Calibri" w:hAnsi="Calibri"/>
          <w:sz w:val="24"/>
          <w:szCs w:val="24"/>
        </w:rPr>
        <w:t>re available.</w:t>
      </w:r>
    </w:p>
    <w:p w14:paraId="2B8943CF" w14:textId="77777777" w:rsidR="00412B31" w:rsidRPr="006C5AC1" w:rsidRDefault="00412B31" w:rsidP="005D0EFB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 xml:space="preserve"> CoPath downtime:</w:t>
      </w:r>
    </w:p>
    <w:p w14:paraId="4BFB2627" w14:textId="20C8A363" w:rsidR="00412B31" w:rsidRDefault="00412B31" w:rsidP="00412B31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 xml:space="preserve">Orders </w:t>
      </w:r>
      <w:r w:rsidR="00E40DCE">
        <w:rPr>
          <w:rFonts w:ascii="Calibri" w:hAnsi="Calibri"/>
          <w:sz w:val="24"/>
          <w:szCs w:val="24"/>
        </w:rPr>
        <w:t>could</w:t>
      </w:r>
      <w:r w:rsidR="00E40DCE" w:rsidRPr="006C5AC1">
        <w:rPr>
          <w:rFonts w:ascii="Calibri" w:hAnsi="Calibri"/>
          <w:sz w:val="24"/>
          <w:szCs w:val="24"/>
        </w:rPr>
        <w:t xml:space="preserve"> </w:t>
      </w:r>
      <w:r w:rsidRPr="006C5AC1">
        <w:rPr>
          <w:rFonts w:ascii="Calibri" w:hAnsi="Calibri"/>
          <w:sz w:val="24"/>
          <w:szCs w:val="24"/>
        </w:rPr>
        <w:t xml:space="preserve">come </w:t>
      </w:r>
      <w:r w:rsidR="008319A6">
        <w:rPr>
          <w:rFonts w:ascii="Calibri" w:hAnsi="Calibri"/>
          <w:sz w:val="24"/>
          <w:szCs w:val="24"/>
        </w:rPr>
        <w:t>to the lab on</w:t>
      </w:r>
      <w:r w:rsidRPr="006C5AC1">
        <w:rPr>
          <w:rFonts w:ascii="Calibri" w:hAnsi="Calibri"/>
          <w:sz w:val="24"/>
          <w:szCs w:val="24"/>
        </w:rPr>
        <w:t xml:space="preserve"> a </w:t>
      </w:r>
      <w:r w:rsidR="00E40DCE">
        <w:rPr>
          <w:rFonts w:ascii="Calibri" w:hAnsi="Calibri"/>
          <w:sz w:val="24"/>
          <w:szCs w:val="24"/>
        </w:rPr>
        <w:t>d</w:t>
      </w:r>
      <w:r w:rsidR="008319A6">
        <w:rPr>
          <w:rFonts w:ascii="Calibri" w:hAnsi="Calibri"/>
          <w:sz w:val="24"/>
          <w:szCs w:val="24"/>
        </w:rPr>
        <w:t>owntime r</w:t>
      </w:r>
      <w:r w:rsidRPr="006C5AC1">
        <w:rPr>
          <w:rFonts w:ascii="Calibri" w:hAnsi="Calibri"/>
          <w:sz w:val="24"/>
          <w:szCs w:val="24"/>
        </w:rPr>
        <w:t>equisition form</w:t>
      </w:r>
      <w:r w:rsidR="00F757B1">
        <w:rPr>
          <w:rFonts w:ascii="Calibri" w:hAnsi="Calibri"/>
          <w:sz w:val="24"/>
          <w:szCs w:val="24"/>
        </w:rPr>
        <w:t xml:space="preserve"> (the Molecular Genomic Pathology Test Requisition form)</w:t>
      </w:r>
      <w:r w:rsidRPr="006C5AC1">
        <w:rPr>
          <w:rFonts w:ascii="Calibri" w:hAnsi="Calibri"/>
          <w:sz w:val="24"/>
          <w:szCs w:val="24"/>
        </w:rPr>
        <w:t>.</w:t>
      </w:r>
    </w:p>
    <w:p w14:paraId="6530C66E" w14:textId="34391DE4" w:rsidR="008319A6" w:rsidRDefault="008319A6" w:rsidP="00412B31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The form </w:t>
      </w:r>
      <w:r w:rsidR="00E40DCE">
        <w:rPr>
          <w:rFonts w:ascii="Calibri" w:hAnsi="Calibri"/>
          <w:sz w:val="24"/>
          <w:szCs w:val="24"/>
        </w:rPr>
        <w:t>could</w:t>
      </w:r>
      <w:r>
        <w:rPr>
          <w:rFonts w:ascii="Calibri" w:hAnsi="Calibri"/>
          <w:sz w:val="24"/>
          <w:szCs w:val="24"/>
        </w:rPr>
        <w:t xml:space="preserve"> be given to the Pathology secretaries who </w:t>
      </w:r>
      <w:r w:rsidR="00E40DCE">
        <w:rPr>
          <w:rFonts w:ascii="Calibri" w:hAnsi="Calibri"/>
          <w:sz w:val="24"/>
          <w:szCs w:val="24"/>
        </w:rPr>
        <w:t>could</w:t>
      </w:r>
      <w:r>
        <w:rPr>
          <w:rFonts w:ascii="Calibri" w:hAnsi="Calibri"/>
          <w:sz w:val="24"/>
          <w:szCs w:val="24"/>
        </w:rPr>
        <w:t xml:space="preserve"> forward them to the correct pathologist.</w:t>
      </w:r>
    </w:p>
    <w:p w14:paraId="6F774547" w14:textId="32BE75AF" w:rsidR="008319A6" w:rsidRDefault="00F757B1" w:rsidP="00412B31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 the requisition form, t</w:t>
      </w:r>
      <w:r w:rsidR="008319A6">
        <w:rPr>
          <w:rFonts w:ascii="Calibri" w:hAnsi="Calibri"/>
          <w:sz w:val="24"/>
          <w:szCs w:val="24"/>
        </w:rPr>
        <w:t xml:space="preserve">he pathologist </w:t>
      </w:r>
      <w:r w:rsidR="00E40DCE">
        <w:rPr>
          <w:rFonts w:ascii="Calibri" w:hAnsi="Calibri"/>
          <w:sz w:val="24"/>
          <w:szCs w:val="24"/>
        </w:rPr>
        <w:t>can</w:t>
      </w:r>
      <w:r w:rsidR="008319A6">
        <w:rPr>
          <w:rFonts w:ascii="Calibri" w:hAnsi="Calibri"/>
          <w:sz w:val="24"/>
          <w:szCs w:val="24"/>
        </w:rPr>
        <w:t xml:space="preserve"> list which block </w:t>
      </w:r>
      <w:r>
        <w:rPr>
          <w:rFonts w:ascii="Calibri" w:hAnsi="Calibri"/>
          <w:sz w:val="24"/>
          <w:szCs w:val="24"/>
        </w:rPr>
        <w:t>should</w:t>
      </w:r>
      <w:r w:rsidR="008319A6">
        <w:rPr>
          <w:rFonts w:ascii="Calibri" w:hAnsi="Calibri"/>
          <w:sz w:val="24"/>
          <w:szCs w:val="24"/>
        </w:rPr>
        <w:t xml:space="preserve"> be cut </w:t>
      </w:r>
      <w:r>
        <w:rPr>
          <w:rFonts w:ascii="Calibri" w:hAnsi="Calibri"/>
          <w:sz w:val="24"/>
          <w:szCs w:val="24"/>
        </w:rPr>
        <w:t xml:space="preserve">by Histology </w:t>
      </w:r>
      <w:r w:rsidR="008319A6">
        <w:rPr>
          <w:rFonts w:ascii="Calibri" w:hAnsi="Calibri"/>
          <w:sz w:val="24"/>
          <w:szCs w:val="24"/>
        </w:rPr>
        <w:t>or</w:t>
      </w:r>
      <w:r>
        <w:rPr>
          <w:rFonts w:ascii="Calibri" w:hAnsi="Calibri"/>
          <w:sz w:val="24"/>
          <w:szCs w:val="24"/>
        </w:rPr>
        <w:t xml:space="preserve"> directly sent to the MGP lab</w:t>
      </w:r>
      <w:r w:rsidR="008319A6">
        <w:rPr>
          <w:rFonts w:ascii="Calibri" w:hAnsi="Calibri"/>
          <w:sz w:val="24"/>
          <w:szCs w:val="24"/>
        </w:rPr>
        <w:t xml:space="preserve">. The form </w:t>
      </w:r>
      <w:r w:rsidR="00E40DCE">
        <w:rPr>
          <w:rFonts w:ascii="Calibri" w:hAnsi="Calibri"/>
          <w:sz w:val="24"/>
          <w:szCs w:val="24"/>
        </w:rPr>
        <w:t>can</w:t>
      </w:r>
      <w:r w:rsidR="008319A6">
        <w:rPr>
          <w:rFonts w:ascii="Calibri" w:hAnsi="Calibri"/>
          <w:sz w:val="24"/>
          <w:szCs w:val="24"/>
        </w:rPr>
        <w:t xml:space="preserve"> be given to Histology who </w:t>
      </w:r>
      <w:r w:rsidR="00E40DCE">
        <w:rPr>
          <w:rFonts w:ascii="Calibri" w:hAnsi="Calibri"/>
          <w:sz w:val="24"/>
          <w:szCs w:val="24"/>
        </w:rPr>
        <w:t>can</w:t>
      </w:r>
      <w:r w:rsidR="008319A6">
        <w:rPr>
          <w:rFonts w:ascii="Calibri" w:hAnsi="Calibri"/>
          <w:sz w:val="24"/>
          <w:szCs w:val="24"/>
        </w:rPr>
        <w:t xml:space="preserve"> prepare the tissue following their current process.</w:t>
      </w:r>
    </w:p>
    <w:p w14:paraId="099AE45E" w14:textId="095E4855" w:rsidR="008319A6" w:rsidRDefault="008319A6" w:rsidP="00412B31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form and tissue </w:t>
      </w:r>
      <w:r w:rsidR="00E40DCE">
        <w:rPr>
          <w:rFonts w:ascii="Calibri" w:hAnsi="Calibri"/>
          <w:sz w:val="24"/>
          <w:szCs w:val="24"/>
        </w:rPr>
        <w:t>can</w:t>
      </w:r>
      <w:r>
        <w:rPr>
          <w:rFonts w:ascii="Calibri" w:hAnsi="Calibri"/>
          <w:sz w:val="24"/>
          <w:szCs w:val="24"/>
        </w:rPr>
        <w:t xml:space="preserve"> be sent to the laboratory.</w:t>
      </w:r>
    </w:p>
    <w:p w14:paraId="01099B6E" w14:textId="77777777" w:rsidR="004A4255" w:rsidRDefault="004A4255" w:rsidP="00E20069">
      <w:pPr>
        <w:pStyle w:val="ListParagraph"/>
        <w:ind w:left="1440"/>
        <w:rPr>
          <w:rFonts w:ascii="Calibri" w:hAnsi="Calibri"/>
          <w:sz w:val="24"/>
          <w:szCs w:val="24"/>
        </w:rPr>
      </w:pPr>
    </w:p>
    <w:p w14:paraId="664D638E" w14:textId="62804523" w:rsidR="001E6D5F" w:rsidRPr="00E20069" w:rsidRDefault="001E6D5F" w:rsidP="001E6D5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DOWNTIME PROCEDURE ONCE SPECIMENS ARE RECEIVED IN THE LABS.</w:t>
      </w:r>
    </w:p>
    <w:p w14:paraId="68104AC1" w14:textId="6160438C" w:rsidR="001E2520" w:rsidRDefault="001E6D5F" w:rsidP="002F4E11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1E6D5F">
        <w:rPr>
          <w:rFonts w:ascii="Calibri" w:hAnsi="Calibri"/>
          <w:sz w:val="24"/>
          <w:szCs w:val="24"/>
        </w:rPr>
        <w:t xml:space="preserve">At Coro, a log will be kept capturing all the specimens received. </w:t>
      </w:r>
    </w:p>
    <w:p w14:paraId="450C3451" w14:textId="39B43CE0" w:rsidR="002F4E11" w:rsidRPr="00E20069" w:rsidRDefault="002F4E11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2F4E11">
        <w:rPr>
          <w:rFonts w:ascii="Calibri" w:hAnsi="Calibri"/>
          <w:sz w:val="24"/>
          <w:szCs w:val="24"/>
        </w:rPr>
        <w:t xml:space="preserve">The Requisition forms will be held at the front desk until the system is available. </w:t>
      </w:r>
    </w:p>
    <w:p w14:paraId="0E8BE496" w14:textId="58C0BE65" w:rsidR="001E6D5F" w:rsidRDefault="001E6D5F" w:rsidP="001E6D5F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1E6D5F">
        <w:rPr>
          <w:rFonts w:ascii="Calibri" w:hAnsi="Calibri"/>
          <w:sz w:val="24"/>
          <w:szCs w:val="24"/>
        </w:rPr>
        <w:t xml:space="preserve">Molecular Genomic Pathology will utilize their </w:t>
      </w:r>
      <w:proofErr w:type="spellStart"/>
      <w:r w:rsidR="00934220">
        <w:rPr>
          <w:rFonts w:ascii="Calibri" w:hAnsi="Calibri"/>
          <w:sz w:val="24"/>
          <w:szCs w:val="24"/>
        </w:rPr>
        <w:t>CMB_</w:t>
      </w:r>
      <w:r w:rsidRPr="001E6D5F">
        <w:rPr>
          <w:rFonts w:ascii="Calibri" w:hAnsi="Calibri"/>
          <w:sz w:val="24"/>
          <w:szCs w:val="24"/>
        </w:rPr>
        <w:t>Specimen</w:t>
      </w:r>
      <w:proofErr w:type="spellEnd"/>
      <w:r w:rsidRPr="001E6D5F">
        <w:rPr>
          <w:rFonts w:ascii="Calibri" w:hAnsi="Calibri"/>
          <w:sz w:val="24"/>
          <w:szCs w:val="24"/>
        </w:rPr>
        <w:t xml:space="preserve"> Log (Excel)</w:t>
      </w:r>
      <w:r w:rsidR="00F757B1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which can be found in the shared </w:t>
      </w:r>
      <w:r w:rsidR="00C53582">
        <w:rPr>
          <w:rFonts w:ascii="Calibri" w:hAnsi="Calibri"/>
          <w:sz w:val="24"/>
          <w:szCs w:val="24"/>
        </w:rPr>
        <w:t>RIMBLAB$</w:t>
      </w:r>
      <w:r>
        <w:rPr>
          <w:rFonts w:ascii="Calibri" w:hAnsi="Calibri"/>
          <w:sz w:val="24"/>
          <w:szCs w:val="24"/>
        </w:rPr>
        <w:t xml:space="preserve"> drive in the </w:t>
      </w:r>
      <w:r w:rsidR="00934220">
        <w:rPr>
          <w:rFonts w:ascii="Calibri" w:hAnsi="Calibri"/>
          <w:sz w:val="24"/>
          <w:szCs w:val="24"/>
        </w:rPr>
        <w:t>CMB_Database folder</w:t>
      </w:r>
      <w:r>
        <w:rPr>
          <w:rFonts w:ascii="Calibri" w:hAnsi="Calibri"/>
          <w:sz w:val="24"/>
          <w:szCs w:val="24"/>
        </w:rPr>
        <w:t>.</w:t>
      </w:r>
    </w:p>
    <w:p w14:paraId="453B4310" w14:textId="499C6292" w:rsidR="001E6D5F" w:rsidRDefault="001E6D5F" w:rsidP="001E6D5F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Each specimen will be given an MGP number.</w:t>
      </w:r>
    </w:p>
    <w:p w14:paraId="6DBDE2CE" w14:textId="377D62EF" w:rsidR="001E6D5F" w:rsidRDefault="001E6D5F" w:rsidP="001E6D5F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Each specimen will have a Patient sheet filled out. This will list the test</w:t>
      </w:r>
      <w:r w:rsidR="00C53582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ordered.</w:t>
      </w:r>
    </w:p>
    <w:p w14:paraId="1984AC1A" w14:textId="04E13DC4" w:rsidR="001E2520" w:rsidRPr="001E2520" w:rsidRDefault="001E2520" w:rsidP="001E2520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</w:t>
      </w:r>
      <w:r w:rsidRPr="001E2520">
        <w:rPr>
          <w:rFonts w:ascii="Calibri" w:hAnsi="Calibri"/>
          <w:sz w:val="24"/>
          <w:szCs w:val="24"/>
        </w:rPr>
        <w:t>he results of all testing will be documented on th</w:t>
      </w:r>
      <w:r>
        <w:rPr>
          <w:rFonts w:ascii="Calibri" w:hAnsi="Calibri"/>
          <w:sz w:val="24"/>
          <w:szCs w:val="24"/>
        </w:rPr>
        <w:t>e</w:t>
      </w:r>
      <w:r w:rsidRPr="001E2520">
        <w:rPr>
          <w:rFonts w:ascii="Calibri" w:hAnsi="Calibri"/>
          <w:sz w:val="24"/>
          <w:szCs w:val="24"/>
        </w:rPr>
        <w:t>se sheets.</w:t>
      </w:r>
    </w:p>
    <w:p w14:paraId="0B57F4A3" w14:textId="5C9EE6ED" w:rsidR="001E2520" w:rsidRDefault="001E2520" w:rsidP="001E6D5F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 test set up, the PCR worksheets in the </w:t>
      </w:r>
      <w:proofErr w:type="spellStart"/>
      <w:r w:rsidR="00934220">
        <w:rPr>
          <w:rFonts w:ascii="Calibri" w:hAnsi="Calibri"/>
          <w:sz w:val="24"/>
          <w:szCs w:val="24"/>
        </w:rPr>
        <w:t>CMB_D</w:t>
      </w:r>
      <w:r>
        <w:rPr>
          <w:rFonts w:ascii="Calibri" w:hAnsi="Calibri"/>
          <w:sz w:val="24"/>
          <w:szCs w:val="24"/>
        </w:rPr>
        <w:t>owntime</w:t>
      </w:r>
      <w:proofErr w:type="spellEnd"/>
      <w:r>
        <w:rPr>
          <w:rFonts w:ascii="Calibri" w:hAnsi="Calibri"/>
          <w:sz w:val="24"/>
          <w:szCs w:val="24"/>
        </w:rPr>
        <w:t xml:space="preserve"> folder will be used.</w:t>
      </w:r>
    </w:p>
    <w:p w14:paraId="143AC531" w14:textId="4FDE8E2B" w:rsidR="001E2520" w:rsidRDefault="001E2520" w:rsidP="001E6D5F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All testing related sheets will remain in their assay specific folders until the resulting LIS </w:t>
      </w:r>
      <w:r w:rsidR="002F4E11">
        <w:rPr>
          <w:rFonts w:ascii="Calibri" w:hAnsi="Calibri"/>
          <w:sz w:val="24"/>
          <w:szCs w:val="24"/>
        </w:rPr>
        <w:t xml:space="preserve">systems </w:t>
      </w:r>
      <w:r>
        <w:rPr>
          <w:rFonts w:ascii="Calibri" w:hAnsi="Calibri"/>
          <w:sz w:val="24"/>
          <w:szCs w:val="24"/>
        </w:rPr>
        <w:t>become available.</w:t>
      </w:r>
    </w:p>
    <w:p w14:paraId="2800DA58" w14:textId="2BDD3C55" w:rsidR="002F4E11" w:rsidRDefault="002F4E11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2F4E11">
        <w:rPr>
          <w:rFonts w:ascii="Calibri" w:hAnsi="Calibri"/>
          <w:sz w:val="24"/>
          <w:szCs w:val="24"/>
        </w:rPr>
        <w:t>Results will not be available in Epic until the system becomes available. Until then, the Directors will communicate results to the appropriate clinical provider.</w:t>
      </w:r>
    </w:p>
    <w:p w14:paraId="79D9B244" w14:textId="3B9A78D0" w:rsidR="001E6D5F" w:rsidRPr="001E6D5F" w:rsidRDefault="001E6D5F" w:rsidP="00E20069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1E6D5F">
        <w:rPr>
          <w:rFonts w:ascii="Calibri" w:hAnsi="Calibri"/>
          <w:sz w:val="24"/>
          <w:szCs w:val="24"/>
        </w:rPr>
        <w:t>Molecular Microbiology will use a</w:t>
      </w:r>
      <w:r w:rsidR="00C53582">
        <w:rPr>
          <w:rFonts w:ascii="Calibri" w:hAnsi="Calibri"/>
          <w:sz w:val="24"/>
          <w:szCs w:val="24"/>
        </w:rPr>
        <w:t xml:space="preserve"> Downtime Specimen Log (Excel) which can be found in the shared </w:t>
      </w:r>
      <w:proofErr w:type="spellStart"/>
      <w:r w:rsidR="00C53582">
        <w:rPr>
          <w:rFonts w:ascii="Calibri" w:hAnsi="Calibri"/>
          <w:sz w:val="24"/>
          <w:szCs w:val="24"/>
        </w:rPr>
        <w:t>Micromolec</w:t>
      </w:r>
      <w:proofErr w:type="spellEnd"/>
      <w:r w:rsidR="00C53582">
        <w:rPr>
          <w:rFonts w:ascii="Calibri" w:hAnsi="Calibri"/>
          <w:sz w:val="24"/>
          <w:szCs w:val="24"/>
        </w:rPr>
        <w:t>$ drive in the Downtime Folder.</w:t>
      </w:r>
    </w:p>
    <w:p w14:paraId="6191B8F0" w14:textId="77777777" w:rsidR="001E2520" w:rsidRPr="001E2520" w:rsidRDefault="001E2520" w:rsidP="001E2520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1E2520">
        <w:rPr>
          <w:rFonts w:ascii="Calibri" w:hAnsi="Calibri"/>
          <w:sz w:val="24"/>
          <w:szCs w:val="24"/>
        </w:rPr>
        <w:t>Molecular Micro can run the downtime labelled specimens on their instruments.</w:t>
      </w:r>
    </w:p>
    <w:p w14:paraId="424E9676" w14:textId="77777777" w:rsidR="001E2520" w:rsidRDefault="001E2520" w:rsidP="001E2520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1E2520">
        <w:rPr>
          <w:rFonts w:ascii="Calibri" w:hAnsi="Calibri"/>
          <w:sz w:val="24"/>
          <w:szCs w:val="24"/>
        </w:rPr>
        <w:t xml:space="preserve">Molecular Microbiology will have instrument printouts with results. </w:t>
      </w:r>
    </w:p>
    <w:p w14:paraId="7C62799A" w14:textId="77777777" w:rsidR="001E2520" w:rsidRDefault="001E2520" w:rsidP="001E2520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 w:rsidRPr="001E2520">
        <w:rPr>
          <w:rFonts w:ascii="Calibri" w:hAnsi="Calibri"/>
          <w:sz w:val="24"/>
          <w:szCs w:val="24"/>
        </w:rPr>
        <w:t xml:space="preserve">For tests that are interfaced, the results will transfer once Softlab is available. </w:t>
      </w:r>
    </w:p>
    <w:p w14:paraId="76AEDE68" w14:textId="77777777" w:rsidR="001E2520" w:rsidRDefault="001E2520" w:rsidP="001E2520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 w:rsidRPr="001E2520">
        <w:rPr>
          <w:rFonts w:ascii="Calibri" w:hAnsi="Calibri"/>
          <w:sz w:val="24"/>
          <w:szCs w:val="24"/>
        </w:rPr>
        <w:t xml:space="preserve">For tests that are not interfaced, the instrument printouts will be used to enter results. </w:t>
      </w:r>
    </w:p>
    <w:p w14:paraId="24A3DAD3" w14:textId="36E8D85A" w:rsidR="001E2520" w:rsidRDefault="001E2520" w:rsidP="001E2520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 w:rsidRPr="001E2520">
        <w:rPr>
          <w:rFonts w:ascii="Calibri" w:hAnsi="Calibri"/>
          <w:sz w:val="24"/>
          <w:szCs w:val="24"/>
        </w:rPr>
        <w:t>These sheets will be kept on the Lead technologist’s desk for easy retrieval if a provider calls for a result.</w:t>
      </w:r>
    </w:p>
    <w:p w14:paraId="1DC0D2A8" w14:textId="77777777" w:rsidR="004A4255" w:rsidRDefault="004A4255" w:rsidP="00E20069">
      <w:pPr>
        <w:pStyle w:val="ListParagraph"/>
        <w:ind w:left="1800"/>
        <w:rPr>
          <w:rFonts w:ascii="Calibri" w:hAnsi="Calibri"/>
          <w:sz w:val="24"/>
          <w:szCs w:val="24"/>
        </w:rPr>
      </w:pPr>
    </w:p>
    <w:p w14:paraId="7E83EE9A" w14:textId="177B126A" w:rsidR="002F4E11" w:rsidRDefault="002F4E11" w:rsidP="002F4E11">
      <w:pPr>
        <w:pStyle w:val="ListParagraph"/>
        <w:numPr>
          <w:ilvl w:val="0"/>
          <w:numId w:val="2"/>
        </w:numPr>
        <w:rPr>
          <w:rFonts w:ascii="Calibri" w:hAnsi="Calibri"/>
          <w:b/>
          <w:sz w:val="24"/>
          <w:szCs w:val="24"/>
          <w:u w:val="single"/>
        </w:rPr>
      </w:pPr>
      <w:r w:rsidRPr="00E20069">
        <w:rPr>
          <w:rFonts w:ascii="Calibri" w:hAnsi="Calibri"/>
          <w:b/>
          <w:sz w:val="24"/>
          <w:szCs w:val="24"/>
          <w:u w:val="single"/>
        </w:rPr>
        <w:t>DOWNTIME PROCEDURE FOR MGP ASSAYS ALREADY IN PROCESS</w:t>
      </w:r>
      <w:r>
        <w:rPr>
          <w:rFonts w:ascii="Calibri" w:hAnsi="Calibri"/>
          <w:b/>
          <w:sz w:val="24"/>
          <w:szCs w:val="24"/>
          <w:u w:val="single"/>
        </w:rPr>
        <w:t xml:space="preserve"> WHEN SOFT MOLECULAR IS DOWN</w:t>
      </w:r>
      <w:r w:rsidRPr="00E20069">
        <w:rPr>
          <w:rFonts w:ascii="Calibri" w:hAnsi="Calibri"/>
          <w:b/>
          <w:sz w:val="24"/>
          <w:szCs w:val="24"/>
          <w:u w:val="single"/>
        </w:rPr>
        <w:t>:</w:t>
      </w:r>
    </w:p>
    <w:p w14:paraId="4AE782E2" w14:textId="369C2975" w:rsidR="002F4E11" w:rsidRPr="00E20069" w:rsidRDefault="002F4E11" w:rsidP="002F4E11">
      <w:pPr>
        <w:pStyle w:val="ListParagraph"/>
        <w:numPr>
          <w:ilvl w:val="1"/>
          <w:numId w:val="2"/>
        </w:num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Pending Logs for each assay are transferred to the </w:t>
      </w:r>
      <w:proofErr w:type="spellStart"/>
      <w:r w:rsidR="00C53582">
        <w:rPr>
          <w:rFonts w:ascii="Calibri" w:hAnsi="Calibri"/>
          <w:sz w:val="24"/>
          <w:szCs w:val="24"/>
        </w:rPr>
        <w:t>SoftMolVal</w:t>
      </w:r>
      <w:proofErr w:type="spellEnd"/>
      <w:r w:rsidR="00C53582">
        <w:rPr>
          <w:rFonts w:ascii="Calibri" w:hAnsi="Calibri"/>
          <w:sz w:val="24"/>
          <w:szCs w:val="24"/>
        </w:rPr>
        <w:t>$</w:t>
      </w:r>
      <w:r>
        <w:rPr>
          <w:rFonts w:ascii="Calibri" w:hAnsi="Calibri"/>
          <w:sz w:val="24"/>
          <w:szCs w:val="24"/>
        </w:rPr>
        <w:t xml:space="preserve"> drive daily.</w:t>
      </w:r>
    </w:p>
    <w:p w14:paraId="4593DE46" w14:textId="29A756F7" w:rsidR="002F4E11" w:rsidRPr="00E20069" w:rsidRDefault="002F4E11" w:rsidP="002F4E11">
      <w:pPr>
        <w:pStyle w:val="ListParagraph"/>
        <w:numPr>
          <w:ilvl w:val="1"/>
          <w:numId w:val="2"/>
        </w:num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Once the system is down, these logs can be printed.</w:t>
      </w:r>
    </w:p>
    <w:p w14:paraId="13C01847" w14:textId="13820A32" w:rsidR="002F4E11" w:rsidRPr="00E20069" w:rsidRDefault="002F4E11" w:rsidP="002F4E11">
      <w:pPr>
        <w:pStyle w:val="ListParagraph"/>
        <w:numPr>
          <w:ilvl w:val="1"/>
          <w:numId w:val="2"/>
        </w:num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The logs will tell you </w:t>
      </w:r>
      <w:r w:rsidR="00C53582">
        <w:rPr>
          <w:rFonts w:ascii="Calibri" w:hAnsi="Calibri"/>
          <w:sz w:val="24"/>
          <w:szCs w:val="24"/>
        </w:rPr>
        <w:t xml:space="preserve">the </w:t>
      </w:r>
      <w:r>
        <w:rPr>
          <w:rFonts w:ascii="Calibri" w:hAnsi="Calibri"/>
          <w:sz w:val="24"/>
          <w:szCs w:val="24"/>
        </w:rPr>
        <w:t xml:space="preserve">step </w:t>
      </w:r>
      <w:r w:rsidR="00C53582">
        <w:rPr>
          <w:rFonts w:ascii="Calibri" w:hAnsi="Calibri"/>
          <w:sz w:val="24"/>
          <w:szCs w:val="24"/>
        </w:rPr>
        <w:t xml:space="preserve">that </w:t>
      </w:r>
      <w:r>
        <w:rPr>
          <w:rFonts w:ascii="Calibri" w:hAnsi="Calibri"/>
          <w:sz w:val="24"/>
          <w:szCs w:val="24"/>
        </w:rPr>
        <w:t xml:space="preserve">each specimen is </w:t>
      </w:r>
      <w:r w:rsidR="00C53582">
        <w:rPr>
          <w:rFonts w:ascii="Calibri" w:hAnsi="Calibri"/>
          <w:sz w:val="24"/>
          <w:szCs w:val="24"/>
        </w:rPr>
        <w:t xml:space="preserve">currently </w:t>
      </w:r>
      <w:r>
        <w:rPr>
          <w:rFonts w:ascii="Calibri" w:hAnsi="Calibri"/>
          <w:sz w:val="24"/>
          <w:szCs w:val="24"/>
        </w:rPr>
        <w:t>at.</w:t>
      </w:r>
    </w:p>
    <w:p w14:paraId="639583C8" w14:textId="4BD2E319" w:rsidR="002F4E11" w:rsidRPr="00E20069" w:rsidRDefault="002F4E11" w:rsidP="002F4E11">
      <w:pPr>
        <w:pStyle w:val="ListParagraph"/>
        <w:numPr>
          <w:ilvl w:val="1"/>
          <w:numId w:val="2"/>
        </w:num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Utilizing these logs, the SoftMolecular printed Worksheets and Tasklists, as well as the downtime PCR worksheets</w:t>
      </w:r>
      <w:r w:rsidR="003A419C">
        <w:rPr>
          <w:rFonts w:ascii="Calibri" w:hAnsi="Calibri"/>
          <w:sz w:val="24"/>
          <w:szCs w:val="24"/>
        </w:rPr>
        <w:t xml:space="preserve"> and FISH run sheets, </w:t>
      </w:r>
      <w:r>
        <w:rPr>
          <w:rFonts w:ascii="Calibri" w:hAnsi="Calibri"/>
          <w:sz w:val="24"/>
          <w:szCs w:val="24"/>
        </w:rPr>
        <w:t>the techs can complete their assays.</w:t>
      </w:r>
    </w:p>
    <w:p w14:paraId="1153646E" w14:textId="7DF53B33" w:rsidR="003A419C" w:rsidRPr="003A419C" w:rsidRDefault="003A419C" w:rsidP="003A419C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3A419C">
        <w:rPr>
          <w:rFonts w:ascii="Calibri" w:hAnsi="Calibri"/>
          <w:sz w:val="24"/>
          <w:szCs w:val="24"/>
        </w:rPr>
        <w:t xml:space="preserve">All testing related sheets will remain in their assay specific folders </w:t>
      </w:r>
      <w:r w:rsidR="00C53582">
        <w:rPr>
          <w:rFonts w:ascii="Calibri" w:hAnsi="Calibri"/>
          <w:sz w:val="24"/>
          <w:szCs w:val="24"/>
        </w:rPr>
        <w:t xml:space="preserve">with the Molecular Pathologists </w:t>
      </w:r>
      <w:r w:rsidRPr="003A419C">
        <w:rPr>
          <w:rFonts w:ascii="Calibri" w:hAnsi="Calibri"/>
          <w:sz w:val="24"/>
          <w:szCs w:val="24"/>
        </w:rPr>
        <w:t>until the resulting LIS systems become available.</w:t>
      </w:r>
    </w:p>
    <w:p w14:paraId="4740962B" w14:textId="4215B27A" w:rsidR="003A419C" w:rsidRDefault="003A419C" w:rsidP="003A419C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3A419C">
        <w:rPr>
          <w:rFonts w:ascii="Calibri" w:hAnsi="Calibri"/>
          <w:sz w:val="24"/>
          <w:szCs w:val="24"/>
        </w:rPr>
        <w:t>Results will not be available in Epic until the system becomes available. Until then, the Directors will communicate results to the appropriate clinical provider.</w:t>
      </w:r>
    </w:p>
    <w:p w14:paraId="556CD3CD" w14:textId="77777777" w:rsidR="00EF303F" w:rsidRDefault="00EF303F" w:rsidP="00E20069">
      <w:pPr>
        <w:pStyle w:val="ListParagraph"/>
        <w:ind w:left="1080"/>
        <w:rPr>
          <w:rFonts w:ascii="Calibri" w:hAnsi="Calibri"/>
          <w:sz w:val="24"/>
          <w:szCs w:val="24"/>
        </w:rPr>
      </w:pPr>
    </w:p>
    <w:p w14:paraId="565BA7C3" w14:textId="3A509FF8" w:rsidR="00C53582" w:rsidRPr="00E20069" w:rsidRDefault="00EF303F" w:rsidP="00E20069">
      <w:pPr>
        <w:pStyle w:val="ListParagraph"/>
        <w:numPr>
          <w:ilvl w:val="0"/>
          <w:numId w:val="2"/>
        </w:numPr>
        <w:rPr>
          <w:rFonts w:ascii="Calibri" w:hAnsi="Calibri"/>
          <w:b/>
          <w:sz w:val="24"/>
          <w:szCs w:val="24"/>
          <w:u w:val="single"/>
        </w:rPr>
      </w:pPr>
      <w:r w:rsidRPr="00E20069">
        <w:rPr>
          <w:rFonts w:ascii="Calibri" w:hAnsi="Calibri"/>
          <w:b/>
          <w:sz w:val="24"/>
          <w:szCs w:val="24"/>
          <w:u w:val="single"/>
        </w:rPr>
        <w:t>UPTIME SPECIMEN PROCESSING PROCEDURE:</w:t>
      </w:r>
    </w:p>
    <w:p w14:paraId="3AEFF45E" w14:textId="6960E898" w:rsidR="00AA6B63" w:rsidRDefault="004A4255" w:rsidP="00E65D22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Once the downtime is over, depending on the situation there could be multiple items to consider and steps to take:</w:t>
      </w:r>
    </w:p>
    <w:p w14:paraId="79A98129" w14:textId="310D07BC" w:rsidR="004A4255" w:rsidRDefault="004A4255" w:rsidP="00E65D22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Epic:</w:t>
      </w:r>
    </w:p>
    <w:p w14:paraId="30FDA79D" w14:textId="3FD9FC65" w:rsidR="00E65D22" w:rsidRPr="00E20069" w:rsidRDefault="004A4255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MGP </w:t>
      </w:r>
      <w:r w:rsidR="00AA6B63">
        <w:rPr>
          <w:rFonts w:ascii="Calibri" w:hAnsi="Calibri"/>
          <w:sz w:val="24"/>
          <w:szCs w:val="24"/>
        </w:rPr>
        <w:t>lab: review</w:t>
      </w:r>
      <w:r w:rsidR="00E65D22" w:rsidRPr="006C5AC1">
        <w:rPr>
          <w:rFonts w:ascii="Calibri" w:hAnsi="Calibri"/>
          <w:sz w:val="24"/>
          <w:szCs w:val="24"/>
        </w:rPr>
        <w:t xml:space="preserve"> the patient </w:t>
      </w:r>
      <w:r>
        <w:rPr>
          <w:rFonts w:ascii="Calibri" w:hAnsi="Calibri"/>
          <w:sz w:val="24"/>
          <w:szCs w:val="24"/>
        </w:rPr>
        <w:t>orders</w:t>
      </w:r>
      <w:r w:rsidR="00AA6B63">
        <w:rPr>
          <w:rFonts w:ascii="Calibri" w:hAnsi="Calibri"/>
          <w:sz w:val="24"/>
          <w:szCs w:val="24"/>
        </w:rPr>
        <w:t xml:space="preserve"> and perform</w:t>
      </w:r>
      <w:r w:rsidR="0093423B">
        <w:rPr>
          <w:rFonts w:ascii="Calibri" w:hAnsi="Calibri"/>
          <w:sz w:val="24"/>
          <w:szCs w:val="24"/>
        </w:rPr>
        <w:t xml:space="preserve"> </w:t>
      </w:r>
      <w:r w:rsidR="00E65D22" w:rsidRPr="006C5AC1">
        <w:rPr>
          <w:rFonts w:ascii="Calibri" w:hAnsi="Calibri"/>
          <w:sz w:val="24"/>
          <w:szCs w:val="24"/>
        </w:rPr>
        <w:t>a Patient History check</w:t>
      </w:r>
      <w:r w:rsidR="00AA6B63">
        <w:rPr>
          <w:rFonts w:ascii="Calibri" w:hAnsi="Calibri"/>
          <w:sz w:val="24"/>
          <w:szCs w:val="24"/>
        </w:rPr>
        <w:t xml:space="preserve"> in E</w:t>
      </w:r>
      <w:r w:rsidR="00F757B1">
        <w:rPr>
          <w:rFonts w:ascii="Calibri" w:hAnsi="Calibri"/>
          <w:sz w:val="24"/>
          <w:szCs w:val="24"/>
        </w:rPr>
        <w:t>pic</w:t>
      </w:r>
      <w:r w:rsidR="00AA6B63">
        <w:rPr>
          <w:rFonts w:ascii="Calibri" w:hAnsi="Calibri"/>
          <w:sz w:val="24"/>
          <w:szCs w:val="24"/>
        </w:rPr>
        <w:t>, as needed</w:t>
      </w:r>
      <w:r w:rsidR="00E65D22" w:rsidRPr="006C5AC1">
        <w:rPr>
          <w:rFonts w:ascii="Calibri" w:hAnsi="Calibri"/>
          <w:sz w:val="24"/>
          <w:szCs w:val="24"/>
        </w:rPr>
        <w:t>.</w:t>
      </w:r>
    </w:p>
    <w:p w14:paraId="0E13FE17" w14:textId="1E6B08B7" w:rsidR="00E65D22" w:rsidRPr="006C5AC1" w:rsidRDefault="00E65D22" w:rsidP="00DC47EE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Soft</w:t>
      </w:r>
      <w:r w:rsidR="00AA6B63">
        <w:rPr>
          <w:rFonts w:ascii="Calibri" w:hAnsi="Calibri"/>
          <w:sz w:val="24"/>
          <w:szCs w:val="24"/>
        </w:rPr>
        <w:t>lab</w:t>
      </w:r>
      <w:r w:rsidRPr="006C5AC1">
        <w:rPr>
          <w:rFonts w:ascii="Calibri" w:hAnsi="Calibri"/>
          <w:sz w:val="24"/>
          <w:szCs w:val="24"/>
        </w:rPr>
        <w:t>:</w:t>
      </w:r>
    </w:p>
    <w:p w14:paraId="300779D8" w14:textId="2A14958D" w:rsidR="00DC47EE" w:rsidRPr="006C5AC1" w:rsidRDefault="00DC47EE" w:rsidP="00E65D22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Ordering in Soft</w:t>
      </w:r>
      <w:r w:rsidR="00AA6B63">
        <w:rPr>
          <w:rFonts w:ascii="Calibri" w:hAnsi="Calibri"/>
          <w:sz w:val="24"/>
          <w:szCs w:val="24"/>
        </w:rPr>
        <w:t>lab</w:t>
      </w:r>
      <w:r w:rsidR="00E65D22" w:rsidRPr="006C5AC1">
        <w:rPr>
          <w:rFonts w:ascii="Calibri" w:hAnsi="Calibri"/>
          <w:sz w:val="24"/>
          <w:szCs w:val="24"/>
        </w:rPr>
        <w:t xml:space="preserve"> (if downtime labels were used)</w:t>
      </w:r>
      <w:r w:rsidR="00F757B1">
        <w:rPr>
          <w:rFonts w:ascii="Calibri" w:hAnsi="Calibri"/>
          <w:sz w:val="24"/>
          <w:szCs w:val="24"/>
        </w:rPr>
        <w:t>:</w:t>
      </w:r>
    </w:p>
    <w:p w14:paraId="29DA23DE" w14:textId="72BA1AC9" w:rsidR="00DC47EE" w:rsidRPr="006C5AC1" w:rsidRDefault="00AA6B63" w:rsidP="00E65D22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Go to</w:t>
      </w:r>
      <w:r w:rsidR="00DC47EE" w:rsidRPr="006C5AC1">
        <w:rPr>
          <w:rFonts w:ascii="Calibri" w:hAnsi="Calibri"/>
          <w:sz w:val="24"/>
          <w:szCs w:val="24"/>
        </w:rPr>
        <w:t xml:space="preserve"> Order Entry</w:t>
      </w:r>
      <w:r w:rsidR="00F757B1">
        <w:rPr>
          <w:rFonts w:ascii="Calibri" w:hAnsi="Calibri"/>
          <w:sz w:val="24"/>
          <w:szCs w:val="24"/>
        </w:rPr>
        <w:t>.</w:t>
      </w:r>
    </w:p>
    <w:p w14:paraId="309ED1AB" w14:textId="68A285AE" w:rsidR="00DC47EE" w:rsidRPr="006C5AC1" w:rsidRDefault="00DC47EE" w:rsidP="00DC47EE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Search for patient by Medical Record Number</w:t>
      </w:r>
      <w:r w:rsidR="00F757B1">
        <w:rPr>
          <w:rFonts w:ascii="Calibri" w:hAnsi="Calibri"/>
          <w:sz w:val="24"/>
          <w:szCs w:val="24"/>
        </w:rPr>
        <w:t>.</w:t>
      </w:r>
    </w:p>
    <w:p w14:paraId="57DE54AD" w14:textId="3DEF5D5F" w:rsidR="00DC47EE" w:rsidRPr="006C5AC1" w:rsidRDefault="00DC47EE" w:rsidP="00DC47EE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Choose New Orders</w:t>
      </w:r>
      <w:r w:rsidR="00F757B1">
        <w:rPr>
          <w:rFonts w:ascii="Calibri" w:hAnsi="Calibri"/>
          <w:sz w:val="24"/>
          <w:szCs w:val="24"/>
        </w:rPr>
        <w:t>.</w:t>
      </w:r>
    </w:p>
    <w:p w14:paraId="07635C99" w14:textId="2C43B649" w:rsidR="00DC47EE" w:rsidRPr="006C5AC1" w:rsidRDefault="00DC47EE" w:rsidP="00DC47EE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On General tab,</w:t>
      </w:r>
      <w:r w:rsidR="0093423B">
        <w:rPr>
          <w:rFonts w:ascii="Calibri" w:hAnsi="Calibri"/>
          <w:sz w:val="24"/>
          <w:szCs w:val="24"/>
        </w:rPr>
        <w:t xml:space="preserve"> </w:t>
      </w:r>
      <w:r w:rsidR="009F02A2">
        <w:rPr>
          <w:rFonts w:ascii="Calibri" w:hAnsi="Calibri"/>
          <w:sz w:val="24"/>
          <w:szCs w:val="24"/>
        </w:rPr>
        <w:t>scan</w:t>
      </w:r>
      <w:r w:rsidRPr="006C5AC1">
        <w:rPr>
          <w:rFonts w:ascii="Calibri" w:hAnsi="Calibri"/>
          <w:sz w:val="24"/>
          <w:szCs w:val="24"/>
        </w:rPr>
        <w:t xml:space="preserve"> the Downtime barcode label into the Order number field.</w:t>
      </w:r>
    </w:p>
    <w:p w14:paraId="09E414B4" w14:textId="77777777" w:rsidR="00DC47EE" w:rsidRPr="006C5AC1" w:rsidRDefault="00DC47EE" w:rsidP="00DC47EE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 xml:space="preserve">Enter the collection time on the General tab, bottom of information screen (to the right). Be sure </w:t>
      </w:r>
      <w:r w:rsidR="00146AD8" w:rsidRPr="006C5AC1">
        <w:rPr>
          <w:rFonts w:ascii="Calibri" w:hAnsi="Calibri"/>
          <w:sz w:val="24"/>
          <w:szCs w:val="24"/>
        </w:rPr>
        <w:t xml:space="preserve">the </w:t>
      </w:r>
      <w:r w:rsidRPr="006C5AC1">
        <w:rPr>
          <w:rFonts w:ascii="Calibri" w:hAnsi="Calibri"/>
          <w:sz w:val="24"/>
          <w:szCs w:val="24"/>
        </w:rPr>
        <w:t>Coll</w:t>
      </w:r>
      <w:r w:rsidR="00146AD8" w:rsidRPr="006C5AC1">
        <w:rPr>
          <w:rFonts w:ascii="Calibri" w:hAnsi="Calibri"/>
          <w:sz w:val="24"/>
          <w:szCs w:val="24"/>
        </w:rPr>
        <w:t>ection</w:t>
      </w:r>
      <w:r w:rsidRPr="006C5AC1">
        <w:rPr>
          <w:rFonts w:ascii="Calibri" w:hAnsi="Calibri"/>
          <w:sz w:val="24"/>
          <w:szCs w:val="24"/>
        </w:rPr>
        <w:t xml:space="preserve"> date matches </w:t>
      </w:r>
      <w:r w:rsidR="00146AD8" w:rsidRPr="006C5AC1">
        <w:rPr>
          <w:rFonts w:ascii="Calibri" w:hAnsi="Calibri"/>
          <w:sz w:val="24"/>
          <w:szCs w:val="24"/>
        </w:rPr>
        <w:t xml:space="preserve">the </w:t>
      </w:r>
      <w:r w:rsidRPr="006C5AC1">
        <w:rPr>
          <w:rFonts w:ascii="Calibri" w:hAnsi="Calibri"/>
          <w:sz w:val="24"/>
          <w:szCs w:val="24"/>
        </w:rPr>
        <w:t>Admit date.</w:t>
      </w:r>
    </w:p>
    <w:p w14:paraId="0DFAFCEF" w14:textId="3FBA6F13" w:rsidR="00DC47EE" w:rsidRPr="006C5AC1" w:rsidRDefault="00DC47EE" w:rsidP="00DC47EE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Place any orders on</w:t>
      </w:r>
      <w:r w:rsidR="00AA6B63">
        <w:rPr>
          <w:rFonts w:ascii="Calibri" w:hAnsi="Calibri"/>
          <w:sz w:val="24"/>
          <w:szCs w:val="24"/>
        </w:rPr>
        <w:t xml:space="preserve"> the</w:t>
      </w:r>
      <w:r w:rsidRPr="006C5AC1">
        <w:rPr>
          <w:rFonts w:ascii="Calibri" w:hAnsi="Calibri"/>
          <w:sz w:val="24"/>
          <w:szCs w:val="24"/>
        </w:rPr>
        <w:t xml:space="preserve"> Orders tab on the </w:t>
      </w:r>
      <w:r w:rsidR="009F02A2" w:rsidRPr="006C5AC1">
        <w:rPr>
          <w:rFonts w:ascii="Calibri" w:hAnsi="Calibri"/>
          <w:sz w:val="24"/>
          <w:szCs w:val="24"/>
        </w:rPr>
        <w:t>right-hand</w:t>
      </w:r>
      <w:r w:rsidRPr="006C5AC1">
        <w:rPr>
          <w:rFonts w:ascii="Calibri" w:hAnsi="Calibri"/>
          <w:sz w:val="24"/>
          <w:szCs w:val="24"/>
        </w:rPr>
        <w:t xml:space="preserve"> side of the screen.</w:t>
      </w:r>
    </w:p>
    <w:p w14:paraId="70C6117F" w14:textId="027D2F4C" w:rsidR="00DC47EE" w:rsidRPr="006C5AC1" w:rsidRDefault="00DC47EE" w:rsidP="00DC47EE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Go to the Specimens tab and Coll/Rec. Make sure dates match the</w:t>
      </w:r>
      <w:r w:rsidR="00AA6B63">
        <w:rPr>
          <w:rFonts w:ascii="Calibri" w:hAnsi="Calibri"/>
          <w:sz w:val="24"/>
          <w:szCs w:val="24"/>
        </w:rPr>
        <w:t xml:space="preserve"> dates in the</w:t>
      </w:r>
      <w:r w:rsidRPr="006C5AC1">
        <w:rPr>
          <w:rFonts w:ascii="Calibri" w:hAnsi="Calibri"/>
          <w:sz w:val="24"/>
          <w:szCs w:val="24"/>
        </w:rPr>
        <w:t xml:space="preserve"> General tab.</w:t>
      </w:r>
    </w:p>
    <w:p w14:paraId="799A2992" w14:textId="28B4805D" w:rsidR="00DC47EE" w:rsidRDefault="004A4255" w:rsidP="00DC47EE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Molecular Micro r</w:t>
      </w:r>
      <w:r w:rsidR="00DC47EE" w:rsidRPr="006C5AC1">
        <w:rPr>
          <w:rFonts w:ascii="Calibri" w:hAnsi="Calibri"/>
          <w:sz w:val="24"/>
          <w:szCs w:val="24"/>
        </w:rPr>
        <w:t>esults can now be entered.</w:t>
      </w:r>
    </w:p>
    <w:p w14:paraId="4F676974" w14:textId="768331AA" w:rsidR="004A4255" w:rsidRDefault="004A4255" w:rsidP="00DC47EE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MGP lab will need to receive the Softlab orders in SoftMolecular following the </w:t>
      </w:r>
      <w:r w:rsidRPr="00EF303F">
        <w:rPr>
          <w:rFonts w:ascii="Calibri" w:hAnsi="Calibri"/>
          <w:sz w:val="24"/>
          <w:szCs w:val="24"/>
        </w:rPr>
        <w:t>M</w:t>
      </w:r>
      <w:r w:rsidR="00EF303F" w:rsidRPr="00E20069">
        <w:rPr>
          <w:rFonts w:ascii="Calibri" w:hAnsi="Calibri"/>
          <w:sz w:val="24"/>
          <w:szCs w:val="24"/>
        </w:rPr>
        <w:t xml:space="preserve">olecular </w:t>
      </w:r>
      <w:r w:rsidRPr="00EF303F">
        <w:rPr>
          <w:rFonts w:ascii="Calibri" w:hAnsi="Calibri"/>
          <w:sz w:val="24"/>
          <w:szCs w:val="24"/>
        </w:rPr>
        <w:t>G</w:t>
      </w:r>
      <w:r w:rsidR="00EF303F" w:rsidRPr="00E20069">
        <w:rPr>
          <w:rFonts w:ascii="Calibri" w:hAnsi="Calibri"/>
          <w:sz w:val="24"/>
          <w:szCs w:val="24"/>
        </w:rPr>
        <w:t xml:space="preserve">enomic </w:t>
      </w:r>
      <w:r w:rsidRPr="00EF303F">
        <w:rPr>
          <w:rFonts w:ascii="Calibri" w:hAnsi="Calibri"/>
          <w:sz w:val="24"/>
          <w:szCs w:val="24"/>
        </w:rPr>
        <w:t>P</w:t>
      </w:r>
      <w:r w:rsidR="00EF303F" w:rsidRPr="00E20069">
        <w:rPr>
          <w:rFonts w:ascii="Calibri" w:hAnsi="Calibri"/>
          <w:sz w:val="24"/>
          <w:szCs w:val="24"/>
        </w:rPr>
        <w:t>athology</w:t>
      </w:r>
      <w:r w:rsidRPr="00EF303F">
        <w:rPr>
          <w:rFonts w:ascii="Calibri" w:hAnsi="Calibri"/>
          <w:sz w:val="24"/>
          <w:szCs w:val="24"/>
        </w:rPr>
        <w:t xml:space="preserve"> </w:t>
      </w:r>
      <w:r w:rsidR="00EF303F" w:rsidRPr="00E20069">
        <w:rPr>
          <w:rFonts w:ascii="Calibri" w:hAnsi="Calibri"/>
          <w:sz w:val="24"/>
          <w:szCs w:val="24"/>
        </w:rPr>
        <w:t xml:space="preserve">Specimen </w:t>
      </w:r>
      <w:r w:rsidRPr="00EF303F">
        <w:rPr>
          <w:rFonts w:ascii="Calibri" w:hAnsi="Calibri"/>
          <w:sz w:val="24"/>
          <w:szCs w:val="24"/>
        </w:rPr>
        <w:t>Accessioning Procedure</w:t>
      </w:r>
      <w:r w:rsidR="004D5D3B">
        <w:rPr>
          <w:rFonts w:ascii="Calibri" w:hAnsi="Calibri"/>
          <w:sz w:val="24"/>
          <w:szCs w:val="24"/>
        </w:rPr>
        <w:t>.</w:t>
      </w:r>
    </w:p>
    <w:p w14:paraId="4AA04EEA" w14:textId="2215434A" w:rsidR="00EF303F" w:rsidRDefault="00EF303F" w:rsidP="00EF303F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Resulting in SoftMolecular</w:t>
      </w:r>
      <w:r w:rsidR="004D5D3B">
        <w:rPr>
          <w:rFonts w:ascii="Calibri" w:hAnsi="Calibri"/>
          <w:sz w:val="24"/>
          <w:szCs w:val="24"/>
        </w:rPr>
        <w:t>:</w:t>
      </w:r>
    </w:p>
    <w:p w14:paraId="518CF3D1" w14:textId="24C34387" w:rsidR="00EF303F" w:rsidRDefault="00EF303F" w:rsidP="00EF303F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MGP lab will utilize the patient sheet, PCR sheets</w:t>
      </w:r>
      <w:r w:rsidR="004D5D3B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and any other printouts to transfer the necessary information into SoftMolecular.</w:t>
      </w:r>
    </w:p>
    <w:p w14:paraId="33A2E753" w14:textId="7D01B211" w:rsidR="00EF303F" w:rsidRDefault="00EF303F" w:rsidP="00EF303F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Pathologist can sign out the cases and the results will be available in Epic when it becomes available.</w:t>
      </w:r>
    </w:p>
    <w:p w14:paraId="451939AD" w14:textId="2CF80028" w:rsidR="00EF303F" w:rsidRDefault="00EF303F" w:rsidP="00E20069">
      <w:pPr>
        <w:pStyle w:val="ListParagraph"/>
        <w:ind w:left="1800"/>
        <w:rPr>
          <w:rFonts w:ascii="Calibri" w:hAnsi="Calibri"/>
          <w:sz w:val="24"/>
          <w:szCs w:val="24"/>
        </w:rPr>
      </w:pPr>
    </w:p>
    <w:p w14:paraId="412ACA82" w14:textId="77777777" w:rsidR="00E20069" w:rsidRPr="006C5AC1" w:rsidRDefault="00E20069" w:rsidP="00E20069">
      <w:pPr>
        <w:pStyle w:val="ListParagraph"/>
        <w:ind w:left="1800"/>
        <w:rPr>
          <w:rFonts w:ascii="Calibri" w:hAnsi="Calibri"/>
          <w:sz w:val="24"/>
          <w:szCs w:val="24"/>
        </w:rPr>
      </w:pPr>
    </w:p>
    <w:p w14:paraId="32BA9B1D" w14:textId="2FAD492D" w:rsidR="004A4255" w:rsidRDefault="004A4255" w:rsidP="003A419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INTERFACES</w:t>
      </w:r>
      <w:r w:rsidR="00DC47EE" w:rsidRPr="006C5AC1">
        <w:rPr>
          <w:rFonts w:ascii="Calibri" w:hAnsi="Calibri"/>
          <w:sz w:val="24"/>
          <w:szCs w:val="24"/>
        </w:rPr>
        <w:t>:</w:t>
      </w:r>
    </w:p>
    <w:p w14:paraId="2A39D0BC" w14:textId="0014A2EA" w:rsidR="00DC47EE" w:rsidRPr="006C5AC1" w:rsidRDefault="00DC47EE" w:rsidP="00E20069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 xml:space="preserve"> The following interfaces should be checked after a downtime in the Coro Molecular Lab:</w:t>
      </w:r>
    </w:p>
    <w:p w14:paraId="0709782B" w14:textId="0BBA57B0" w:rsidR="00DC47EE" w:rsidRPr="006C5AC1" w:rsidRDefault="0063391D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COBAS 6800 (RCOBA)</w:t>
      </w:r>
    </w:p>
    <w:p w14:paraId="1153C21F" w14:textId="77777777" w:rsidR="004A2C8E" w:rsidRPr="006C5AC1" w:rsidRDefault="004A2C8E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Hologic Panther (RPANT)</w:t>
      </w:r>
    </w:p>
    <w:p w14:paraId="554AD117" w14:textId="77777777" w:rsidR="004A2C8E" w:rsidRDefault="004A2C8E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Hologic Panther 2 (RPAN2)</w:t>
      </w:r>
    </w:p>
    <w:p w14:paraId="0784C272" w14:textId="78076D5D" w:rsidR="0063391D" w:rsidRDefault="0063391D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BDMAX (RBDMX)</w:t>
      </w:r>
    </w:p>
    <w:p w14:paraId="0A8AD3BC" w14:textId="13FF9E70" w:rsidR="0063391D" w:rsidRDefault="0063391D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BDMAX 2 (RBDM2)</w:t>
      </w:r>
    </w:p>
    <w:p w14:paraId="725D606A" w14:textId="60D8FEBC" w:rsidR="0063391D" w:rsidRDefault="0063391D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BDMAX 3 (RBDM3)</w:t>
      </w:r>
    </w:p>
    <w:p w14:paraId="09C6BF52" w14:textId="7AAA6890" w:rsidR="0063391D" w:rsidRPr="008A6220" w:rsidRDefault="0063391D" w:rsidP="008A6220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Focus Cycler (RFACS)</w:t>
      </w:r>
    </w:p>
    <w:p w14:paraId="3244312E" w14:textId="77777777" w:rsidR="004A2C8E" w:rsidRPr="006C5AC1" w:rsidRDefault="004A2C8E" w:rsidP="00E20069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To verify an interface is running:</w:t>
      </w:r>
    </w:p>
    <w:p w14:paraId="7D1F72AC" w14:textId="572C3B19" w:rsidR="004A2C8E" w:rsidRPr="006C5AC1" w:rsidRDefault="00AA6B63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Go to </w:t>
      </w:r>
      <w:r w:rsidR="004012E1" w:rsidRPr="006C5AC1">
        <w:rPr>
          <w:rFonts w:ascii="Calibri" w:hAnsi="Calibri"/>
          <w:sz w:val="24"/>
          <w:szCs w:val="24"/>
        </w:rPr>
        <w:t>Softlab Main desktop</w:t>
      </w:r>
    </w:p>
    <w:p w14:paraId="3A7F1CD5" w14:textId="3164BEC6" w:rsidR="004012E1" w:rsidRPr="006C5AC1" w:rsidRDefault="00AA6B63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Go to </w:t>
      </w:r>
      <w:r w:rsidR="004012E1" w:rsidRPr="006C5AC1">
        <w:rPr>
          <w:rFonts w:ascii="Calibri" w:hAnsi="Calibri"/>
          <w:sz w:val="24"/>
          <w:szCs w:val="24"/>
        </w:rPr>
        <w:t>Interface&gt;Interface Setup</w:t>
      </w:r>
    </w:p>
    <w:p w14:paraId="3981E408" w14:textId="1E81B710" w:rsidR="004012E1" w:rsidRPr="006C5AC1" w:rsidRDefault="00AA6B63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Go to </w:t>
      </w:r>
      <w:r w:rsidR="004012E1" w:rsidRPr="006C5AC1">
        <w:rPr>
          <w:rFonts w:ascii="Calibri" w:hAnsi="Calibri"/>
          <w:sz w:val="24"/>
          <w:szCs w:val="24"/>
        </w:rPr>
        <w:t>Interface (top drop down)&gt;All Interface&gt;Status Screen</w:t>
      </w:r>
    </w:p>
    <w:p w14:paraId="4715D9C7" w14:textId="77777777" w:rsidR="004012E1" w:rsidRPr="006C5AC1" w:rsidRDefault="004012E1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 xml:space="preserve">Interface Setup Status window will </w:t>
      </w:r>
      <w:r w:rsidR="00970227" w:rsidRPr="006C5AC1">
        <w:rPr>
          <w:rFonts w:ascii="Calibri" w:hAnsi="Calibri"/>
          <w:sz w:val="24"/>
          <w:szCs w:val="24"/>
        </w:rPr>
        <w:t>open</w:t>
      </w:r>
      <w:r w:rsidRPr="006C5AC1">
        <w:rPr>
          <w:rFonts w:ascii="Calibri" w:hAnsi="Calibri"/>
          <w:sz w:val="24"/>
          <w:szCs w:val="24"/>
        </w:rPr>
        <w:t>.</w:t>
      </w:r>
    </w:p>
    <w:p w14:paraId="2C507D16" w14:textId="33353DCA" w:rsidR="004012E1" w:rsidRPr="006C5AC1" w:rsidRDefault="004012E1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Go down the menu and search for the instruments</w:t>
      </w:r>
      <w:r w:rsidR="00AA6B63">
        <w:rPr>
          <w:rFonts w:ascii="Calibri" w:hAnsi="Calibri"/>
          <w:sz w:val="24"/>
          <w:szCs w:val="24"/>
        </w:rPr>
        <w:t>.</w:t>
      </w:r>
    </w:p>
    <w:p w14:paraId="26DB8E02" w14:textId="77777777" w:rsidR="004012E1" w:rsidRPr="006C5AC1" w:rsidRDefault="004012E1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 xml:space="preserve">There should be a time in the Start column. If the Start column </w:t>
      </w:r>
      <w:r w:rsidR="00146AD8" w:rsidRPr="006C5AC1">
        <w:rPr>
          <w:rFonts w:ascii="Calibri" w:hAnsi="Calibri"/>
          <w:sz w:val="24"/>
          <w:szCs w:val="24"/>
        </w:rPr>
        <w:t>says,</w:t>
      </w:r>
      <w:r w:rsidRPr="006C5AC1">
        <w:rPr>
          <w:rFonts w:ascii="Calibri" w:hAnsi="Calibri"/>
          <w:sz w:val="24"/>
          <w:szCs w:val="24"/>
        </w:rPr>
        <w:t xml:space="preserve"> </w:t>
      </w:r>
      <w:r w:rsidR="009567F4" w:rsidRPr="006C5AC1">
        <w:rPr>
          <w:rFonts w:ascii="Calibri" w:hAnsi="Calibri"/>
          <w:sz w:val="24"/>
          <w:szCs w:val="24"/>
        </w:rPr>
        <w:t>‘</w:t>
      </w:r>
      <w:r w:rsidRPr="006C5AC1">
        <w:rPr>
          <w:rFonts w:ascii="Calibri" w:hAnsi="Calibri"/>
          <w:sz w:val="24"/>
          <w:szCs w:val="24"/>
        </w:rPr>
        <w:t>NOT RUNNING</w:t>
      </w:r>
      <w:r w:rsidR="009567F4" w:rsidRPr="006C5AC1">
        <w:rPr>
          <w:rFonts w:ascii="Calibri" w:hAnsi="Calibri"/>
          <w:sz w:val="24"/>
          <w:szCs w:val="24"/>
        </w:rPr>
        <w:t>’</w:t>
      </w:r>
      <w:r w:rsidRPr="006C5AC1">
        <w:rPr>
          <w:rFonts w:ascii="Calibri" w:hAnsi="Calibri"/>
          <w:sz w:val="24"/>
          <w:szCs w:val="24"/>
        </w:rPr>
        <w:t>, the interface needs to be started.</w:t>
      </w:r>
    </w:p>
    <w:p w14:paraId="4FE3B479" w14:textId="6E441087" w:rsidR="004012E1" w:rsidRPr="006C5AC1" w:rsidRDefault="004012E1" w:rsidP="00E20069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To start an Interface</w:t>
      </w:r>
    </w:p>
    <w:p w14:paraId="6D8F6650" w14:textId="443B0913" w:rsidR="004012E1" w:rsidRPr="006C5AC1" w:rsidRDefault="004012E1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Highlight the instrument you want to start.</w:t>
      </w:r>
    </w:p>
    <w:p w14:paraId="3154FB88" w14:textId="77777777" w:rsidR="004012E1" w:rsidRPr="006C5AC1" w:rsidRDefault="004012E1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Click on the ‘Start’ button on the bottom.</w:t>
      </w:r>
    </w:p>
    <w:p w14:paraId="24425C9C" w14:textId="27D7E576" w:rsidR="004012E1" w:rsidRPr="006C5AC1" w:rsidRDefault="00AA6B63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s</w:t>
      </w:r>
      <w:r w:rsidR="004012E1" w:rsidRPr="006C5AC1">
        <w:rPr>
          <w:rFonts w:ascii="Calibri" w:hAnsi="Calibri"/>
          <w:sz w:val="24"/>
          <w:szCs w:val="24"/>
        </w:rPr>
        <w:t xml:space="preserve">tart time will change from ‘NOT RUNNING’ to </w:t>
      </w:r>
      <w:r>
        <w:rPr>
          <w:rFonts w:ascii="Calibri" w:hAnsi="Calibri"/>
          <w:sz w:val="24"/>
          <w:szCs w:val="24"/>
        </w:rPr>
        <w:t xml:space="preserve">the </w:t>
      </w:r>
      <w:r w:rsidR="004012E1" w:rsidRPr="006C5AC1">
        <w:rPr>
          <w:rFonts w:ascii="Calibri" w:hAnsi="Calibri"/>
          <w:sz w:val="24"/>
          <w:szCs w:val="24"/>
        </w:rPr>
        <w:t>present time.</w:t>
      </w:r>
    </w:p>
    <w:p w14:paraId="20E79C19" w14:textId="73C6734B" w:rsidR="004012E1" w:rsidRDefault="004012E1" w:rsidP="004A4255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 xml:space="preserve">Close </w:t>
      </w:r>
      <w:r w:rsidR="009F02A2">
        <w:rPr>
          <w:rFonts w:ascii="Calibri" w:hAnsi="Calibri"/>
          <w:sz w:val="24"/>
          <w:szCs w:val="24"/>
        </w:rPr>
        <w:t xml:space="preserve">this </w:t>
      </w:r>
      <w:r w:rsidRPr="006C5AC1">
        <w:rPr>
          <w:rFonts w:ascii="Calibri" w:hAnsi="Calibri"/>
          <w:sz w:val="24"/>
          <w:szCs w:val="24"/>
        </w:rPr>
        <w:t>window</w:t>
      </w:r>
      <w:r w:rsidR="009F02A2">
        <w:rPr>
          <w:rFonts w:ascii="Calibri" w:hAnsi="Calibri"/>
          <w:sz w:val="24"/>
          <w:szCs w:val="24"/>
        </w:rPr>
        <w:t xml:space="preserve"> by choosing ‘Close’</w:t>
      </w:r>
      <w:r w:rsidR="0093423B">
        <w:rPr>
          <w:rFonts w:ascii="Calibri" w:hAnsi="Calibri"/>
          <w:sz w:val="24"/>
          <w:szCs w:val="24"/>
        </w:rPr>
        <w:t>.</w:t>
      </w:r>
    </w:p>
    <w:p w14:paraId="1F41EF19" w14:textId="77777777" w:rsidR="00EF303F" w:rsidRPr="006C5AC1" w:rsidRDefault="00EF303F" w:rsidP="00E20069">
      <w:pPr>
        <w:pStyle w:val="ListParagraph"/>
        <w:ind w:left="1440"/>
        <w:rPr>
          <w:rFonts w:ascii="Calibri" w:hAnsi="Calibri"/>
          <w:sz w:val="24"/>
          <w:szCs w:val="24"/>
        </w:rPr>
      </w:pPr>
    </w:p>
    <w:p w14:paraId="705C333C" w14:textId="77777777" w:rsidR="007549EC" w:rsidRPr="006C5AC1" w:rsidRDefault="007549EC" w:rsidP="007549E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b/>
          <w:sz w:val="24"/>
          <w:szCs w:val="24"/>
          <w:u w:val="single"/>
        </w:rPr>
        <w:t>REFERENCES:</w:t>
      </w:r>
    </w:p>
    <w:p w14:paraId="1C2681EE" w14:textId="77777777" w:rsidR="007549EC" w:rsidRPr="006C5AC1" w:rsidRDefault="007549EC" w:rsidP="007549EC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CoPath Downtime Procedure</w:t>
      </w:r>
    </w:p>
    <w:p w14:paraId="0C534821" w14:textId="4A70AD3F" w:rsidR="007549EC" w:rsidRDefault="007549EC" w:rsidP="007549EC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SCC Soft Downtime Procedure – General and Microbiology</w:t>
      </w:r>
    </w:p>
    <w:p w14:paraId="5FB32632" w14:textId="77777777" w:rsidR="00EF303F" w:rsidRDefault="00EF303F" w:rsidP="00E20069">
      <w:pPr>
        <w:pStyle w:val="ListParagraph"/>
        <w:ind w:left="1080"/>
        <w:rPr>
          <w:rFonts w:ascii="Calibri" w:hAnsi="Calibri"/>
          <w:sz w:val="24"/>
          <w:szCs w:val="24"/>
        </w:rPr>
      </w:pPr>
    </w:p>
    <w:p w14:paraId="6A61CF11" w14:textId="656FA0B2" w:rsidR="00EF303F" w:rsidRPr="00E20069" w:rsidRDefault="00EF303F" w:rsidP="00EF303F">
      <w:pPr>
        <w:pStyle w:val="ListParagraph"/>
        <w:numPr>
          <w:ilvl w:val="0"/>
          <w:numId w:val="2"/>
        </w:numPr>
        <w:rPr>
          <w:rFonts w:ascii="Calibri" w:hAnsi="Calibri"/>
          <w:b/>
          <w:sz w:val="24"/>
          <w:szCs w:val="24"/>
          <w:u w:val="single"/>
        </w:rPr>
      </w:pPr>
      <w:r w:rsidRPr="00E20069">
        <w:rPr>
          <w:rFonts w:ascii="Calibri" w:hAnsi="Calibri"/>
          <w:b/>
          <w:sz w:val="24"/>
          <w:szCs w:val="24"/>
          <w:u w:val="single"/>
        </w:rPr>
        <w:t>REVISIONS:</w:t>
      </w:r>
    </w:p>
    <w:p w14:paraId="0674C42E" w14:textId="7AB88D93" w:rsidR="00EF303F" w:rsidRDefault="00EF303F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1/19/2020: Incorporated information about SoftMolecular</w:t>
      </w:r>
      <w:r w:rsidR="00E20069">
        <w:rPr>
          <w:rFonts w:ascii="Calibri" w:hAnsi="Calibri"/>
          <w:sz w:val="24"/>
          <w:szCs w:val="24"/>
        </w:rPr>
        <w:t xml:space="preserve"> and updated footer to reflect the new laboratory name.</w:t>
      </w:r>
    </w:p>
    <w:p w14:paraId="10DBCCB2" w14:textId="390A9F6B" w:rsidR="0063391D" w:rsidRPr="006C5AC1" w:rsidRDefault="0063391D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1/22/2024: Incorporated additional interfaces for testing that has been transferred to Coro Molecular Micro.</w:t>
      </w:r>
    </w:p>
    <w:p w14:paraId="7202C418" w14:textId="77777777" w:rsidR="007549EC" w:rsidRPr="006C5AC1" w:rsidRDefault="007549EC" w:rsidP="007549EC">
      <w:pPr>
        <w:pStyle w:val="ListParagraph"/>
        <w:ind w:left="1080"/>
        <w:rPr>
          <w:rFonts w:ascii="Calibri" w:hAnsi="Calibri"/>
          <w:sz w:val="24"/>
          <w:szCs w:val="24"/>
        </w:rPr>
      </w:pPr>
    </w:p>
    <w:p w14:paraId="6F29D011" w14:textId="77777777" w:rsidR="004012E1" w:rsidRPr="006C5AC1" w:rsidRDefault="004012E1" w:rsidP="004012E1">
      <w:pPr>
        <w:pStyle w:val="ListParagraph"/>
        <w:ind w:left="1800"/>
        <w:rPr>
          <w:rFonts w:ascii="Calibri" w:hAnsi="Calibri"/>
          <w:sz w:val="24"/>
          <w:szCs w:val="24"/>
        </w:rPr>
      </w:pPr>
    </w:p>
    <w:sectPr w:rsidR="004012E1" w:rsidRPr="006C5A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E6A1F" w14:textId="77777777" w:rsidR="00505366" w:rsidRDefault="00505366" w:rsidP="00937CD7">
      <w:pPr>
        <w:spacing w:after="0" w:line="240" w:lineRule="auto"/>
      </w:pPr>
      <w:r>
        <w:separator/>
      </w:r>
    </w:p>
  </w:endnote>
  <w:endnote w:type="continuationSeparator" w:id="0">
    <w:p w14:paraId="6B1EF4F7" w14:textId="77777777" w:rsidR="00505366" w:rsidRDefault="00505366" w:rsidP="0093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B815" w14:textId="0EDE0815" w:rsidR="00937CD7" w:rsidRPr="00E625A1" w:rsidRDefault="00E20069" w:rsidP="00937CD7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Molecular </w:t>
    </w:r>
    <w:r w:rsidR="008A6220">
      <w:rPr>
        <w:rFonts w:ascii="Arial" w:eastAsia="Times New Roman" w:hAnsi="Arial" w:cs="Arial"/>
        <w:sz w:val="18"/>
        <w:szCs w:val="18"/>
      </w:rPr>
      <w:t>Microbiology</w:t>
    </w:r>
    <w:r w:rsidR="00937CD7" w:rsidRPr="00E625A1">
      <w:rPr>
        <w:rFonts w:ascii="Arial" w:eastAsia="Times New Roman" w:hAnsi="Arial" w:cs="Arial"/>
        <w:sz w:val="18"/>
        <w:szCs w:val="18"/>
      </w:rPr>
      <w:t xml:space="preserve"> Laboratory</w:t>
    </w:r>
    <w:r w:rsidR="00937CD7">
      <w:rPr>
        <w:rFonts w:ascii="Arial" w:eastAsia="Times New Roman" w:hAnsi="Arial" w:cs="Arial"/>
        <w:sz w:val="18"/>
        <w:szCs w:val="18"/>
      </w:rPr>
      <w:t xml:space="preserve">                                                            </w:t>
    </w:r>
  </w:p>
  <w:p w14:paraId="0357C125" w14:textId="77C87238" w:rsidR="00937CD7" w:rsidRPr="00E625A1" w:rsidRDefault="00937CD7" w:rsidP="00937CD7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E625A1">
      <w:rPr>
        <w:rFonts w:ascii="Arial" w:eastAsia="Times New Roman" w:hAnsi="Arial" w:cs="Arial"/>
        <w:sz w:val="18"/>
        <w:szCs w:val="18"/>
      </w:rPr>
      <w:t xml:space="preserve">Rhode Island Hospital Coro East </w:t>
    </w:r>
  </w:p>
  <w:p w14:paraId="58994ECE" w14:textId="77777777" w:rsidR="00937CD7" w:rsidRPr="00E625A1" w:rsidRDefault="00937CD7" w:rsidP="00937CD7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E625A1">
      <w:rPr>
        <w:rFonts w:ascii="Arial" w:eastAsia="Times New Roman" w:hAnsi="Arial" w:cs="Arial"/>
        <w:sz w:val="18"/>
        <w:szCs w:val="18"/>
      </w:rPr>
      <w:t xml:space="preserve">167 Point Street, Suite 3201, </w:t>
    </w:r>
  </w:p>
  <w:p w14:paraId="0C710EAE" w14:textId="77777777" w:rsidR="00937CD7" w:rsidRPr="00E625A1" w:rsidRDefault="00937CD7" w:rsidP="00937CD7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E625A1">
      <w:rPr>
        <w:rFonts w:ascii="Arial" w:eastAsia="Times New Roman" w:hAnsi="Arial" w:cs="Arial"/>
        <w:sz w:val="18"/>
        <w:szCs w:val="18"/>
      </w:rPr>
      <w:t xml:space="preserve">Providence, RI   02903 </w:t>
    </w:r>
  </w:p>
  <w:p w14:paraId="684CD484" w14:textId="3C311E86" w:rsidR="00937CD7" w:rsidRPr="00E625A1" w:rsidRDefault="00937CD7" w:rsidP="00937CD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E625A1">
      <w:rPr>
        <w:rFonts w:ascii="Arial" w:eastAsia="Times New Roman" w:hAnsi="Arial" w:cs="Arial"/>
        <w:sz w:val="18"/>
        <w:szCs w:val="18"/>
      </w:rPr>
      <w:t xml:space="preserve">Page </w:t>
    </w:r>
    <w:r w:rsidRPr="00E625A1">
      <w:rPr>
        <w:rFonts w:ascii="Arial" w:eastAsia="Times New Roman" w:hAnsi="Arial" w:cs="Arial"/>
        <w:sz w:val="18"/>
        <w:szCs w:val="18"/>
      </w:rPr>
      <w:fldChar w:fldCharType="begin"/>
    </w:r>
    <w:r w:rsidRPr="00E625A1">
      <w:rPr>
        <w:rFonts w:ascii="Arial" w:eastAsia="Times New Roman" w:hAnsi="Arial" w:cs="Arial"/>
        <w:sz w:val="18"/>
        <w:szCs w:val="18"/>
      </w:rPr>
      <w:instrText xml:space="preserve"> PAGE </w:instrText>
    </w:r>
    <w:r w:rsidRPr="00E625A1">
      <w:rPr>
        <w:rFonts w:ascii="Arial" w:eastAsia="Times New Roman" w:hAnsi="Arial" w:cs="Arial"/>
        <w:sz w:val="18"/>
        <w:szCs w:val="18"/>
      </w:rPr>
      <w:fldChar w:fldCharType="separate"/>
    </w:r>
    <w:r w:rsidR="00B90523">
      <w:rPr>
        <w:rFonts w:ascii="Arial" w:eastAsia="Times New Roman" w:hAnsi="Arial" w:cs="Arial"/>
        <w:noProof/>
        <w:sz w:val="18"/>
        <w:szCs w:val="18"/>
      </w:rPr>
      <w:t>2</w:t>
    </w:r>
    <w:r w:rsidRPr="00E625A1">
      <w:rPr>
        <w:rFonts w:ascii="Arial" w:eastAsia="Times New Roman" w:hAnsi="Arial" w:cs="Arial"/>
        <w:sz w:val="18"/>
        <w:szCs w:val="18"/>
      </w:rPr>
      <w:fldChar w:fldCharType="end"/>
    </w:r>
    <w:r w:rsidRPr="00E625A1">
      <w:rPr>
        <w:rFonts w:ascii="Arial" w:eastAsia="Times New Roman" w:hAnsi="Arial" w:cs="Arial"/>
        <w:sz w:val="18"/>
        <w:szCs w:val="18"/>
      </w:rPr>
      <w:t xml:space="preserve"> of </w:t>
    </w:r>
    <w:r w:rsidRPr="00E625A1">
      <w:rPr>
        <w:rFonts w:ascii="Arial" w:eastAsia="Times New Roman" w:hAnsi="Arial" w:cs="Arial"/>
        <w:sz w:val="18"/>
        <w:szCs w:val="18"/>
      </w:rPr>
      <w:fldChar w:fldCharType="begin"/>
    </w:r>
    <w:r w:rsidRPr="00E625A1">
      <w:rPr>
        <w:rFonts w:ascii="Arial" w:eastAsia="Times New Roman" w:hAnsi="Arial" w:cs="Arial"/>
        <w:sz w:val="18"/>
        <w:szCs w:val="18"/>
      </w:rPr>
      <w:instrText xml:space="preserve"> NUMPAGES </w:instrText>
    </w:r>
    <w:r w:rsidRPr="00E625A1">
      <w:rPr>
        <w:rFonts w:ascii="Arial" w:eastAsia="Times New Roman" w:hAnsi="Arial" w:cs="Arial"/>
        <w:sz w:val="18"/>
        <w:szCs w:val="18"/>
      </w:rPr>
      <w:fldChar w:fldCharType="separate"/>
    </w:r>
    <w:r w:rsidR="00B90523">
      <w:rPr>
        <w:rFonts w:ascii="Arial" w:eastAsia="Times New Roman" w:hAnsi="Arial" w:cs="Arial"/>
        <w:noProof/>
        <w:sz w:val="18"/>
        <w:szCs w:val="18"/>
      </w:rPr>
      <w:t>3</w:t>
    </w:r>
    <w:r w:rsidRPr="00E625A1">
      <w:rPr>
        <w:rFonts w:ascii="Arial" w:eastAsia="Times New Roman" w:hAnsi="Arial" w:cs="Arial"/>
        <w:sz w:val="18"/>
        <w:szCs w:val="18"/>
      </w:rPr>
      <w:fldChar w:fldCharType="end"/>
    </w:r>
  </w:p>
  <w:p w14:paraId="6681CBB4" w14:textId="77777777" w:rsidR="00937CD7" w:rsidRDefault="00937CD7" w:rsidP="00937CD7">
    <w:pPr>
      <w:pStyle w:val="Footer"/>
    </w:pPr>
  </w:p>
  <w:p w14:paraId="1C70ACFB" w14:textId="77777777" w:rsidR="00937CD7" w:rsidRDefault="00937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D793B" w14:textId="77777777" w:rsidR="00505366" w:rsidRDefault="00505366" w:rsidP="00937CD7">
      <w:pPr>
        <w:spacing w:after="0" w:line="240" w:lineRule="auto"/>
      </w:pPr>
      <w:r>
        <w:separator/>
      </w:r>
    </w:p>
  </w:footnote>
  <w:footnote w:type="continuationSeparator" w:id="0">
    <w:p w14:paraId="6555F20D" w14:textId="77777777" w:rsidR="00505366" w:rsidRDefault="00505366" w:rsidP="0093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4302" w14:textId="75E64776" w:rsidR="00937CD7" w:rsidRDefault="008A6220">
    <w:pPr>
      <w:pStyle w:val="Header"/>
    </w:pPr>
    <w:r>
      <w:tab/>
    </w:r>
    <w:r>
      <w:tab/>
    </w:r>
    <w:r w:rsidR="0063391D">
      <w:t>1/22/24</w:t>
    </w:r>
  </w:p>
  <w:p w14:paraId="59F71F1A" w14:textId="77777777" w:rsidR="0063391D" w:rsidRDefault="00633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90D2D"/>
    <w:multiLevelType w:val="hybridMultilevel"/>
    <w:tmpl w:val="59EE7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11D74"/>
    <w:multiLevelType w:val="multilevel"/>
    <w:tmpl w:val="FD50775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01315091">
    <w:abstractNumId w:val="0"/>
  </w:num>
  <w:num w:numId="2" w16cid:durableId="1287159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FB"/>
    <w:rsid w:val="000D4A42"/>
    <w:rsid w:val="00121ED2"/>
    <w:rsid w:val="00146AD8"/>
    <w:rsid w:val="001841A9"/>
    <w:rsid w:val="001E2520"/>
    <w:rsid w:val="001E6D5F"/>
    <w:rsid w:val="00211B91"/>
    <w:rsid w:val="002F12ED"/>
    <w:rsid w:val="002F4E11"/>
    <w:rsid w:val="003A419C"/>
    <w:rsid w:val="003C7583"/>
    <w:rsid w:val="004012E1"/>
    <w:rsid w:val="00412B31"/>
    <w:rsid w:val="004911F2"/>
    <w:rsid w:val="004A2C8E"/>
    <w:rsid w:val="004A4255"/>
    <w:rsid w:val="004D5D3B"/>
    <w:rsid w:val="00505366"/>
    <w:rsid w:val="005365D7"/>
    <w:rsid w:val="00593EA9"/>
    <w:rsid w:val="005D0EFB"/>
    <w:rsid w:val="00615A8F"/>
    <w:rsid w:val="0063391D"/>
    <w:rsid w:val="006C5AC1"/>
    <w:rsid w:val="006D0B9B"/>
    <w:rsid w:val="00730DA4"/>
    <w:rsid w:val="007549EC"/>
    <w:rsid w:val="00806C91"/>
    <w:rsid w:val="0082034A"/>
    <w:rsid w:val="008319A6"/>
    <w:rsid w:val="008A6220"/>
    <w:rsid w:val="008B3D2F"/>
    <w:rsid w:val="008C4A78"/>
    <w:rsid w:val="00934220"/>
    <w:rsid w:val="0093423B"/>
    <w:rsid w:val="00937CD7"/>
    <w:rsid w:val="009567F4"/>
    <w:rsid w:val="00970227"/>
    <w:rsid w:val="009938F3"/>
    <w:rsid w:val="009949DC"/>
    <w:rsid w:val="009F02A2"/>
    <w:rsid w:val="009F038A"/>
    <w:rsid w:val="00A92679"/>
    <w:rsid w:val="00AA6B63"/>
    <w:rsid w:val="00AC41F2"/>
    <w:rsid w:val="00B90523"/>
    <w:rsid w:val="00BC6490"/>
    <w:rsid w:val="00C53582"/>
    <w:rsid w:val="00DB5FB7"/>
    <w:rsid w:val="00DC47EE"/>
    <w:rsid w:val="00E20069"/>
    <w:rsid w:val="00E40DCE"/>
    <w:rsid w:val="00E65D22"/>
    <w:rsid w:val="00EF303F"/>
    <w:rsid w:val="00F60BCF"/>
    <w:rsid w:val="00F757B1"/>
    <w:rsid w:val="00FA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C499"/>
  <w15:chartTrackingRefBased/>
  <w15:docId w15:val="{BBF3F253-B166-483D-A4A9-177E6BB7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D7"/>
  </w:style>
  <w:style w:type="paragraph" w:styleId="Footer">
    <w:name w:val="footer"/>
    <w:basedOn w:val="Normal"/>
    <w:link w:val="FooterChar"/>
    <w:uiPriority w:val="99"/>
    <w:unhideWhenUsed/>
    <w:rsid w:val="00937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D7"/>
  </w:style>
  <w:style w:type="character" w:styleId="CommentReference">
    <w:name w:val="annotation reference"/>
    <w:basedOn w:val="DefaultParagraphFont"/>
    <w:uiPriority w:val="99"/>
    <w:semiHidden/>
    <w:unhideWhenUsed/>
    <w:rsid w:val="00491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1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1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1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3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Melissa</dc:creator>
  <cp:keywords/>
  <dc:description/>
  <cp:lastModifiedBy>Andrade, Melissa</cp:lastModifiedBy>
  <cp:revision>2</cp:revision>
  <cp:lastPrinted>2020-01-20T00:09:00Z</cp:lastPrinted>
  <dcterms:created xsi:type="dcterms:W3CDTF">2024-07-19T11:50:00Z</dcterms:created>
  <dcterms:modified xsi:type="dcterms:W3CDTF">2024-07-19T11:50:00Z</dcterms:modified>
</cp:coreProperties>
</file>