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691FC" w14:textId="45799A19" w:rsidR="00B1070F" w:rsidRDefault="007C2C97" w:rsidP="00B1070F">
      <w:pPr>
        <w:jc w:val="center"/>
        <w:rPr>
          <w:b/>
          <w:sz w:val="28"/>
          <w:szCs w:val="28"/>
        </w:rPr>
      </w:pPr>
      <w:r>
        <w:rPr>
          <w:b/>
          <w:sz w:val="28"/>
          <w:szCs w:val="28"/>
        </w:rPr>
        <w:t xml:space="preserve">Idylla™ </w:t>
      </w:r>
      <w:r w:rsidR="00F942B6" w:rsidRPr="00F942B6">
        <w:rPr>
          <w:b/>
          <w:sz w:val="28"/>
          <w:szCs w:val="28"/>
        </w:rPr>
        <w:t>MSI</w:t>
      </w:r>
      <w:r>
        <w:rPr>
          <w:b/>
          <w:sz w:val="28"/>
          <w:szCs w:val="28"/>
        </w:rPr>
        <w:t xml:space="preserve"> </w:t>
      </w:r>
      <w:r w:rsidR="009569D4">
        <w:rPr>
          <w:b/>
          <w:sz w:val="28"/>
          <w:szCs w:val="28"/>
        </w:rPr>
        <w:t xml:space="preserve">Test </w:t>
      </w:r>
      <w:r>
        <w:rPr>
          <w:b/>
          <w:sz w:val="28"/>
          <w:szCs w:val="28"/>
        </w:rPr>
        <w:t>Procedure</w:t>
      </w:r>
    </w:p>
    <w:p w14:paraId="4B4C24F6" w14:textId="77777777" w:rsidR="00D0604A" w:rsidRPr="007C2C97" w:rsidRDefault="00D0604A" w:rsidP="00B1070F">
      <w:pPr>
        <w:jc w:val="center"/>
        <w:rPr>
          <w:b/>
          <w:sz w:val="28"/>
          <w:szCs w:val="28"/>
          <w:u w:val="single"/>
        </w:rPr>
      </w:pPr>
    </w:p>
    <w:p w14:paraId="04226B3C" w14:textId="4707E134" w:rsidR="007C2C97" w:rsidRPr="007C2C97" w:rsidRDefault="00B1070F" w:rsidP="007C2C97">
      <w:pPr>
        <w:pStyle w:val="ListParagraph"/>
        <w:numPr>
          <w:ilvl w:val="0"/>
          <w:numId w:val="1"/>
        </w:numPr>
        <w:rPr>
          <w:b/>
          <w:sz w:val="24"/>
          <w:szCs w:val="24"/>
          <w:u w:val="single"/>
        </w:rPr>
      </w:pPr>
      <w:r w:rsidRPr="00B1070F">
        <w:rPr>
          <w:b/>
          <w:sz w:val="24"/>
          <w:szCs w:val="24"/>
          <w:u w:val="single"/>
        </w:rPr>
        <w:t>PRINCIPLE:</w:t>
      </w:r>
    </w:p>
    <w:p w14:paraId="67F296C3" w14:textId="785F4F47" w:rsidR="00F942B6" w:rsidRDefault="00F942B6" w:rsidP="00F2151E">
      <w:pPr>
        <w:pStyle w:val="ListParagraph"/>
        <w:numPr>
          <w:ilvl w:val="1"/>
          <w:numId w:val="1"/>
        </w:numPr>
        <w:spacing w:after="200" w:line="276" w:lineRule="auto"/>
        <w:rPr>
          <w:bCs/>
          <w:sz w:val="24"/>
          <w:szCs w:val="24"/>
        </w:rPr>
      </w:pPr>
      <w:r w:rsidRPr="00F942B6">
        <w:rPr>
          <w:bCs/>
          <w:sz w:val="24"/>
          <w:szCs w:val="24"/>
        </w:rPr>
        <w:t>Microsatellite instability (MSI) is a form of genomic instability that occurs because of failure of the mismatch repair (MMR) system (mutations in the MMR genes MLH1, MSH2, MSH6, PMS2) to correct small insertions or deletions of repeating units during DNA replication. These errors during DNA replication happen regularly and are normally repaired by the MMR system. In case this MMR system does not function properly, microsatellite instability occurs. Microsatellite stands for</w:t>
      </w:r>
      <w:r w:rsidR="00462BD8">
        <w:rPr>
          <w:bCs/>
          <w:sz w:val="24"/>
          <w:szCs w:val="24"/>
        </w:rPr>
        <w:t xml:space="preserve"> “</w:t>
      </w:r>
      <w:r w:rsidRPr="00F942B6">
        <w:rPr>
          <w:bCs/>
          <w:sz w:val="24"/>
          <w:szCs w:val="24"/>
        </w:rPr>
        <w:t xml:space="preserve">repeat </w:t>
      </w:r>
      <w:r w:rsidR="00462BD8" w:rsidRPr="00F942B6">
        <w:rPr>
          <w:bCs/>
          <w:sz w:val="24"/>
          <w:szCs w:val="24"/>
        </w:rPr>
        <w:t>regions</w:t>
      </w:r>
      <w:r w:rsidR="00462BD8">
        <w:rPr>
          <w:bCs/>
          <w:sz w:val="24"/>
          <w:szCs w:val="24"/>
        </w:rPr>
        <w:t>”</w:t>
      </w:r>
      <w:r w:rsidRPr="00F942B6">
        <w:rPr>
          <w:bCs/>
          <w:sz w:val="24"/>
          <w:szCs w:val="24"/>
        </w:rPr>
        <w:t xml:space="preserve"> and instability stands for </w:t>
      </w:r>
      <w:r w:rsidR="00462BD8">
        <w:rPr>
          <w:bCs/>
          <w:sz w:val="24"/>
          <w:szCs w:val="24"/>
        </w:rPr>
        <w:t>“</w:t>
      </w:r>
      <w:r w:rsidRPr="00F942B6">
        <w:rPr>
          <w:bCs/>
          <w:sz w:val="24"/>
          <w:szCs w:val="24"/>
        </w:rPr>
        <w:t>length variability</w:t>
      </w:r>
      <w:r w:rsidR="00462BD8">
        <w:rPr>
          <w:bCs/>
          <w:sz w:val="24"/>
          <w:szCs w:val="24"/>
        </w:rPr>
        <w:t>”</w:t>
      </w:r>
      <w:r w:rsidRPr="00F942B6">
        <w:rPr>
          <w:bCs/>
          <w:sz w:val="24"/>
          <w:szCs w:val="24"/>
        </w:rPr>
        <w:t>:</w:t>
      </w:r>
    </w:p>
    <w:p w14:paraId="42C2E8CA" w14:textId="1F1D698C" w:rsidR="00F942B6" w:rsidRPr="00F942B6" w:rsidRDefault="00F942B6" w:rsidP="00F942B6">
      <w:pPr>
        <w:spacing w:after="200" w:line="276" w:lineRule="auto"/>
        <w:rPr>
          <w:bCs/>
          <w:sz w:val="24"/>
          <w:szCs w:val="24"/>
        </w:rPr>
      </w:pPr>
      <w:r>
        <w:rPr>
          <w:bCs/>
          <w:sz w:val="24"/>
          <w:szCs w:val="24"/>
        </w:rPr>
        <w:t xml:space="preserve">                                          </w:t>
      </w:r>
      <w:r w:rsidRPr="00F942B6">
        <w:rPr>
          <w:bCs/>
          <w:noProof/>
          <w:sz w:val="24"/>
          <w:szCs w:val="24"/>
        </w:rPr>
        <w:drawing>
          <wp:inline distT="0" distB="0" distL="0" distR="0" wp14:anchorId="2202C592" wp14:editId="62DD363A">
            <wp:extent cx="2533650" cy="1998884"/>
            <wp:effectExtent l="0" t="0" r="0" b="1905"/>
            <wp:docPr id="1876405706" name="Picture 1" descr="A diagram of a dna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05706" name="Picture 1" descr="A diagram of a dna structure&#10;&#10;Description automatically generated with medium confidence"/>
                    <pic:cNvPicPr/>
                  </pic:nvPicPr>
                  <pic:blipFill>
                    <a:blip r:embed="rId7"/>
                    <a:stretch>
                      <a:fillRect/>
                    </a:stretch>
                  </pic:blipFill>
                  <pic:spPr>
                    <a:xfrm>
                      <a:off x="0" y="0"/>
                      <a:ext cx="2551721" cy="2013141"/>
                    </a:xfrm>
                    <a:prstGeom prst="rect">
                      <a:avLst/>
                    </a:prstGeom>
                  </pic:spPr>
                </pic:pic>
              </a:graphicData>
            </a:graphic>
          </wp:inline>
        </w:drawing>
      </w:r>
    </w:p>
    <w:p w14:paraId="7313CCE9" w14:textId="1A02A101" w:rsidR="00F942B6" w:rsidRDefault="00F942B6" w:rsidP="00F942B6">
      <w:pPr>
        <w:pStyle w:val="ListParagraph"/>
        <w:numPr>
          <w:ilvl w:val="1"/>
          <w:numId w:val="1"/>
        </w:numPr>
        <w:spacing w:after="200" w:line="276" w:lineRule="auto"/>
        <w:rPr>
          <w:bCs/>
          <w:sz w:val="24"/>
          <w:szCs w:val="24"/>
        </w:rPr>
      </w:pPr>
      <w:r w:rsidRPr="00F942B6">
        <w:rPr>
          <w:bCs/>
          <w:sz w:val="24"/>
          <w:szCs w:val="24"/>
        </w:rPr>
        <w:t xml:space="preserve">MSI is a well-established marker associated with Lynch syndrome (occurring in about 20% of </w:t>
      </w:r>
      <w:r w:rsidR="006668B1">
        <w:rPr>
          <w:bCs/>
          <w:sz w:val="24"/>
          <w:szCs w:val="24"/>
        </w:rPr>
        <w:t xml:space="preserve">colorectal cancers </w:t>
      </w:r>
      <w:r w:rsidRPr="00F942B6">
        <w:rPr>
          <w:bCs/>
          <w:sz w:val="24"/>
          <w:szCs w:val="24"/>
        </w:rPr>
        <w:t xml:space="preserve">CRCs with MSI). Current guidelines state that tumor tissue testing for MMR deficiency with immunohistochemistry for MMR proteins and/or MSI should be assessed in all CRC patients. IHC and MSI analysis are screening tests (either by themselves or in conjunction) that can be used to identify CRC </w:t>
      </w:r>
      <w:r w:rsidR="007C322A" w:rsidRPr="00F942B6">
        <w:rPr>
          <w:bCs/>
          <w:sz w:val="24"/>
          <w:szCs w:val="24"/>
        </w:rPr>
        <w:t>patients at</w:t>
      </w:r>
      <w:r w:rsidRPr="00F942B6">
        <w:rPr>
          <w:bCs/>
          <w:sz w:val="24"/>
          <w:szCs w:val="24"/>
        </w:rPr>
        <w:t xml:space="preserve"> a higher risk of Lynch Syndrome. Universal MMR or MSI testing is recommended in all newly diagnosed patients with</w:t>
      </w:r>
      <w:r>
        <w:rPr>
          <w:bCs/>
          <w:sz w:val="24"/>
          <w:szCs w:val="24"/>
        </w:rPr>
        <w:t xml:space="preserve"> colon cancer.</w:t>
      </w:r>
    </w:p>
    <w:p w14:paraId="4B1B19F3" w14:textId="77777777" w:rsidR="007C322A" w:rsidRDefault="007C322A" w:rsidP="007C322A">
      <w:pPr>
        <w:pStyle w:val="ListParagraph"/>
        <w:spacing w:after="200" w:line="276" w:lineRule="auto"/>
        <w:ind w:left="1080"/>
        <w:rPr>
          <w:bCs/>
          <w:sz w:val="24"/>
          <w:szCs w:val="24"/>
        </w:rPr>
      </w:pPr>
    </w:p>
    <w:p w14:paraId="54B18A83" w14:textId="32D7413F" w:rsidR="00FD630A" w:rsidRPr="00434D4F" w:rsidRDefault="00FD630A" w:rsidP="00434D4F">
      <w:pPr>
        <w:pStyle w:val="ListParagraph"/>
        <w:numPr>
          <w:ilvl w:val="0"/>
          <w:numId w:val="1"/>
        </w:numPr>
        <w:spacing w:after="200" w:line="276" w:lineRule="auto"/>
        <w:rPr>
          <w:b/>
          <w:sz w:val="24"/>
          <w:szCs w:val="24"/>
          <w:u w:val="single"/>
        </w:rPr>
      </w:pPr>
      <w:r w:rsidRPr="00434D4F">
        <w:rPr>
          <w:b/>
          <w:sz w:val="24"/>
          <w:szCs w:val="24"/>
          <w:u w:val="single"/>
        </w:rPr>
        <w:t>Method:</w:t>
      </w:r>
    </w:p>
    <w:p w14:paraId="133CF0A7" w14:textId="08E17EFD" w:rsidR="00F942B6" w:rsidRDefault="00F942B6" w:rsidP="00F942B6">
      <w:pPr>
        <w:pStyle w:val="ListParagraph"/>
        <w:numPr>
          <w:ilvl w:val="1"/>
          <w:numId w:val="1"/>
        </w:numPr>
        <w:spacing w:after="200" w:line="276" w:lineRule="auto"/>
        <w:rPr>
          <w:bCs/>
          <w:sz w:val="24"/>
          <w:szCs w:val="24"/>
        </w:rPr>
      </w:pPr>
      <w:r w:rsidRPr="00F942B6">
        <w:rPr>
          <w:bCs/>
          <w:sz w:val="24"/>
          <w:szCs w:val="24"/>
        </w:rPr>
        <w:t xml:space="preserve">The Idylla™ MSI Test is an automated Test on the Idylla™ System. The Biocartis Idylla™ System covers the entire process from sample to result with fully integrated sample preparation followed Real Time Polymerase Chain Reaction (RT-PCR) amplification and fluorescence detection of the targeted sequences. The Idylla™ </w:t>
      </w:r>
      <w:r w:rsidRPr="00F942B6">
        <w:rPr>
          <w:bCs/>
          <w:sz w:val="24"/>
          <w:szCs w:val="24"/>
        </w:rPr>
        <w:lastRenderedPageBreak/>
        <w:t>System consists of the Idylla™ Console connected to up to eight Idylla™ Instruments. Idylla™ Cartridges, designed for specific applications, are processed by the Idylla™ System using test specific software. The test specific software, referred to as Test Type Package (TTP), is available for download to the Idylla™ Console. The Test procedure and data analysis are validated for FFPE tissue sections.</w:t>
      </w:r>
    </w:p>
    <w:p w14:paraId="73BF2B91" w14:textId="239D20AD" w:rsidR="00F942B6" w:rsidRDefault="00F942B6" w:rsidP="00F942B6">
      <w:pPr>
        <w:pStyle w:val="ListParagraph"/>
        <w:numPr>
          <w:ilvl w:val="1"/>
          <w:numId w:val="1"/>
        </w:numPr>
        <w:spacing w:after="200" w:line="276" w:lineRule="auto"/>
        <w:rPr>
          <w:bCs/>
          <w:sz w:val="24"/>
          <w:szCs w:val="24"/>
        </w:rPr>
      </w:pPr>
      <w:r w:rsidRPr="00F942B6">
        <w:rPr>
          <w:bCs/>
          <w:sz w:val="24"/>
          <w:szCs w:val="24"/>
        </w:rPr>
        <w:t xml:space="preserve">The Idylla™ MSI Test, for use on the Idylla™ System, </w:t>
      </w:r>
      <w:r w:rsidR="009569D4">
        <w:rPr>
          <w:bCs/>
          <w:sz w:val="24"/>
          <w:szCs w:val="24"/>
        </w:rPr>
        <w:t xml:space="preserve">is an in vitro diagnostic test that </w:t>
      </w:r>
      <w:r w:rsidRPr="00F942B6">
        <w:rPr>
          <w:bCs/>
          <w:sz w:val="24"/>
          <w:szCs w:val="24"/>
        </w:rPr>
        <w:t>uses formalin-fixed, paraffin-embedded (FFPE) tissue sections of human CRC tumor, from which nucleic acids are liberated</w:t>
      </w:r>
      <w:r w:rsidR="00A97E7E">
        <w:rPr>
          <w:bCs/>
          <w:sz w:val="24"/>
          <w:szCs w:val="24"/>
        </w:rPr>
        <w:t xml:space="preserve"> </w:t>
      </w:r>
      <w:r w:rsidR="00A97E7E">
        <w:t xml:space="preserve">using a combination of chemical reagents, enzymes, heat and focused ultrasound. </w:t>
      </w:r>
      <w:r w:rsidRPr="00F942B6">
        <w:rPr>
          <w:bCs/>
          <w:sz w:val="24"/>
          <w:szCs w:val="24"/>
        </w:rPr>
        <w:t xml:space="preserve"> </w:t>
      </w:r>
      <w:r w:rsidR="00A97E7E">
        <w:rPr>
          <w:bCs/>
          <w:sz w:val="24"/>
          <w:szCs w:val="24"/>
        </w:rPr>
        <w:t xml:space="preserve">The DNA is </w:t>
      </w:r>
      <w:r w:rsidRPr="00F942B6">
        <w:rPr>
          <w:bCs/>
          <w:sz w:val="24"/>
          <w:szCs w:val="24"/>
        </w:rPr>
        <w:t>then analyzed using PCR amplification of seven monomorphic biomarkers (ACVR2A, BTBD7, DIDO1, MRE11, RYR3, SEC31A and SULF</w:t>
      </w:r>
      <w:r w:rsidR="007C322A" w:rsidRPr="00F942B6">
        <w:rPr>
          <w:bCs/>
          <w:sz w:val="24"/>
          <w:szCs w:val="24"/>
        </w:rPr>
        <w:t>2)</w:t>
      </w:r>
      <w:r w:rsidR="007C322A">
        <w:rPr>
          <w:bCs/>
          <w:sz w:val="24"/>
          <w:szCs w:val="24"/>
        </w:rPr>
        <w:t xml:space="preserve"> and</w:t>
      </w:r>
      <w:r w:rsidRPr="00F942B6">
        <w:rPr>
          <w:bCs/>
          <w:sz w:val="24"/>
          <w:szCs w:val="24"/>
        </w:rPr>
        <w:t xml:space="preserve"> </w:t>
      </w:r>
      <w:r w:rsidR="00A97E7E">
        <w:t>detected using fluorescently labeled molecular beacons with melt-curve analysis.</w:t>
      </w:r>
      <w:r w:rsidRPr="00F942B6">
        <w:rPr>
          <w:bCs/>
          <w:sz w:val="24"/>
          <w:szCs w:val="24"/>
        </w:rPr>
        <w:t>. The Idylla™ MSI Test reports results as either microsatellite stable (MSS), or microsatellite instability high (MSI-H) or invalid.</w:t>
      </w:r>
    </w:p>
    <w:p w14:paraId="4EA901CE" w14:textId="77777777" w:rsidR="009569D4" w:rsidRPr="009569D4" w:rsidRDefault="009569D4" w:rsidP="009569D4">
      <w:pPr>
        <w:pStyle w:val="ListParagraph"/>
        <w:spacing w:after="200" w:line="276" w:lineRule="auto"/>
        <w:ind w:left="1080"/>
        <w:rPr>
          <w:bCs/>
          <w:sz w:val="24"/>
          <w:szCs w:val="24"/>
        </w:rPr>
      </w:pPr>
    </w:p>
    <w:p w14:paraId="51F21CB8" w14:textId="0049B3A4" w:rsidR="00B1070F" w:rsidRDefault="00B1070F" w:rsidP="00B1070F">
      <w:pPr>
        <w:pStyle w:val="ListParagraph"/>
        <w:numPr>
          <w:ilvl w:val="0"/>
          <w:numId w:val="1"/>
        </w:numPr>
        <w:rPr>
          <w:b/>
          <w:sz w:val="24"/>
          <w:szCs w:val="24"/>
          <w:u w:val="single"/>
        </w:rPr>
      </w:pPr>
      <w:r>
        <w:rPr>
          <w:b/>
          <w:sz w:val="24"/>
          <w:szCs w:val="24"/>
          <w:u w:val="single"/>
        </w:rPr>
        <w:t>SAMPLE:</w:t>
      </w:r>
    </w:p>
    <w:p w14:paraId="2F2D679F" w14:textId="403D8AEC" w:rsidR="00DF6A18" w:rsidRPr="00DF6A18" w:rsidRDefault="00DF6A18" w:rsidP="00480F33">
      <w:pPr>
        <w:pStyle w:val="ListParagraph"/>
        <w:numPr>
          <w:ilvl w:val="1"/>
          <w:numId w:val="1"/>
        </w:numPr>
        <w:rPr>
          <w:bCs/>
          <w:sz w:val="24"/>
          <w:szCs w:val="24"/>
        </w:rPr>
      </w:pPr>
      <w:r w:rsidRPr="00DF6A18">
        <w:rPr>
          <w:bCs/>
          <w:sz w:val="24"/>
          <w:szCs w:val="24"/>
        </w:rPr>
        <w:t>Sample type:</w:t>
      </w:r>
    </w:p>
    <w:p w14:paraId="562B14DC" w14:textId="35B812B7" w:rsidR="0040461E" w:rsidRPr="00434D4F" w:rsidRDefault="0040461E" w:rsidP="00F942B6">
      <w:pPr>
        <w:pStyle w:val="ListParagraph"/>
        <w:numPr>
          <w:ilvl w:val="2"/>
          <w:numId w:val="1"/>
        </w:numPr>
        <w:rPr>
          <w:bCs/>
          <w:sz w:val="24"/>
          <w:szCs w:val="24"/>
          <w:u w:val="single"/>
        </w:rPr>
      </w:pPr>
      <w:r>
        <w:rPr>
          <w:bCs/>
          <w:sz w:val="24"/>
          <w:szCs w:val="24"/>
        </w:rPr>
        <w:t>FFPE tissue</w:t>
      </w:r>
      <w:r w:rsidR="00A6209B">
        <w:rPr>
          <w:bCs/>
          <w:sz w:val="24"/>
          <w:szCs w:val="24"/>
        </w:rPr>
        <w:t xml:space="preserve"> blocks</w:t>
      </w:r>
      <w:r>
        <w:rPr>
          <w:bCs/>
          <w:sz w:val="24"/>
          <w:szCs w:val="24"/>
        </w:rPr>
        <w:t xml:space="preserve">, stored at room temperature. </w:t>
      </w:r>
    </w:p>
    <w:p w14:paraId="0D3F40FC" w14:textId="5816560E" w:rsidR="00A6209B" w:rsidRPr="00DF6A18" w:rsidRDefault="00A6209B" w:rsidP="00F942B6">
      <w:pPr>
        <w:pStyle w:val="ListParagraph"/>
        <w:numPr>
          <w:ilvl w:val="2"/>
          <w:numId w:val="1"/>
        </w:numPr>
        <w:rPr>
          <w:bCs/>
          <w:sz w:val="24"/>
          <w:szCs w:val="24"/>
          <w:u w:val="single"/>
        </w:rPr>
      </w:pPr>
      <w:r>
        <w:rPr>
          <w:bCs/>
          <w:sz w:val="24"/>
          <w:szCs w:val="24"/>
        </w:rPr>
        <w:t>FFPE tissue unstained slides, stored at room temperature.</w:t>
      </w:r>
    </w:p>
    <w:p w14:paraId="2AB5CA67" w14:textId="140743EC" w:rsidR="00DF6A18" w:rsidRPr="00DF6A18" w:rsidRDefault="00DF6A18" w:rsidP="00DF6A18">
      <w:pPr>
        <w:pStyle w:val="ListParagraph"/>
        <w:numPr>
          <w:ilvl w:val="1"/>
          <w:numId w:val="1"/>
        </w:numPr>
        <w:rPr>
          <w:bCs/>
          <w:sz w:val="24"/>
          <w:szCs w:val="24"/>
          <w:u w:val="single"/>
        </w:rPr>
      </w:pPr>
      <w:r>
        <w:rPr>
          <w:bCs/>
          <w:sz w:val="24"/>
          <w:szCs w:val="24"/>
        </w:rPr>
        <w:t>Acceptability Criteria:</w:t>
      </w:r>
    </w:p>
    <w:p w14:paraId="67646E78" w14:textId="34B0CCD7" w:rsidR="0040461E" w:rsidRPr="00921E83" w:rsidRDefault="00461D81" w:rsidP="00B34285">
      <w:pPr>
        <w:pStyle w:val="ListParagraph"/>
        <w:numPr>
          <w:ilvl w:val="2"/>
          <w:numId w:val="1"/>
        </w:numPr>
        <w:rPr>
          <w:bCs/>
          <w:sz w:val="24"/>
          <w:szCs w:val="24"/>
          <w:u w:val="single"/>
        </w:rPr>
      </w:pPr>
      <w:r>
        <w:rPr>
          <w:bCs/>
          <w:sz w:val="24"/>
          <w:szCs w:val="24"/>
        </w:rPr>
        <w:t>If t</w:t>
      </w:r>
      <w:r w:rsidR="0040461E">
        <w:rPr>
          <w:bCs/>
          <w:sz w:val="24"/>
          <w:szCs w:val="24"/>
        </w:rPr>
        <w:t xml:space="preserve">umor percentage </w:t>
      </w:r>
      <w:r w:rsidR="0040461E">
        <w:rPr>
          <w:rFonts w:cstheme="minorHAnsi"/>
          <w:bCs/>
          <w:sz w:val="24"/>
          <w:szCs w:val="24"/>
        </w:rPr>
        <w:t xml:space="preserve">≥ </w:t>
      </w:r>
      <w:r w:rsidR="00F942B6">
        <w:rPr>
          <w:bCs/>
          <w:sz w:val="24"/>
          <w:szCs w:val="24"/>
        </w:rPr>
        <w:t>33</w:t>
      </w:r>
      <w:r w:rsidR="0040461E">
        <w:rPr>
          <w:bCs/>
          <w:sz w:val="24"/>
          <w:szCs w:val="24"/>
        </w:rPr>
        <w:t>%</w:t>
      </w:r>
      <w:r w:rsidR="00747E1F">
        <w:rPr>
          <w:bCs/>
          <w:sz w:val="24"/>
          <w:szCs w:val="24"/>
        </w:rPr>
        <w:t xml:space="preserve"> neoplastic cells</w:t>
      </w:r>
      <w:r w:rsidR="00F942B6">
        <w:rPr>
          <w:bCs/>
          <w:sz w:val="24"/>
          <w:szCs w:val="24"/>
        </w:rPr>
        <w:t xml:space="preserve">, no </w:t>
      </w:r>
      <w:r w:rsidR="00B34285">
        <w:rPr>
          <w:bCs/>
          <w:sz w:val="24"/>
          <w:szCs w:val="24"/>
        </w:rPr>
        <w:t>m</w:t>
      </w:r>
      <w:r>
        <w:rPr>
          <w:bCs/>
          <w:sz w:val="24"/>
          <w:szCs w:val="24"/>
        </w:rPr>
        <w:t>a</w:t>
      </w:r>
      <w:r w:rsidR="00B34285">
        <w:rPr>
          <w:bCs/>
          <w:sz w:val="24"/>
          <w:szCs w:val="24"/>
        </w:rPr>
        <w:t>cro</w:t>
      </w:r>
      <w:r>
        <w:rPr>
          <w:bCs/>
          <w:sz w:val="24"/>
          <w:szCs w:val="24"/>
        </w:rPr>
        <w:t>-</w:t>
      </w:r>
      <w:r w:rsidR="00B34285">
        <w:rPr>
          <w:bCs/>
          <w:sz w:val="24"/>
          <w:szCs w:val="24"/>
        </w:rPr>
        <w:t xml:space="preserve">dissection </w:t>
      </w:r>
      <w:r>
        <w:rPr>
          <w:bCs/>
          <w:sz w:val="24"/>
          <w:szCs w:val="24"/>
        </w:rPr>
        <w:t>needed</w:t>
      </w:r>
      <w:r w:rsidR="00B34285">
        <w:rPr>
          <w:bCs/>
          <w:sz w:val="24"/>
          <w:szCs w:val="24"/>
        </w:rPr>
        <w:t>.</w:t>
      </w:r>
    </w:p>
    <w:p w14:paraId="0A8CB22D" w14:textId="54D3E183" w:rsidR="00B34285" w:rsidRPr="00747E1F" w:rsidRDefault="00461D81" w:rsidP="00B34285">
      <w:pPr>
        <w:pStyle w:val="ListParagraph"/>
        <w:numPr>
          <w:ilvl w:val="2"/>
          <w:numId w:val="1"/>
        </w:numPr>
        <w:rPr>
          <w:bCs/>
          <w:sz w:val="24"/>
          <w:szCs w:val="24"/>
          <w:u w:val="single"/>
        </w:rPr>
      </w:pPr>
      <w:r>
        <w:rPr>
          <w:bCs/>
          <w:sz w:val="24"/>
          <w:szCs w:val="24"/>
        </w:rPr>
        <w:t>If t</w:t>
      </w:r>
      <w:r w:rsidR="00B34285">
        <w:rPr>
          <w:bCs/>
          <w:sz w:val="24"/>
          <w:szCs w:val="24"/>
        </w:rPr>
        <w:t>umor percentage &lt;33% neoplastic cells,</w:t>
      </w:r>
      <w:r>
        <w:rPr>
          <w:bCs/>
          <w:sz w:val="24"/>
          <w:szCs w:val="24"/>
        </w:rPr>
        <w:t xml:space="preserve"> perform macro-dissection to</w:t>
      </w:r>
      <w:r w:rsidR="00747E1F">
        <w:rPr>
          <w:bCs/>
          <w:sz w:val="24"/>
          <w:szCs w:val="24"/>
        </w:rPr>
        <w:t xml:space="preserve"> obtain a sample which contains &gt;33% neoplastic cells.</w:t>
      </w:r>
    </w:p>
    <w:p w14:paraId="42DFD72E" w14:textId="6D98EA3B" w:rsidR="00747E1F" w:rsidRPr="00B34285" w:rsidRDefault="00747E1F" w:rsidP="00B34285">
      <w:pPr>
        <w:pStyle w:val="ListParagraph"/>
        <w:numPr>
          <w:ilvl w:val="2"/>
          <w:numId w:val="1"/>
        </w:numPr>
        <w:rPr>
          <w:bCs/>
          <w:sz w:val="24"/>
          <w:szCs w:val="24"/>
          <w:u w:val="single"/>
        </w:rPr>
      </w:pPr>
      <w:r>
        <w:rPr>
          <w:bCs/>
          <w:sz w:val="24"/>
          <w:szCs w:val="24"/>
        </w:rPr>
        <w:t xml:space="preserve">Tissue area of the 5um FFPE specimen </w:t>
      </w:r>
      <w:r w:rsidR="00231DBD">
        <w:rPr>
          <w:bCs/>
          <w:sz w:val="24"/>
          <w:szCs w:val="24"/>
        </w:rPr>
        <w:t>shall be between 50mm</w:t>
      </w:r>
      <w:r w:rsidR="00231DBD">
        <w:rPr>
          <w:rFonts w:cstheme="minorHAnsi"/>
          <w:bCs/>
          <w:sz w:val="24"/>
          <w:szCs w:val="24"/>
        </w:rPr>
        <w:t>²</w:t>
      </w:r>
      <w:r w:rsidR="00231DBD">
        <w:rPr>
          <w:bCs/>
          <w:sz w:val="24"/>
          <w:szCs w:val="24"/>
        </w:rPr>
        <w:t xml:space="preserve"> and 600mm</w:t>
      </w:r>
      <w:r w:rsidR="00231DBD">
        <w:rPr>
          <w:rFonts w:cstheme="minorHAnsi"/>
          <w:bCs/>
          <w:sz w:val="24"/>
          <w:szCs w:val="24"/>
        </w:rPr>
        <w:t>²</w:t>
      </w:r>
      <w:r w:rsidR="00231DBD">
        <w:rPr>
          <w:bCs/>
          <w:sz w:val="24"/>
          <w:szCs w:val="24"/>
        </w:rPr>
        <w:t xml:space="preserve">. Not exceeding 5 slices. </w:t>
      </w:r>
    </w:p>
    <w:p w14:paraId="7BB6BCC7" w14:textId="4620FFAB" w:rsidR="008D0629" w:rsidRPr="00F2151E" w:rsidRDefault="0040461E" w:rsidP="00B34285">
      <w:pPr>
        <w:pStyle w:val="ListParagraph"/>
        <w:numPr>
          <w:ilvl w:val="2"/>
          <w:numId w:val="1"/>
        </w:numPr>
        <w:rPr>
          <w:bCs/>
          <w:sz w:val="24"/>
          <w:szCs w:val="24"/>
          <w:u w:val="single"/>
        </w:rPr>
      </w:pPr>
      <w:r>
        <w:rPr>
          <w:bCs/>
          <w:sz w:val="24"/>
          <w:szCs w:val="24"/>
        </w:rPr>
        <w:t xml:space="preserve">Specimens that do not meet the acceptability criteria should be discussed with faculty. </w:t>
      </w:r>
    </w:p>
    <w:p w14:paraId="4F24B91E" w14:textId="77777777" w:rsidR="00B577D0" w:rsidRPr="00F2151E" w:rsidRDefault="00B577D0" w:rsidP="00F2151E">
      <w:pPr>
        <w:pStyle w:val="ListParagraph"/>
        <w:ind w:left="1800"/>
        <w:rPr>
          <w:bCs/>
          <w:sz w:val="24"/>
          <w:szCs w:val="24"/>
          <w:u w:val="single"/>
        </w:rPr>
      </w:pPr>
    </w:p>
    <w:p w14:paraId="5044A8CB" w14:textId="68FE3E25" w:rsidR="00B1070F" w:rsidRDefault="00B1070F" w:rsidP="00B1070F">
      <w:pPr>
        <w:pStyle w:val="ListParagraph"/>
        <w:numPr>
          <w:ilvl w:val="0"/>
          <w:numId w:val="1"/>
        </w:numPr>
        <w:rPr>
          <w:b/>
          <w:sz w:val="24"/>
          <w:szCs w:val="24"/>
          <w:u w:val="single"/>
        </w:rPr>
      </w:pPr>
      <w:r>
        <w:rPr>
          <w:b/>
          <w:sz w:val="24"/>
          <w:szCs w:val="24"/>
          <w:u w:val="single"/>
        </w:rPr>
        <w:t>REAGENTS</w:t>
      </w:r>
      <w:r w:rsidR="00333CB6">
        <w:rPr>
          <w:b/>
          <w:sz w:val="24"/>
          <w:szCs w:val="24"/>
          <w:u w:val="single"/>
        </w:rPr>
        <w:t>, CONSUMABLES,</w:t>
      </w:r>
      <w:r w:rsidR="00B577D0">
        <w:rPr>
          <w:b/>
          <w:sz w:val="24"/>
          <w:szCs w:val="24"/>
          <w:u w:val="single"/>
        </w:rPr>
        <w:t xml:space="preserve"> AND</w:t>
      </w:r>
      <w:r w:rsidR="00FB6D22">
        <w:rPr>
          <w:b/>
          <w:sz w:val="24"/>
          <w:szCs w:val="24"/>
          <w:u w:val="single"/>
        </w:rPr>
        <w:t xml:space="preserve"> STORAGE</w:t>
      </w:r>
      <w:r>
        <w:rPr>
          <w:b/>
          <w:sz w:val="24"/>
          <w:szCs w:val="24"/>
          <w:u w:val="single"/>
        </w:rPr>
        <w:t>:</w:t>
      </w:r>
    </w:p>
    <w:p w14:paraId="3D57A439" w14:textId="0527E413" w:rsidR="00B577D0" w:rsidRPr="00B577D0" w:rsidRDefault="00B577D0" w:rsidP="00B577D0">
      <w:pPr>
        <w:pStyle w:val="ListParagraph"/>
        <w:numPr>
          <w:ilvl w:val="1"/>
          <w:numId w:val="1"/>
        </w:numPr>
        <w:rPr>
          <w:b/>
          <w:sz w:val="24"/>
          <w:szCs w:val="24"/>
          <w:u w:val="single"/>
        </w:rPr>
      </w:pPr>
      <w:r>
        <w:rPr>
          <w:bCs/>
          <w:sz w:val="24"/>
          <w:szCs w:val="24"/>
        </w:rPr>
        <w:t xml:space="preserve">Idylla™ </w:t>
      </w:r>
      <w:r w:rsidR="00B34285">
        <w:rPr>
          <w:bCs/>
          <w:sz w:val="24"/>
          <w:szCs w:val="24"/>
        </w:rPr>
        <w:t>MSI Test</w:t>
      </w:r>
      <w:r>
        <w:rPr>
          <w:bCs/>
          <w:sz w:val="24"/>
          <w:szCs w:val="24"/>
        </w:rPr>
        <w:t xml:space="preserve"> Cartridge, Cat# A0</w:t>
      </w:r>
      <w:r w:rsidR="00B34285">
        <w:rPr>
          <w:bCs/>
          <w:sz w:val="24"/>
          <w:szCs w:val="24"/>
        </w:rPr>
        <w:t>160</w:t>
      </w:r>
      <w:r>
        <w:rPr>
          <w:bCs/>
          <w:sz w:val="24"/>
          <w:szCs w:val="24"/>
        </w:rPr>
        <w:t>/6. Store at room temperature.</w:t>
      </w:r>
    </w:p>
    <w:p w14:paraId="2114AB05" w14:textId="6D21EEA4" w:rsidR="00B577D0" w:rsidRPr="00B577D0" w:rsidRDefault="00B577D0" w:rsidP="00B577D0">
      <w:pPr>
        <w:pStyle w:val="ListParagraph"/>
        <w:numPr>
          <w:ilvl w:val="1"/>
          <w:numId w:val="1"/>
        </w:numPr>
        <w:rPr>
          <w:b/>
          <w:sz w:val="24"/>
          <w:szCs w:val="24"/>
          <w:u w:val="single"/>
        </w:rPr>
      </w:pPr>
      <w:r>
        <w:rPr>
          <w:bCs/>
          <w:sz w:val="24"/>
          <w:szCs w:val="24"/>
        </w:rPr>
        <w:t xml:space="preserve">Molecular grade nuclease-free water. Store at room temperature. </w:t>
      </w:r>
    </w:p>
    <w:p w14:paraId="49CD05CF" w14:textId="1D7D352C" w:rsidR="00B577D0" w:rsidRPr="00B577D0" w:rsidRDefault="00333CB6" w:rsidP="00B577D0">
      <w:pPr>
        <w:pStyle w:val="ListParagraph"/>
        <w:numPr>
          <w:ilvl w:val="1"/>
          <w:numId w:val="1"/>
        </w:numPr>
        <w:rPr>
          <w:b/>
          <w:sz w:val="24"/>
          <w:szCs w:val="24"/>
          <w:u w:val="single"/>
        </w:rPr>
      </w:pPr>
      <w:r>
        <w:rPr>
          <w:bCs/>
          <w:sz w:val="24"/>
          <w:szCs w:val="24"/>
        </w:rPr>
        <w:t>Glass microscope slides.</w:t>
      </w:r>
    </w:p>
    <w:p w14:paraId="7E4B858C" w14:textId="71E80DBB" w:rsidR="00B577D0" w:rsidRPr="00B577D0" w:rsidRDefault="00B577D0" w:rsidP="00B577D0">
      <w:pPr>
        <w:pStyle w:val="ListParagraph"/>
        <w:numPr>
          <w:ilvl w:val="1"/>
          <w:numId w:val="1"/>
        </w:numPr>
        <w:rPr>
          <w:b/>
          <w:sz w:val="24"/>
          <w:szCs w:val="24"/>
          <w:u w:val="single"/>
        </w:rPr>
      </w:pPr>
      <w:r>
        <w:rPr>
          <w:bCs/>
          <w:sz w:val="24"/>
          <w:szCs w:val="24"/>
        </w:rPr>
        <w:t>Whatman 10mm circle filter paper</w:t>
      </w:r>
      <w:r w:rsidR="00333CB6">
        <w:rPr>
          <w:bCs/>
          <w:sz w:val="24"/>
          <w:szCs w:val="24"/>
        </w:rPr>
        <w:t>.</w:t>
      </w:r>
    </w:p>
    <w:p w14:paraId="39103B65" w14:textId="65F9DA09" w:rsidR="00B577D0" w:rsidRPr="00B577D0" w:rsidRDefault="00B577D0" w:rsidP="00B577D0">
      <w:pPr>
        <w:pStyle w:val="ListParagraph"/>
        <w:numPr>
          <w:ilvl w:val="1"/>
          <w:numId w:val="1"/>
        </w:numPr>
        <w:rPr>
          <w:b/>
          <w:sz w:val="24"/>
          <w:szCs w:val="24"/>
          <w:u w:val="single"/>
        </w:rPr>
      </w:pPr>
      <w:r>
        <w:rPr>
          <w:bCs/>
          <w:sz w:val="24"/>
          <w:szCs w:val="24"/>
        </w:rPr>
        <w:t>Tweezers</w:t>
      </w:r>
      <w:r w:rsidR="00333CB6">
        <w:rPr>
          <w:bCs/>
          <w:sz w:val="24"/>
          <w:szCs w:val="24"/>
        </w:rPr>
        <w:t>.</w:t>
      </w:r>
    </w:p>
    <w:p w14:paraId="0ABB013D" w14:textId="56BA32CA" w:rsidR="00B577D0" w:rsidRPr="00B577D0" w:rsidRDefault="00B577D0" w:rsidP="00B577D0">
      <w:pPr>
        <w:pStyle w:val="ListParagraph"/>
        <w:numPr>
          <w:ilvl w:val="1"/>
          <w:numId w:val="1"/>
        </w:numPr>
        <w:rPr>
          <w:b/>
          <w:sz w:val="24"/>
          <w:szCs w:val="24"/>
          <w:u w:val="single"/>
        </w:rPr>
      </w:pPr>
      <w:r>
        <w:rPr>
          <w:bCs/>
          <w:sz w:val="24"/>
          <w:szCs w:val="24"/>
        </w:rPr>
        <w:t>Microtome</w:t>
      </w:r>
      <w:r w:rsidR="00333CB6">
        <w:rPr>
          <w:bCs/>
          <w:sz w:val="24"/>
          <w:szCs w:val="24"/>
        </w:rPr>
        <w:t>.</w:t>
      </w:r>
    </w:p>
    <w:p w14:paraId="56E4C806" w14:textId="20B73355" w:rsidR="008D0629" w:rsidRPr="00434D4F" w:rsidRDefault="00B577D0" w:rsidP="00B577D0">
      <w:pPr>
        <w:pStyle w:val="ListParagraph"/>
        <w:numPr>
          <w:ilvl w:val="1"/>
          <w:numId w:val="1"/>
        </w:numPr>
        <w:rPr>
          <w:b/>
          <w:sz w:val="24"/>
          <w:szCs w:val="24"/>
          <w:u w:val="single"/>
        </w:rPr>
      </w:pPr>
      <w:r>
        <w:rPr>
          <w:bCs/>
          <w:sz w:val="24"/>
          <w:szCs w:val="24"/>
        </w:rPr>
        <w:t>Microtome blade or sc</w:t>
      </w:r>
      <w:r w:rsidR="00AC5FC8">
        <w:rPr>
          <w:bCs/>
          <w:sz w:val="24"/>
          <w:szCs w:val="24"/>
        </w:rPr>
        <w:t>alpel</w:t>
      </w:r>
      <w:r w:rsidR="00A302E0">
        <w:rPr>
          <w:bCs/>
          <w:sz w:val="24"/>
          <w:szCs w:val="24"/>
        </w:rPr>
        <w:t>.</w:t>
      </w:r>
    </w:p>
    <w:p w14:paraId="0F49CE04" w14:textId="3FD46FC0" w:rsidR="00E819B1" w:rsidRPr="00434D4F" w:rsidRDefault="00E819B1" w:rsidP="00B577D0">
      <w:pPr>
        <w:pStyle w:val="ListParagraph"/>
        <w:numPr>
          <w:ilvl w:val="1"/>
          <w:numId w:val="1"/>
        </w:numPr>
        <w:rPr>
          <w:b/>
          <w:sz w:val="24"/>
          <w:szCs w:val="24"/>
          <w:u w:val="single"/>
        </w:rPr>
      </w:pPr>
      <w:r>
        <w:rPr>
          <w:bCs/>
          <w:sz w:val="24"/>
          <w:szCs w:val="24"/>
        </w:rPr>
        <w:t>Idylla tissue measurement tool</w:t>
      </w:r>
    </w:p>
    <w:p w14:paraId="62419B98" w14:textId="14E683D6" w:rsidR="00E819B1" w:rsidRPr="003C1DC5" w:rsidRDefault="00E819B1" w:rsidP="00434D4F">
      <w:pPr>
        <w:pStyle w:val="ListParagraph"/>
        <w:ind w:left="1080"/>
        <w:rPr>
          <w:b/>
          <w:sz w:val="24"/>
          <w:szCs w:val="24"/>
          <w:u w:val="single"/>
        </w:rPr>
      </w:pPr>
      <w:r w:rsidRPr="00E819B1">
        <w:rPr>
          <w:b/>
          <w:noProof/>
          <w:sz w:val="24"/>
          <w:szCs w:val="24"/>
          <w:u w:val="single"/>
        </w:rPr>
        <w:lastRenderedPageBreak/>
        <w:drawing>
          <wp:inline distT="0" distB="0" distL="0" distR="0" wp14:anchorId="6A5C6FD9" wp14:editId="2DD658A7">
            <wp:extent cx="1353312" cy="905256"/>
            <wp:effectExtent l="0" t="0" r="0" b="9525"/>
            <wp:docPr id="910480000" name="Picture 1"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80000" name="Picture 1" descr="A white paper with blue text&#10;&#10;Description automatically generated"/>
                    <pic:cNvPicPr/>
                  </pic:nvPicPr>
                  <pic:blipFill>
                    <a:blip r:embed="rId8"/>
                    <a:stretch>
                      <a:fillRect/>
                    </a:stretch>
                  </pic:blipFill>
                  <pic:spPr>
                    <a:xfrm>
                      <a:off x="0" y="0"/>
                      <a:ext cx="1353312" cy="905256"/>
                    </a:xfrm>
                    <a:prstGeom prst="rect">
                      <a:avLst/>
                    </a:prstGeom>
                  </pic:spPr>
                </pic:pic>
              </a:graphicData>
            </a:graphic>
          </wp:inline>
        </w:drawing>
      </w:r>
    </w:p>
    <w:p w14:paraId="1BC35F82" w14:textId="77777777" w:rsidR="003C1DC5" w:rsidRPr="00F2151E" w:rsidRDefault="003C1DC5" w:rsidP="00F2151E">
      <w:pPr>
        <w:pStyle w:val="ListParagraph"/>
        <w:ind w:left="1080"/>
        <w:rPr>
          <w:b/>
          <w:sz w:val="24"/>
          <w:szCs w:val="24"/>
          <w:u w:val="single"/>
        </w:rPr>
      </w:pPr>
    </w:p>
    <w:p w14:paraId="475D4530" w14:textId="1307EA3E" w:rsidR="003C1DC5" w:rsidRDefault="003C1DC5" w:rsidP="003C1DC5">
      <w:pPr>
        <w:pStyle w:val="ListParagraph"/>
        <w:numPr>
          <w:ilvl w:val="0"/>
          <w:numId w:val="1"/>
        </w:numPr>
        <w:rPr>
          <w:b/>
          <w:sz w:val="24"/>
          <w:szCs w:val="24"/>
          <w:u w:val="single"/>
        </w:rPr>
      </w:pPr>
      <w:r>
        <w:rPr>
          <w:b/>
          <w:sz w:val="24"/>
          <w:szCs w:val="24"/>
          <w:u w:val="single"/>
        </w:rPr>
        <w:t>MAJOR EQUIPMENT:</w:t>
      </w:r>
    </w:p>
    <w:p w14:paraId="31B20505" w14:textId="5134129E" w:rsidR="003C1DC5" w:rsidRPr="003C1DC5" w:rsidRDefault="003C1DC5" w:rsidP="003C1DC5">
      <w:pPr>
        <w:pStyle w:val="ListParagraph"/>
        <w:numPr>
          <w:ilvl w:val="1"/>
          <w:numId w:val="1"/>
        </w:numPr>
        <w:rPr>
          <w:b/>
          <w:sz w:val="24"/>
          <w:szCs w:val="24"/>
          <w:u w:val="single"/>
        </w:rPr>
      </w:pPr>
      <w:r>
        <w:rPr>
          <w:bCs/>
          <w:sz w:val="24"/>
          <w:szCs w:val="24"/>
        </w:rPr>
        <w:t>Idylla™ Console</w:t>
      </w:r>
    </w:p>
    <w:p w14:paraId="205A2E46" w14:textId="6A8DB29E" w:rsidR="003C1DC5" w:rsidRPr="003C1DC5" w:rsidRDefault="003C1DC5" w:rsidP="003C1DC5">
      <w:pPr>
        <w:pStyle w:val="ListParagraph"/>
        <w:numPr>
          <w:ilvl w:val="1"/>
          <w:numId w:val="1"/>
        </w:numPr>
        <w:rPr>
          <w:b/>
          <w:sz w:val="24"/>
          <w:szCs w:val="24"/>
          <w:u w:val="single"/>
        </w:rPr>
      </w:pPr>
      <w:r>
        <w:rPr>
          <w:bCs/>
          <w:sz w:val="24"/>
          <w:szCs w:val="24"/>
        </w:rPr>
        <w:t>Idylla™ Instrument Module</w:t>
      </w:r>
    </w:p>
    <w:p w14:paraId="597A437A" w14:textId="425FE2B7" w:rsidR="008D0629" w:rsidRPr="003C1DC5" w:rsidRDefault="008D0629" w:rsidP="00434D4F">
      <w:pPr>
        <w:pStyle w:val="ListParagraph"/>
        <w:ind w:left="1080"/>
        <w:rPr>
          <w:b/>
          <w:sz w:val="24"/>
          <w:szCs w:val="24"/>
          <w:u w:val="single"/>
        </w:rPr>
      </w:pPr>
    </w:p>
    <w:p w14:paraId="6CB9D5EA" w14:textId="77777777" w:rsidR="00AC5FC8" w:rsidRPr="00F2151E" w:rsidRDefault="00AC5FC8" w:rsidP="00F2151E">
      <w:pPr>
        <w:pStyle w:val="ListParagraph"/>
        <w:ind w:left="1080"/>
        <w:rPr>
          <w:b/>
          <w:sz w:val="24"/>
          <w:szCs w:val="24"/>
          <w:u w:val="single"/>
        </w:rPr>
      </w:pPr>
    </w:p>
    <w:p w14:paraId="750C4770" w14:textId="73894C16" w:rsidR="00B1070F" w:rsidRDefault="00DA617C" w:rsidP="00B1070F">
      <w:pPr>
        <w:pStyle w:val="ListParagraph"/>
        <w:numPr>
          <w:ilvl w:val="0"/>
          <w:numId w:val="1"/>
        </w:numPr>
        <w:rPr>
          <w:b/>
          <w:sz w:val="24"/>
          <w:szCs w:val="24"/>
          <w:u w:val="single"/>
        </w:rPr>
      </w:pPr>
      <w:r>
        <w:rPr>
          <w:b/>
          <w:sz w:val="24"/>
          <w:szCs w:val="24"/>
          <w:u w:val="single"/>
        </w:rPr>
        <w:t xml:space="preserve">QUALITY </w:t>
      </w:r>
      <w:r w:rsidR="00B1070F">
        <w:rPr>
          <w:b/>
          <w:sz w:val="24"/>
          <w:szCs w:val="24"/>
          <w:u w:val="single"/>
        </w:rPr>
        <w:t>CONTROL:</w:t>
      </w:r>
    </w:p>
    <w:p w14:paraId="06FDB08C" w14:textId="585F54FC" w:rsidR="00AC5FC8" w:rsidRPr="002F59A4" w:rsidRDefault="00337CFE" w:rsidP="00AC5FC8">
      <w:pPr>
        <w:pStyle w:val="ListParagraph"/>
        <w:numPr>
          <w:ilvl w:val="1"/>
          <w:numId w:val="1"/>
        </w:numPr>
        <w:rPr>
          <w:bCs/>
          <w:sz w:val="24"/>
          <w:szCs w:val="24"/>
        </w:rPr>
      </w:pPr>
      <w:r w:rsidRPr="002F59A4">
        <w:rPr>
          <w:bCs/>
          <w:sz w:val="24"/>
          <w:szCs w:val="24"/>
        </w:rPr>
        <w:t>Internal Control:</w:t>
      </w:r>
    </w:p>
    <w:p w14:paraId="5C4C3DDB" w14:textId="68016FBC" w:rsidR="00337CFE" w:rsidRPr="00434D4F" w:rsidRDefault="00A811C2" w:rsidP="00337CFE">
      <w:pPr>
        <w:pStyle w:val="ListParagraph"/>
        <w:numPr>
          <w:ilvl w:val="2"/>
          <w:numId w:val="1"/>
        </w:numPr>
        <w:rPr>
          <w:bCs/>
          <w:sz w:val="24"/>
          <w:szCs w:val="24"/>
          <w:u w:val="single"/>
        </w:rPr>
      </w:pPr>
      <w:r>
        <w:rPr>
          <w:bCs/>
          <w:sz w:val="24"/>
          <w:szCs w:val="24"/>
        </w:rPr>
        <w:t xml:space="preserve">Sample </w:t>
      </w:r>
      <w:r w:rsidR="0093691F">
        <w:rPr>
          <w:bCs/>
          <w:sz w:val="24"/>
          <w:szCs w:val="24"/>
        </w:rPr>
        <w:t>amplification is measured</w:t>
      </w:r>
      <w:r w:rsidR="00932196">
        <w:rPr>
          <w:bCs/>
          <w:sz w:val="24"/>
          <w:szCs w:val="24"/>
        </w:rPr>
        <w:t xml:space="preserve"> using</w:t>
      </w:r>
      <w:r w:rsidR="0093691F">
        <w:rPr>
          <w:bCs/>
          <w:sz w:val="24"/>
          <w:szCs w:val="24"/>
        </w:rPr>
        <w:t xml:space="preserve"> fluorescent beacon probe detection.  Each biomarker has its own </w:t>
      </w:r>
      <w:r w:rsidR="00932196">
        <w:rPr>
          <w:bCs/>
          <w:sz w:val="24"/>
          <w:szCs w:val="24"/>
        </w:rPr>
        <w:t xml:space="preserve">specific beacon </w:t>
      </w:r>
      <w:r w:rsidR="0093691F">
        <w:rPr>
          <w:bCs/>
          <w:sz w:val="24"/>
          <w:szCs w:val="24"/>
        </w:rPr>
        <w:t>probe</w:t>
      </w:r>
      <w:r>
        <w:rPr>
          <w:bCs/>
          <w:sz w:val="24"/>
          <w:szCs w:val="24"/>
        </w:rPr>
        <w:t xml:space="preserve">. </w:t>
      </w:r>
      <w:r w:rsidR="00932196">
        <w:rPr>
          <w:bCs/>
          <w:sz w:val="24"/>
          <w:szCs w:val="24"/>
        </w:rPr>
        <w:t xml:space="preserve"> The presence of valid amplification serves as the internal process control for the MSI</w:t>
      </w:r>
      <w:r w:rsidR="00D63428">
        <w:rPr>
          <w:bCs/>
          <w:sz w:val="24"/>
          <w:szCs w:val="24"/>
        </w:rPr>
        <w:t xml:space="preserve"> </w:t>
      </w:r>
      <w:r w:rsidR="00932196">
        <w:rPr>
          <w:bCs/>
          <w:sz w:val="24"/>
          <w:szCs w:val="24"/>
        </w:rPr>
        <w:t xml:space="preserve">Test. </w:t>
      </w:r>
    </w:p>
    <w:p w14:paraId="6D5001DF" w14:textId="08294508" w:rsidR="00A811C2" w:rsidRPr="002F59A4" w:rsidRDefault="002A5381" w:rsidP="002A5381">
      <w:pPr>
        <w:pStyle w:val="ListParagraph"/>
        <w:numPr>
          <w:ilvl w:val="1"/>
          <w:numId w:val="1"/>
        </w:numPr>
        <w:rPr>
          <w:bCs/>
          <w:sz w:val="24"/>
          <w:szCs w:val="24"/>
        </w:rPr>
      </w:pPr>
      <w:r w:rsidRPr="002F59A4">
        <w:rPr>
          <w:bCs/>
          <w:sz w:val="24"/>
          <w:szCs w:val="24"/>
        </w:rPr>
        <w:t>External Control:</w:t>
      </w:r>
    </w:p>
    <w:p w14:paraId="28EFB818" w14:textId="74DE30F8" w:rsidR="00C644DE" w:rsidRPr="00434D4F" w:rsidRDefault="00B34285" w:rsidP="00B34285">
      <w:pPr>
        <w:pStyle w:val="ListParagraph"/>
        <w:numPr>
          <w:ilvl w:val="2"/>
          <w:numId w:val="1"/>
        </w:numPr>
        <w:rPr>
          <w:bCs/>
          <w:sz w:val="24"/>
          <w:szCs w:val="24"/>
          <w:u w:val="single"/>
        </w:rPr>
      </w:pPr>
      <w:r>
        <w:rPr>
          <w:bCs/>
          <w:sz w:val="24"/>
          <w:szCs w:val="24"/>
        </w:rPr>
        <w:t>Idylla MSI FFPE Reference Set [CE-IVD] (SID-000114)</w:t>
      </w:r>
      <w:r w:rsidR="00A6209B">
        <w:rPr>
          <w:bCs/>
          <w:sz w:val="24"/>
          <w:szCs w:val="24"/>
        </w:rPr>
        <w:t xml:space="preserve"> stored at 4</w:t>
      </w:r>
      <w:r w:rsidR="00A6209B">
        <w:rPr>
          <w:rFonts w:cstheme="minorHAnsi"/>
          <w:bCs/>
          <w:sz w:val="24"/>
          <w:szCs w:val="24"/>
        </w:rPr>
        <w:t>°</w:t>
      </w:r>
      <w:r w:rsidR="00A6209B">
        <w:rPr>
          <w:bCs/>
          <w:sz w:val="24"/>
          <w:szCs w:val="24"/>
        </w:rPr>
        <w:t>.</w:t>
      </w:r>
    </w:p>
    <w:p w14:paraId="532B1A09" w14:textId="59302624" w:rsidR="00B34285" w:rsidRPr="00434D4F" w:rsidRDefault="00A6209B" w:rsidP="00C870F8">
      <w:pPr>
        <w:pStyle w:val="ListParagraph"/>
        <w:numPr>
          <w:ilvl w:val="3"/>
          <w:numId w:val="1"/>
        </w:numPr>
        <w:rPr>
          <w:bCs/>
          <w:sz w:val="24"/>
          <w:szCs w:val="24"/>
          <w:u w:val="single"/>
        </w:rPr>
      </w:pPr>
      <w:r>
        <w:rPr>
          <w:bCs/>
          <w:sz w:val="24"/>
          <w:szCs w:val="24"/>
        </w:rPr>
        <w:t>One positive control (expected result MSI-H) and one negative control (expected result MSS 0/7 positive biomarkers).</w:t>
      </w:r>
    </w:p>
    <w:p w14:paraId="09F83DD5" w14:textId="27340BA5" w:rsidR="00B34285" w:rsidRPr="00B34285" w:rsidRDefault="00B34285" w:rsidP="00B34285">
      <w:pPr>
        <w:pStyle w:val="ListParagraph"/>
        <w:numPr>
          <w:ilvl w:val="3"/>
          <w:numId w:val="1"/>
        </w:numPr>
        <w:rPr>
          <w:bCs/>
          <w:sz w:val="24"/>
          <w:szCs w:val="24"/>
          <w:u w:val="single"/>
        </w:rPr>
      </w:pPr>
      <w:r>
        <w:rPr>
          <w:bCs/>
          <w:sz w:val="24"/>
          <w:szCs w:val="24"/>
        </w:rPr>
        <w:t xml:space="preserve">At least once per </w:t>
      </w:r>
      <w:r w:rsidR="00C870F8">
        <w:rPr>
          <w:bCs/>
          <w:sz w:val="24"/>
          <w:szCs w:val="24"/>
        </w:rPr>
        <w:t>30 days</w:t>
      </w:r>
      <w:r>
        <w:rPr>
          <w:bCs/>
          <w:sz w:val="24"/>
          <w:szCs w:val="24"/>
        </w:rPr>
        <w:t xml:space="preserve"> and before each new </w:t>
      </w:r>
      <w:r w:rsidR="003C0C99">
        <w:rPr>
          <w:bCs/>
          <w:sz w:val="24"/>
          <w:szCs w:val="24"/>
        </w:rPr>
        <w:t xml:space="preserve">MSI Test cartridge </w:t>
      </w:r>
      <w:r>
        <w:rPr>
          <w:bCs/>
          <w:sz w:val="24"/>
          <w:szCs w:val="24"/>
        </w:rPr>
        <w:t>lot is used.</w:t>
      </w:r>
    </w:p>
    <w:p w14:paraId="27A6F772" w14:textId="12AF873F" w:rsidR="00B34285" w:rsidRPr="002F59A4" w:rsidRDefault="00B34285" w:rsidP="00B34285">
      <w:pPr>
        <w:pStyle w:val="ListParagraph"/>
        <w:numPr>
          <w:ilvl w:val="3"/>
          <w:numId w:val="1"/>
        </w:numPr>
        <w:rPr>
          <w:bCs/>
          <w:sz w:val="24"/>
          <w:szCs w:val="24"/>
          <w:u w:val="single"/>
        </w:rPr>
      </w:pPr>
      <w:r>
        <w:rPr>
          <w:bCs/>
          <w:sz w:val="24"/>
          <w:szCs w:val="24"/>
        </w:rPr>
        <w:t xml:space="preserve">After </w:t>
      </w:r>
      <w:r w:rsidR="003C0C99">
        <w:rPr>
          <w:bCs/>
          <w:sz w:val="24"/>
          <w:szCs w:val="24"/>
        </w:rPr>
        <w:t>any</w:t>
      </w:r>
      <w:r>
        <w:rPr>
          <w:bCs/>
          <w:sz w:val="24"/>
          <w:szCs w:val="24"/>
        </w:rPr>
        <w:t xml:space="preserve"> major service</w:t>
      </w:r>
      <w:r w:rsidR="003C0C99">
        <w:rPr>
          <w:bCs/>
          <w:sz w:val="24"/>
          <w:szCs w:val="24"/>
        </w:rPr>
        <w:t xml:space="preserve"> to the Idylla system</w:t>
      </w:r>
      <w:r>
        <w:rPr>
          <w:bCs/>
          <w:sz w:val="24"/>
          <w:szCs w:val="24"/>
        </w:rPr>
        <w:t>.</w:t>
      </w:r>
    </w:p>
    <w:p w14:paraId="75AD8E4C" w14:textId="2212A732" w:rsidR="002F59A4" w:rsidRPr="002F59A4" w:rsidRDefault="002F59A4" w:rsidP="002F59A4">
      <w:pPr>
        <w:pStyle w:val="ListParagraph"/>
        <w:numPr>
          <w:ilvl w:val="2"/>
          <w:numId w:val="1"/>
        </w:numPr>
        <w:rPr>
          <w:bCs/>
          <w:sz w:val="24"/>
          <w:szCs w:val="24"/>
          <w:u w:val="single"/>
        </w:rPr>
      </w:pPr>
      <w:r>
        <w:rPr>
          <w:bCs/>
          <w:sz w:val="24"/>
          <w:szCs w:val="24"/>
        </w:rPr>
        <w:t>Idylla Environmental Control</w:t>
      </w:r>
    </w:p>
    <w:p w14:paraId="40A4EE06" w14:textId="01BA5F6D" w:rsidR="002F59A4" w:rsidRPr="004C1056" w:rsidRDefault="002520C9" w:rsidP="002F59A4">
      <w:pPr>
        <w:pStyle w:val="ListParagraph"/>
        <w:numPr>
          <w:ilvl w:val="3"/>
          <w:numId w:val="1"/>
        </w:numPr>
        <w:rPr>
          <w:bCs/>
          <w:sz w:val="24"/>
          <w:szCs w:val="24"/>
          <w:u w:val="single"/>
        </w:rPr>
      </w:pPr>
      <w:r>
        <w:rPr>
          <w:bCs/>
          <w:sz w:val="24"/>
          <w:szCs w:val="24"/>
        </w:rPr>
        <w:t xml:space="preserve">Expected Result: </w:t>
      </w:r>
      <w:r w:rsidR="000A66EB">
        <w:rPr>
          <w:bCs/>
          <w:sz w:val="24"/>
          <w:szCs w:val="24"/>
        </w:rPr>
        <w:t>MSI</w:t>
      </w:r>
      <w:r w:rsidR="0053382B">
        <w:rPr>
          <w:bCs/>
          <w:sz w:val="24"/>
          <w:szCs w:val="24"/>
        </w:rPr>
        <w:t xml:space="preserve"> </w:t>
      </w:r>
      <w:r w:rsidR="00A8013F">
        <w:rPr>
          <w:bCs/>
          <w:sz w:val="24"/>
          <w:szCs w:val="24"/>
        </w:rPr>
        <w:t>Invalid</w:t>
      </w:r>
    </w:p>
    <w:p w14:paraId="730EA266" w14:textId="5844B634" w:rsidR="00E349F1" w:rsidRPr="00434D4F" w:rsidRDefault="004C1056" w:rsidP="00E349F1">
      <w:pPr>
        <w:pStyle w:val="ListParagraph"/>
        <w:numPr>
          <w:ilvl w:val="3"/>
          <w:numId w:val="1"/>
        </w:numPr>
        <w:rPr>
          <w:bCs/>
          <w:sz w:val="24"/>
          <w:szCs w:val="24"/>
          <w:u w:val="single"/>
        </w:rPr>
      </w:pPr>
      <w:r>
        <w:rPr>
          <w:bCs/>
          <w:sz w:val="24"/>
          <w:szCs w:val="24"/>
        </w:rPr>
        <w:t xml:space="preserve">Refer to the </w:t>
      </w:r>
      <w:r w:rsidRPr="004C1056">
        <w:rPr>
          <w:bCs/>
          <w:i/>
          <w:iCs/>
          <w:sz w:val="24"/>
          <w:szCs w:val="24"/>
        </w:rPr>
        <w:t>Idylla Instrument Procedure</w:t>
      </w:r>
      <w:r>
        <w:rPr>
          <w:bCs/>
          <w:sz w:val="24"/>
          <w:szCs w:val="24"/>
        </w:rPr>
        <w:t xml:space="preserve"> for additional information. </w:t>
      </w:r>
    </w:p>
    <w:p w14:paraId="148E7DD3" w14:textId="77777777" w:rsidR="00A302E0" w:rsidRPr="00434D4F" w:rsidRDefault="00A302E0" w:rsidP="00434D4F">
      <w:pPr>
        <w:pStyle w:val="ListParagraph"/>
        <w:ind w:left="1800"/>
        <w:rPr>
          <w:bCs/>
          <w:sz w:val="24"/>
          <w:szCs w:val="24"/>
          <w:u w:val="single"/>
        </w:rPr>
      </w:pPr>
    </w:p>
    <w:p w14:paraId="731D8FC4" w14:textId="69C97334" w:rsidR="00B1070F" w:rsidRDefault="00E349F1" w:rsidP="00B1070F">
      <w:pPr>
        <w:pStyle w:val="ListParagraph"/>
        <w:numPr>
          <w:ilvl w:val="0"/>
          <w:numId w:val="1"/>
        </w:numPr>
        <w:rPr>
          <w:b/>
          <w:sz w:val="24"/>
          <w:szCs w:val="24"/>
          <w:u w:val="single"/>
        </w:rPr>
      </w:pPr>
      <w:r>
        <w:rPr>
          <w:b/>
          <w:sz w:val="24"/>
          <w:szCs w:val="24"/>
          <w:u w:val="single"/>
        </w:rPr>
        <w:t xml:space="preserve">QUALITY CONTROL </w:t>
      </w:r>
      <w:r w:rsidR="00B1070F">
        <w:rPr>
          <w:b/>
          <w:sz w:val="24"/>
          <w:szCs w:val="24"/>
          <w:u w:val="single"/>
        </w:rPr>
        <w:t>PROCEDURE:</w:t>
      </w:r>
    </w:p>
    <w:p w14:paraId="6BA4E9D7" w14:textId="1E1E40C7" w:rsidR="00561A89" w:rsidRDefault="00561A89" w:rsidP="00434D4F">
      <w:pPr>
        <w:pStyle w:val="ListParagraph"/>
        <w:numPr>
          <w:ilvl w:val="1"/>
          <w:numId w:val="1"/>
        </w:numPr>
        <w:rPr>
          <w:b/>
          <w:sz w:val="24"/>
          <w:szCs w:val="24"/>
          <w:u w:val="single"/>
        </w:rPr>
      </w:pPr>
      <w:r>
        <w:rPr>
          <w:bCs/>
          <w:sz w:val="24"/>
          <w:szCs w:val="24"/>
        </w:rPr>
        <w:t xml:space="preserve">QC samples will be run every </w:t>
      </w:r>
      <w:r w:rsidR="00AC08CA">
        <w:rPr>
          <w:bCs/>
          <w:sz w:val="24"/>
          <w:szCs w:val="24"/>
        </w:rPr>
        <w:t>30 days a</w:t>
      </w:r>
      <w:r>
        <w:rPr>
          <w:bCs/>
          <w:sz w:val="24"/>
          <w:szCs w:val="24"/>
        </w:rPr>
        <w:t>ccording to the IQCP plan.  Follow these steps to set up a QC sample.</w:t>
      </w:r>
    </w:p>
    <w:p w14:paraId="7F637162" w14:textId="7A623494" w:rsidR="00E349F1" w:rsidRDefault="00E349F1" w:rsidP="00E349F1">
      <w:pPr>
        <w:pStyle w:val="ListParagraph"/>
        <w:numPr>
          <w:ilvl w:val="1"/>
          <w:numId w:val="1"/>
        </w:numPr>
        <w:rPr>
          <w:bCs/>
          <w:sz w:val="24"/>
          <w:szCs w:val="24"/>
        </w:rPr>
      </w:pPr>
      <w:r>
        <w:rPr>
          <w:bCs/>
          <w:sz w:val="24"/>
          <w:szCs w:val="24"/>
        </w:rPr>
        <w:t>Order a test patient in Soft Lab:</w:t>
      </w:r>
    </w:p>
    <w:p w14:paraId="5EC142B7" w14:textId="77777777" w:rsidR="00E349F1" w:rsidRDefault="00E349F1" w:rsidP="00E349F1">
      <w:pPr>
        <w:pStyle w:val="ListParagraph"/>
        <w:numPr>
          <w:ilvl w:val="2"/>
          <w:numId w:val="1"/>
        </w:numPr>
        <w:spacing w:line="276" w:lineRule="auto"/>
        <w:rPr>
          <w:bCs/>
          <w:sz w:val="24"/>
          <w:szCs w:val="24"/>
        </w:rPr>
      </w:pPr>
      <w:r>
        <w:rPr>
          <w:bCs/>
          <w:sz w:val="24"/>
          <w:szCs w:val="24"/>
        </w:rPr>
        <w:t>Log in to Soft Lab LIVE7</w:t>
      </w:r>
    </w:p>
    <w:p w14:paraId="70438904" w14:textId="77777777" w:rsidR="00E349F1" w:rsidRDefault="00E349F1" w:rsidP="00E349F1">
      <w:pPr>
        <w:pStyle w:val="ListParagraph"/>
        <w:numPr>
          <w:ilvl w:val="2"/>
          <w:numId w:val="1"/>
        </w:numPr>
        <w:spacing w:line="276" w:lineRule="auto"/>
        <w:rPr>
          <w:bCs/>
          <w:sz w:val="24"/>
          <w:szCs w:val="24"/>
        </w:rPr>
      </w:pPr>
      <w:r>
        <w:rPr>
          <w:bCs/>
          <w:sz w:val="24"/>
          <w:szCs w:val="24"/>
        </w:rPr>
        <w:t xml:space="preserve">Open </w:t>
      </w:r>
      <w:r w:rsidRPr="000B313E">
        <w:rPr>
          <w:b/>
          <w:sz w:val="24"/>
          <w:szCs w:val="24"/>
        </w:rPr>
        <w:t>Order Entry</w:t>
      </w:r>
      <w:r>
        <w:rPr>
          <w:bCs/>
          <w:sz w:val="24"/>
          <w:szCs w:val="24"/>
        </w:rPr>
        <w:t xml:space="preserve"> tile.</w:t>
      </w:r>
    </w:p>
    <w:p w14:paraId="5ED0AE67" w14:textId="77777777" w:rsidR="00E349F1" w:rsidRDefault="00E349F1" w:rsidP="00E349F1">
      <w:pPr>
        <w:pStyle w:val="ListParagraph"/>
        <w:numPr>
          <w:ilvl w:val="2"/>
          <w:numId w:val="1"/>
        </w:numPr>
        <w:spacing w:line="276" w:lineRule="auto"/>
        <w:rPr>
          <w:bCs/>
          <w:sz w:val="24"/>
          <w:szCs w:val="24"/>
        </w:rPr>
      </w:pPr>
      <w:r>
        <w:rPr>
          <w:bCs/>
          <w:sz w:val="24"/>
          <w:szCs w:val="24"/>
        </w:rPr>
        <w:t xml:space="preserve">Input TEST in the Last Name field, and MOLECULAR in the First Name field. </w:t>
      </w:r>
    </w:p>
    <w:p w14:paraId="06BF912B" w14:textId="77777777" w:rsidR="00E349F1" w:rsidRPr="003B3E12" w:rsidRDefault="00E349F1" w:rsidP="00E349F1">
      <w:pPr>
        <w:pStyle w:val="ListParagraph"/>
        <w:numPr>
          <w:ilvl w:val="2"/>
          <w:numId w:val="1"/>
        </w:numPr>
        <w:rPr>
          <w:bCs/>
          <w:sz w:val="24"/>
          <w:szCs w:val="24"/>
        </w:rPr>
      </w:pPr>
      <w:r w:rsidRPr="003B3E12">
        <w:rPr>
          <w:bCs/>
          <w:sz w:val="24"/>
          <w:szCs w:val="24"/>
        </w:rPr>
        <w:t xml:space="preserve">Select the </w:t>
      </w:r>
      <w:r w:rsidRPr="000B313E">
        <w:rPr>
          <w:b/>
          <w:sz w:val="24"/>
          <w:szCs w:val="24"/>
        </w:rPr>
        <w:t>Next</w:t>
      </w:r>
      <w:r w:rsidRPr="003B3E12">
        <w:rPr>
          <w:bCs/>
          <w:sz w:val="24"/>
          <w:szCs w:val="24"/>
        </w:rPr>
        <w:t xml:space="preserve"> button in the Search window.</w:t>
      </w:r>
    </w:p>
    <w:p w14:paraId="7E30D9BC" w14:textId="77777777" w:rsidR="00E349F1" w:rsidRPr="003B3E12" w:rsidRDefault="00E349F1" w:rsidP="00E349F1">
      <w:pPr>
        <w:pStyle w:val="ListParagraph"/>
        <w:numPr>
          <w:ilvl w:val="2"/>
          <w:numId w:val="1"/>
        </w:numPr>
        <w:rPr>
          <w:bCs/>
          <w:sz w:val="24"/>
          <w:szCs w:val="24"/>
        </w:rPr>
      </w:pPr>
      <w:r w:rsidRPr="003B3E12">
        <w:rPr>
          <w:bCs/>
          <w:sz w:val="24"/>
          <w:szCs w:val="24"/>
        </w:rPr>
        <w:lastRenderedPageBreak/>
        <w:t xml:space="preserve">Select the </w:t>
      </w:r>
      <w:r w:rsidRPr="000B313E">
        <w:rPr>
          <w:b/>
          <w:sz w:val="24"/>
          <w:szCs w:val="24"/>
        </w:rPr>
        <w:t>Finish</w:t>
      </w:r>
      <w:r w:rsidRPr="003B3E12">
        <w:rPr>
          <w:bCs/>
          <w:sz w:val="24"/>
          <w:szCs w:val="24"/>
        </w:rPr>
        <w:t xml:space="preserve"> button in the Search window. </w:t>
      </w:r>
    </w:p>
    <w:p w14:paraId="331E0D90" w14:textId="77777777" w:rsidR="00E349F1" w:rsidRDefault="00E349F1" w:rsidP="00E349F1">
      <w:pPr>
        <w:pStyle w:val="ListParagraph"/>
        <w:numPr>
          <w:ilvl w:val="2"/>
          <w:numId w:val="1"/>
        </w:numPr>
        <w:spacing w:line="276" w:lineRule="auto"/>
        <w:rPr>
          <w:bCs/>
          <w:sz w:val="24"/>
          <w:szCs w:val="24"/>
        </w:rPr>
      </w:pPr>
      <w:r>
        <w:rPr>
          <w:bCs/>
          <w:sz w:val="24"/>
          <w:szCs w:val="24"/>
        </w:rPr>
        <w:t>Input a collection time in the required field.</w:t>
      </w:r>
    </w:p>
    <w:p w14:paraId="22FB285A" w14:textId="77777777" w:rsidR="00E349F1" w:rsidRPr="00FE06CE" w:rsidRDefault="00E349F1" w:rsidP="00E349F1">
      <w:pPr>
        <w:pStyle w:val="ListParagraph"/>
        <w:numPr>
          <w:ilvl w:val="2"/>
          <w:numId w:val="1"/>
        </w:numPr>
        <w:rPr>
          <w:bCs/>
          <w:sz w:val="24"/>
          <w:szCs w:val="24"/>
        </w:rPr>
      </w:pPr>
      <w:r w:rsidRPr="00FE06CE">
        <w:rPr>
          <w:bCs/>
          <w:sz w:val="24"/>
          <w:szCs w:val="24"/>
        </w:rPr>
        <w:t xml:space="preserve">Place the cursor in the ID field. In the Keypad window, click the 9 </w:t>
      </w:r>
      <w:proofErr w:type="spellStart"/>
      <w:r w:rsidRPr="00FE06CE">
        <w:rPr>
          <w:bCs/>
          <w:sz w:val="24"/>
          <w:szCs w:val="24"/>
        </w:rPr>
        <w:t>Molec</w:t>
      </w:r>
      <w:proofErr w:type="spellEnd"/>
      <w:r w:rsidRPr="00FE06CE">
        <w:rPr>
          <w:bCs/>
          <w:sz w:val="24"/>
          <w:szCs w:val="24"/>
        </w:rPr>
        <w:t xml:space="preserve"> tab.</w:t>
      </w:r>
    </w:p>
    <w:p w14:paraId="7C88A577" w14:textId="3659E070" w:rsidR="00E349F1" w:rsidRDefault="00DC7461" w:rsidP="00E349F1">
      <w:pPr>
        <w:pStyle w:val="ListParagraph"/>
        <w:numPr>
          <w:ilvl w:val="2"/>
          <w:numId w:val="1"/>
        </w:numPr>
        <w:rPr>
          <w:bCs/>
          <w:sz w:val="24"/>
          <w:szCs w:val="24"/>
        </w:rPr>
      </w:pPr>
      <w:r>
        <w:rPr>
          <w:bCs/>
          <w:sz w:val="24"/>
          <w:szCs w:val="24"/>
        </w:rPr>
        <w:t xml:space="preserve">Click the </w:t>
      </w:r>
      <w:r w:rsidRPr="00434D4F">
        <w:rPr>
          <w:b/>
          <w:sz w:val="24"/>
          <w:szCs w:val="24"/>
        </w:rPr>
        <w:t>Tissue</w:t>
      </w:r>
      <w:r>
        <w:rPr>
          <w:b/>
          <w:sz w:val="24"/>
          <w:szCs w:val="24"/>
        </w:rPr>
        <w:t xml:space="preserve"> </w:t>
      </w:r>
      <w:r>
        <w:rPr>
          <w:bCs/>
          <w:sz w:val="24"/>
          <w:szCs w:val="24"/>
        </w:rPr>
        <w:t xml:space="preserve">folder and select the </w:t>
      </w:r>
      <w:r w:rsidRPr="00434D4F">
        <w:rPr>
          <w:bCs/>
          <w:sz w:val="24"/>
          <w:szCs w:val="24"/>
          <w:u w:val="single"/>
        </w:rPr>
        <w:t>MSI Tissue PCR</w:t>
      </w:r>
      <w:r>
        <w:rPr>
          <w:bCs/>
          <w:sz w:val="24"/>
          <w:szCs w:val="24"/>
        </w:rPr>
        <w:t xml:space="preserve"> test.</w:t>
      </w:r>
    </w:p>
    <w:p w14:paraId="06D18625" w14:textId="77777777" w:rsidR="00DC7461" w:rsidRDefault="00DC7461" w:rsidP="00DC7461">
      <w:pPr>
        <w:pStyle w:val="ListParagraph"/>
        <w:numPr>
          <w:ilvl w:val="2"/>
          <w:numId w:val="1"/>
        </w:numPr>
        <w:spacing w:line="276" w:lineRule="auto"/>
        <w:rPr>
          <w:bCs/>
          <w:sz w:val="24"/>
          <w:szCs w:val="24"/>
        </w:rPr>
      </w:pPr>
      <w:r>
        <w:rPr>
          <w:bCs/>
          <w:sz w:val="24"/>
          <w:szCs w:val="24"/>
        </w:rPr>
        <w:t>Click the Specimen tab on the right side of the screen.</w:t>
      </w:r>
    </w:p>
    <w:p w14:paraId="2F13E952" w14:textId="77777777" w:rsidR="00DC7461" w:rsidRDefault="00DC7461" w:rsidP="00DC7461">
      <w:pPr>
        <w:pStyle w:val="ListParagraph"/>
        <w:numPr>
          <w:ilvl w:val="2"/>
          <w:numId w:val="1"/>
        </w:numPr>
        <w:spacing w:line="276" w:lineRule="auto"/>
        <w:rPr>
          <w:bCs/>
          <w:sz w:val="24"/>
          <w:szCs w:val="24"/>
        </w:rPr>
      </w:pPr>
      <w:r>
        <w:rPr>
          <w:bCs/>
          <w:sz w:val="24"/>
          <w:szCs w:val="24"/>
        </w:rPr>
        <w:t xml:space="preserve">Click on the order, then </w:t>
      </w:r>
      <w:r w:rsidRPr="000B313E">
        <w:rPr>
          <w:b/>
          <w:sz w:val="24"/>
          <w:szCs w:val="24"/>
        </w:rPr>
        <w:t>Coll/Rec</w:t>
      </w:r>
      <w:r>
        <w:rPr>
          <w:b/>
          <w:sz w:val="24"/>
          <w:szCs w:val="24"/>
        </w:rPr>
        <w:t xml:space="preserve"> </w:t>
      </w:r>
      <w:r>
        <w:rPr>
          <w:bCs/>
          <w:sz w:val="24"/>
          <w:szCs w:val="24"/>
        </w:rPr>
        <w:t xml:space="preserve">and OK the verify popup. </w:t>
      </w:r>
    </w:p>
    <w:p w14:paraId="29EACB41" w14:textId="77777777" w:rsidR="00DC7461" w:rsidRDefault="00DC7461" w:rsidP="00DC7461">
      <w:pPr>
        <w:pStyle w:val="ListParagraph"/>
        <w:numPr>
          <w:ilvl w:val="2"/>
          <w:numId w:val="1"/>
        </w:numPr>
        <w:spacing w:line="276" w:lineRule="auto"/>
        <w:rPr>
          <w:bCs/>
          <w:sz w:val="24"/>
          <w:szCs w:val="24"/>
        </w:rPr>
      </w:pPr>
      <w:r>
        <w:rPr>
          <w:bCs/>
          <w:sz w:val="24"/>
          <w:szCs w:val="24"/>
        </w:rPr>
        <w:t>Click the save icon in the menu bar at the top of the screen.</w:t>
      </w:r>
    </w:p>
    <w:p w14:paraId="16F9C665" w14:textId="04A66822" w:rsidR="00DC7461" w:rsidRDefault="00DC7461" w:rsidP="00DC7461">
      <w:pPr>
        <w:pStyle w:val="ListParagraph"/>
        <w:numPr>
          <w:ilvl w:val="2"/>
          <w:numId w:val="1"/>
        </w:numPr>
        <w:rPr>
          <w:bCs/>
          <w:sz w:val="24"/>
          <w:szCs w:val="24"/>
        </w:rPr>
      </w:pPr>
      <w:r w:rsidRPr="00ED3F3B">
        <w:rPr>
          <w:bCs/>
          <w:sz w:val="24"/>
          <w:szCs w:val="24"/>
        </w:rPr>
        <w:t xml:space="preserve">Verify the correct label printer is selected and click </w:t>
      </w:r>
      <w:r w:rsidRPr="000B313E">
        <w:rPr>
          <w:b/>
          <w:sz w:val="24"/>
          <w:szCs w:val="24"/>
        </w:rPr>
        <w:t>Print</w:t>
      </w:r>
      <w:r w:rsidRPr="00ED3F3B">
        <w:rPr>
          <w:bCs/>
          <w:sz w:val="24"/>
          <w:szCs w:val="24"/>
        </w:rPr>
        <w:t xml:space="preserve"> in the Print Label </w:t>
      </w:r>
      <w:r>
        <w:rPr>
          <w:bCs/>
          <w:sz w:val="24"/>
          <w:szCs w:val="24"/>
        </w:rPr>
        <w:t>popup</w:t>
      </w:r>
      <w:r w:rsidRPr="00ED3F3B">
        <w:rPr>
          <w:bCs/>
          <w:sz w:val="24"/>
          <w:szCs w:val="24"/>
        </w:rPr>
        <w:t>.</w:t>
      </w:r>
    </w:p>
    <w:p w14:paraId="591DC5A3" w14:textId="68FD0445" w:rsidR="00DC7461" w:rsidRDefault="00DC7461" w:rsidP="00DC7461">
      <w:pPr>
        <w:pStyle w:val="ListParagraph"/>
        <w:numPr>
          <w:ilvl w:val="1"/>
          <w:numId w:val="1"/>
        </w:numPr>
        <w:rPr>
          <w:bCs/>
          <w:sz w:val="24"/>
          <w:szCs w:val="24"/>
        </w:rPr>
      </w:pPr>
      <w:r>
        <w:rPr>
          <w:bCs/>
          <w:sz w:val="24"/>
          <w:szCs w:val="24"/>
        </w:rPr>
        <w:t>Receive the test patient in Soft Molecular.</w:t>
      </w:r>
    </w:p>
    <w:p w14:paraId="1A0781A1"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Log into Soft Molecular LIVE7.</w:t>
      </w:r>
    </w:p>
    <w:p w14:paraId="2D04C486"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 xml:space="preserve">Open the </w:t>
      </w:r>
      <w:r w:rsidRPr="000B313E">
        <w:rPr>
          <w:b/>
          <w:sz w:val="24"/>
          <w:szCs w:val="24"/>
        </w:rPr>
        <w:t>Specimen Receiving Worklist</w:t>
      </w:r>
      <w:r w:rsidRPr="00ED3F3B">
        <w:rPr>
          <w:bCs/>
          <w:sz w:val="24"/>
          <w:szCs w:val="24"/>
        </w:rPr>
        <w:t xml:space="preserve"> by selecting the tile on the dashboard.</w:t>
      </w:r>
    </w:p>
    <w:p w14:paraId="2AF403A6"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Place the cursor in the Barcode# field. Scan the Soft Lab specimen label.</w:t>
      </w:r>
    </w:p>
    <w:p w14:paraId="6E3CCF45"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Mark the Received checkbox</w:t>
      </w:r>
      <w:r>
        <w:rPr>
          <w:bCs/>
          <w:sz w:val="24"/>
          <w:szCs w:val="24"/>
        </w:rPr>
        <w:t xml:space="preserve"> and click </w:t>
      </w:r>
      <w:r w:rsidRPr="000B313E">
        <w:rPr>
          <w:b/>
          <w:sz w:val="24"/>
          <w:szCs w:val="24"/>
        </w:rPr>
        <w:t>Save</w:t>
      </w:r>
      <w:r>
        <w:rPr>
          <w:bCs/>
          <w:sz w:val="24"/>
          <w:szCs w:val="24"/>
        </w:rPr>
        <w:t>.</w:t>
      </w:r>
    </w:p>
    <w:p w14:paraId="2DE86D59"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 xml:space="preserve">Open </w:t>
      </w:r>
      <w:r w:rsidRPr="000B313E">
        <w:rPr>
          <w:b/>
          <w:sz w:val="24"/>
          <w:szCs w:val="24"/>
        </w:rPr>
        <w:t>Order Entry</w:t>
      </w:r>
      <w:r w:rsidRPr="00ED3F3B">
        <w:rPr>
          <w:bCs/>
          <w:sz w:val="24"/>
          <w:szCs w:val="24"/>
        </w:rPr>
        <w:t xml:space="preserve"> </w:t>
      </w:r>
      <w:r>
        <w:rPr>
          <w:bCs/>
          <w:sz w:val="24"/>
          <w:szCs w:val="24"/>
        </w:rPr>
        <w:t>using</w:t>
      </w:r>
      <w:r w:rsidRPr="00ED3F3B">
        <w:rPr>
          <w:bCs/>
          <w:sz w:val="24"/>
          <w:szCs w:val="24"/>
        </w:rPr>
        <w:t xml:space="preserve"> the tile on the dashboard.</w:t>
      </w:r>
    </w:p>
    <w:p w14:paraId="48B7BCBC"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Highlight the Barcode# field. Scan the Soft Lab specimen label.</w:t>
      </w:r>
    </w:p>
    <w:p w14:paraId="4BD04420"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Open the child level using the + sign in the Code field.</w:t>
      </w:r>
    </w:p>
    <w:p w14:paraId="0FD25293" w14:textId="1CF2FEBD" w:rsidR="00DC7461" w:rsidRPr="00ED3F3B" w:rsidRDefault="00DC7461" w:rsidP="00DC7461">
      <w:pPr>
        <w:pStyle w:val="ListParagraph"/>
        <w:numPr>
          <w:ilvl w:val="2"/>
          <w:numId w:val="1"/>
        </w:numPr>
        <w:spacing w:line="276" w:lineRule="auto"/>
        <w:rPr>
          <w:bCs/>
          <w:sz w:val="24"/>
          <w:szCs w:val="24"/>
        </w:rPr>
      </w:pPr>
      <w:r>
        <w:rPr>
          <w:bCs/>
          <w:sz w:val="24"/>
          <w:szCs w:val="24"/>
        </w:rPr>
        <w:t xml:space="preserve">Make sure the </w:t>
      </w:r>
      <w:r w:rsidRPr="000B313E">
        <w:rPr>
          <w:b/>
          <w:sz w:val="24"/>
          <w:szCs w:val="24"/>
        </w:rPr>
        <w:t>Protocol</w:t>
      </w:r>
      <w:r>
        <w:rPr>
          <w:bCs/>
          <w:sz w:val="24"/>
          <w:szCs w:val="24"/>
        </w:rPr>
        <w:t xml:space="preserve"> field is set to </w:t>
      </w:r>
      <w:r w:rsidRPr="000B313E">
        <w:rPr>
          <w:b/>
          <w:sz w:val="24"/>
          <w:szCs w:val="24"/>
        </w:rPr>
        <w:t>ATST</w:t>
      </w:r>
      <w:r>
        <w:rPr>
          <w:bCs/>
          <w:sz w:val="24"/>
          <w:szCs w:val="24"/>
        </w:rPr>
        <w:t xml:space="preserve"> and </w:t>
      </w:r>
      <w:proofErr w:type="spellStart"/>
      <w:r w:rsidRPr="000B313E">
        <w:rPr>
          <w:b/>
          <w:sz w:val="24"/>
          <w:szCs w:val="24"/>
        </w:rPr>
        <w:t>Att</w:t>
      </w:r>
      <w:proofErr w:type="spellEnd"/>
      <w:r w:rsidRPr="000B313E">
        <w:rPr>
          <w:b/>
          <w:sz w:val="24"/>
          <w:szCs w:val="24"/>
        </w:rPr>
        <w:t xml:space="preserve"> Tests</w:t>
      </w:r>
      <w:r>
        <w:rPr>
          <w:bCs/>
          <w:sz w:val="24"/>
          <w:szCs w:val="24"/>
        </w:rPr>
        <w:t xml:space="preserve"> is set to </w:t>
      </w:r>
      <w:r w:rsidR="005E6026">
        <w:rPr>
          <w:b/>
          <w:sz w:val="24"/>
          <w:szCs w:val="24"/>
        </w:rPr>
        <w:t>MSIT</w:t>
      </w:r>
      <w:r>
        <w:rPr>
          <w:bCs/>
          <w:sz w:val="24"/>
          <w:szCs w:val="24"/>
        </w:rPr>
        <w:t>.</w:t>
      </w:r>
    </w:p>
    <w:p w14:paraId="12B687CE"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Select the Internal Notes tab.</w:t>
      </w:r>
    </w:p>
    <w:p w14:paraId="7F84985D"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Click the Add button.</w:t>
      </w:r>
    </w:p>
    <w:p w14:paraId="1CD62046" w14:textId="688BD9C2" w:rsidR="00DC7461" w:rsidRPr="00ED3F3B" w:rsidRDefault="00DC7461" w:rsidP="00DC7461">
      <w:pPr>
        <w:pStyle w:val="ListParagraph"/>
        <w:numPr>
          <w:ilvl w:val="2"/>
          <w:numId w:val="1"/>
        </w:numPr>
        <w:spacing w:line="276" w:lineRule="auto"/>
        <w:rPr>
          <w:bCs/>
          <w:sz w:val="24"/>
          <w:szCs w:val="24"/>
        </w:rPr>
      </w:pPr>
      <w:r w:rsidRPr="00ED3F3B">
        <w:rPr>
          <w:bCs/>
          <w:sz w:val="24"/>
          <w:szCs w:val="24"/>
        </w:rPr>
        <w:t xml:space="preserve">Input ‘No patients pending for </w:t>
      </w:r>
      <w:r w:rsidR="005E6026">
        <w:rPr>
          <w:bCs/>
          <w:sz w:val="24"/>
          <w:szCs w:val="24"/>
        </w:rPr>
        <w:t>MSI</w:t>
      </w:r>
      <w:r>
        <w:rPr>
          <w:bCs/>
          <w:sz w:val="24"/>
          <w:szCs w:val="24"/>
        </w:rPr>
        <w:t>, test patient ordered for control run only.’</w:t>
      </w:r>
    </w:p>
    <w:p w14:paraId="5DA0D3E7"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In the dropdown menu in the Type column, mark Select All and uncheck Employee Specific.</w:t>
      </w:r>
    </w:p>
    <w:p w14:paraId="7DEE20C7"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Mark the Request checkbox.</w:t>
      </w:r>
    </w:p>
    <w:p w14:paraId="336C66A8" w14:textId="594D9CD1" w:rsidR="00DC7461" w:rsidRPr="00ED3F3B" w:rsidRDefault="00DC7461" w:rsidP="00DC7461">
      <w:pPr>
        <w:pStyle w:val="ListParagraph"/>
        <w:numPr>
          <w:ilvl w:val="2"/>
          <w:numId w:val="1"/>
        </w:numPr>
        <w:spacing w:line="276" w:lineRule="auto"/>
        <w:rPr>
          <w:bCs/>
          <w:sz w:val="24"/>
          <w:szCs w:val="24"/>
        </w:rPr>
      </w:pPr>
      <w:r w:rsidRPr="00ED3F3B">
        <w:rPr>
          <w:bCs/>
          <w:sz w:val="24"/>
          <w:szCs w:val="24"/>
        </w:rPr>
        <w:t xml:space="preserve">Select </w:t>
      </w:r>
      <w:r w:rsidR="005E6026">
        <w:rPr>
          <w:bCs/>
          <w:sz w:val="24"/>
          <w:szCs w:val="24"/>
        </w:rPr>
        <w:t>MSIT</w:t>
      </w:r>
      <w:r w:rsidRPr="00ED3F3B">
        <w:rPr>
          <w:bCs/>
          <w:sz w:val="24"/>
          <w:szCs w:val="24"/>
        </w:rPr>
        <w:t xml:space="preserve"> in the Test dropdown menu</w:t>
      </w:r>
      <w:r>
        <w:rPr>
          <w:bCs/>
          <w:sz w:val="24"/>
          <w:szCs w:val="24"/>
        </w:rPr>
        <w:t>, then click the Save button in the Order Entry Home menu.</w:t>
      </w:r>
    </w:p>
    <w:p w14:paraId="17EA8DFE" w14:textId="22CF96E1" w:rsidR="00DC7461" w:rsidRDefault="005E6026" w:rsidP="005E6026">
      <w:pPr>
        <w:pStyle w:val="ListParagraph"/>
        <w:numPr>
          <w:ilvl w:val="1"/>
          <w:numId w:val="1"/>
        </w:numPr>
        <w:rPr>
          <w:bCs/>
          <w:sz w:val="24"/>
          <w:szCs w:val="24"/>
        </w:rPr>
      </w:pPr>
      <w:r>
        <w:rPr>
          <w:bCs/>
          <w:sz w:val="24"/>
          <w:szCs w:val="24"/>
        </w:rPr>
        <w:t>Worksheet Builder:</w:t>
      </w:r>
    </w:p>
    <w:p w14:paraId="7FD58FAC" w14:textId="77777777" w:rsidR="005E6026" w:rsidRPr="003B0FCC" w:rsidRDefault="005E6026" w:rsidP="005E6026">
      <w:pPr>
        <w:pStyle w:val="ListParagraph"/>
        <w:numPr>
          <w:ilvl w:val="2"/>
          <w:numId w:val="1"/>
        </w:numPr>
        <w:spacing w:line="276" w:lineRule="auto"/>
        <w:rPr>
          <w:bCs/>
          <w:sz w:val="24"/>
          <w:szCs w:val="24"/>
        </w:rPr>
      </w:pPr>
      <w:r w:rsidRPr="003B0FCC">
        <w:rPr>
          <w:bCs/>
          <w:sz w:val="24"/>
          <w:szCs w:val="24"/>
        </w:rPr>
        <w:t xml:space="preserve">Log into Soft Molecular. </w:t>
      </w:r>
    </w:p>
    <w:p w14:paraId="3CEECFF5" w14:textId="276578DA" w:rsidR="005E6026" w:rsidRPr="003B0FCC" w:rsidRDefault="005E6026" w:rsidP="005E6026">
      <w:pPr>
        <w:pStyle w:val="ListParagraph"/>
        <w:numPr>
          <w:ilvl w:val="2"/>
          <w:numId w:val="1"/>
        </w:numPr>
        <w:spacing w:line="276" w:lineRule="auto"/>
        <w:rPr>
          <w:bCs/>
          <w:sz w:val="24"/>
          <w:szCs w:val="24"/>
        </w:rPr>
      </w:pPr>
      <w:r w:rsidRPr="003B0FCC">
        <w:rPr>
          <w:bCs/>
          <w:sz w:val="24"/>
          <w:szCs w:val="24"/>
        </w:rPr>
        <w:t xml:space="preserve">Open </w:t>
      </w:r>
      <w:r w:rsidR="00DD1023">
        <w:rPr>
          <w:bCs/>
          <w:sz w:val="24"/>
          <w:szCs w:val="24"/>
        </w:rPr>
        <w:t>MSI Idylla</w:t>
      </w:r>
      <w:r w:rsidRPr="003B0FCC">
        <w:rPr>
          <w:bCs/>
          <w:sz w:val="24"/>
          <w:szCs w:val="24"/>
        </w:rPr>
        <w:t xml:space="preserve"> – Test Worksheet Builder using the tile on the dashboard. </w:t>
      </w:r>
    </w:p>
    <w:p w14:paraId="30ACC6C4" w14:textId="77777777" w:rsidR="005E6026" w:rsidRPr="003B0FCC" w:rsidRDefault="005E6026" w:rsidP="005E6026">
      <w:pPr>
        <w:pStyle w:val="ListParagraph"/>
        <w:numPr>
          <w:ilvl w:val="2"/>
          <w:numId w:val="1"/>
        </w:numPr>
        <w:spacing w:line="276" w:lineRule="auto"/>
        <w:rPr>
          <w:bCs/>
          <w:sz w:val="24"/>
          <w:szCs w:val="24"/>
        </w:rPr>
      </w:pPr>
      <w:r>
        <w:rPr>
          <w:bCs/>
          <w:sz w:val="24"/>
          <w:szCs w:val="24"/>
        </w:rPr>
        <w:t>Click the</w:t>
      </w:r>
      <w:r w:rsidRPr="003B0FCC">
        <w:rPr>
          <w:bCs/>
          <w:sz w:val="24"/>
          <w:szCs w:val="24"/>
        </w:rPr>
        <w:t xml:space="preserve"> Find</w:t>
      </w:r>
      <w:r>
        <w:rPr>
          <w:bCs/>
          <w:sz w:val="24"/>
          <w:szCs w:val="24"/>
        </w:rPr>
        <w:t xml:space="preserve"> button</w:t>
      </w:r>
      <w:r w:rsidRPr="003B0FCC">
        <w:rPr>
          <w:bCs/>
          <w:sz w:val="24"/>
          <w:szCs w:val="24"/>
        </w:rPr>
        <w:t xml:space="preserve">. </w:t>
      </w:r>
    </w:p>
    <w:p w14:paraId="6F522218" w14:textId="77777777" w:rsidR="005E6026" w:rsidRPr="000B313E" w:rsidRDefault="005E6026" w:rsidP="005E6026">
      <w:pPr>
        <w:pStyle w:val="ListParagraph"/>
        <w:numPr>
          <w:ilvl w:val="2"/>
          <w:numId w:val="1"/>
        </w:numPr>
        <w:spacing w:line="276" w:lineRule="auto"/>
        <w:rPr>
          <w:bCs/>
          <w:sz w:val="24"/>
          <w:szCs w:val="24"/>
        </w:rPr>
      </w:pPr>
      <w:r>
        <w:rPr>
          <w:bCs/>
          <w:sz w:val="24"/>
          <w:szCs w:val="24"/>
        </w:rPr>
        <w:t xml:space="preserve">Highlight the Test patient and click the </w:t>
      </w:r>
      <w:r w:rsidRPr="000B313E">
        <w:rPr>
          <w:b/>
          <w:sz w:val="24"/>
          <w:szCs w:val="24"/>
        </w:rPr>
        <w:t>Add</w:t>
      </w:r>
      <w:r>
        <w:rPr>
          <w:b/>
          <w:sz w:val="24"/>
          <w:szCs w:val="24"/>
        </w:rPr>
        <w:t xml:space="preserve"> </w:t>
      </w:r>
      <w:r w:rsidRPr="000B313E">
        <w:rPr>
          <w:bCs/>
          <w:sz w:val="24"/>
          <w:szCs w:val="24"/>
        </w:rPr>
        <w:t>button</w:t>
      </w:r>
      <w:r>
        <w:rPr>
          <w:b/>
          <w:sz w:val="24"/>
          <w:szCs w:val="24"/>
        </w:rPr>
        <w:t>.</w:t>
      </w:r>
    </w:p>
    <w:p w14:paraId="25C09C37" w14:textId="77777777" w:rsidR="00A302E0" w:rsidRDefault="00DD1023" w:rsidP="005E6026">
      <w:pPr>
        <w:pStyle w:val="ListParagraph"/>
        <w:numPr>
          <w:ilvl w:val="2"/>
          <w:numId w:val="1"/>
        </w:numPr>
        <w:rPr>
          <w:bCs/>
          <w:sz w:val="24"/>
          <w:szCs w:val="24"/>
        </w:rPr>
      </w:pPr>
      <w:r>
        <w:rPr>
          <w:bCs/>
          <w:sz w:val="24"/>
          <w:szCs w:val="24"/>
        </w:rPr>
        <w:t xml:space="preserve">Add MSI positive and MSI negative controls to the worksheet by selecting the control from the dropdown menu and clicking the </w:t>
      </w:r>
      <w:r w:rsidRPr="00434D4F">
        <w:rPr>
          <w:b/>
          <w:sz w:val="24"/>
          <w:szCs w:val="24"/>
        </w:rPr>
        <w:t>Add Control</w:t>
      </w:r>
      <w:r>
        <w:rPr>
          <w:bCs/>
          <w:sz w:val="24"/>
          <w:szCs w:val="24"/>
        </w:rPr>
        <w:t xml:space="preserve"> button.</w:t>
      </w:r>
    </w:p>
    <w:p w14:paraId="7114D6DF" w14:textId="313331FA" w:rsidR="00A302E0" w:rsidRPr="00434D4F" w:rsidRDefault="00A302E0" w:rsidP="00A302E0">
      <w:pPr>
        <w:pStyle w:val="ListParagraph"/>
        <w:numPr>
          <w:ilvl w:val="2"/>
          <w:numId w:val="1"/>
        </w:numPr>
        <w:spacing w:line="276" w:lineRule="auto"/>
        <w:rPr>
          <w:bCs/>
          <w:sz w:val="24"/>
          <w:szCs w:val="24"/>
          <w:u w:val="single"/>
        </w:rPr>
      </w:pPr>
      <w:r>
        <w:rPr>
          <w:bCs/>
          <w:sz w:val="24"/>
          <w:szCs w:val="24"/>
        </w:rPr>
        <w:t>Verify the control lot numbers by clicking on the Sample ID field.  If a lot number needs to be changed</w:t>
      </w:r>
      <w:r w:rsidR="00F32ED6">
        <w:rPr>
          <w:bCs/>
          <w:sz w:val="24"/>
          <w:szCs w:val="24"/>
        </w:rPr>
        <w:t>, click the dropdown arrow, and select the correct lot number.</w:t>
      </w:r>
    </w:p>
    <w:p w14:paraId="7BC1DF4F" w14:textId="3C626FFE" w:rsidR="00345215" w:rsidRDefault="00DD1023" w:rsidP="005E6026">
      <w:pPr>
        <w:pStyle w:val="ListParagraph"/>
        <w:numPr>
          <w:ilvl w:val="2"/>
          <w:numId w:val="1"/>
        </w:numPr>
        <w:rPr>
          <w:bCs/>
          <w:sz w:val="24"/>
          <w:szCs w:val="24"/>
        </w:rPr>
      </w:pPr>
      <w:r>
        <w:rPr>
          <w:bCs/>
          <w:sz w:val="24"/>
          <w:szCs w:val="24"/>
        </w:rPr>
        <w:t xml:space="preserve">Mark the Completed checkbox and click </w:t>
      </w:r>
      <w:r w:rsidR="00073A1F" w:rsidRPr="00434D4F">
        <w:rPr>
          <w:b/>
          <w:sz w:val="24"/>
          <w:szCs w:val="24"/>
        </w:rPr>
        <w:t>S</w:t>
      </w:r>
      <w:r w:rsidRPr="00434D4F">
        <w:rPr>
          <w:b/>
          <w:sz w:val="24"/>
          <w:szCs w:val="24"/>
        </w:rPr>
        <w:t>ave</w:t>
      </w:r>
      <w:r>
        <w:rPr>
          <w:bCs/>
          <w:sz w:val="24"/>
          <w:szCs w:val="24"/>
        </w:rPr>
        <w:t>.</w:t>
      </w:r>
    </w:p>
    <w:p w14:paraId="48FBF1BC" w14:textId="77777777" w:rsidR="00345215" w:rsidRPr="00330523" w:rsidRDefault="00DD1023" w:rsidP="00345215">
      <w:pPr>
        <w:pStyle w:val="ListParagraph"/>
        <w:numPr>
          <w:ilvl w:val="3"/>
          <w:numId w:val="1"/>
        </w:numPr>
        <w:spacing w:line="276" w:lineRule="auto"/>
        <w:rPr>
          <w:bCs/>
          <w:sz w:val="24"/>
          <w:szCs w:val="24"/>
          <w:u w:val="single"/>
        </w:rPr>
      </w:pPr>
      <w:r>
        <w:rPr>
          <w:bCs/>
          <w:sz w:val="24"/>
          <w:szCs w:val="24"/>
        </w:rPr>
        <w:lastRenderedPageBreak/>
        <w:t xml:space="preserve"> </w:t>
      </w:r>
      <w:r w:rsidR="00345215">
        <w:rPr>
          <w:b/>
          <w:sz w:val="24"/>
          <w:szCs w:val="24"/>
        </w:rPr>
        <w:t xml:space="preserve">NOTE: </w:t>
      </w:r>
      <w:r w:rsidR="00345215">
        <w:rPr>
          <w:bCs/>
          <w:sz w:val="24"/>
          <w:szCs w:val="24"/>
        </w:rPr>
        <w:t>Q numbers will generate for the control upon saving.</w:t>
      </w:r>
    </w:p>
    <w:p w14:paraId="3DF84396" w14:textId="64DB9797" w:rsidR="00DD1023" w:rsidRPr="00CC07CE" w:rsidRDefault="00073A1F" w:rsidP="00DD1023">
      <w:pPr>
        <w:pStyle w:val="ListParagraph"/>
        <w:numPr>
          <w:ilvl w:val="2"/>
          <w:numId w:val="1"/>
        </w:numPr>
        <w:spacing w:line="276" w:lineRule="auto"/>
        <w:rPr>
          <w:bCs/>
          <w:sz w:val="24"/>
          <w:szCs w:val="24"/>
          <w:u w:val="single"/>
        </w:rPr>
      </w:pPr>
      <w:r>
        <w:rPr>
          <w:bCs/>
          <w:sz w:val="24"/>
          <w:szCs w:val="24"/>
        </w:rPr>
        <w:t>C</w:t>
      </w:r>
      <w:r w:rsidRPr="00867CFF">
        <w:rPr>
          <w:bCs/>
          <w:sz w:val="24"/>
          <w:szCs w:val="24"/>
        </w:rPr>
        <w:t xml:space="preserve">lick the </w:t>
      </w:r>
      <w:r w:rsidRPr="00867CFF">
        <w:rPr>
          <w:b/>
          <w:bCs/>
          <w:sz w:val="24"/>
          <w:szCs w:val="24"/>
        </w:rPr>
        <w:t>printer</w:t>
      </w:r>
      <w:r w:rsidRPr="00867CFF">
        <w:rPr>
          <w:bCs/>
          <w:sz w:val="24"/>
          <w:szCs w:val="24"/>
        </w:rPr>
        <w:t xml:space="preserve"> icon in the print preview window that appears. Verify the correct printer is selected and click </w:t>
      </w:r>
      <w:r w:rsidRPr="00867CFF">
        <w:rPr>
          <w:b/>
          <w:bCs/>
          <w:sz w:val="24"/>
          <w:szCs w:val="24"/>
        </w:rPr>
        <w:t xml:space="preserve">Print.  </w:t>
      </w:r>
    </w:p>
    <w:p w14:paraId="2069747B" w14:textId="77777777" w:rsidR="00DD1023" w:rsidRPr="00FE0E9F" w:rsidRDefault="00DD1023" w:rsidP="00DD1023">
      <w:pPr>
        <w:pStyle w:val="ListParagraph"/>
        <w:numPr>
          <w:ilvl w:val="2"/>
          <w:numId w:val="1"/>
        </w:numPr>
        <w:spacing w:line="276" w:lineRule="auto"/>
        <w:rPr>
          <w:bCs/>
          <w:sz w:val="24"/>
          <w:szCs w:val="24"/>
          <w:u w:val="single"/>
        </w:rPr>
      </w:pPr>
      <w:r>
        <w:rPr>
          <w:bCs/>
          <w:sz w:val="24"/>
          <w:szCs w:val="24"/>
        </w:rPr>
        <w:t xml:space="preserve">Close the Print Preview window. </w:t>
      </w:r>
    </w:p>
    <w:p w14:paraId="08A6529A" w14:textId="2BD25F72" w:rsidR="00DD1023" w:rsidRPr="009903C8" w:rsidRDefault="00DD1023" w:rsidP="00DD1023">
      <w:pPr>
        <w:pStyle w:val="ListParagraph"/>
        <w:numPr>
          <w:ilvl w:val="2"/>
          <w:numId w:val="1"/>
        </w:numPr>
        <w:spacing w:line="276" w:lineRule="auto"/>
        <w:rPr>
          <w:bCs/>
          <w:sz w:val="24"/>
          <w:szCs w:val="24"/>
          <w:u w:val="single"/>
        </w:rPr>
      </w:pPr>
      <w:r>
        <w:rPr>
          <w:bCs/>
          <w:sz w:val="24"/>
          <w:szCs w:val="24"/>
        </w:rPr>
        <w:t xml:space="preserve">Select </w:t>
      </w:r>
      <w:r w:rsidRPr="00FE0E9F">
        <w:rPr>
          <w:b/>
          <w:sz w:val="24"/>
          <w:szCs w:val="24"/>
        </w:rPr>
        <w:t>Back</w:t>
      </w:r>
      <w:r>
        <w:rPr>
          <w:bCs/>
          <w:sz w:val="24"/>
          <w:szCs w:val="24"/>
        </w:rPr>
        <w:t xml:space="preserve"> in the </w:t>
      </w:r>
      <w:r w:rsidR="00A302E0">
        <w:rPr>
          <w:bCs/>
          <w:sz w:val="24"/>
          <w:szCs w:val="24"/>
        </w:rPr>
        <w:t>MSI Idylla</w:t>
      </w:r>
      <w:r>
        <w:rPr>
          <w:bCs/>
          <w:sz w:val="24"/>
          <w:szCs w:val="24"/>
        </w:rPr>
        <w:t xml:space="preserve"> – Test Worksheet Builder window.</w:t>
      </w:r>
    </w:p>
    <w:p w14:paraId="5DBDC752" w14:textId="77777777" w:rsidR="00DD1023" w:rsidRDefault="00DD1023" w:rsidP="00434D4F">
      <w:pPr>
        <w:pStyle w:val="ListParagraph"/>
        <w:ind w:left="1440"/>
        <w:rPr>
          <w:bCs/>
          <w:sz w:val="24"/>
          <w:szCs w:val="24"/>
        </w:rPr>
      </w:pPr>
    </w:p>
    <w:p w14:paraId="4B182CC5" w14:textId="56BBB0B2" w:rsidR="00E349F1" w:rsidRDefault="00E349F1" w:rsidP="00B1070F">
      <w:pPr>
        <w:pStyle w:val="ListParagraph"/>
        <w:numPr>
          <w:ilvl w:val="0"/>
          <w:numId w:val="1"/>
        </w:numPr>
        <w:rPr>
          <w:b/>
          <w:sz w:val="24"/>
          <w:szCs w:val="24"/>
          <w:u w:val="single"/>
        </w:rPr>
      </w:pPr>
      <w:r>
        <w:rPr>
          <w:b/>
          <w:sz w:val="24"/>
          <w:szCs w:val="24"/>
          <w:u w:val="single"/>
        </w:rPr>
        <w:t>TEST PROCEDURE:</w:t>
      </w:r>
    </w:p>
    <w:p w14:paraId="68351AA0" w14:textId="325ADA3F" w:rsidR="00971CC0" w:rsidRPr="00CF23FA" w:rsidRDefault="00971CC0" w:rsidP="003C1DC5">
      <w:pPr>
        <w:pStyle w:val="ListParagraph"/>
        <w:numPr>
          <w:ilvl w:val="1"/>
          <w:numId w:val="1"/>
        </w:numPr>
        <w:rPr>
          <w:bCs/>
          <w:sz w:val="24"/>
          <w:szCs w:val="24"/>
          <w:u w:val="single"/>
        </w:rPr>
      </w:pPr>
      <w:r>
        <w:rPr>
          <w:b/>
          <w:sz w:val="24"/>
          <w:szCs w:val="24"/>
        </w:rPr>
        <w:t xml:space="preserve">Create the worksheet: </w:t>
      </w:r>
      <w:r w:rsidR="00D63428">
        <w:rPr>
          <w:b/>
          <w:sz w:val="24"/>
          <w:szCs w:val="24"/>
        </w:rPr>
        <w:t>MSI Idylla</w:t>
      </w:r>
      <w:r>
        <w:rPr>
          <w:b/>
          <w:sz w:val="24"/>
          <w:szCs w:val="24"/>
        </w:rPr>
        <w:t>–Test Worksheet Builder</w:t>
      </w:r>
      <w:r w:rsidR="00CF23FA">
        <w:rPr>
          <w:b/>
          <w:sz w:val="24"/>
          <w:szCs w:val="24"/>
        </w:rPr>
        <w:t>:</w:t>
      </w:r>
    </w:p>
    <w:p w14:paraId="0AA27B75" w14:textId="61E7AC73" w:rsidR="00CF23FA" w:rsidRPr="00E7752F" w:rsidRDefault="00E7752F" w:rsidP="00CF23FA">
      <w:pPr>
        <w:pStyle w:val="ListParagraph"/>
        <w:numPr>
          <w:ilvl w:val="2"/>
          <w:numId w:val="1"/>
        </w:numPr>
        <w:rPr>
          <w:bCs/>
          <w:sz w:val="24"/>
          <w:szCs w:val="24"/>
          <w:u w:val="single"/>
        </w:rPr>
      </w:pPr>
      <w:r>
        <w:rPr>
          <w:bCs/>
          <w:sz w:val="24"/>
          <w:szCs w:val="24"/>
        </w:rPr>
        <w:t xml:space="preserve">Log into Soft Molecular. </w:t>
      </w:r>
    </w:p>
    <w:p w14:paraId="0FCF97C4" w14:textId="7150A220" w:rsidR="00E7752F" w:rsidRPr="00E7752F" w:rsidRDefault="00E7752F" w:rsidP="00CF23FA">
      <w:pPr>
        <w:pStyle w:val="ListParagraph"/>
        <w:numPr>
          <w:ilvl w:val="2"/>
          <w:numId w:val="1"/>
        </w:numPr>
        <w:rPr>
          <w:bCs/>
          <w:sz w:val="24"/>
          <w:szCs w:val="24"/>
          <w:u w:val="single"/>
        </w:rPr>
      </w:pPr>
      <w:r>
        <w:rPr>
          <w:bCs/>
          <w:sz w:val="24"/>
          <w:szCs w:val="24"/>
        </w:rPr>
        <w:t xml:space="preserve">Open </w:t>
      </w:r>
      <w:r w:rsidR="000A66EB">
        <w:rPr>
          <w:bCs/>
          <w:sz w:val="24"/>
          <w:szCs w:val="24"/>
        </w:rPr>
        <w:t>MSI</w:t>
      </w:r>
      <w:r w:rsidR="00D63428">
        <w:rPr>
          <w:bCs/>
          <w:sz w:val="24"/>
          <w:szCs w:val="24"/>
        </w:rPr>
        <w:t xml:space="preserve"> Idylla</w:t>
      </w:r>
      <w:r>
        <w:rPr>
          <w:bCs/>
          <w:sz w:val="24"/>
          <w:szCs w:val="24"/>
        </w:rPr>
        <w:t xml:space="preserve">–Test Worksheet Builder using the tile on the dashboard. </w:t>
      </w:r>
    </w:p>
    <w:p w14:paraId="00FFE3C7" w14:textId="7D82F30F" w:rsidR="00E7752F" w:rsidRPr="00E7752F" w:rsidRDefault="00E7752F" w:rsidP="00CF23FA">
      <w:pPr>
        <w:pStyle w:val="ListParagraph"/>
        <w:numPr>
          <w:ilvl w:val="2"/>
          <w:numId w:val="1"/>
        </w:numPr>
        <w:rPr>
          <w:bCs/>
          <w:sz w:val="24"/>
          <w:szCs w:val="24"/>
          <w:u w:val="single"/>
        </w:rPr>
      </w:pPr>
      <w:r>
        <w:rPr>
          <w:bCs/>
          <w:sz w:val="24"/>
          <w:szCs w:val="24"/>
        </w:rPr>
        <w:t xml:space="preserve">Select </w:t>
      </w:r>
      <w:r w:rsidRPr="00E7752F">
        <w:rPr>
          <w:b/>
          <w:sz w:val="24"/>
          <w:szCs w:val="24"/>
        </w:rPr>
        <w:t>Find</w:t>
      </w:r>
      <w:r>
        <w:rPr>
          <w:bCs/>
          <w:sz w:val="24"/>
          <w:szCs w:val="24"/>
        </w:rPr>
        <w:t xml:space="preserve">. </w:t>
      </w:r>
    </w:p>
    <w:p w14:paraId="6F7D8F6E" w14:textId="77777777" w:rsidR="00132CE3" w:rsidRPr="00330523" w:rsidRDefault="00132CE3" w:rsidP="00132CE3">
      <w:pPr>
        <w:pStyle w:val="ListParagraph"/>
        <w:numPr>
          <w:ilvl w:val="2"/>
          <w:numId w:val="1"/>
        </w:numPr>
        <w:spacing w:line="276" w:lineRule="auto"/>
        <w:rPr>
          <w:bCs/>
          <w:sz w:val="24"/>
          <w:szCs w:val="24"/>
          <w:u w:val="single"/>
        </w:rPr>
      </w:pPr>
      <w:r>
        <w:rPr>
          <w:bCs/>
          <w:sz w:val="24"/>
          <w:szCs w:val="24"/>
        </w:rPr>
        <w:t xml:space="preserve">If applicable, double click </w:t>
      </w:r>
      <w:r w:rsidRPr="00330523">
        <w:rPr>
          <w:b/>
          <w:sz w:val="24"/>
          <w:szCs w:val="24"/>
        </w:rPr>
        <w:t>New</w:t>
      </w:r>
      <w:r>
        <w:rPr>
          <w:bCs/>
          <w:sz w:val="24"/>
          <w:szCs w:val="24"/>
        </w:rPr>
        <w:t xml:space="preserve"> on the Pending Worksheets tab. </w:t>
      </w:r>
    </w:p>
    <w:p w14:paraId="3EF46D97" w14:textId="3D689319" w:rsidR="00132CE3" w:rsidRPr="00330523" w:rsidRDefault="00132CE3" w:rsidP="00132CE3">
      <w:pPr>
        <w:pStyle w:val="ListParagraph"/>
        <w:numPr>
          <w:ilvl w:val="2"/>
          <w:numId w:val="1"/>
        </w:numPr>
        <w:spacing w:line="276" w:lineRule="auto"/>
        <w:rPr>
          <w:bCs/>
          <w:sz w:val="24"/>
          <w:szCs w:val="24"/>
          <w:u w:val="single"/>
        </w:rPr>
      </w:pPr>
      <w:r>
        <w:rPr>
          <w:bCs/>
          <w:sz w:val="24"/>
          <w:szCs w:val="24"/>
        </w:rPr>
        <w:t xml:space="preserve">Highlight the Barcode# field. Scan the Soft </w:t>
      </w:r>
      <w:r w:rsidR="00C62514">
        <w:rPr>
          <w:bCs/>
          <w:sz w:val="24"/>
          <w:szCs w:val="24"/>
        </w:rPr>
        <w:t>Mol</w:t>
      </w:r>
      <w:r w:rsidR="00340602">
        <w:rPr>
          <w:bCs/>
          <w:sz w:val="24"/>
          <w:szCs w:val="24"/>
        </w:rPr>
        <w:t xml:space="preserve"> specimen</w:t>
      </w:r>
      <w:r w:rsidR="00C62514">
        <w:rPr>
          <w:bCs/>
          <w:sz w:val="24"/>
          <w:szCs w:val="24"/>
        </w:rPr>
        <w:t xml:space="preserve"> </w:t>
      </w:r>
      <w:r>
        <w:rPr>
          <w:bCs/>
          <w:sz w:val="24"/>
          <w:szCs w:val="24"/>
        </w:rPr>
        <w:t xml:space="preserve">label </w:t>
      </w:r>
      <w:r w:rsidR="00C62514">
        <w:rPr>
          <w:bCs/>
          <w:sz w:val="24"/>
          <w:szCs w:val="24"/>
        </w:rPr>
        <w:t xml:space="preserve">associated with </w:t>
      </w:r>
      <w:r>
        <w:rPr>
          <w:bCs/>
          <w:sz w:val="24"/>
          <w:szCs w:val="24"/>
        </w:rPr>
        <w:t xml:space="preserve">the sample to be added to the worksheet. </w:t>
      </w:r>
      <w:r w:rsidR="00B536AF">
        <w:rPr>
          <w:bCs/>
          <w:sz w:val="24"/>
          <w:szCs w:val="24"/>
        </w:rPr>
        <w:t>Press</w:t>
      </w:r>
      <w:r>
        <w:rPr>
          <w:bCs/>
          <w:sz w:val="24"/>
          <w:szCs w:val="24"/>
        </w:rPr>
        <w:t xml:space="preserve"> Enter.</w:t>
      </w:r>
    </w:p>
    <w:p w14:paraId="314B47C7" w14:textId="3475A30D" w:rsidR="00867CFF" w:rsidRPr="00434D4F" w:rsidRDefault="00132CE3" w:rsidP="00132CE3">
      <w:pPr>
        <w:pStyle w:val="ListParagraph"/>
        <w:numPr>
          <w:ilvl w:val="2"/>
          <w:numId w:val="1"/>
        </w:numPr>
        <w:spacing w:line="276" w:lineRule="auto"/>
        <w:rPr>
          <w:bCs/>
          <w:sz w:val="24"/>
          <w:szCs w:val="24"/>
          <w:u w:val="single"/>
        </w:rPr>
      </w:pPr>
      <w:r>
        <w:rPr>
          <w:bCs/>
          <w:sz w:val="24"/>
          <w:szCs w:val="24"/>
        </w:rPr>
        <w:t xml:space="preserve">Mark the Completed checkbox and </w:t>
      </w:r>
      <w:r w:rsidR="00C90848">
        <w:rPr>
          <w:bCs/>
          <w:sz w:val="24"/>
          <w:szCs w:val="24"/>
        </w:rPr>
        <w:t xml:space="preserve">click </w:t>
      </w:r>
      <w:r w:rsidRPr="00330523">
        <w:rPr>
          <w:b/>
          <w:sz w:val="24"/>
          <w:szCs w:val="24"/>
        </w:rPr>
        <w:t>Save</w:t>
      </w:r>
      <w:r>
        <w:rPr>
          <w:bCs/>
          <w:sz w:val="24"/>
          <w:szCs w:val="24"/>
        </w:rPr>
        <w:t>.</w:t>
      </w:r>
    </w:p>
    <w:p w14:paraId="624C07CC" w14:textId="05FAED07" w:rsidR="00867CFF" w:rsidRPr="00434D4F" w:rsidDel="00345215" w:rsidRDefault="00867CFF" w:rsidP="00434D4F">
      <w:pPr>
        <w:pStyle w:val="ListParagraph"/>
        <w:numPr>
          <w:ilvl w:val="2"/>
          <w:numId w:val="1"/>
        </w:numPr>
        <w:rPr>
          <w:bCs/>
          <w:sz w:val="24"/>
          <w:szCs w:val="24"/>
          <w:u w:val="single"/>
        </w:rPr>
      </w:pPr>
      <w:r>
        <w:rPr>
          <w:bCs/>
          <w:sz w:val="24"/>
          <w:szCs w:val="24"/>
        </w:rPr>
        <w:t>C</w:t>
      </w:r>
      <w:r w:rsidRPr="00867CFF">
        <w:rPr>
          <w:bCs/>
          <w:sz w:val="24"/>
          <w:szCs w:val="24"/>
        </w:rPr>
        <w:t xml:space="preserve">lick the </w:t>
      </w:r>
      <w:r w:rsidRPr="00867CFF">
        <w:rPr>
          <w:b/>
          <w:bCs/>
          <w:sz w:val="24"/>
          <w:szCs w:val="24"/>
        </w:rPr>
        <w:t>printer</w:t>
      </w:r>
      <w:r w:rsidRPr="00867CFF">
        <w:rPr>
          <w:bCs/>
          <w:sz w:val="24"/>
          <w:szCs w:val="24"/>
        </w:rPr>
        <w:t xml:space="preserve"> icon in the print preview window that appears. Verify the correct printer is selected and click </w:t>
      </w:r>
      <w:r w:rsidRPr="00867CFF">
        <w:rPr>
          <w:b/>
          <w:bCs/>
          <w:sz w:val="24"/>
          <w:szCs w:val="24"/>
        </w:rPr>
        <w:t xml:space="preserve">Print.  </w:t>
      </w:r>
    </w:p>
    <w:p w14:paraId="09148CBC" w14:textId="7B07CF57" w:rsidR="00132CE3" w:rsidRDefault="00867CFF" w:rsidP="00434D4F">
      <w:pPr>
        <w:pStyle w:val="ListParagraph"/>
        <w:numPr>
          <w:ilvl w:val="2"/>
          <w:numId w:val="1"/>
        </w:numPr>
        <w:rPr>
          <w:sz w:val="24"/>
          <w:szCs w:val="24"/>
        </w:rPr>
      </w:pPr>
      <w:r>
        <w:rPr>
          <w:sz w:val="24"/>
          <w:szCs w:val="24"/>
        </w:rPr>
        <w:lastRenderedPageBreak/>
        <w:t>C</w:t>
      </w:r>
      <w:r w:rsidR="00132CE3" w:rsidRPr="00E061A1">
        <w:rPr>
          <w:sz w:val="24"/>
          <w:szCs w:val="24"/>
        </w:rPr>
        <w:t xml:space="preserve">lose the </w:t>
      </w:r>
      <w:r w:rsidR="00132CE3">
        <w:rPr>
          <w:sz w:val="24"/>
          <w:szCs w:val="24"/>
        </w:rPr>
        <w:t>Print P</w:t>
      </w:r>
      <w:r w:rsidR="00132CE3" w:rsidRPr="00E061A1">
        <w:rPr>
          <w:sz w:val="24"/>
          <w:szCs w:val="24"/>
        </w:rPr>
        <w:t>review</w:t>
      </w:r>
      <w:r w:rsidR="00132CE3">
        <w:rPr>
          <w:sz w:val="24"/>
          <w:szCs w:val="24"/>
        </w:rPr>
        <w:t xml:space="preserve"> window</w:t>
      </w:r>
      <w:r w:rsidR="00132CE3" w:rsidRPr="00E061A1">
        <w:rPr>
          <w:sz w:val="24"/>
          <w:szCs w:val="24"/>
        </w:rPr>
        <w:t xml:space="preserve">. </w:t>
      </w:r>
    </w:p>
    <w:p w14:paraId="7467AB49" w14:textId="455D7D4D" w:rsidR="00132CE3" w:rsidRDefault="00132CE3" w:rsidP="00132CE3">
      <w:pPr>
        <w:pStyle w:val="ListParagraph"/>
        <w:numPr>
          <w:ilvl w:val="2"/>
          <w:numId w:val="1"/>
        </w:numPr>
        <w:spacing w:after="200" w:line="276" w:lineRule="auto"/>
        <w:rPr>
          <w:sz w:val="24"/>
          <w:szCs w:val="24"/>
        </w:rPr>
      </w:pPr>
      <w:r>
        <w:rPr>
          <w:sz w:val="24"/>
          <w:szCs w:val="24"/>
        </w:rPr>
        <w:t xml:space="preserve">Select </w:t>
      </w:r>
      <w:r w:rsidRPr="00EE503D">
        <w:rPr>
          <w:b/>
          <w:sz w:val="24"/>
          <w:szCs w:val="24"/>
        </w:rPr>
        <w:t>Back</w:t>
      </w:r>
      <w:r>
        <w:rPr>
          <w:sz w:val="24"/>
          <w:szCs w:val="24"/>
        </w:rPr>
        <w:t xml:space="preserve"> in the </w:t>
      </w:r>
      <w:r w:rsidR="000A66EB">
        <w:rPr>
          <w:sz w:val="24"/>
          <w:szCs w:val="24"/>
        </w:rPr>
        <w:t>MSI</w:t>
      </w:r>
      <w:r w:rsidR="00345215">
        <w:rPr>
          <w:sz w:val="24"/>
          <w:szCs w:val="24"/>
        </w:rPr>
        <w:t xml:space="preserve"> Idylla </w:t>
      </w:r>
      <w:r>
        <w:rPr>
          <w:sz w:val="24"/>
          <w:szCs w:val="24"/>
        </w:rPr>
        <w:t>Worksheet Builder window.</w:t>
      </w:r>
    </w:p>
    <w:p w14:paraId="59EB6D91" w14:textId="35BB2988" w:rsidR="003C1DC5" w:rsidRPr="000F4F45" w:rsidRDefault="000F4F45" w:rsidP="003C1DC5">
      <w:pPr>
        <w:pStyle w:val="ListParagraph"/>
        <w:numPr>
          <w:ilvl w:val="1"/>
          <w:numId w:val="1"/>
        </w:numPr>
        <w:rPr>
          <w:bCs/>
          <w:sz w:val="24"/>
          <w:szCs w:val="24"/>
          <w:u w:val="single"/>
        </w:rPr>
      </w:pPr>
      <w:r w:rsidRPr="000F4F45">
        <w:rPr>
          <w:b/>
          <w:sz w:val="24"/>
          <w:szCs w:val="24"/>
        </w:rPr>
        <w:t>Prepare the sample and load the cartridge:</w:t>
      </w:r>
    </w:p>
    <w:p w14:paraId="0AA5DA7D" w14:textId="24A5ECFD" w:rsidR="00340602" w:rsidRPr="00434D4F" w:rsidRDefault="0008052D" w:rsidP="000F4F45">
      <w:pPr>
        <w:pStyle w:val="ListParagraph"/>
        <w:numPr>
          <w:ilvl w:val="2"/>
          <w:numId w:val="1"/>
        </w:numPr>
        <w:rPr>
          <w:bCs/>
          <w:sz w:val="24"/>
          <w:szCs w:val="24"/>
          <w:u w:val="single"/>
        </w:rPr>
      </w:pPr>
      <w:r>
        <w:rPr>
          <w:bCs/>
          <w:sz w:val="24"/>
          <w:szCs w:val="24"/>
        </w:rPr>
        <w:t xml:space="preserve">Obtain a new Idylla™ </w:t>
      </w:r>
      <w:r w:rsidR="000A66EB">
        <w:rPr>
          <w:bCs/>
          <w:sz w:val="24"/>
          <w:szCs w:val="24"/>
        </w:rPr>
        <w:t>MSI</w:t>
      </w:r>
      <w:r w:rsidR="00D63428">
        <w:rPr>
          <w:bCs/>
          <w:sz w:val="24"/>
          <w:szCs w:val="24"/>
        </w:rPr>
        <w:t xml:space="preserve"> </w:t>
      </w:r>
      <w:r w:rsidR="000F56BC">
        <w:rPr>
          <w:bCs/>
          <w:sz w:val="24"/>
          <w:szCs w:val="24"/>
        </w:rPr>
        <w:t>Test</w:t>
      </w:r>
      <w:r w:rsidR="0053382B">
        <w:rPr>
          <w:bCs/>
          <w:sz w:val="24"/>
          <w:szCs w:val="24"/>
        </w:rPr>
        <w:t xml:space="preserve"> </w:t>
      </w:r>
      <w:r>
        <w:rPr>
          <w:bCs/>
          <w:sz w:val="24"/>
          <w:szCs w:val="24"/>
        </w:rPr>
        <w:t xml:space="preserve">cartridge for </w:t>
      </w:r>
      <w:r w:rsidR="000F56BC">
        <w:rPr>
          <w:bCs/>
          <w:sz w:val="24"/>
          <w:szCs w:val="24"/>
        </w:rPr>
        <w:t xml:space="preserve">the </w:t>
      </w:r>
      <w:r>
        <w:rPr>
          <w:bCs/>
          <w:sz w:val="24"/>
          <w:szCs w:val="24"/>
        </w:rPr>
        <w:t>specimen to be run.</w:t>
      </w:r>
    </w:p>
    <w:p w14:paraId="542597FF" w14:textId="3E52D87A" w:rsidR="0008052D" w:rsidRPr="0008052D" w:rsidRDefault="00340602" w:rsidP="000F4F45">
      <w:pPr>
        <w:pStyle w:val="ListParagraph"/>
        <w:numPr>
          <w:ilvl w:val="2"/>
          <w:numId w:val="1"/>
        </w:numPr>
        <w:rPr>
          <w:bCs/>
          <w:sz w:val="24"/>
          <w:szCs w:val="24"/>
          <w:u w:val="single"/>
        </w:rPr>
      </w:pPr>
      <w:r>
        <w:rPr>
          <w:bCs/>
          <w:sz w:val="24"/>
          <w:szCs w:val="24"/>
        </w:rPr>
        <w:t xml:space="preserve">Check the expiration date on the pouch before use. The printed date is the last date on which a cartridge can be used. </w:t>
      </w:r>
      <w:r w:rsidR="0008052D">
        <w:rPr>
          <w:bCs/>
          <w:sz w:val="24"/>
          <w:szCs w:val="24"/>
        </w:rPr>
        <w:t xml:space="preserve"> </w:t>
      </w:r>
    </w:p>
    <w:p w14:paraId="38A1B3BF" w14:textId="77777777" w:rsidR="00334592" w:rsidRPr="00F2151E" w:rsidRDefault="0008052D" w:rsidP="000F4F45">
      <w:pPr>
        <w:pStyle w:val="ListParagraph"/>
        <w:numPr>
          <w:ilvl w:val="2"/>
          <w:numId w:val="1"/>
        </w:numPr>
        <w:rPr>
          <w:bCs/>
          <w:sz w:val="24"/>
          <w:szCs w:val="24"/>
          <w:u w:val="single"/>
        </w:rPr>
      </w:pPr>
      <w:r>
        <w:rPr>
          <w:bCs/>
          <w:sz w:val="24"/>
          <w:szCs w:val="24"/>
        </w:rPr>
        <w:t xml:space="preserve">Open the pouch and remove the cartridge. </w:t>
      </w:r>
    </w:p>
    <w:p w14:paraId="2528880B" w14:textId="33D3C63C" w:rsidR="00340602" w:rsidRPr="00434D4F" w:rsidRDefault="00334592" w:rsidP="00F2151E">
      <w:pPr>
        <w:pStyle w:val="ListParagraph"/>
        <w:numPr>
          <w:ilvl w:val="3"/>
          <w:numId w:val="1"/>
        </w:numPr>
        <w:rPr>
          <w:bCs/>
          <w:sz w:val="24"/>
          <w:szCs w:val="24"/>
          <w:u w:val="single"/>
        </w:rPr>
      </w:pPr>
      <w:r w:rsidRPr="00F2151E">
        <w:rPr>
          <w:b/>
          <w:sz w:val="24"/>
          <w:szCs w:val="24"/>
        </w:rPr>
        <w:t>NOTE:</w:t>
      </w:r>
      <w:r w:rsidR="0008052D">
        <w:rPr>
          <w:bCs/>
          <w:sz w:val="24"/>
          <w:szCs w:val="24"/>
        </w:rPr>
        <w:t xml:space="preserve"> </w:t>
      </w:r>
      <w:r>
        <w:rPr>
          <w:bCs/>
          <w:sz w:val="24"/>
          <w:szCs w:val="24"/>
        </w:rPr>
        <w:t>O</w:t>
      </w:r>
      <w:r w:rsidR="0008052D">
        <w:rPr>
          <w:bCs/>
          <w:sz w:val="24"/>
          <w:szCs w:val="24"/>
        </w:rPr>
        <w:t xml:space="preserve">nce removed from sealed packaging, the cartridge must be used within </w:t>
      </w:r>
      <w:r w:rsidR="00340602">
        <w:rPr>
          <w:bCs/>
          <w:sz w:val="24"/>
          <w:szCs w:val="24"/>
        </w:rPr>
        <w:t>5 days. Keep the cartridge shielded</w:t>
      </w:r>
      <w:r w:rsidR="0041416B">
        <w:rPr>
          <w:bCs/>
          <w:sz w:val="24"/>
          <w:szCs w:val="24"/>
        </w:rPr>
        <w:t xml:space="preserve"> from light if not used right away.</w:t>
      </w:r>
    </w:p>
    <w:p w14:paraId="0D15FE08" w14:textId="5CA1D65B" w:rsidR="0008052D" w:rsidRPr="00F2151E" w:rsidRDefault="00340602" w:rsidP="00F2151E">
      <w:pPr>
        <w:pStyle w:val="ListParagraph"/>
        <w:numPr>
          <w:ilvl w:val="3"/>
          <w:numId w:val="1"/>
        </w:numPr>
        <w:rPr>
          <w:bCs/>
          <w:sz w:val="24"/>
          <w:szCs w:val="24"/>
          <w:u w:val="single"/>
        </w:rPr>
      </w:pPr>
      <w:r>
        <w:rPr>
          <w:bCs/>
          <w:sz w:val="24"/>
          <w:szCs w:val="24"/>
        </w:rPr>
        <w:t>Once the cartridge has been opened and sample has been loaded, the cartridge must be used within 8 hours.</w:t>
      </w:r>
    </w:p>
    <w:p w14:paraId="23564CF4" w14:textId="2AA437D8" w:rsidR="0008052D" w:rsidRPr="00434D4F" w:rsidRDefault="00DF04D9" w:rsidP="000F4F45">
      <w:pPr>
        <w:pStyle w:val="ListParagraph"/>
        <w:numPr>
          <w:ilvl w:val="2"/>
          <w:numId w:val="1"/>
        </w:numPr>
        <w:rPr>
          <w:bCs/>
          <w:sz w:val="24"/>
          <w:szCs w:val="24"/>
          <w:u w:val="single"/>
        </w:rPr>
      </w:pPr>
      <w:r>
        <w:rPr>
          <w:bCs/>
          <w:sz w:val="24"/>
          <w:szCs w:val="24"/>
        </w:rPr>
        <w:t>Using a marker, label the cartridge in the designated space with the patient’s MOL#.</w:t>
      </w:r>
    </w:p>
    <w:p w14:paraId="6228C863" w14:textId="08BBDAF1" w:rsidR="00DF04D9" w:rsidRPr="00434D4F" w:rsidRDefault="00DF04D9" w:rsidP="00434D4F">
      <w:pPr>
        <w:pStyle w:val="ListParagraph"/>
        <w:ind w:left="1440"/>
        <w:jc w:val="center"/>
        <w:rPr>
          <w:bCs/>
          <w:sz w:val="24"/>
          <w:szCs w:val="24"/>
        </w:rPr>
      </w:pPr>
      <w:r w:rsidRPr="00434D4F">
        <w:rPr>
          <w:bCs/>
          <w:noProof/>
          <w:sz w:val="24"/>
          <w:szCs w:val="24"/>
        </w:rPr>
        <w:drawing>
          <wp:inline distT="0" distB="0" distL="0" distR="0" wp14:anchorId="5514872F" wp14:editId="23A7B10A">
            <wp:extent cx="1805560" cy="1900362"/>
            <wp:effectExtent l="0" t="0" r="4445" b="5080"/>
            <wp:docPr id="53838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7241" cy="1912656"/>
                    </a:xfrm>
                    <a:prstGeom prst="rect">
                      <a:avLst/>
                    </a:prstGeom>
                    <a:noFill/>
                    <a:ln>
                      <a:noFill/>
                    </a:ln>
                  </pic:spPr>
                </pic:pic>
              </a:graphicData>
            </a:graphic>
          </wp:inline>
        </w:drawing>
      </w:r>
    </w:p>
    <w:p w14:paraId="38D33A04" w14:textId="0CFBD71E" w:rsidR="00CB6A7A" w:rsidRPr="00F2151E" w:rsidRDefault="000A66EB" w:rsidP="000F4F45">
      <w:pPr>
        <w:pStyle w:val="ListParagraph"/>
        <w:numPr>
          <w:ilvl w:val="2"/>
          <w:numId w:val="1"/>
        </w:numPr>
        <w:rPr>
          <w:bCs/>
          <w:sz w:val="24"/>
          <w:szCs w:val="24"/>
          <w:u w:val="single"/>
        </w:rPr>
      </w:pPr>
      <w:bookmarkStart w:id="0" w:name="_Hlk174951232"/>
      <w:r>
        <w:rPr>
          <w:bCs/>
          <w:sz w:val="24"/>
          <w:szCs w:val="24"/>
        </w:rPr>
        <w:t>R</w:t>
      </w:r>
      <w:r w:rsidR="00604D9B">
        <w:rPr>
          <w:bCs/>
          <w:sz w:val="24"/>
          <w:szCs w:val="24"/>
        </w:rPr>
        <w:t>efer to the steps below for sample preparation.</w:t>
      </w:r>
    </w:p>
    <w:p w14:paraId="44264000" w14:textId="482FB7B8" w:rsidR="0008052D" w:rsidRPr="00F2151E" w:rsidRDefault="0008052D" w:rsidP="00334592">
      <w:pPr>
        <w:pStyle w:val="ListParagraph"/>
        <w:numPr>
          <w:ilvl w:val="3"/>
          <w:numId w:val="1"/>
        </w:numPr>
        <w:rPr>
          <w:sz w:val="24"/>
          <w:szCs w:val="24"/>
          <w:u w:val="single"/>
        </w:rPr>
      </w:pPr>
      <w:r w:rsidRPr="00F2151E">
        <w:rPr>
          <w:sz w:val="24"/>
          <w:szCs w:val="24"/>
          <w:u w:val="single"/>
        </w:rPr>
        <w:lastRenderedPageBreak/>
        <w:t>FFPE tissue block</w:t>
      </w:r>
      <w:r w:rsidRPr="00F2151E">
        <w:rPr>
          <w:sz w:val="24"/>
          <w:szCs w:val="24"/>
        </w:rPr>
        <w:t>:</w:t>
      </w:r>
    </w:p>
    <w:p w14:paraId="1F948A59" w14:textId="0698E053" w:rsidR="0008052D" w:rsidRPr="00334592" w:rsidRDefault="00A857B2" w:rsidP="00334592">
      <w:pPr>
        <w:pStyle w:val="ListParagraph"/>
        <w:numPr>
          <w:ilvl w:val="4"/>
          <w:numId w:val="1"/>
        </w:numPr>
        <w:rPr>
          <w:bCs/>
          <w:sz w:val="24"/>
          <w:szCs w:val="24"/>
          <w:u w:val="single"/>
        </w:rPr>
      </w:pPr>
      <w:r w:rsidRPr="00334592">
        <w:rPr>
          <w:bCs/>
          <w:sz w:val="24"/>
          <w:szCs w:val="24"/>
        </w:rPr>
        <w:t xml:space="preserve">Measure the size of the tissue section using the Idylla™ tissue measurement tool. </w:t>
      </w:r>
    </w:p>
    <w:p w14:paraId="1A802D98" w14:textId="427FAA01" w:rsidR="00F6753F" w:rsidRPr="00434D4F" w:rsidRDefault="00A857B2" w:rsidP="00F6753F">
      <w:pPr>
        <w:pStyle w:val="ListParagraph"/>
        <w:numPr>
          <w:ilvl w:val="4"/>
          <w:numId w:val="1"/>
        </w:numPr>
        <w:rPr>
          <w:bCs/>
          <w:sz w:val="24"/>
          <w:szCs w:val="24"/>
          <w:u w:val="single"/>
        </w:rPr>
      </w:pPr>
      <w:r w:rsidRPr="00334592">
        <w:rPr>
          <w:bCs/>
          <w:sz w:val="24"/>
          <w:szCs w:val="24"/>
        </w:rPr>
        <w:t xml:space="preserve">For tissue sections that are </w:t>
      </w:r>
      <w:r w:rsidRPr="00334592">
        <w:rPr>
          <w:rFonts w:cstheme="minorHAnsi"/>
          <w:bCs/>
          <w:sz w:val="24"/>
          <w:szCs w:val="24"/>
        </w:rPr>
        <w:t>50</w:t>
      </w:r>
      <w:r w:rsidR="00695A2E">
        <w:rPr>
          <w:rFonts w:cstheme="minorHAnsi"/>
          <w:bCs/>
          <w:sz w:val="24"/>
          <w:szCs w:val="24"/>
        </w:rPr>
        <w:t>-100mm²</w:t>
      </w:r>
      <w:r w:rsidRPr="00334592">
        <w:rPr>
          <w:rFonts w:cstheme="minorHAnsi"/>
          <w:bCs/>
          <w:sz w:val="24"/>
          <w:szCs w:val="24"/>
        </w:rPr>
        <w:t xml:space="preserve"> and ≥</w:t>
      </w:r>
      <w:r w:rsidR="000A66EB">
        <w:rPr>
          <w:rFonts w:cstheme="minorHAnsi"/>
          <w:bCs/>
          <w:sz w:val="24"/>
          <w:szCs w:val="24"/>
        </w:rPr>
        <w:t>33</w:t>
      </w:r>
      <w:r w:rsidRPr="00334592">
        <w:rPr>
          <w:rFonts w:cstheme="minorHAnsi"/>
          <w:bCs/>
          <w:sz w:val="24"/>
          <w:szCs w:val="24"/>
        </w:rPr>
        <w:t>% tumor:</w:t>
      </w:r>
      <w:r w:rsidRPr="00334592">
        <w:rPr>
          <w:bCs/>
          <w:sz w:val="24"/>
          <w:szCs w:val="24"/>
        </w:rPr>
        <w:t xml:space="preserve"> cut </w:t>
      </w:r>
      <w:r w:rsidR="00695A2E">
        <w:rPr>
          <w:bCs/>
          <w:sz w:val="24"/>
          <w:szCs w:val="24"/>
        </w:rPr>
        <w:t>2</w:t>
      </w:r>
      <w:r w:rsidRPr="00334592">
        <w:rPr>
          <w:bCs/>
          <w:sz w:val="24"/>
          <w:szCs w:val="24"/>
        </w:rPr>
        <w:t xml:space="preserve"> scroll</w:t>
      </w:r>
      <w:r w:rsidR="00695A2E">
        <w:rPr>
          <w:bCs/>
          <w:sz w:val="24"/>
          <w:szCs w:val="24"/>
        </w:rPr>
        <w:t>s</w:t>
      </w:r>
      <w:r w:rsidRPr="00334592">
        <w:rPr>
          <w:bCs/>
          <w:sz w:val="24"/>
          <w:szCs w:val="24"/>
        </w:rPr>
        <w:t>.</w:t>
      </w:r>
    </w:p>
    <w:p w14:paraId="0FEB0713" w14:textId="679D384C" w:rsidR="00695A2E" w:rsidRPr="00434D4F" w:rsidRDefault="00695A2E" w:rsidP="00F6753F">
      <w:pPr>
        <w:pStyle w:val="ListParagraph"/>
        <w:numPr>
          <w:ilvl w:val="4"/>
          <w:numId w:val="1"/>
        </w:numPr>
        <w:rPr>
          <w:bCs/>
          <w:sz w:val="24"/>
          <w:szCs w:val="24"/>
          <w:u w:val="single"/>
        </w:rPr>
      </w:pPr>
      <w:r>
        <w:rPr>
          <w:bCs/>
          <w:sz w:val="24"/>
          <w:szCs w:val="24"/>
        </w:rPr>
        <w:t xml:space="preserve">For tissue sections that are </w:t>
      </w:r>
      <w:r>
        <w:rPr>
          <w:rFonts w:cstheme="minorHAnsi"/>
          <w:bCs/>
          <w:sz w:val="24"/>
          <w:szCs w:val="24"/>
        </w:rPr>
        <w:t>≥</w:t>
      </w:r>
      <w:r>
        <w:rPr>
          <w:bCs/>
          <w:sz w:val="24"/>
          <w:szCs w:val="24"/>
        </w:rPr>
        <w:t>100mm</w:t>
      </w:r>
      <w:r>
        <w:rPr>
          <w:rFonts w:cstheme="minorHAnsi"/>
          <w:bCs/>
          <w:sz w:val="24"/>
          <w:szCs w:val="24"/>
        </w:rPr>
        <w:t>²</w:t>
      </w:r>
      <w:r>
        <w:rPr>
          <w:bCs/>
          <w:sz w:val="24"/>
          <w:szCs w:val="24"/>
        </w:rPr>
        <w:t xml:space="preserve"> and</w:t>
      </w:r>
      <w:r w:rsidRPr="00334592">
        <w:rPr>
          <w:rFonts w:cstheme="minorHAnsi"/>
          <w:bCs/>
          <w:sz w:val="24"/>
          <w:szCs w:val="24"/>
        </w:rPr>
        <w:t xml:space="preserve"> ≥</w:t>
      </w:r>
      <w:r>
        <w:rPr>
          <w:rFonts w:cstheme="minorHAnsi"/>
          <w:bCs/>
          <w:sz w:val="24"/>
          <w:szCs w:val="24"/>
        </w:rPr>
        <w:t>33</w:t>
      </w:r>
      <w:r w:rsidRPr="00334592">
        <w:rPr>
          <w:rFonts w:cstheme="minorHAnsi"/>
          <w:bCs/>
          <w:sz w:val="24"/>
          <w:szCs w:val="24"/>
        </w:rPr>
        <w:t>% tumor:</w:t>
      </w:r>
      <w:r w:rsidRPr="00334592">
        <w:rPr>
          <w:bCs/>
          <w:sz w:val="24"/>
          <w:szCs w:val="24"/>
        </w:rPr>
        <w:t xml:space="preserve"> cut </w:t>
      </w:r>
      <w:r>
        <w:rPr>
          <w:bCs/>
          <w:sz w:val="24"/>
          <w:szCs w:val="24"/>
        </w:rPr>
        <w:t>1</w:t>
      </w:r>
      <w:r w:rsidRPr="00334592">
        <w:rPr>
          <w:bCs/>
          <w:sz w:val="24"/>
          <w:szCs w:val="24"/>
        </w:rPr>
        <w:t xml:space="preserve"> scroll.</w:t>
      </w:r>
    </w:p>
    <w:p w14:paraId="1B1D2A96" w14:textId="36A9B23E" w:rsidR="00A857B2" w:rsidRPr="00334592" w:rsidRDefault="00A857B2" w:rsidP="0008052D">
      <w:pPr>
        <w:pStyle w:val="ListParagraph"/>
        <w:numPr>
          <w:ilvl w:val="4"/>
          <w:numId w:val="1"/>
        </w:numPr>
        <w:rPr>
          <w:bCs/>
          <w:sz w:val="24"/>
          <w:szCs w:val="24"/>
          <w:u w:val="single"/>
        </w:rPr>
      </w:pPr>
      <w:r w:rsidRPr="00334592">
        <w:rPr>
          <w:bCs/>
          <w:sz w:val="24"/>
          <w:szCs w:val="24"/>
        </w:rPr>
        <w:t>For tissue section</w:t>
      </w:r>
      <w:r w:rsidRPr="00334592">
        <w:rPr>
          <w:rFonts w:cstheme="minorHAnsi"/>
          <w:bCs/>
          <w:sz w:val="24"/>
          <w:szCs w:val="24"/>
        </w:rPr>
        <w:t>s that are &lt;50mm</w:t>
      </w:r>
      <w:r w:rsidRPr="00334592">
        <w:rPr>
          <w:rFonts w:cstheme="minorHAnsi"/>
          <w:bCs/>
          <w:sz w:val="24"/>
          <w:szCs w:val="24"/>
          <w:vertAlign w:val="superscript"/>
        </w:rPr>
        <w:t>2</w:t>
      </w:r>
      <w:r w:rsidRPr="00334592">
        <w:rPr>
          <w:rFonts w:cstheme="minorHAnsi"/>
          <w:bCs/>
          <w:sz w:val="24"/>
          <w:szCs w:val="24"/>
        </w:rPr>
        <w:t xml:space="preserve"> and</w:t>
      </w:r>
      <w:r w:rsidR="00E819B1">
        <w:rPr>
          <w:rFonts w:cstheme="minorHAnsi"/>
          <w:bCs/>
          <w:sz w:val="24"/>
          <w:szCs w:val="24"/>
        </w:rPr>
        <w:t xml:space="preserve"> ≥</w:t>
      </w:r>
      <w:r w:rsidR="000A66EB">
        <w:rPr>
          <w:rFonts w:cstheme="minorHAnsi"/>
          <w:bCs/>
          <w:sz w:val="24"/>
          <w:szCs w:val="24"/>
        </w:rPr>
        <w:t>33</w:t>
      </w:r>
      <w:r w:rsidRPr="00334592">
        <w:rPr>
          <w:rFonts w:cstheme="minorHAnsi"/>
          <w:bCs/>
          <w:sz w:val="24"/>
          <w:szCs w:val="24"/>
        </w:rPr>
        <w:t xml:space="preserve">% tumor: </w:t>
      </w:r>
      <w:r w:rsidRPr="00334592">
        <w:rPr>
          <w:bCs/>
          <w:sz w:val="24"/>
          <w:szCs w:val="24"/>
        </w:rPr>
        <w:t xml:space="preserve">cut the </w:t>
      </w:r>
      <w:r w:rsidR="00293EFC" w:rsidRPr="00334592">
        <w:rPr>
          <w:bCs/>
          <w:sz w:val="24"/>
          <w:szCs w:val="24"/>
        </w:rPr>
        <w:t xml:space="preserve">adequate </w:t>
      </w:r>
      <w:r w:rsidRPr="00334592">
        <w:rPr>
          <w:bCs/>
          <w:sz w:val="24"/>
          <w:szCs w:val="24"/>
        </w:rPr>
        <w:t xml:space="preserve">number of scrolls to </w:t>
      </w:r>
      <w:r w:rsidR="00293EFC" w:rsidRPr="00334592">
        <w:rPr>
          <w:bCs/>
          <w:sz w:val="24"/>
          <w:szCs w:val="24"/>
        </w:rPr>
        <w:t>achieve</w:t>
      </w:r>
      <w:r w:rsidRPr="00334592">
        <w:rPr>
          <w:rFonts w:cstheme="minorHAnsi"/>
          <w:bCs/>
          <w:sz w:val="24"/>
          <w:szCs w:val="24"/>
          <w:vertAlign w:val="superscript"/>
        </w:rPr>
        <w:t xml:space="preserve"> </w:t>
      </w:r>
      <w:r w:rsidRPr="00334592">
        <w:rPr>
          <w:rFonts w:cstheme="minorHAnsi"/>
          <w:bCs/>
          <w:sz w:val="24"/>
          <w:szCs w:val="24"/>
        </w:rPr>
        <w:t>tissue input requirement.</w:t>
      </w:r>
      <w:r w:rsidRPr="00334592">
        <w:rPr>
          <w:bCs/>
          <w:sz w:val="24"/>
          <w:szCs w:val="24"/>
        </w:rPr>
        <w:t xml:space="preserve">   </w:t>
      </w:r>
    </w:p>
    <w:p w14:paraId="293000CF" w14:textId="78D47F0F" w:rsidR="00A857B2" w:rsidRPr="00334592" w:rsidRDefault="00A857B2" w:rsidP="0008052D">
      <w:pPr>
        <w:pStyle w:val="ListParagraph"/>
        <w:numPr>
          <w:ilvl w:val="4"/>
          <w:numId w:val="1"/>
        </w:numPr>
        <w:rPr>
          <w:bCs/>
          <w:sz w:val="24"/>
          <w:szCs w:val="24"/>
          <w:u w:val="single"/>
        </w:rPr>
      </w:pPr>
      <w:r w:rsidRPr="00334592">
        <w:rPr>
          <w:bCs/>
          <w:sz w:val="24"/>
          <w:szCs w:val="24"/>
        </w:rPr>
        <w:t>Cut the appropriate number of scrolls</w:t>
      </w:r>
      <w:r w:rsidR="00FE44B1" w:rsidRPr="00334592">
        <w:rPr>
          <w:bCs/>
          <w:sz w:val="24"/>
          <w:szCs w:val="24"/>
        </w:rPr>
        <w:t xml:space="preserve"> for each specimen using a microtome set at 5 microns. </w:t>
      </w:r>
    </w:p>
    <w:p w14:paraId="0B1B6E1E" w14:textId="30BEF516" w:rsidR="00FE44B1" w:rsidRPr="00FE44B1" w:rsidRDefault="00FE44B1" w:rsidP="00FE44B1">
      <w:pPr>
        <w:pStyle w:val="ListParagraph"/>
        <w:numPr>
          <w:ilvl w:val="5"/>
          <w:numId w:val="1"/>
        </w:numPr>
        <w:rPr>
          <w:bCs/>
          <w:sz w:val="24"/>
          <w:szCs w:val="24"/>
          <w:u w:val="single"/>
        </w:rPr>
      </w:pPr>
      <w:r w:rsidRPr="00334592">
        <w:rPr>
          <w:bCs/>
          <w:sz w:val="24"/>
          <w:szCs w:val="24"/>
        </w:rPr>
        <w:t xml:space="preserve">Please refer to the </w:t>
      </w:r>
      <w:r w:rsidRPr="00334592">
        <w:rPr>
          <w:bCs/>
          <w:i/>
          <w:iCs/>
          <w:sz w:val="24"/>
          <w:szCs w:val="24"/>
        </w:rPr>
        <w:t>FFPE Tissue Preparation for Molecular Testing</w:t>
      </w:r>
      <w:r w:rsidRPr="00334592">
        <w:rPr>
          <w:bCs/>
          <w:sz w:val="24"/>
          <w:szCs w:val="24"/>
        </w:rPr>
        <w:t xml:space="preserve"> procedure for additional information</w:t>
      </w:r>
      <w:r>
        <w:rPr>
          <w:bCs/>
          <w:sz w:val="24"/>
          <w:szCs w:val="24"/>
        </w:rPr>
        <w:t xml:space="preserve">. </w:t>
      </w:r>
    </w:p>
    <w:bookmarkEnd w:id="0"/>
    <w:p w14:paraId="37E64D7E" w14:textId="26291BCF" w:rsidR="00FE44B1" w:rsidRPr="00FE44B1" w:rsidRDefault="00FE44B1" w:rsidP="00FE44B1">
      <w:pPr>
        <w:pStyle w:val="ListParagraph"/>
        <w:numPr>
          <w:ilvl w:val="3"/>
          <w:numId w:val="1"/>
        </w:numPr>
        <w:rPr>
          <w:bCs/>
          <w:sz w:val="24"/>
          <w:szCs w:val="24"/>
          <w:u w:val="single"/>
        </w:rPr>
      </w:pPr>
      <w:r w:rsidRPr="00D2077C">
        <w:rPr>
          <w:bCs/>
          <w:sz w:val="24"/>
          <w:szCs w:val="24"/>
          <w:u w:val="single"/>
        </w:rPr>
        <w:t>FFPE tissue on unstained slides</w:t>
      </w:r>
      <w:r>
        <w:rPr>
          <w:bCs/>
          <w:sz w:val="24"/>
          <w:szCs w:val="24"/>
        </w:rPr>
        <w:t>:</w:t>
      </w:r>
    </w:p>
    <w:p w14:paraId="0C697F10" w14:textId="09558350" w:rsidR="00FE44B1" w:rsidRPr="00A857B2" w:rsidRDefault="00FE44B1" w:rsidP="00FE44B1">
      <w:pPr>
        <w:pStyle w:val="ListParagraph"/>
        <w:numPr>
          <w:ilvl w:val="4"/>
          <w:numId w:val="1"/>
        </w:numPr>
        <w:rPr>
          <w:bCs/>
          <w:sz w:val="24"/>
          <w:szCs w:val="24"/>
          <w:u w:val="single"/>
        </w:rPr>
      </w:pPr>
      <w:r>
        <w:rPr>
          <w:bCs/>
          <w:sz w:val="24"/>
          <w:szCs w:val="24"/>
        </w:rPr>
        <w:t>Measure the size of the tissue section</w:t>
      </w:r>
      <w:r w:rsidR="00E819B1">
        <w:rPr>
          <w:bCs/>
          <w:sz w:val="24"/>
          <w:szCs w:val="24"/>
        </w:rPr>
        <w:t xml:space="preserve"> (if scrape all)</w:t>
      </w:r>
      <w:r w:rsidR="00176C0F">
        <w:rPr>
          <w:bCs/>
          <w:sz w:val="24"/>
          <w:szCs w:val="24"/>
        </w:rPr>
        <w:t xml:space="preserve"> or circled tumor </w:t>
      </w:r>
      <w:r w:rsidR="00E819B1">
        <w:rPr>
          <w:bCs/>
          <w:sz w:val="24"/>
          <w:szCs w:val="24"/>
        </w:rPr>
        <w:t xml:space="preserve">area </w:t>
      </w:r>
      <w:r w:rsidR="00176C0F">
        <w:rPr>
          <w:bCs/>
          <w:sz w:val="24"/>
          <w:szCs w:val="24"/>
        </w:rPr>
        <w:t>for macro</w:t>
      </w:r>
      <w:r w:rsidR="00D21F2D">
        <w:rPr>
          <w:bCs/>
          <w:sz w:val="24"/>
          <w:szCs w:val="24"/>
        </w:rPr>
        <w:t>-</w:t>
      </w:r>
      <w:r w:rsidR="00176C0F">
        <w:rPr>
          <w:bCs/>
          <w:sz w:val="24"/>
          <w:szCs w:val="24"/>
        </w:rPr>
        <w:t>dissection</w:t>
      </w:r>
      <w:r>
        <w:rPr>
          <w:bCs/>
          <w:sz w:val="24"/>
          <w:szCs w:val="24"/>
        </w:rPr>
        <w:t xml:space="preserve"> using the Idylla™ tissue measurement tool. </w:t>
      </w:r>
    </w:p>
    <w:p w14:paraId="7FD13023" w14:textId="19654413" w:rsidR="00073A1F" w:rsidRPr="00434D4F" w:rsidRDefault="00FE44B1" w:rsidP="00FE44B1">
      <w:pPr>
        <w:pStyle w:val="ListParagraph"/>
        <w:numPr>
          <w:ilvl w:val="4"/>
          <w:numId w:val="1"/>
        </w:numPr>
        <w:rPr>
          <w:bCs/>
          <w:sz w:val="24"/>
          <w:szCs w:val="24"/>
          <w:u w:val="single"/>
        </w:rPr>
      </w:pPr>
      <w:r>
        <w:rPr>
          <w:bCs/>
          <w:sz w:val="24"/>
          <w:szCs w:val="24"/>
        </w:rPr>
        <w:t xml:space="preserve">For tissue sections that are </w:t>
      </w:r>
      <w:r>
        <w:rPr>
          <w:rFonts w:cstheme="minorHAnsi"/>
          <w:bCs/>
          <w:sz w:val="24"/>
          <w:szCs w:val="24"/>
        </w:rPr>
        <w:t>50</w:t>
      </w:r>
      <w:r w:rsidR="00073A1F">
        <w:rPr>
          <w:rFonts w:cstheme="minorHAnsi"/>
          <w:bCs/>
          <w:sz w:val="24"/>
          <w:szCs w:val="24"/>
        </w:rPr>
        <w:t>-100</w:t>
      </w:r>
      <w:r>
        <w:rPr>
          <w:rFonts w:cstheme="minorHAnsi"/>
          <w:bCs/>
          <w:sz w:val="24"/>
          <w:szCs w:val="24"/>
        </w:rPr>
        <w:t>mm</w:t>
      </w:r>
      <w:r w:rsidRPr="006C2195">
        <w:rPr>
          <w:rFonts w:cstheme="minorHAnsi"/>
          <w:bCs/>
          <w:sz w:val="24"/>
          <w:szCs w:val="24"/>
          <w:vertAlign w:val="superscript"/>
        </w:rPr>
        <w:t>2</w:t>
      </w:r>
      <w:r>
        <w:rPr>
          <w:rFonts w:cstheme="minorHAnsi"/>
          <w:bCs/>
          <w:sz w:val="24"/>
          <w:szCs w:val="24"/>
        </w:rPr>
        <w:t xml:space="preserve"> and ≥</w:t>
      </w:r>
      <w:r w:rsidR="00544B30">
        <w:rPr>
          <w:rFonts w:cstheme="minorHAnsi"/>
          <w:bCs/>
          <w:sz w:val="24"/>
          <w:szCs w:val="24"/>
        </w:rPr>
        <w:t>33</w:t>
      </w:r>
      <w:r>
        <w:rPr>
          <w:rFonts w:cstheme="minorHAnsi"/>
          <w:bCs/>
          <w:sz w:val="24"/>
          <w:szCs w:val="24"/>
        </w:rPr>
        <w:t>% tumor:</w:t>
      </w:r>
      <w:r>
        <w:rPr>
          <w:bCs/>
          <w:sz w:val="24"/>
          <w:szCs w:val="24"/>
        </w:rPr>
        <w:t xml:space="preserve"> scrape </w:t>
      </w:r>
      <w:r w:rsidR="00073A1F">
        <w:rPr>
          <w:bCs/>
          <w:sz w:val="24"/>
          <w:szCs w:val="24"/>
        </w:rPr>
        <w:t>2</w:t>
      </w:r>
      <w:r>
        <w:rPr>
          <w:bCs/>
          <w:sz w:val="24"/>
          <w:szCs w:val="24"/>
        </w:rPr>
        <w:t xml:space="preserve"> unstained slide</w:t>
      </w:r>
      <w:r w:rsidR="00073A1F">
        <w:rPr>
          <w:bCs/>
          <w:sz w:val="24"/>
          <w:szCs w:val="24"/>
        </w:rPr>
        <w:t>s</w:t>
      </w:r>
      <w:r w:rsidR="006D637D">
        <w:rPr>
          <w:bCs/>
          <w:sz w:val="24"/>
          <w:szCs w:val="24"/>
        </w:rPr>
        <w:t>.</w:t>
      </w:r>
    </w:p>
    <w:p w14:paraId="080A859F" w14:textId="5CF15E6C" w:rsidR="00073A1F" w:rsidRPr="00044865" w:rsidRDefault="00073A1F" w:rsidP="00073A1F">
      <w:pPr>
        <w:pStyle w:val="ListParagraph"/>
        <w:numPr>
          <w:ilvl w:val="4"/>
          <w:numId w:val="1"/>
        </w:numPr>
        <w:rPr>
          <w:bCs/>
          <w:sz w:val="24"/>
          <w:szCs w:val="24"/>
          <w:u w:val="single"/>
        </w:rPr>
      </w:pPr>
      <w:r>
        <w:rPr>
          <w:bCs/>
          <w:sz w:val="24"/>
          <w:szCs w:val="24"/>
        </w:rPr>
        <w:t xml:space="preserve">For tissue sections that are </w:t>
      </w:r>
      <w:r>
        <w:rPr>
          <w:rFonts w:cstheme="minorHAnsi"/>
          <w:bCs/>
          <w:sz w:val="24"/>
          <w:szCs w:val="24"/>
        </w:rPr>
        <w:t>≥</w:t>
      </w:r>
      <w:r>
        <w:rPr>
          <w:bCs/>
          <w:sz w:val="24"/>
          <w:szCs w:val="24"/>
        </w:rPr>
        <w:t>100mm</w:t>
      </w:r>
      <w:r>
        <w:rPr>
          <w:rFonts w:cstheme="minorHAnsi"/>
          <w:bCs/>
          <w:sz w:val="24"/>
          <w:szCs w:val="24"/>
        </w:rPr>
        <w:t>²</w:t>
      </w:r>
      <w:r>
        <w:rPr>
          <w:bCs/>
          <w:sz w:val="24"/>
          <w:szCs w:val="24"/>
        </w:rPr>
        <w:t xml:space="preserve"> and</w:t>
      </w:r>
      <w:r w:rsidRPr="00334592">
        <w:rPr>
          <w:rFonts w:cstheme="minorHAnsi"/>
          <w:bCs/>
          <w:sz w:val="24"/>
          <w:szCs w:val="24"/>
        </w:rPr>
        <w:t xml:space="preserve"> ≥</w:t>
      </w:r>
      <w:r>
        <w:rPr>
          <w:rFonts w:cstheme="minorHAnsi"/>
          <w:bCs/>
          <w:sz w:val="24"/>
          <w:szCs w:val="24"/>
        </w:rPr>
        <w:t>33</w:t>
      </w:r>
      <w:r w:rsidRPr="00334592">
        <w:rPr>
          <w:rFonts w:cstheme="minorHAnsi"/>
          <w:bCs/>
          <w:sz w:val="24"/>
          <w:szCs w:val="24"/>
        </w:rPr>
        <w:t>% tumor:</w:t>
      </w:r>
      <w:r w:rsidRPr="00334592">
        <w:rPr>
          <w:bCs/>
          <w:sz w:val="24"/>
          <w:szCs w:val="24"/>
        </w:rPr>
        <w:t xml:space="preserve"> </w:t>
      </w:r>
      <w:r>
        <w:rPr>
          <w:bCs/>
          <w:sz w:val="24"/>
          <w:szCs w:val="24"/>
        </w:rPr>
        <w:t>scrape 1 unstained slide</w:t>
      </w:r>
      <w:r w:rsidRPr="00334592">
        <w:rPr>
          <w:bCs/>
          <w:sz w:val="24"/>
          <w:szCs w:val="24"/>
        </w:rPr>
        <w:t>.</w:t>
      </w:r>
    </w:p>
    <w:p w14:paraId="10D8E970" w14:textId="48C23FDB" w:rsidR="00FE44B1" w:rsidRPr="00A857B2" w:rsidRDefault="00FE44B1" w:rsidP="00FE44B1">
      <w:pPr>
        <w:pStyle w:val="ListParagraph"/>
        <w:numPr>
          <w:ilvl w:val="4"/>
          <w:numId w:val="1"/>
        </w:numPr>
        <w:rPr>
          <w:bCs/>
          <w:sz w:val="24"/>
          <w:szCs w:val="24"/>
          <w:u w:val="single"/>
        </w:rPr>
      </w:pPr>
      <w:r>
        <w:rPr>
          <w:bCs/>
          <w:sz w:val="24"/>
          <w:szCs w:val="24"/>
        </w:rPr>
        <w:t>For tissue section</w:t>
      </w:r>
      <w:r>
        <w:rPr>
          <w:rFonts w:cstheme="minorHAnsi"/>
          <w:bCs/>
          <w:sz w:val="24"/>
          <w:szCs w:val="24"/>
        </w:rPr>
        <w:t>s that are &lt;50mm</w:t>
      </w:r>
      <w:r w:rsidRPr="006C2195">
        <w:rPr>
          <w:rFonts w:cstheme="minorHAnsi"/>
          <w:bCs/>
          <w:sz w:val="24"/>
          <w:szCs w:val="24"/>
          <w:vertAlign w:val="superscript"/>
        </w:rPr>
        <w:t>2</w:t>
      </w:r>
      <w:r>
        <w:rPr>
          <w:rFonts w:cstheme="minorHAnsi"/>
          <w:bCs/>
          <w:sz w:val="24"/>
          <w:szCs w:val="24"/>
        </w:rPr>
        <w:t xml:space="preserve"> and/or </w:t>
      </w:r>
      <w:r w:rsidR="00544B30">
        <w:rPr>
          <w:rFonts w:cstheme="minorHAnsi"/>
          <w:bCs/>
          <w:sz w:val="24"/>
          <w:szCs w:val="24"/>
        </w:rPr>
        <w:t>&lt;33</w:t>
      </w:r>
      <w:r>
        <w:rPr>
          <w:rFonts w:cstheme="minorHAnsi"/>
          <w:bCs/>
          <w:sz w:val="24"/>
          <w:szCs w:val="24"/>
        </w:rPr>
        <w:t xml:space="preserve">% tumor: </w:t>
      </w:r>
      <w:r>
        <w:rPr>
          <w:bCs/>
          <w:sz w:val="24"/>
          <w:szCs w:val="24"/>
        </w:rPr>
        <w:t xml:space="preserve">scrape the appropriate number </w:t>
      </w:r>
      <w:r w:rsidR="0053382B">
        <w:rPr>
          <w:bCs/>
          <w:sz w:val="24"/>
          <w:szCs w:val="24"/>
        </w:rPr>
        <w:t xml:space="preserve">of </w:t>
      </w:r>
      <w:r w:rsidR="00544B30">
        <w:rPr>
          <w:bCs/>
          <w:sz w:val="24"/>
          <w:szCs w:val="24"/>
        </w:rPr>
        <w:t>slides to</w:t>
      </w:r>
      <w:r>
        <w:rPr>
          <w:bCs/>
          <w:sz w:val="24"/>
          <w:szCs w:val="24"/>
        </w:rPr>
        <w:t xml:space="preserve"> meet </w:t>
      </w:r>
      <w:r w:rsidRPr="00073A1F">
        <w:rPr>
          <w:bCs/>
          <w:sz w:val="24"/>
          <w:szCs w:val="24"/>
        </w:rPr>
        <w:t>t</w:t>
      </w:r>
      <w:r w:rsidR="00073A1F">
        <w:rPr>
          <w:rFonts w:cstheme="minorHAnsi"/>
          <w:bCs/>
          <w:sz w:val="24"/>
          <w:szCs w:val="24"/>
        </w:rPr>
        <w:t xml:space="preserve">he </w:t>
      </w:r>
      <w:r w:rsidRPr="00073A1F">
        <w:rPr>
          <w:rFonts w:cstheme="minorHAnsi"/>
          <w:bCs/>
          <w:sz w:val="24"/>
          <w:szCs w:val="24"/>
        </w:rPr>
        <w:t>tissue</w:t>
      </w:r>
      <w:r>
        <w:rPr>
          <w:rFonts w:cstheme="minorHAnsi"/>
          <w:bCs/>
          <w:sz w:val="24"/>
          <w:szCs w:val="24"/>
        </w:rPr>
        <w:t xml:space="preserve"> input requirement.</w:t>
      </w:r>
      <w:r>
        <w:rPr>
          <w:bCs/>
          <w:sz w:val="24"/>
          <w:szCs w:val="24"/>
        </w:rPr>
        <w:t xml:space="preserve">  </w:t>
      </w:r>
      <w:r w:rsidRPr="00C56656">
        <w:rPr>
          <w:bCs/>
          <w:sz w:val="24"/>
          <w:szCs w:val="24"/>
        </w:rPr>
        <w:t xml:space="preserve"> </w:t>
      </w:r>
    </w:p>
    <w:p w14:paraId="368B0101" w14:textId="03497D79" w:rsidR="00D953DC" w:rsidRPr="00434D4F" w:rsidRDefault="00FE44B1" w:rsidP="00FE44B1">
      <w:pPr>
        <w:pStyle w:val="ListParagraph"/>
        <w:numPr>
          <w:ilvl w:val="5"/>
          <w:numId w:val="1"/>
        </w:numPr>
        <w:rPr>
          <w:bCs/>
          <w:sz w:val="24"/>
          <w:szCs w:val="24"/>
          <w:u w:val="single"/>
        </w:rPr>
      </w:pPr>
      <w:r>
        <w:rPr>
          <w:bCs/>
          <w:sz w:val="24"/>
          <w:szCs w:val="24"/>
        </w:rPr>
        <w:t xml:space="preserve">Please refer to the </w:t>
      </w:r>
      <w:r w:rsidRPr="00FE44B1">
        <w:rPr>
          <w:bCs/>
          <w:i/>
          <w:iCs/>
          <w:sz w:val="24"/>
          <w:szCs w:val="24"/>
        </w:rPr>
        <w:t>FFPE Tissue Preparation for Molecular Testing</w:t>
      </w:r>
      <w:r>
        <w:rPr>
          <w:bCs/>
          <w:sz w:val="24"/>
          <w:szCs w:val="24"/>
        </w:rPr>
        <w:t xml:space="preserve"> procedure for additional information</w:t>
      </w:r>
      <w:r w:rsidR="00D953DC">
        <w:rPr>
          <w:bCs/>
          <w:sz w:val="24"/>
          <w:szCs w:val="24"/>
        </w:rPr>
        <w:t xml:space="preserve">. </w:t>
      </w:r>
    </w:p>
    <w:p w14:paraId="1B2C3515" w14:textId="77777777" w:rsidR="00D953DC" w:rsidRPr="00D953DC" w:rsidRDefault="00D953DC" w:rsidP="00D953DC">
      <w:pPr>
        <w:pStyle w:val="ListParagraph"/>
        <w:numPr>
          <w:ilvl w:val="2"/>
          <w:numId w:val="1"/>
        </w:numPr>
        <w:rPr>
          <w:bCs/>
          <w:sz w:val="24"/>
          <w:szCs w:val="24"/>
          <w:u w:val="single"/>
        </w:rPr>
      </w:pPr>
      <w:r>
        <w:rPr>
          <w:bCs/>
          <w:sz w:val="24"/>
          <w:szCs w:val="24"/>
        </w:rPr>
        <w:t xml:space="preserve">Using the appropriate tweezers, place two filter papers on a glass slide. </w:t>
      </w:r>
    </w:p>
    <w:p w14:paraId="69BB85BA" w14:textId="7BCAB51A" w:rsidR="00D953DC" w:rsidRPr="00D953DC" w:rsidRDefault="00D953DC" w:rsidP="00D953DC">
      <w:pPr>
        <w:pStyle w:val="ListParagraph"/>
        <w:numPr>
          <w:ilvl w:val="2"/>
          <w:numId w:val="1"/>
        </w:numPr>
        <w:rPr>
          <w:bCs/>
          <w:sz w:val="24"/>
          <w:szCs w:val="24"/>
          <w:u w:val="single"/>
        </w:rPr>
      </w:pPr>
      <w:r>
        <w:rPr>
          <w:bCs/>
          <w:sz w:val="24"/>
          <w:szCs w:val="24"/>
        </w:rPr>
        <w:t xml:space="preserve">Wet each filter paper with </w:t>
      </w:r>
      <w:r w:rsidR="006F291C">
        <w:rPr>
          <w:bCs/>
          <w:sz w:val="24"/>
          <w:szCs w:val="24"/>
        </w:rPr>
        <w:t xml:space="preserve">one or two drops of </w:t>
      </w:r>
      <w:r>
        <w:rPr>
          <w:bCs/>
          <w:sz w:val="24"/>
          <w:szCs w:val="24"/>
        </w:rPr>
        <w:t xml:space="preserve">nuclease-free water using a sterile transfer pipette. </w:t>
      </w:r>
    </w:p>
    <w:p w14:paraId="6B43D57C" w14:textId="5F189849" w:rsidR="00D953DC" w:rsidRPr="00D953DC" w:rsidRDefault="00F93B58" w:rsidP="00D953DC">
      <w:pPr>
        <w:pStyle w:val="ListParagraph"/>
        <w:numPr>
          <w:ilvl w:val="2"/>
          <w:numId w:val="1"/>
        </w:numPr>
        <w:rPr>
          <w:bCs/>
          <w:sz w:val="24"/>
          <w:szCs w:val="24"/>
          <w:u w:val="single"/>
        </w:rPr>
      </w:pPr>
      <w:r>
        <w:rPr>
          <w:bCs/>
          <w:sz w:val="24"/>
          <w:szCs w:val="24"/>
        </w:rPr>
        <w:t>Using the appropriate tweezers, p</w:t>
      </w:r>
      <w:r w:rsidR="00D953DC">
        <w:rPr>
          <w:bCs/>
          <w:sz w:val="24"/>
          <w:szCs w:val="24"/>
        </w:rPr>
        <w:t>lace the prepared tissue section</w:t>
      </w:r>
      <w:r>
        <w:rPr>
          <w:bCs/>
          <w:sz w:val="24"/>
          <w:szCs w:val="24"/>
        </w:rPr>
        <w:t>(s)</w:t>
      </w:r>
      <w:r w:rsidR="00D953DC">
        <w:rPr>
          <w:bCs/>
          <w:sz w:val="24"/>
          <w:szCs w:val="24"/>
        </w:rPr>
        <w:t xml:space="preserve"> onto one of the wet filter papers. </w:t>
      </w:r>
    </w:p>
    <w:p w14:paraId="11891C51" w14:textId="4D971FA8" w:rsidR="00176C0F" w:rsidRPr="00434D4F" w:rsidRDefault="00D953DC" w:rsidP="00CB6A7A">
      <w:pPr>
        <w:pStyle w:val="ListParagraph"/>
        <w:numPr>
          <w:ilvl w:val="2"/>
          <w:numId w:val="1"/>
        </w:numPr>
      </w:pPr>
      <w:r>
        <w:rPr>
          <w:bCs/>
          <w:sz w:val="24"/>
          <w:szCs w:val="24"/>
        </w:rPr>
        <w:t xml:space="preserve">Use the tweezers to place the second filter paper on top of the tissue. </w:t>
      </w:r>
      <w:r w:rsidR="00544B30">
        <w:rPr>
          <w:bCs/>
          <w:sz w:val="24"/>
          <w:szCs w:val="24"/>
        </w:rPr>
        <w:t xml:space="preserve"> The tissue is now ready to be placed into the cartridge. </w:t>
      </w:r>
    </w:p>
    <w:p w14:paraId="677CECC3" w14:textId="55080E33" w:rsidR="008D0629" w:rsidRPr="00D60AAB" w:rsidRDefault="008D0629" w:rsidP="008D0629">
      <w:pPr>
        <w:pStyle w:val="ListParagraph"/>
        <w:numPr>
          <w:ilvl w:val="2"/>
          <w:numId w:val="1"/>
        </w:numPr>
        <w:rPr>
          <w:bCs/>
          <w:sz w:val="24"/>
          <w:szCs w:val="24"/>
          <w:u w:val="single"/>
        </w:rPr>
      </w:pPr>
      <w:r>
        <w:rPr>
          <w:bCs/>
          <w:sz w:val="24"/>
          <w:szCs w:val="24"/>
        </w:rPr>
        <w:t xml:space="preserve">Pull out the access door to open the cartridge. </w:t>
      </w:r>
      <w:r w:rsidR="006F291C">
        <w:rPr>
          <w:bCs/>
          <w:sz w:val="24"/>
          <w:szCs w:val="24"/>
        </w:rPr>
        <w:t>Remove and discard the black tab.</w:t>
      </w:r>
      <w:r>
        <w:rPr>
          <w:bCs/>
          <w:sz w:val="24"/>
          <w:szCs w:val="24"/>
        </w:rPr>
        <w:t xml:space="preserve"> </w:t>
      </w:r>
    </w:p>
    <w:p w14:paraId="43F7E26D" w14:textId="5D36B9AF" w:rsidR="008D0629" w:rsidRPr="00F2151E" w:rsidRDefault="008D0629" w:rsidP="00F2151E">
      <w:pPr>
        <w:pStyle w:val="ListParagraph"/>
        <w:numPr>
          <w:ilvl w:val="3"/>
          <w:numId w:val="1"/>
        </w:numPr>
        <w:rPr>
          <w:bCs/>
          <w:sz w:val="24"/>
          <w:szCs w:val="24"/>
        </w:rPr>
      </w:pPr>
      <w:r>
        <w:rPr>
          <w:bCs/>
          <w:sz w:val="24"/>
          <w:szCs w:val="24"/>
        </w:rPr>
        <w:lastRenderedPageBreak/>
        <w:t xml:space="preserve">Once the black tab has been removed, </w:t>
      </w:r>
      <w:r w:rsidRPr="00F2151E">
        <w:rPr>
          <w:b/>
          <w:sz w:val="24"/>
          <w:szCs w:val="24"/>
        </w:rPr>
        <w:t>DO NOT</w:t>
      </w:r>
      <w:r>
        <w:rPr>
          <w:bCs/>
          <w:sz w:val="24"/>
          <w:szCs w:val="24"/>
        </w:rPr>
        <w:t xml:space="preserve"> close the access door until the sample has been added to the lysis pad. Once the access door is closed, it cannot be opened again.</w:t>
      </w:r>
    </w:p>
    <w:p w14:paraId="2F5AE8A0" w14:textId="70FE0AF2" w:rsidR="00D60AAB" w:rsidRPr="00D01F01" w:rsidRDefault="00D01F01" w:rsidP="00D953DC">
      <w:pPr>
        <w:pStyle w:val="ListParagraph"/>
        <w:numPr>
          <w:ilvl w:val="2"/>
          <w:numId w:val="1"/>
        </w:numPr>
        <w:rPr>
          <w:bCs/>
          <w:sz w:val="24"/>
          <w:szCs w:val="24"/>
          <w:u w:val="single"/>
        </w:rPr>
      </w:pPr>
      <w:r>
        <w:rPr>
          <w:bCs/>
          <w:sz w:val="24"/>
          <w:szCs w:val="24"/>
        </w:rPr>
        <w:t>P</w:t>
      </w:r>
      <w:r w:rsidR="00D60AAB">
        <w:rPr>
          <w:bCs/>
          <w:sz w:val="24"/>
          <w:szCs w:val="24"/>
        </w:rPr>
        <w:t xml:space="preserve">lace the prepared </w:t>
      </w:r>
      <w:r w:rsidR="009F7666">
        <w:rPr>
          <w:bCs/>
          <w:sz w:val="24"/>
          <w:szCs w:val="24"/>
        </w:rPr>
        <w:t xml:space="preserve">tissue sample </w:t>
      </w:r>
      <w:r w:rsidR="00D60AAB">
        <w:rPr>
          <w:bCs/>
          <w:sz w:val="24"/>
          <w:szCs w:val="24"/>
        </w:rPr>
        <w:t>onto the</w:t>
      </w:r>
      <w:r>
        <w:rPr>
          <w:bCs/>
          <w:sz w:val="24"/>
          <w:szCs w:val="24"/>
        </w:rPr>
        <w:t xml:space="preserve"> center of the</w:t>
      </w:r>
      <w:r w:rsidR="00D60AAB">
        <w:rPr>
          <w:bCs/>
          <w:sz w:val="24"/>
          <w:szCs w:val="24"/>
        </w:rPr>
        <w:t xml:space="preserve"> lysis pad at the bottom of the cartridge </w:t>
      </w:r>
      <w:r>
        <w:rPr>
          <w:bCs/>
          <w:sz w:val="24"/>
          <w:szCs w:val="24"/>
        </w:rPr>
        <w:t xml:space="preserve">sample well. </w:t>
      </w:r>
    </w:p>
    <w:p w14:paraId="4207080D" w14:textId="177E5F58" w:rsidR="00D01F01" w:rsidRPr="00434D4F" w:rsidRDefault="00D01F01" w:rsidP="00D01F01">
      <w:pPr>
        <w:pStyle w:val="ListParagraph"/>
        <w:numPr>
          <w:ilvl w:val="3"/>
          <w:numId w:val="1"/>
        </w:numPr>
        <w:rPr>
          <w:bCs/>
          <w:sz w:val="24"/>
          <w:szCs w:val="24"/>
          <w:u w:val="single"/>
        </w:rPr>
      </w:pPr>
      <w:r>
        <w:rPr>
          <w:bCs/>
          <w:sz w:val="24"/>
          <w:szCs w:val="24"/>
        </w:rPr>
        <w:t xml:space="preserve">Be careful to avoid touching the lysis pad with the tweezers. </w:t>
      </w:r>
    </w:p>
    <w:p w14:paraId="593B1FF4" w14:textId="0B07145E" w:rsidR="00F93B58" w:rsidRPr="00D01F01" w:rsidRDefault="00F93B58" w:rsidP="00434D4F">
      <w:pPr>
        <w:pStyle w:val="ListParagraph"/>
        <w:ind w:left="1800"/>
        <w:rPr>
          <w:bCs/>
          <w:sz w:val="24"/>
          <w:szCs w:val="24"/>
          <w:u w:val="single"/>
        </w:rPr>
      </w:pPr>
      <w:r w:rsidRPr="00434D4F">
        <w:rPr>
          <w:bCs/>
          <w:noProof/>
          <w:sz w:val="24"/>
          <w:szCs w:val="24"/>
        </w:rPr>
        <w:drawing>
          <wp:inline distT="0" distB="0" distL="0" distR="0" wp14:anchorId="3470D9F0" wp14:editId="3EAF548F">
            <wp:extent cx="1256306" cy="1565910"/>
            <wp:effectExtent l="0" t="0" r="1270" b="0"/>
            <wp:docPr id="111473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7167" cy="1591911"/>
                    </a:xfrm>
                    <a:prstGeom prst="rect">
                      <a:avLst/>
                    </a:prstGeom>
                    <a:noFill/>
                    <a:ln>
                      <a:noFill/>
                    </a:ln>
                  </pic:spPr>
                </pic:pic>
              </a:graphicData>
            </a:graphic>
          </wp:inline>
        </w:drawing>
      </w:r>
    </w:p>
    <w:p w14:paraId="30F87AD7" w14:textId="34DAB838" w:rsidR="00D01F01" w:rsidRPr="00434D4F" w:rsidRDefault="00D01F01" w:rsidP="00D01F01">
      <w:pPr>
        <w:pStyle w:val="ListParagraph"/>
        <w:numPr>
          <w:ilvl w:val="2"/>
          <w:numId w:val="1"/>
        </w:numPr>
        <w:rPr>
          <w:bCs/>
          <w:sz w:val="24"/>
          <w:szCs w:val="24"/>
          <w:u w:val="single"/>
        </w:rPr>
      </w:pPr>
      <w:r>
        <w:rPr>
          <w:bCs/>
          <w:sz w:val="24"/>
          <w:szCs w:val="24"/>
        </w:rPr>
        <w:t xml:space="preserve">Close the cartridge by pushing the access door until tightly shut. The cartridge is now ready for processing. </w:t>
      </w:r>
    </w:p>
    <w:p w14:paraId="2F6E38EF" w14:textId="77777777" w:rsidR="00893927" w:rsidRPr="00D01F01" w:rsidRDefault="00893927" w:rsidP="00893927">
      <w:pPr>
        <w:pStyle w:val="ListParagraph"/>
        <w:numPr>
          <w:ilvl w:val="3"/>
          <w:numId w:val="1"/>
        </w:numPr>
        <w:rPr>
          <w:bCs/>
          <w:sz w:val="24"/>
          <w:szCs w:val="24"/>
          <w:u w:val="single"/>
        </w:rPr>
      </w:pPr>
      <w:r>
        <w:rPr>
          <w:bCs/>
          <w:sz w:val="24"/>
          <w:szCs w:val="24"/>
        </w:rPr>
        <w:t xml:space="preserve">Once the sample is loaded, avoid tilting the cartridge. </w:t>
      </w:r>
    </w:p>
    <w:p w14:paraId="7B2EBDA4" w14:textId="61EAEA04" w:rsidR="009F7666" w:rsidRPr="009F7666" w:rsidRDefault="009F7666" w:rsidP="009F7666">
      <w:pPr>
        <w:pStyle w:val="ListParagraph"/>
        <w:numPr>
          <w:ilvl w:val="1"/>
          <w:numId w:val="1"/>
        </w:numPr>
        <w:rPr>
          <w:bCs/>
          <w:sz w:val="24"/>
          <w:szCs w:val="24"/>
          <w:u w:val="single"/>
        </w:rPr>
      </w:pPr>
      <w:r>
        <w:rPr>
          <w:b/>
          <w:sz w:val="24"/>
          <w:szCs w:val="24"/>
        </w:rPr>
        <w:t>Starting a run on the Idylla console:</w:t>
      </w:r>
    </w:p>
    <w:p w14:paraId="0C209793" w14:textId="01429631" w:rsidR="009F7666" w:rsidRPr="004606FC" w:rsidRDefault="004606FC" w:rsidP="009F7666">
      <w:pPr>
        <w:pStyle w:val="ListParagraph"/>
        <w:numPr>
          <w:ilvl w:val="2"/>
          <w:numId w:val="1"/>
        </w:numPr>
        <w:rPr>
          <w:bCs/>
          <w:sz w:val="24"/>
          <w:szCs w:val="24"/>
          <w:u w:val="single"/>
        </w:rPr>
      </w:pPr>
      <w:r>
        <w:rPr>
          <w:bCs/>
          <w:sz w:val="24"/>
          <w:szCs w:val="24"/>
        </w:rPr>
        <w:t xml:space="preserve">If appropriate, turn on the Idylla instrument and console. If necessary, refer to the </w:t>
      </w:r>
      <w:r w:rsidRPr="004606FC">
        <w:rPr>
          <w:bCs/>
          <w:i/>
          <w:iCs/>
          <w:sz w:val="24"/>
          <w:szCs w:val="24"/>
        </w:rPr>
        <w:t xml:space="preserve">Idylla </w:t>
      </w:r>
      <w:r>
        <w:rPr>
          <w:bCs/>
          <w:i/>
          <w:iCs/>
          <w:sz w:val="24"/>
          <w:szCs w:val="24"/>
        </w:rPr>
        <w:t>System</w:t>
      </w:r>
      <w:r w:rsidRPr="004606FC">
        <w:rPr>
          <w:bCs/>
          <w:i/>
          <w:iCs/>
          <w:sz w:val="24"/>
          <w:szCs w:val="24"/>
        </w:rPr>
        <w:t xml:space="preserve"> Procedure</w:t>
      </w:r>
      <w:r>
        <w:rPr>
          <w:bCs/>
          <w:sz w:val="24"/>
          <w:szCs w:val="24"/>
        </w:rPr>
        <w:t xml:space="preserve"> for more information. </w:t>
      </w:r>
    </w:p>
    <w:p w14:paraId="728884C7" w14:textId="06C09041" w:rsidR="004606FC" w:rsidRPr="004606FC" w:rsidRDefault="004606FC" w:rsidP="009F7666">
      <w:pPr>
        <w:pStyle w:val="ListParagraph"/>
        <w:numPr>
          <w:ilvl w:val="2"/>
          <w:numId w:val="1"/>
        </w:numPr>
        <w:rPr>
          <w:bCs/>
          <w:sz w:val="24"/>
          <w:szCs w:val="24"/>
          <w:u w:val="single"/>
        </w:rPr>
      </w:pPr>
      <w:r>
        <w:rPr>
          <w:bCs/>
          <w:sz w:val="24"/>
          <w:szCs w:val="24"/>
        </w:rPr>
        <w:t xml:space="preserve">Log </w:t>
      </w:r>
      <w:r w:rsidR="00D42413">
        <w:rPr>
          <w:bCs/>
          <w:sz w:val="24"/>
          <w:szCs w:val="24"/>
        </w:rPr>
        <w:t>on to</w:t>
      </w:r>
      <w:r>
        <w:rPr>
          <w:bCs/>
          <w:sz w:val="24"/>
          <w:szCs w:val="24"/>
        </w:rPr>
        <w:t xml:space="preserve"> the console using </w:t>
      </w:r>
      <w:r w:rsidR="000C0162">
        <w:rPr>
          <w:bCs/>
          <w:sz w:val="24"/>
          <w:szCs w:val="24"/>
        </w:rPr>
        <w:t>your</w:t>
      </w:r>
      <w:r>
        <w:rPr>
          <w:bCs/>
          <w:sz w:val="24"/>
          <w:szCs w:val="24"/>
        </w:rPr>
        <w:t xml:space="preserve"> username and password.</w:t>
      </w:r>
    </w:p>
    <w:p w14:paraId="2DC8AD2D" w14:textId="02E4CE91" w:rsidR="004606FC" w:rsidRPr="004606FC" w:rsidRDefault="004606FC" w:rsidP="009F7666">
      <w:pPr>
        <w:pStyle w:val="ListParagraph"/>
        <w:numPr>
          <w:ilvl w:val="2"/>
          <w:numId w:val="1"/>
        </w:numPr>
        <w:rPr>
          <w:bCs/>
          <w:sz w:val="24"/>
          <w:szCs w:val="24"/>
          <w:u w:val="single"/>
        </w:rPr>
      </w:pPr>
      <w:r>
        <w:rPr>
          <w:bCs/>
          <w:sz w:val="24"/>
          <w:szCs w:val="24"/>
        </w:rPr>
        <w:t xml:space="preserve">Click </w:t>
      </w:r>
      <w:r w:rsidRPr="004606FC">
        <w:rPr>
          <w:b/>
          <w:sz w:val="24"/>
          <w:szCs w:val="24"/>
        </w:rPr>
        <w:t>New Test</w:t>
      </w:r>
      <w:r>
        <w:rPr>
          <w:bCs/>
          <w:sz w:val="24"/>
          <w:szCs w:val="24"/>
        </w:rPr>
        <w:t xml:space="preserve">. </w:t>
      </w:r>
    </w:p>
    <w:p w14:paraId="1ED54461" w14:textId="155B8FBA" w:rsidR="004606FC" w:rsidRPr="00B30362" w:rsidRDefault="000A411B" w:rsidP="009F7666">
      <w:pPr>
        <w:pStyle w:val="ListParagraph"/>
        <w:numPr>
          <w:ilvl w:val="2"/>
          <w:numId w:val="1"/>
        </w:numPr>
        <w:rPr>
          <w:bCs/>
          <w:sz w:val="24"/>
          <w:szCs w:val="24"/>
          <w:u w:val="single"/>
        </w:rPr>
      </w:pPr>
      <w:r>
        <w:rPr>
          <w:bCs/>
          <w:sz w:val="24"/>
          <w:szCs w:val="24"/>
        </w:rPr>
        <w:t>In</w:t>
      </w:r>
      <w:r w:rsidR="004606FC">
        <w:rPr>
          <w:bCs/>
          <w:sz w:val="24"/>
          <w:szCs w:val="24"/>
        </w:rPr>
        <w:t xml:space="preserve"> the </w:t>
      </w:r>
      <w:r w:rsidR="004606FC" w:rsidRPr="004606FC">
        <w:rPr>
          <w:b/>
          <w:sz w:val="24"/>
          <w:szCs w:val="24"/>
        </w:rPr>
        <w:t>Sample ID</w:t>
      </w:r>
      <w:r w:rsidR="004606FC">
        <w:rPr>
          <w:bCs/>
          <w:sz w:val="24"/>
          <w:szCs w:val="24"/>
        </w:rPr>
        <w:t xml:space="preserve"> field</w:t>
      </w:r>
      <w:r>
        <w:rPr>
          <w:bCs/>
          <w:sz w:val="24"/>
          <w:szCs w:val="24"/>
        </w:rPr>
        <w:t>,</w:t>
      </w:r>
      <w:r w:rsidR="004606FC">
        <w:rPr>
          <w:bCs/>
          <w:sz w:val="24"/>
          <w:szCs w:val="24"/>
        </w:rPr>
        <w:t xml:space="preserve"> scan the</w:t>
      </w:r>
      <w:r w:rsidR="00D42413">
        <w:rPr>
          <w:bCs/>
          <w:sz w:val="24"/>
          <w:szCs w:val="24"/>
        </w:rPr>
        <w:t xml:space="preserve"> </w:t>
      </w:r>
      <w:r w:rsidR="004606FC">
        <w:rPr>
          <w:bCs/>
          <w:sz w:val="24"/>
          <w:szCs w:val="24"/>
        </w:rPr>
        <w:t xml:space="preserve">Soft Molecular specimen label. </w:t>
      </w:r>
    </w:p>
    <w:p w14:paraId="1B088147" w14:textId="0C956AFB" w:rsidR="00B30362" w:rsidRPr="00B30362" w:rsidRDefault="00DD6A1B" w:rsidP="009F7666">
      <w:pPr>
        <w:pStyle w:val="ListParagraph"/>
        <w:numPr>
          <w:ilvl w:val="2"/>
          <w:numId w:val="1"/>
        </w:numPr>
        <w:rPr>
          <w:bCs/>
          <w:sz w:val="24"/>
          <w:szCs w:val="24"/>
          <w:u w:val="single"/>
        </w:rPr>
      </w:pPr>
      <w:r>
        <w:rPr>
          <w:bCs/>
          <w:sz w:val="24"/>
          <w:szCs w:val="24"/>
        </w:rPr>
        <w:t>Next, s</w:t>
      </w:r>
      <w:r w:rsidR="00B30362">
        <w:rPr>
          <w:bCs/>
          <w:sz w:val="24"/>
          <w:szCs w:val="24"/>
        </w:rPr>
        <w:t xml:space="preserve">can the barcode on </w:t>
      </w:r>
      <w:r w:rsidR="00026311">
        <w:rPr>
          <w:bCs/>
          <w:sz w:val="24"/>
          <w:szCs w:val="24"/>
        </w:rPr>
        <w:t xml:space="preserve">the </w:t>
      </w:r>
      <w:r w:rsidR="00B30362">
        <w:rPr>
          <w:bCs/>
          <w:sz w:val="24"/>
          <w:szCs w:val="24"/>
        </w:rPr>
        <w:t>top of the cartridge</w:t>
      </w:r>
      <w:bookmarkStart w:id="1" w:name="_Hlk167868784"/>
      <w:r w:rsidR="00B30362">
        <w:rPr>
          <w:bCs/>
          <w:sz w:val="24"/>
          <w:szCs w:val="24"/>
        </w:rPr>
        <w:t xml:space="preserve">. </w:t>
      </w:r>
    </w:p>
    <w:bookmarkEnd w:id="1"/>
    <w:p w14:paraId="7FFD5F1A" w14:textId="6645C3BD" w:rsidR="00B30362" w:rsidRPr="00B30362" w:rsidRDefault="00B30362" w:rsidP="00B30362">
      <w:pPr>
        <w:pStyle w:val="ListParagraph"/>
        <w:numPr>
          <w:ilvl w:val="3"/>
          <w:numId w:val="1"/>
        </w:numPr>
        <w:rPr>
          <w:bCs/>
          <w:sz w:val="24"/>
          <w:szCs w:val="24"/>
          <w:u w:val="single"/>
        </w:rPr>
      </w:pPr>
      <w:r>
        <w:rPr>
          <w:bCs/>
          <w:sz w:val="24"/>
          <w:szCs w:val="24"/>
        </w:rPr>
        <w:t xml:space="preserve">Upon scanning, the </w:t>
      </w:r>
      <w:r w:rsidR="000A66EB">
        <w:rPr>
          <w:bCs/>
          <w:sz w:val="24"/>
          <w:szCs w:val="24"/>
        </w:rPr>
        <w:t>MSI Test</w:t>
      </w:r>
      <w:r>
        <w:rPr>
          <w:bCs/>
          <w:sz w:val="24"/>
          <w:szCs w:val="24"/>
        </w:rPr>
        <w:t xml:space="preserve"> TTP information </w:t>
      </w:r>
      <w:r w:rsidR="0053382B">
        <w:rPr>
          <w:bCs/>
          <w:sz w:val="24"/>
          <w:szCs w:val="24"/>
        </w:rPr>
        <w:t>will autofill</w:t>
      </w:r>
      <w:r>
        <w:rPr>
          <w:bCs/>
          <w:sz w:val="24"/>
          <w:szCs w:val="24"/>
        </w:rPr>
        <w:t xml:space="preserve"> and confirm the cartridge is not expired. </w:t>
      </w:r>
    </w:p>
    <w:p w14:paraId="52F2F828" w14:textId="6259C026" w:rsidR="00B30362" w:rsidRPr="008042A5" w:rsidRDefault="008042A5" w:rsidP="00B30362">
      <w:pPr>
        <w:pStyle w:val="ListParagraph"/>
        <w:numPr>
          <w:ilvl w:val="3"/>
          <w:numId w:val="1"/>
        </w:numPr>
        <w:rPr>
          <w:bCs/>
          <w:sz w:val="24"/>
          <w:szCs w:val="24"/>
          <w:u w:val="single"/>
        </w:rPr>
      </w:pPr>
      <w:r>
        <w:rPr>
          <w:bCs/>
          <w:sz w:val="24"/>
          <w:szCs w:val="24"/>
        </w:rPr>
        <w:t xml:space="preserve">The Sample Type field will display FFPE for all specimens. </w:t>
      </w:r>
    </w:p>
    <w:p w14:paraId="1D9228EA" w14:textId="4E7ABB9F" w:rsidR="00494B75" w:rsidRPr="00434D4F" w:rsidRDefault="008D45E6" w:rsidP="008D45E6">
      <w:pPr>
        <w:pStyle w:val="ListParagraph"/>
        <w:numPr>
          <w:ilvl w:val="2"/>
          <w:numId w:val="1"/>
        </w:numPr>
        <w:rPr>
          <w:bCs/>
          <w:sz w:val="24"/>
          <w:szCs w:val="24"/>
          <w:u w:val="single"/>
        </w:rPr>
      </w:pPr>
      <w:r>
        <w:rPr>
          <w:bCs/>
          <w:sz w:val="24"/>
          <w:szCs w:val="24"/>
        </w:rPr>
        <w:t xml:space="preserve">Highlight the Comments textbox </w:t>
      </w:r>
      <w:r w:rsidR="00E25F35">
        <w:rPr>
          <w:bCs/>
          <w:sz w:val="24"/>
          <w:szCs w:val="24"/>
        </w:rPr>
        <w:t>and</w:t>
      </w:r>
      <w:r>
        <w:rPr>
          <w:bCs/>
          <w:sz w:val="24"/>
          <w:szCs w:val="24"/>
        </w:rPr>
        <w:t xml:space="preserve"> enter the patient</w:t>
      </w:r>
      <w:r w:rsidR="00E25F35">
        <w:rPr>
          <w:bCs/>
          <w:sz w:val="24"/>
          <w:szCs w:val="24"/>
        </w:rPr>
        <w:t>’s</w:t>
      </w:r>
      <w:r>
        <w:rPr>
          <w:bCs/>
          <w:sz w:val="24"/>
          <w:szCs w:val="24"/>
        </w:rPr>
        <w:t xml:space="preserve"> first and last name</w:t>
      </w:r>
      <w:r w:rsidR="00E25F35">
        <w:rPr>
          <w:bCs/>
          <w:sz w:val="24"/>
          <w:szCs w:val="24"/>
        </w:rPr>
        <w:t xml:space="preserve">; and </w:t>
      </w:r>
      <w:r w:rsidR="008738A4">
        <w:rPr>
          <w:bCs/>
          <w:sz w:val="24"/>
          <w:szCs w:val="24"/>
        </w:rPr>
        <w:t>CoPath</w:t>
      </w:r>
      <w:r w:rsidR="00E25F35">
        <w:rPr>
          <w:bCs/>
          <w:sz w:val="24"/>
          <w:szCs w:val="24"/>
        </w:rPr>
        <w:t xml:space="preserve"> case number. (Ex. John Doe [enter] RS24-1234-A1)</w:t>
      </w:r>
    </w:p>
    <w:p w14:paraId="22480E9C" w14:textId="4501B515" w:rsidR="00893927" w:rsidRPr="00F2151E" w:rsidRDefault="00893927" w:rsidP="00434D4F">
      <w:pPr>
        <w:pStyle w:val="ListParagraph"/>
        <w:numPr>
          <w:ilvl w:val="3"/>
          <w:numId w:val="1"/>
        </w:numPr>
        <w:rPr>
          <w:bCs/>
          <w:sz w:val="24"/>
          <w:szCs w:val="24"/>
          <w:u w:val="single"/>
        </w:rPr>
      </w:pPr>
      <w:r>
        <w:rPr>
          <w:bCs/>
          <w:sz w:val="24"/>
          <w:szCs w:val="24"/>
        </w:rPr>
        <w:t>Keep in mind, this will appear on the final report</w:t>
      </w:r>
      <w:r w:rsidR="001F5815">
        <w:rPr>
          <w:bCs/>
          <w:sz w:val="24"/>
          <w:szCs w:val="24"/>
        </w:rPr>
        <w:t xml:space="preserve"> and cannot be changed once saved.  Check your spelling</w:t>
      </w:r>
      <w:r w:rsidR="00E25F35">
        <w:rPr>
          <w:bCs/>
          <w:sz w:val="24"/>
          <w:szCs w:val="24"/>
        </w:rPr>
        <w:t xml:space="preserve"> and case number for accuracy</w:t>
      </w:r>
      <w:r w:rsidR="001F5815">
        <w:rPr>
          <w:bCs/>
          <w:sz w:val="24"/>
          <w:szCs w:val="24"/>
        </w:rPr>
        <w:t xml:space="preserve">. </w:t>
      </w:r>
    </w:p>
    <w:p w14:paraId="068E1995" w14:textId="4F82B7ED" w:rsidR="008D45E6" w:rsidRPr="008D45E6" w:rsidRDefault="008D45E6" w:rsidP="008D45E6">
      <w:pPr>
        <w:pStyle w:val="ListParagraph"/>
        <w:numPr>
          <w:ilvl w:val="2"/>
          <w:numId w:val="1"/>
        </w:numPr>
        <w:rPr>
          <w:bCs/>
          <w:sz w:val="24"/>
          <w:szCs w:val="24"/>
          <w:u w:val="single"/>
        </w:rPr>
      </w:pPr>
      <w:r>
        <w:rPr>
          <w:bCs/>
          <w:sz w:val="24"/>
          <w:szCs w:val="24"/>
        </w:rPr>
        <w:t xml:space="preserve">Press </w:t>
      </w:r>
      <w:r w:rsidRPr="008D45E6">
        <w:rPr>
          <w:b/>
          <w:sz w:val="24"/>
          <w:szCs w:val="24"/>
        </w:rPr>
        <w:t>Confirm</w:t>
      </w:r>
      <w:r>
        <w:rPr>
          <w:bCs/>
          <w:sz w:val="24"/>
          <w:szCs w:val="24"/>
        </w:rPr>
        <w:t xml:space="preserve"> to </w:t>
      </w:r>
      <w:r w:rsidR="00026311">
        <w:rPr>
          <w:bCs/>
          <w:sz w:val="24"/>
          <w:szCs w:val="24"/>
        </w:rPr>
        <w:t>complete</w:t>
      </w:r>
      <w:r>
        <w:rPr>
          <w:bCs/>
          <w:sz w:val="24"/>
          <w:szCs w:val="24"/>
        </w:rPr>
        <w:t xml:space="preserve"> the test request. </w:t>
      </w:r>
    </w:p>
    <w:p w14:paraId="52283547" w14:textId="32D55BEA" w:rsidR="008D45E6" w:rsidRPr="00F17E3F" w:rsidRDefault="00F17E3F" w:rsidP="008D45E6">
      <w:pPr>
        <w:pStyle w:val="ListParagraph"/>
        <w:numPr>
          <w:ilvl w:val="2"/>
          <w:numId w:val="1"/>
        </w:numPr>
        <w:rPr>
          <w:bCs/>
          <w:sz w:val="24"/>
          <w:szCs w:val="24"/>
          <w:u w:val="single"/>
        </w:rPr>
      </w:pPr>
      <w:r>
        <w:rPr>
          <w:bCs/>
          <w:sz w:val="24"/>
          <w:szCs w:val="24"/>
        </w:rPr>
        <w:t xml:space="preserve">A white light around the instrument tray will blink to indicate it is ready for use. </w:t>
      </w:r>
    </w:p>
    <w:p w14:paraId="3E33EFE2" w14:textId="62A48353" w:rsidR="00F17E3F" w:rsidRPr="00F17E3F" w:rsidRDefault="00F17E3F" w:rsidP="008D45E6">
      <w:pPr>
        <w:pStyle w:val="ListParagraph"/>
        <w:numPr>
          <w:ilvl w:val="2"/>
          <w:numId w:val="1"/>
        </w:numPr>
        <w:rPr>
          <w:bCs/>
          <w:sz w:val="24"/>
          <w:szCs w:val="24"/>
          <w:u w:val="single"/>
        </w:rPr>
      </w:pPr>
      <w:r>
        <w:rPr>
          <w:bCs/>
          <w:sz w:val="24"/>
          <w:szCs w:val="24"/>
        </w:rPr>
        <w:t xml:space="preserve">Press the </w:t>
      </w:r>
      <w:r w:rsidRPr="00F17E3F">
        <w:rPr>
          <w:b/>
          <w:sz w:val="24"/>
          <w:szCs w:val="24"/>
        </w:rPr>
        <w:t>open/close</w:t>
      </w:r>
      <w:r>
        <w:rPr>
          <w:bCs/>
          <w:sz w:val="24"/>
          <w:szCs w:val="24"/>
        </w:rPr>
        <w:t xml:space="preserve"> button on the</w:t>
      </w:r>
      <w:r w:rsidR="00E25F35">
        <w:rPr>
          <w:bCs/>
          <w:sz w:val="24"/>
          <w:szCs w:val="24"/>
        </w:rPr>
        <w:t xml:space="preserve"> front of the</w:t>
      </w:r>
      <w:r>
        <w:rPr>
          <w:bCs/>
          <w:sz w:val="24"/>
          <w:szCs w:val="24"/>
        </w:rPr>
        <w:t xml:space="preserve"> tray to open the instrument. </w:t>
      </w:r>
    </w:p>
    <w:p w14:paraId="0BABFA76" w14:textId="29B81024" w:rsidR="00F17E3F" w:rsidRPr="002071B3" w:rsidRDefault="00F17E3F" w:rsidP="008D45E6">
      <w:pPr>
        <w:pStyle w:val="ListParagraph"/>
        <w:numPr>
          <w:ilvl w:val="2"/>
          <w:numId w:val="1"/>
        </w:numPr>
        <w:rPr>
          <w:bCs/>
          <w:sz w:val="24"/>
          <w:szCs w:val="24"/>
          <w:u w:val="single"/>
        </w:rPr>
      </w:pPr>
      <w:r>
        <w:rPr>
          <w:bCs/>
          <w:sz w:val="24"/>
          <w:szCs w:val="24"/>
        </w:rPr>
        <w:t>Place the cartridge i</w:t>
      </w:r>
      <w:r w:rsidR="00026311">
        <w:rPr>
          <w:bCs/>
          <w:sz w:val="24"/>
          <w:szCs w:val="24"/>
        </w:rPr>
        <w:t>n</w:t>
      </w:r>
      <w:r>
        <w:rPr>
          <w:bCs/>
          <w:sz w:val="24"/>
          <w:szCs w:val="24"/>
        </w:rPr>
        <w:t xml:space="preserve"> the tray</w:t>
      </w:r>
      <w:r w:rsidR="00026311">
        <w:rPr>
          <w:bCs/>
          <w:sz w:val="24"/>
          <w:szCs w:val="24"/>
        </w:rPr>
        <w:t xml:space="preserve"> </w:t>
      </w:r>
      <w:r>
        <w:rPr>
          <w:bCs/>
          <w:sz w:val="24"/>
          <w:szCs w:val="24"/>
        </w:rPr>
        <w:t xml:space="preserve">with the access door facing </w:t>
      </w:r>
      <w:r w:rsidR="000A64BE">
        <w:rPr>
          <w:bCs/>
          <w:sz w:val="24"/>
          <w:szCs w:val="24"/>
        </w:rPr>
        <w:t>forward</w:t>
      </w:r>
      <w:r w:rsidR="002071B3">
        <w:rPr>
          <w:bCs/>
          <w:sz w:val="24"/>
          <w:szCs w:val="24"/>
        </w:rPr>
        <w:t>.</w:t>
      </w:r>
    </w:p>
    <w:p w14:paraId="3C907B02" w14:textId="2E62990C" w:rsidR="002071B3" w:rsidRPr="00604A82" w:rsidRDefault="002071B3" w:rsidP="00604A82">
      <w:pPr>
        <w:pStyle w:val="ListParagraph"/>
        <w:numPr>
          <w:ilvl w:val="2"/>
          <w:numId w:val="1"/>
        </w:numPr>
        <w:rPr>
          <w:bCs/>
          <w:sz w:val="24"/>
          <w:szCs w:val="24"/>
          <w:u w:val="single"/>
        </w:rPr>
      </w:pPr>
      <w:r>
        <w:rPr>
          <w:bCs/>
          <w:sz w:val="24"/>
          <w:szCs w:val="24"/>
        </w:rPr>
        <w:t xml:space="preserve">Press the </w:t>
      </w:r>
      <w:r w:rsidRPr="002071B3">
        <w:rPr>
          <w:b/>
          <w:sz w:val="24"/>
          <w:szCs w:val="24"/>
        </w:rPr>
        <w:t>open/close</w:t>
      </w:r>
      <w:r>
        <w:rPr>
          <w:bCs/>
          <w:sz w:val="24"/>
          <w:szCs w:val="24"/>
        </w:rPr>
        <w:t xml:space="preserve"> button on the tray to close the instrument.</w:t>
      </w:r>
      <w:r w:rsidR="0091297A">
        <w:rPr>
          <w:bCs/>
          <w:sz w:val="24"/>
          <w:szCs w:val="24"/>
        </w:rPr>
        <w:t xml:space="preserve"> </w:t>
      </w:r>
      <w:r w:rsidR="0091297A" w:rsidRPr="0091297A">
        <w:rPr>
          <w:bCs/>
          <w:sz w:val="24"/>
          <w:szCs w:val="24"/>
        </w:rPr>
        <w:t xml:space="preserve">Once closed, the test will begin automatically. </w:t>
      </w:r>
    </w:p>
    <w:p w14:paraId="17963608" w14:textId="3B3C6056" w:rsidR="00604A82" w:rsidRPr="00604A82" w:rsidRDefault="00604A82" w:rsidP="00604A82">
      <w:pPr>
        <w:pStyle w:val="ListParagraph"/>
        <w:numPr>
          <w:ilvl w:val="3"/>
          <w:numId w:val="1"/>
        </w:numPr>
        <w:rPr>
          <w:bCs/>
          <w:sz w:val="24"/>
          <w:szCs w:val="24"/>
          <w:u w:val="single"/>
        </w:rPr>
      </w:pPr>
      <w:r>
        <w:rPr>
          <w:b/>
          <w:sz w:val="24"/>
          <w:szCs w:val="24"/>
        </w:rPr>
        <w:t xml:space="preserve">NOTE: </w:t>
      </w:r>
      <w:r>
        <w:rPr>
          <w:bCs/>
          <w:sz w:val="24"/>
          <w:szCs w:val="24"/>
        </w:rPr>
        <w:t xml:space="preserve">Test run time is approximately </w:t>
      </w:r>
      <w:r w:rsidR="000A64BE">
        <w:rPr>
          <w:bCs/>
          <w:sz w:val="24"/>
          <w:szCs w:val="24"/>
        </w:rPr>
        <w:t>2 hours 20</w:t>
      </w:r>
      <w:r>
        <w:rPr>
          <w:bCs/>
          <w:sz w:val="24"/>
          <w:szCs w:val="24"/>
        </w:rPr>
        <w:t xml:space="preserve"> minutes. Remaining time is displayed in the progress bar on the Status Overview screen.</w:t>
      </w:r>
    </w:p>
    <w:p w14:paraId="33BF7FF4" w14:textId="155627B5" w:rsidR="00971CC0" w:rsidRPr="00E71610" w:rsidRDefault="00971CC0" w:rsidP="0058523D">
      <w:pPr>
        <w:pStyle w:val="ListParagraph"/>
        <w:numPr>
          <w:ilvl w:val="1"/>
          <w:numId w:val="1"/>
        </w:numPr>
        <w:rPr>
          <w:bCs/>
          <w:sz w:val="24"/>
          <w:szCs w:val="24"/>
        </w:rPr>
      </w:pPr>
      <w:r w:rsidRPr="00971CC0">
        <w:rPr>
          <w:b/>
          <w:sz w:val="24"/>
          <w:szCs w:val="24"/>
        </w:rPr>
        <w:t>Process the worksheet: Load Idylla</w:t>
      </w:r>
    </w:p>
    <w:p w14:paraId="36EC2AC3" w14:textId="77777777" w:rsidR="004A6F94" w:rsidRPr="00330523" w:rsidRDefault="004A6F94" w:rsidP="004A6F94">
      <w:pPr>
        <w:pStyle w:val="ListParagraph"/>
        <w:numPr>
          <w:ilvl w:val="2"/>
          <w:numId w:val="1"/>
        </w:numPr>
        <w:spacing w:line="276" w:lineRule="auto"/>
        <w:rPr>
          <w:bCs/>
          <w:sz w:val="24"/>
          <w:szCs w:val="24"/>
          <w:u w:val="single"/>
        </w:rPr>
      </w:pPr>
      <w:r>
        <w:rPr>
          <w:bCs/>
          <w:sz w:val="24"/>
          <w:szCs w:val="24"/>
        </w:rPr>
        <w:t>Log into Soft Molecular.</w:t>
      </w:r>
    </w:p>
    <w:p w14:paraId="1D314B17" w14:textId="5E29BB92" w:rsidR="004A6F94" w:rsidRPr="00330523" w:rsidRDefault="004A6F94" w:rsidP="004A6F94">
      <w:pPr>
        <w:pStyle w:val="ListParagraph"/>
        <w:numPr>
          <w:ilvl w:val="2"/>
          <w:numId w:val="1"/>
        </w:numPr>
        <w:spacing w:line="276" w:lineRule="auto"/>
        <w:rPr>
          <w:bCs/>
          <w:sz w:val="24"/>
          <w:szCs w:val="24"/>
          <w:u w:val="single"/>
        </w:rPr>
      </w:pPr>
      <w:r>
        <w:rPr>
          <w:bCs/>
          <w:sz w:val="24"/>
          <w:szCs w:val="24"/>
        </w:rPr>
        <w:t xml:space="preserve">Open </w:t>
      </w:r>
      <w:r w:rsidR="000A66EB">
        <w:rPr>
          <w:bCs/>
          <w:sz w:val="24"/>
          <w:szCs w:val="24"/>
        </w:rPr>
        <w:t>MSI</w:t>
      </w:r>
      <w:r w:rsidR="00D34CA6">
        <w:rPr>
          <w:bCs/>
          <w:sz w:val="24"/>
          <w:szCs w:val="24"/>
        </w:rPr>
        <w:t xml:space="preserve"> </w:t>
      </w:r>
      <w:r w:rsidR="00A93D74">
        <w:rPr>
          <w:bCs/>
          <w:sz w:val="24"/>
          <w:szCs w:val="24"/>
        </w:rPr>
        <w:t>Idylla</w:t>
      </w:r>
      <w:r>
        <w:rPr>
          <w:bCs/>
          <w:sz w:val="24"/>
          <w:szCs w:val="24"/>
        </w:rPr>
        <w:t xml:space="preserve">–Test Worksheet Processing using the tile on the dashboard. </w:t>
      </w:r>
    </w:p>
    <w:p w14:paraId="071A7971" w14:textId="1658C472" w:rsidR="004A6F94" w:rsidRPr="00434D4F" w:rsidRDefault="00AE7113" w:rsidP="004A6F94">
      <w:pPr>
        <w:pStyle w:val="ListParagraph"/>
        <w:numPr>
          <w:ilvl w:val="2"/>
          <w:numId w:val="1"/>
        </w:numPr>
        <w:spacing w:line="276" w:lineRule="auto"/>
        <w:rPr>
          <w:bCs/>
          <w:sz w:val="24"/>
          <w:szCs w:val="24"/>
          <w:u w:val="single"/>
        </w:rPr>
      </w:pPr>
      <w:r>
        <w:rPr>
          <w:bCs/>
          <w:sz w:val="24"/>
          <w:szCs w:val="24"/>
        </w:rPr>
        <w:t>S</w:t>
      </w:r>
      <w:r w:rsidR="004A6F94">
        <w:rPr>
          <w:bCs/>
          <w:sz w:val="24"/>
          <w:szCs w:val="24"/>
        </w:rPr>
        <w:t xml:space="preserve">can the barcode of the </w:t>
      </w:r>
      <w:r w:rsidR="000A64BE">
        <w:rPr>
          <w:bCs/>
          <w:sz w:val="24"/>
          <w:szCs w:val="24"/>
        </w:rPr>
        <w:t>MSI Idylla</w:t>
      </w:r>
      <w:r w:rsidR="004A6F94">
        <w:rPr>
          <w:bCs/>
          <w:sz w:val="24"/>
          <w:szCs w:val="24"/>
        </w:rPr>
        <w:t xml:space="preserve"> worksheet into the Worksheet# field and </w:t>
      </w:r>
      <w:r w:rsidR="000C419A">
        <w:rPr>
          <w:bCs/>
          <w:sz w:val="24"/>
          <w:szCs w:val="24"/>
        </w:rPr>
        <w:t>click</w:t>
      </w:r>
      <w:r w:rsidR="004A6F94">
        <w:rPr>
          <w:bCs/>
          <w:sz w:val="24"/>
          <w:szCs w:val="24"/>
        </w:rPr>
        <w:t xml:space="preserve"> </w:t>
      </w:r>
      <w:r w:rsidR="004A6F94" w:rsidRPr="00330523">
        <w:rPr>
          <w:b/>
          <w:sz w:val="24"/>
          <w:szCs w:val="24"/>
        </w:rPr>
        <w:t>Find</w:t>
      </w:r>
      <w:r w:rsidR="004A6F94">
        <w:rPr>
          <w:bCs/>
          <w:sz w:val="24"/>
          <w:szCs w:val="24"/>
        </w:rPr>
        <w:t xml:space="preserve">. </w:t>
      </w:r>
    </w:p>
    <w:p w14:paraId="396CD28B" w14:textId="2FAFE851" w:rsidR="000C419A" w:rsidRPr="00434D4F" w:rsidRDefault="000C419A" w:rsidP="004A6F94">
      <w:pPr>
        <w:pStyle w:val="ListParagraph"/>
        <w:numPr>
          <w:ilvl w:val="2"/>
          <w:numId w:val="1"/>
        </w:numPr>
        <w:spacing w:line="276" w:lineRule="auto"/>
        <w:rPr>
          <w:bCs/>
          <w:sz w:val="24"/>
          <w:szCs w:val="24"/>
          <w:u w:val="single"/>
        </w:rPr>
      </w:pPr>
      <w:r>
        <w:rPr>
          <w:bCs/>
          <w:sz w:val="24"/>
          <w:szCs w:val="24"/>
        </w:rPr>
        <w:t xml:space="preserve">Enter the </w:t>
      </w:r>
      <w:r w:rsidR="00A4029C">
        <w:rPr>
          <w:bCs/>
          <w:sz w:val="24"/>
          <w:szCs w:val="24"/>
        </w:rPr>
        <w:t>size of the tissue used, in the Tissue input mm</w:t>
      </w:r>
      <w:r w:rsidR="00A4029C">
        <w:rPr>
          <w:rFonts w:cstheme="minorHAnsi"/>
          <w:bCs/>
          <w:sz w:val="24"/>
          <w:szCs w:val="24"/>
        </w:rPr>
        <w:t>²</w:t>
      </w:r>
      <w:r w:rsidR="00A4029C">
        <w:rPr>
          <w:bCs/>
          <w:sz w:val="24"/>
          <w:szCs w:val="24"/>
        </w:rPr>
        <w:t xml:space="preserve"> field on the patient line. </w:t>
      </w:r>
    </w:p>
    <w:p w14:paraId="177E8C21" w14:textId="08788D1B" w:rsidR="00E25F35" w:rsidRPr="00330523" w:rsidRDefault="0003435E" w:rsidP="004A6F94">
      <w:pPr>
        <w:pStyle w:val="ListParagraph"/>
        <w:numPr>
          <w:ilvl w:val="2"/>
          <w:numId w:val="1"/>
        </w:numPr>
        <w:spacing w:line="276" w:lineRule="auto"/>
        <w:rPr>
          <w:bCs/>
          <w:sz w:val="24"/>
          <w:szCs w:val="24"/>
          <w:u w:val="single"/>
        </w:rPr>
      </w:pPr>
      <w:r>
        <w:rPr>
          <w:bCs/>
          <w:sz w:val="24"/>
          <w:szCs w:val="24"/>
        </w:rPr>
        <w:t xml:space="preserve">In the General Settings tab, confirm the lot number for the MSI cartridge in use.  Make applicable changes if necessary.  </w:t>
      </w:r>
    </w:p>
    <w:p w14:paraId="1DB18D7D" w14:textId="3501BB5E" w:rsidR="004A6F94" w:rsidRPr="00330523" w:rsidRDefault="004A6F94" w:rsidP="004A6F94">
      <w:pPr>
        <w:pStyle w:val="ListParagraph"/>
        <w:numPr>
          <w:ilvl w:val="2"/>
          <w:numId w:val="1"/>
        </w:numPr>
        <w:spacing w:line="276" w:lineRule="auto"/>
        <w:rPr>
          <w:bCs/>
          <w:sz w:val="24"/>
          <w:szCs w:val="24"/>
          <w:u w:val="single"/>
        </w:rPr>
      </w:pPr>
      <w:r>
        <w:rPr>
          <w:bCs/>
          <w:sz w:val="24"/>
          <w:szCs w:val="24"/>
        </w:rPr>
        <w:t xml:space="preserve">Mark the Completed checkbox for </w:t>
      </w:r>
      <w:r w:rsidR="0003435E">
        <w:rPr>
          <w:bCs/>
          <w:sz w:val="24"/>
          <w:szCs w:val="24"/>
        </w:rPr>
        <w:t>Sample Prep and</w:t>
      </w:r>
      <w:r>
        <w:rPr>
          <w:bCs/>
          <w:sz w:val="24"/>
          <w:szCs w:val="24"/>
        </w:rPr>
        <w:t xml:space="preserve"> Load Idylla action and </w:t>
      </w:r>
      <w:r w:rsidR="001F5815">
        <w:rPr>
          <w:bCs/>
          <w:sz w:val="24"/>
          <w:szCs w:val="24"/>
        </w:rPr>
        <w:t xml:space="preserve">click </w:t>
      </w:r>
      <w:r w:rsidRPr="00330523">
        <w:rPr>
          <w:b/>
          <w:sz w:val="24"/>
          <w:szCs w:val="24"/>
        </w:rPr>
        <w:t>Save</w:t>
      </w:r>
      <w:r>
        <w:rPr>
          <w:bCs/>
          <w:sz w:val="24"/>
          <w:szCs w:val="24"/>
        </w:rPr>
        <w:t xml:space="preserve">. </w:t>
      </w:r>
    </w:p>
    <w:p w14:paraId="3F8DB90B" w14:textId="1E7DCBBC" w:rsidR="004A6F94" w:rsidRPr="00330523" w:rsidRDefault="004A6F94" w:rsidP="004A6F94">
      <w:pPr>
        <w:pStyle w:val="ListParagraph"/>
        <w:numPr>
          <w:ilvl w:val="2"/>
          <w:numId w:val="1"/>
        </w:numPr>
        <w:spacing w:line="276" w:lineRule="auto"/>
        <w:rPr>
          <w:bCs/>
          <w:sz w:val="24"/>
          <w:szCs w:val="24"/>
          <w:u w:val="single"/>
        </w:rPr>
      </w:pPr>
      <w:r>
        <w:rPr>
          <w:bCs/>
          <w:sz w:val="24"/>
          <w:szCs w:val="24"/>
        </w:rPr>
        <w:t xml:space="preserve">Select </w:t>
      </w:r>
      <w:r w:rsidRPr="00330523">
        <w:rPr>
          <w:b/>
          <w:sz w:val="24"/>
          <w:szCs w:val="24"/>
        </w:rPr>
        <w:t>Back</w:t>
      </w:r>
      <w:r>
        <w:rPr>
          <w:bCs/>
          <w:sz w:val="24"/>
          <w:szCs w:val="24"/>
        </w:rPr>
        <w:t xml:space="preserve"> in the </w:t>
      </w:r>
      <w:r w:rsidR="000A66EB">
        <w:rPr>
          <w:bCs/>
          <w:sz w:val="24"/>
          <w:szCs w:val="24"/>
        </w:rPr>
        <w:t>MSI</w:t>
      </w:r>
      <w:r w:rsidR="00D34CA6">
        <w:rPr>
          <w:bCs/>
          <w:sz w:val="24"/>
          <w:szCs w:val="24"/>
        </w:rPr>
        <w:t xml:space="preserve"> </w:t>
      </w:r>
      <w:r w:rsidR="001F5815">
        <w:rPr>
          <w:bCs/>
          <w:sz w:val="24"/>
          <w:szCs w:val="24"/>
        </w:rPr>
        <w:t>Idylla</w:t>
      </w:r>
      <w:r>
        <w:rPr>
          <w:bCs/>
          <w:sz w:val="24"/>
          <w:szCs w:val="24"/>
        </w:rPr>
        <w:t xml:space="preserve">– Test Worksheet Processing window. </w:t>
      </w:r>
    </w:p>
    <w:p w14:paraId="253E11B7" w14:textId="58FF4B08" w:rsidR="00E71610" w:rsidRPr="004A6F94" w:rsidRDefault="004A6F94" w:rsidP="004A6F94">
      <w:pPr>
        <w:pStyle w:val="ListParagraph"/>
        <w:numPr>
          <w:ilvl w:val="2"/>
          <w:numId w:val="1"/>
        </w:numPr>
        <w:spacing w:line="276" w:lineRule="auto"/>
        <w:rPr>
          <w:bCs/>
          <w:sz w:val="24"/>
          <w:szCs w:val="24"/>
          <w:u w:val="single"/>
        </w:rPr>
      </w:pPr>
      <w:r>
        <w:rPr>
          <w:bCs/>
          <w:sz w:val="24"/>
          <w:szCs w:val="24"/>
        </w:rPr>
        <w:t xml:space="preserve">Exit Soft Molecular. </w:t>
      </w:r>
    </w:p>
    <w:p w14:paraId="602AADEB" w14:textId="3778E394" w:rsidR="00533C88" w:rsidRPr="00434D4F" w:rsidRDefault="0058523D" w:rsidP="00F2151E">
      <w:pPr>
        <w:pStyle w:val="ListParagraph"/>
        <w:numPr>
          <w:ilvl w:val="1"/>
          <w:numId w:val="1"/>
        </w:numPr>
        <w:spacing w:line="276" w:lineRule="auto"/>
        <w:rPr>
          <w:bCs/>
          <w:sz w:val="24"/>
          <w:szCs w:val="24"/>
          <w:u w:val="single"/>
        </w:rPr>
      </w:pPr>
      <w:r>
        <w:rPr>
          <w:b/>
          <w:sz w:val="24"/>
          <w:szCs w:val="24"/>
        </w:rPr>
        <w:t>Viewing Test Results and Generating Reports:</w:t>
      </w:r>
    </w:p>
    <w:p w14:paraId="18A163A8" w14:textId="662FA2D5" w:rsidR="00AE7113" w:rsidRPr="00434D4F" w:rsidRDefault="000A64BE" w:rsidP="00AE7113">
      <w:pPr>
        <w:pStyle w:val="ListParagraph"/>
        <w:numPr>
          <w:ilvl w:val="2"/>
          <w:numId w:val="1"/>
        </w:numPr>
        <w:rPr>
          <w:bCs/>
          <w:sz w:val="24"/>
          <w:szCs w:val="24"/>
          <w:u w:val="single"/>
        </w:rPr>
      </w:pPr>
      <w:r>
        <w:rPr>
          <w:bCs/>
          <w:sz w:val="24"/>
          <w:szCs w:val="24"/>
        </w:rPr>
        <w:t>When</w:t>
      </w:r>
      <w:r w:rsidR="00AE7113">
        <w:rPr>
          <w:bCs/>
          <w:sz w:val="24"/>
          <w:szCs w:val="24"/>
        </w:rPr>
        <w:t xml:space="preserve"> the test is complete, press the </w:t>
      </w:r>
      <w:r w:rsidR="00AE7113" w:rsidRPr="00533C88">
        <w:rPr>
          <w:b/>
          <w:sz w:val="24"/>
          <w:szCs w:val="24"/>
        </w:rPr>
        <w:t>open/close</w:t>
      </w:r>
      <w:r w:rsidR="00AE7113">
        <w:rPr>
          <w:bCs/>
          <w:sz w:val="24"/>
          <w:szCs w:val="24"/>
        </w:rPr>
        <w:t xml:space="preserve"> button on the tray and dispose of the used cartridge in the red biohazard trash. </w:t>
      </w:r>
    </w:p>
    <w:p w14:paraId="5A65F261" w14:textId="19060589" w:rsidR="000C0162" w:rsidRPr="00AE7113" w:rsidRDefault="000C0162" w:rsidP="00AE7113">
      <w:pPr>
        <w:pStyle w:val="ListParagraph"/>
        <w:numPr>
          <w:ilvl w:val="2"/>
          <w:numId w:val="1"/>
        </w:numPr>
        <w:rPr>
          <w:bCs/>
          <w:sz w:val="24"/>
          <w:szCs w:val="24"/>
          <w:u w:val="single"/>
        </w:rPr>
      </w:pPr>
      <w:r>
        <w:rPr>
          <w:bCs/>
          <w:sz w:val="24"/>
          <w:szCs w:val="24"/>
        </w:rPr>
        <w:t xml:space="preserve">Log in to the </w:t>
      </w:r>
      <w:r w:rsidR="00D551BE">
        <w:rPr>
          <w:bCs/>
          <w:sz w:val="24"/>
          <w:szCs w:val="24"/>
        </w:rPr>
        <w:t>Idylla</w:t>
      </w:r>
      <w:r>
        <w:rPr>
          <w:bCs/>
          <w:sz w:val="24"/>
          <w:szCs w:val="24"/>
        </w:rPr>
        <w:t xml:space="preserve"> using your username and password. </w:t>
      </w:r>
    </w:p>
    <w:p w14:paraId="077C537B" w14:textId="77DEAFEB" w:rsidR="00AE7113" w:rsidRPr="00434D4F" w:rsidRDefault="00AE7113" w:rsidP="00AE7113">
      <w:pPr>
        <w:pStyle w:val="ListParagraph"/>
        <w:numPr>
          <w:ilvl w:val="2"/>
          <w:numId w:val="1"/>
        </w:numPr>
        <w:rPr>
          <w:bCs/>
          <w:sz w:val="24"/>
          <w:szCs w:val="24"/>
          <w:u w:val="single"/>
        </w:rPr>
      </w:pPr>
      <w:r>
        <w:rPr>
          <w:bCs/>
          <w:sz w:val="24"/>
          <w:szCs w:val="24"/>
        </w:rPr>
        <w:t>Insert a USB drive into the rear of the Idylla console.</w:t>
      </w:r>
    </w:p>
    <w:p w14:paraId="25FE8DE7" w14:textId="77777777" w:rsidR="00537897" w:rsidRPr="00434D4F" w:rsidRDefault="00537897" w:rsidP="00434D4F">
      <w:pPr>
        <w:pStyle w:val="ListParagraph"/>
        <w:numPr>
          <w:ilvl w:val="2"/>
          <w:numId w:val="1"/>
        </w:numPr>
        <w:rPr>
          <w:bCs/>
          <w:sz w:val="24"/>
          <w:szCs w:val="24"/>
          <w:u w:val="single"/>
        </w:rPr>
      </w:pPr>
      <w:r w:rsidRPr="00434D4F">
        <w:rPr>
          <w:bCs/>
          <w:sz w:val="24"/>
          <w:szCs w:val="24"/>
        </w:rPr>
        <w:t>Export the PDF report and Assay logs:</w:t>
      </w:r>
    </w:p>
    <w:p w14:paraId="3196994E" w14:textId="77777777" w:rsidR="00537897" w:rsidRPr="00486F7D" w:rsidRDefault="00537897" w:rsidP="00537897">
      <w:pPr>
        <w:pStyle w:val="ListParagraph"/>
        <w:numPr>
          <w:ilvl w:val="3"/>
          <w:numId w:val="4"/>
        </w:numPr>
        <w:rPr>
          <w:bCs/>
          <w:sz w:val="24"/>
          <w:szCs w:val="24"/>
          <w:u w:val="single"/>
        </w:rPr>
      </w:pPr>
      <w:r w:rsidRPr="00F61CB3">
        <w:rPr>
          <w:bCs/>
          <w:sz w:val="24"/>
          <w:szCs w:val="24"/>
        </w:rPr>
        <w:t xml:space="preserve">Press </w:t>
      </w:r>
      <w:r w:rsidRPr="00434D4F">
        <w:rPr>
          <w:b/>
          <w:sz w:val="24"/>
          <w:szCs w:val="24"/>
        </w:rPr>
        <w:t>View PDF</w:t>
      </w:r>
      <w:r w:rsidRPr="00F61CB3">
        <w:rPr>
          <w:bCs/>
          <w:sz w:val="24"/>
          <w:szCs w:val="24"/>
        </w:rPr>
        <w:t xml:space="preserve">, then press </w:t>
      </w:r>
      <w:r w:rsidRPr="00434D4F">
        <w:rPr>
          <w:b/>
          <w:sz w:val="24"/>
          <w:szCs w:val="24"/>
        </w:rPr>
        <w:t>Export PDF</w:t>
      </w:r>
      <w:r w:rsidRPr="00F61CB3">
        <w:rPr>
          <w:bCs/>
          <w:sz w:val="24"/>
          <w:szCs w:val="24"/>
        </w:rPr>
        <w:t>. Save to the USB drive.</w:t>
      </w:r>
    </w:p>
    <w:p w14:paraId="79841CA0" w14:textId="77777777" w:rsidR="00537897" w:rsidRPr="00486F7D" w:rsidRDefault="00537897" w:rsidP="00537897">
      <w:pPr>
        <w:pStyle w:val="ListParagraph"/>
        <w:numPr>
          <w:ilvl w:val="3"/>
          <w:numId w:val="4"/>
        </w:numPr>
        <w:rPr>
          <w:bCs/>
          <w:sz w:val="24"/>
          <w:szCs w:val="24"/>
          <w:u w:val="single"/>
        </w:rPr>
      </w:pPr>
      <w:r w:rsidRPr="00F61CB3">
        <w:rPr>
          <w:bCs/>
          <w:sz w:val="24"/>
          <w:szCs w:val="24"/>
        </w:rPr>
        <w:t xml:space="preserve">Press </w:t>
      </w:r>
      <w:r w:rsidRPr="00434D4F">
        <w:rPr>
          <w:b/>
          <w:sz w:val="24"/>
          <w:szCs w:val="24"/>
        </w:rPr>
        <w:t>Export assay logs</w:t>
      </w:r>
      <w:r w:rsidRPr="00F61CB3">
        <w:rPr>
          <w:bCs/>
          <w:sz w:val="24"/>
          <w:szCs w:val="24"/>
        </w:rPr>
        <w:t xml:space="preserve">. Save to the USB drive. </w:t>
      </w:r>
    </w:p>
    <w:p w14:paraId="5C4B176A" w14:textId="77777777" w:rsidR="00537897" w:rsidRPr="00486F7D" w:rsidRDefault="00537897" w:rsidP="00537897">
      <w:pPr>
        <w:pStyle w:val="ListParagraph"/>
        <w:numPr>
          <w:ilvl w:val="3"/>
          <w:numId w:val="4"/>
        </w:numPr>
        <w:rPr>
          <w:bCs/>
          <w:sz w:val="24"/>
          <w:szCs w:val="24"/>
          <w:u w:val="single"/>
        </w:rPr>
      </w:pPr>
      <w:r w:rsidRPr="00F61CB3">
        <w:rPr>
          <w:bCs/>
          <w:sz w:val="24"/>
          <w:szCs w:val="24"/>
        </w:rPr>
        <w:t>Export is now complete. Remove the USB drive.</w:t>
      </w:r>
    </w:p>
    <w:p w14:paraId="01210BCB" w14:textId="7ADB2271" w:rsidR="00537897" w:rsidRPr="00AE7113" w:rsidRDefault="00537897" w:rsidP="00AE7113">
      <w:pPr>
        <w:pStyle w:val="ListParagraph"/>
        <w:numPr>
          <w:ilvl w:val="2"/>
          <w:numId w:val="1"/>
        </w:numPr>
        <w:rPr>
          <w:bCs/>
          <w:sz w:val="24"/>
          <w:szCs w:val="24"/>
          <w:u w:val="single"/>
        </w:rPr>
      </w:pPr>
      <w:r>
        <w:rPr>
          <w:bCs/>
          <w:sz w:val="24"/>
          <w:szCs w:val="24"/>
        </w:rPr>
        <w:t>Log in to a network computer and insert the USB drive.</w:t>
      </w:r>
    </w:p>
    <w:p w14:paraId="4626A2BA" w14:textId="33E8AFF1" w:rsidR="00506FCB" w:rsidRPr="00434D4F" w:rsidRDefault="00343D46" w:rsidP="00F2151E">
      <w:pPr>
        <w:pStyle w:val="ListParagraph"/>
        <w:numPr>
          <w:ilvl w:val="2"/>
          <w:numId w:val="1"/>
        </w:numPr>
        <w:spacing w:line="276" w:lineRule="auto"/>
        <w:rPr>
          <w:bCs/>
          <w:sz w:val="24"/>
          <w:szCs w:val="24"/>
          <w:u w:val="single"/>
        </w:rPr>
      </w:pPr>
      <w:bookmarkStart w:id="2" w:name="_Hlk168395106"/>
      <w:r>
        <w:rPr>
          <w:bCs/>
          <w:sz w:val="24"/>
          <w:szCs w:val="24"/>
        </w:rPr>
        <w:t xml:space="preserve">Create a </w:t>
      </w:r>
      <w:r w:rsidR="00537897">
        <w:rPr>
          <w:bCs/>
          <w:sz w:val="24"/>
          <w:szCs w:val="24"/>
        </w:rPr>
        <w:t xml:space="preserve">run </w:t>
      </w:r>
      <w:r>
        <w:rPr>
          <w:bCs/>
          <w:sz w:val="24"/>
          <w:szCs w:val="24"/>
        </w:rPr>
        <w:t>folder within</w:t>
      </w:r>
      <w:r w:rsidR="00F30A88" w:rsidRPr="00F30A88">
        <w:t xml:space="preserve"> </w:t>
      </w:r>
      <w:r w:rsidR="00F30A88" w:rsidRPr="00F30A88">
        <w:rPr>
          <w:bCs/>
          <w:sz w:val="24"/>
          <w:szCs w:val="24"/>
        </w:rPr>
        <w:t>G:\CMB_Tests</w:t>
      </w:r>
      <w:r w:rsidR="004D2976">
        <w:rPr>
          <w:bCs/>
          <w:sz w:val="24"/>
          <w:szCs w:val="24"/>
        </w:rPr>
        <w:t>. Name it</w:t>
      </w:r>
      <w:r w:rsidR="00537897">
        <w:rPr>
          <w:bCs/>
          <w:sz w:val="24"/>
          <w:szCs w:val="24"/>
        </w:rPr>
        <w:t xml:space="preserve"> by scanning the worksheet barcode.</w:t>
      </w:r>
      <w:r w:rsidR="000C419A">
        <w:rPr>
          <w:bCs/>
          <w:sz w:val="24"/>
          <w:szCs w:val="24"/>
        </w:rPr>
        <w:t xml:space="preserve"> (Ex. 07.18.24-MSIIDYLLA-1)</w:t>
      </w:r>
    </w:p>
    <w:p w14:paraId="6B50211C" w14:textId="4D2AC577" w:rsidR="00537897" w:rsidRPr="00506FCB" w:rsidRDefault="00537897" w:rsidP="00F2151E">
      <w:pPr>
        <w:pStyle w:val="ListParagraph"/>
        <w:numPr>
          <w:ilvl w:val="2"/>
          <w:numId w:val="1"/>
        </w:numPr>
        <w:spacing w:line="276" w:lineRule="auto"/>
        <w:rPr>
          <w:bCs/>
          <w:sz w:val="24"/>
          <w:szCs w:val="24"/>
          <w:u w:val="single"/>
        </w:rPr>
      </w:pPr>
      <w:r>
        <w:rPr>
          <w:bCs/>
          <w:sz w:val="24"/>
          <w:szCs w:val="24"/>
        </w:rPr>
        <w:t xml:space="preserve">Transfer the PDF report and assay log from the USB drive to the run folder. </w:t>
      </w:r>
    </w:p>
    <w:bookmarkEnd w:id="2"/>
    <w:p w14:paraId="6E9699E9" w14:textId="50CEFC73" w:rsidR="008148E6" w:rsidRPr="004A6F94" w:rsidRDefault="00094ACD" w:rsidP="00094ACD">
      <w:pPr>
        <w:pStyle w:val="ListParagraph"/>
        <w:numPr>
          <w:ilvl w:val="1"/>
          <w:numId w:val="1"/>
        </w:numPr>
        <w:rPr>
          <w:bCs/>
          <w:sz w:val="24"/>
          <w:szCs w:val="24"/>
          <w:u w:val="single"/>
        </w:rPr>
      </w:pPr>
      <w:r>
        <w:rPr>
          <w:b/>
          <w:sz w:val="24"/>
          <w:szCs w:val="24"/>
        </w:rPr>
        <w:t>Tasklist Processing: Upload Tasklist Documents</w:t>
      </w:r>
      <w:r w:rsidR="004A6F94">
        <w:rPr>
          <w:b/>
          <w:sz w:val="24"/>
          <w:szCs w:val="24"/>
        </w:rPr>
        <w:t>:</w:t>
      </w:r>
    </w:p>
    <w:p w14:paraId="3327776A" w14:textId="77777777" w:rsidR="004A6F94" w:rsidRPr="00330523" w:rsidRDefault="004A6F94" w:rsidP="004A6F94">
      <w:pPr>
        <w:pStyle w:val="ListParagraph"/>
        <w:numPr>
          <w:ilvl w:val="2"/>
          <w:numId w:val="1"/>
        </w:numPr>
        <w:spacing w:line="276" w:lineRule="auto"/>
        <w:rPr>
          <w:bCs/>
          <w:sz w:val="24"/>
          <w:szCs w:val="24"/>
          <w:u w:val="single"/>
        </w:rPr>
      </w:pPr>
      <w:r>
        <w:rPr>
          <w:bCs/>
          <w:sz w:val="24"/>
          <w:szCs w:val="24"/>
        </w:rPr>
        <w:t xml:space="preserve">Log into Soft Molecular. </w:t>
      </w:r>
    </w:p>
    <w:p w14:paraId="17C24838" w14:textId="0D1456D3" w:rsidR="007323FF" w:rsidRPr="00330523" w:rsidRDefault="004A6F94" w:rsidP="004A6F94">
      <w:pPr>
        <w:pStyle w:val="ListParagraph"/>
        <w:numPr>
          <w:ilvl w:val="2"/>
          <w:numId w:val="1"/>
        </w:numPr>
        <w:spacing w:line="276" w:lineRule="auto"/>
        <w:rPr>
          <w:bCs/>
          <w:sz w:val="24"/>
          <w:szCs w:val="24"/>
          <w:u w:val="single"/>
        </w:rPr>
      </w:pPr>
      <w:r>
        <w:rPr>
          <w:bCs/>
          <w:sz w:val="24"/>
          <w:szCs w:val="24"/>
        </w:rPr>
        <w:t>Open</w:t>
      </w:r>
      <w:r w:rsidR="00A4029C">
        <w:rPr>
          <w:bCs/>
          <w:sz w:val="24"/>
          <w:szCs w:val="24"/>
        </w:rPr>
        <w:t xml:space="preserve"> the</w:t>
      </w:r>
      <w:r>
        <w:rPr>
          <w:bCs/>
          <w:sz w:val="24"/>
          <w:szCs w:val="24"/>
        </w:rPr>
        <w:t xml:space="preserve"> </w:t>
      </w:r>
      <w:r w:rsidR="004D2976">
        <w:rPr>
          <w:bCs/>
          <w:sz w:val="24"/>
          <w:szCs w:val="24"/>
        </w:rPr>
        <w:t>MSI</w:t>
      </w:r>
      <w:r w:rsidR="00A4029C">
        <w:rPr>
          <w:bCs/>
          <w:sz w:val="24"/>
          <w:szCs w:val="24"/>
        </w:rPr>
        <w:t xml:space="preserve"> </w:t>
      </w:r>
      <w:r>
        <w:rPr>
          <w:bCs/>
          <w:sz w:val="24"/>
          <w:szCs w:val="24"/>
        </w:rPr>
        <w:t xml:space="preserve">Tasklist by </w:t>
      </w:r>
      <w:r w:rsidR="00A4029C">
        <w:rPr>
          <w:bCs/>
          <w:sz w:val="24"/>
          <w:szCs w:val="24"/>
        </w:rPr>
        <w:t>double clicking</w:t>
      </w:r>
      <w:r>
        <w:rPr>
          <w:bCs/>
          <w:sz w:val="24"/>
          <w:szCs w:val="24"/>
        </w:rPr>
        <w:t xml:space="preserve"> the </w:t>
      </w:r>
      <w:r w:rsidR="00A4029C">
        <w:rPr>
          <w:bCs/>
          <w:sz w:val="24"/>
          <w:szCs w:val="24"/>
        </w:rPr>
        <w:t>tile</w:t>
      </w:r>
      <w:r>
        <w:rPr>
          <w:bCs/>
          <w:sz w:val="24"/>
          <w:szCs w:val="24"/>
        </w:rPr>
        <w:t xml:space="preserve"> on the dashboard. </w:t>
      </w:r>
    </w:p>
    <w:p w14:paraId="3ADA7D2A" w14:textId="77777777" w:rsidR="007323FF" w:rsidRPr="00330523" w:rsidRDefault="007323FF" w:rsidP="007323FF">
      <w:pPr>
        <w:pStyle w:val="ListParagraph"/>
        <w:numPr>
          <w:ilvl w:val="2"/>
          <w:numId w:val="1"/>
        </w:numPr>
        <w:spacing w:line="276" w:lineRule="auto"/>
        <w:rPr>
          <w:bCs/>
          <w:sz w:val="24"/>
          <w:szCs w:val="24"/>
          <w:u w:val="single"/>
        </w:rPr>
      </w:pPr>
      <w:r>
        <w:rPr>
          <w:bCs/>
          <w:sz w:val="24"/>
          <w:szCs w:val="24"/>
        </w:rPr>
        <w:t>Change the date range to one month.</w:t>
      </w:r>
    </w:p>
    <w:p w14:paraId="4EFC1AFC" w14:textId="605399CB" w:rsidR="004A6F94" w:rsidRPr="00434D4F" w:rsidRDefault="007323FF" w:rsidP="007323FF">
      <w:pPr>
        <w:pStyle w:val="ListParagraph"/>
        <w:numPr>
          <w:ilvl w:val="2"/>
          <w:numId w:val="1"/>
        </w:numPr>
        <w:spacing w:line="276" w:lineRule="auto"/>
        <w:rPr>
          <w:bCs/>
          <w:sz w:val="24"/>
          <w:szCs w:val="24"/>
          <w:u w:val="single"/>
        </w:rPr>
      </w:pPr>
      <w:r>
        <w:rPr>
          <w:bCs/>
          <w:sz w:val="24"/>
          <w:szCs w:val="24"/>
        </w:rPr>
        <w:t xml:space="preserve">Scan the barcode of the MSI worksheet into the Worksheet# field and select </w:t>
      </w:r>
      <w:r w:rsidRPr="00330523">
        <w:rPr>
          <w:b/>
          <w:sz w:val="24"/>
          <w:szCs w:val="24"/>
        </w:rPr>
        <w:t>Find</w:t>
      </w:r>
      <w:r>
        <w:rPr>
          <w:bCs/>
          <w:sz w:val="24"/>
          <w:szCs w:val="24"/>
        </w:rPr>
        <w:t xml:space="preserve">. </w:t>
      </w:r>
    </w:p>
    <w:p w14:paraId="3613363D" w14:textId="7DD54EF3" w:rsidR="004A6F94" w:rsidRPr="006F45A7" w:rsidRDefault="004A6F94" w:rsidP="004A6F94">
      <w:pPr>
        <w:pStyle w:val="ListParagraph"/>
        <w:numPr>
          <w:ilvl w:val="2"/>
          <w:numId w:val="1"/>
        </w:numPr>
        <w:spacing w:line="276" w:lineRule="auto"/>
        <w:rPr>
          <w:bCs/>
          <w:sz w:val="24"/>
          <w:szCs w:val="24"/>
          <w:u w:val="single"/>
        </w:rPr>
      </w:pPr>
      <w:r>
        <w:rPr>
          <w:bCs/>
          <w:sz w:val="24"/>
          <w:szCs w:val="24"/>
        </w:rPr>
        <w:t xml:space="preserve">If </w:t>
      </w:r>
      <w:r w:rsidR="007323FF">
        <w:rPr>
          <w:bCs/>
          <w:sz w:val="24"/>
          <w:szCs w:val="24"/>
        </w:rPr>
        <w:t>this a control run</w:t>
      </w:r>
      <w:r>
        <w:rPr>
          <w:bCs/>
          <w:sz w:val="24"/>
          <w:szCs w:val="24"/>
        </w:rPr>
        <w:t xml:space="preserve">, open the QC Data tab. </w:t>
      </w:r>
    </w:p>
    <w:p w14:paraId="1A14829A" w14:textId="77777777" w:rsidR="004A6F94" w:rsidRPr="006F45A7" w:rsidRDefault="004A6F94" w:rsidP="004A6F94">
      <w:pPr>
        <w:pStyle w:val="ListParagraph"/>
        <w:numPr>
          <w:ilvl w:val="3"/>
          <w:numId w:val="1"/>
        </w:numPr>
        <w:spacing w:line="276" w:lineRule="auto"/>
        <w:rPr>
          <w:bCs/>
          <w:sz w:val="24"/>
          <w:szCs w:val="24"/>
          <w:u w:val="single"/>
        </w:rPr>
      </w:pPr>
      <w:r>
        <w:rPr>
          <w:bCs/>
          <w:sz w:val="24"/>
          <w:szCs w:val="24"/>
        </w:rPr>
        <w:t>Click 2 times on the first control.</w:t>
      </w:r>
    </w:p>
    <w:p w14:paraId="1FE30984" w14:textId="77777777" w:rsidR="004A6F94" w:rsidRPr="006F45A7" w:rsidRDefault="004A6F94" w:rsidP="004A6F94">
      <w:pPr>
        <w:pStyle w:val="ListParagraph"/>
        <w:numPr>
          <w:ilvl w:val="3"/>
          <w:numId w:val="1"/>
        </w:numPr>
        <w:spacing w:line="276" w:lineRule="auto"/>
        <w:rPr>
          <w:bCs/>
          <w:sz w:val="24"/>
          <w:szCs w:val="24"/>
          <w:u w:val="single"/>
        </w:rPr>
      </w:pPr>
      <w:r>
        <w:rPr>
          <w:bCs/>
          <w:sz w:val="24"/>
          <w:szCs w:val="24"/>
        </w:rPr>
        <w:t>Navigate to the Documents tab.</w:t>
      </w:r>
    </w:p>
    <w:p w14:paraId="63F0CFF0" w14:textId="77777777" w:rsidR="004A6F94" w:rsidRPr="006F45A7" w:rsidRDefault="004A6F94" w:rsidP="004A6F94">
      <w:pPr>
        <w:pStyle w:val="ListParagraph"/>
        <w:numPr>
          <w:ilvl w:val="3"/>
          <w:numId w:val="1"/>
        </w:numPr>
        <w:spacing w:line="276" w:lineRule="auto"/>
        <w:rPr>
          <w:bCs/>
          <w:sz w:val="24"/>
          <w:szCs w:val="24"/>
          <w:u w:val="single"/>
        </w:rPr>
      </w:pPr>
      <w:r>
        <w:rPr>
          <w:bCs/>
          <w:sz w:val="24"/>
          <w:szCs w:val="24"/>
        </w:rPr>
        <w:t>Select the Add File tab, then click the add file (folder) icon.</w:t>
      </w:r>
    </w:p>
    <w:p w14:paraId="286612DD" w14:textId="6E950743" w:rsidR="004A6F94" w:rsidRPr="006F45A7" w:rsidRDefault="004A6F94" w:rsidP="004A6F94">
      <w:pPr>
        <w:pStyle w:val="ListParagraph"/>
        <w:numPr>
          <w:ilvl w:val="3"/>
          <w:numId w:val="1"/>
        </w:numPr>
        <w:spacing w:line="276" w:lineRule="auto"/>
        <w:rPr>
          <w:bCs/>
          <w:sz w:val="24"/>
          <w:szCs w:val="24"/>
          <w:u w:val="single"/>
        </w:rPr>
      </w:pPr>
      <w:r>
        <w:rPr>
          <w:bCs/>
          <w:sz w:val="24"/>
          <w:szCs w:val="24"/>
        </w:rPr>
        <w:t xml:space="preserve">Locate and highlight the file to be added in Windows Explorer. Select </w:t>
      </w:r>
      <w:r w:rsidRPr="006F45A7">
        <w:rPr>
          <w:b/>
          <w:sz w:val="24"/>
          <w:szCs w:val="24"/>
        </w:rPr>
        <w:t>Open</w:t>
      </w:r>
      <w:r>
        <w:rPr>
          <w:bCs/>
          <w:sz w:val="24"/>
          <w:szCs w:val="24"/>
        </w:rPr>
        <w:t xml:space="preserve">. </w:t>
      </w:r>
    </w:p>
    <w:p w14:paraId="6EEE789B" w14:textId="77777777" w:rsidR="004A6F94" w:rsidRPr="006F45A7" w:rsidRDefault="004A6F94" w:rsidP="004A6F94">
      <w:pPr>
        <w:pStyle w:val="ListParagraph"/>
        <w:numPr>
          <w:ilvl w:val="3"/>
          <w:numId w:val="1"/>
        </w:numPr>
        <w:spacing w:line="276" w:lineRule="auto"/>
        <w:rPr>
          <w:bCs/>
          <w:sz w:val="24"/>
          <w:szCs w:val="24"/>
          <w:u w:val="single"/>
        </w:rPr>
      </w:pPr>
      <w:r>
        <w:rPr>
          <w:bCs/>
          <w:sz w:val="24"/>
          <w:szCs w:val="24"/>
        </w:rPr>
        <w:t xml:space="preserve">Select the Instrument Documents Template TQC in the Template dropdown. </w:t>
      </w:r>
    </w:p>
    <w:p w14:paraId="4D95C7B9" w14:textId="77777777" w:rsidR="004A6F94" w:rsidRPr="006F45A7" w:rsidRDefault="004A6F94" w:rsidP="004A6F94">
      <w:pPr>
        <w:pStyle w:val="ListParagraph"/>
        <w:numPr>
          <w:ilvl w:val="3"/>
          <w:numId w:val="1"/>
        </w:numPr>
        <w:spacing w:line="276" w:lineRule="auto"/>
        <w:rPr>
          <w:bCs/>
          <w:sz w:val="24"/>
          <w:szCs w:val="24"/>
          <w:u w:val="single"/>
        </w:rPr>
      </w:pPr>
      <w:r>
        <w:rPr>
          <w:bCs/>
          <w:sz w:val="24"/>
          <w:szCs w:val="24"/>
        </w:rPr>
        <w:t>Select the green check icon to add the file(s).</w:t>
      </w:r>
    </w:p>
    <w:p w14:paraId="061BCFF7" w14:textId="77777777" w:rsidR="004A6F94" w:rsidRPr="00330523" w:rsidRDefault="004A6F94" w:rsidP="004A6F94">
      <w:pPr>
        <w:pStyle w:val="ListParagraph"/>
        <w:numPr>
          <w:ilvl w:val="3"/>
          <w:numId w:val="1"/>
        </w:numPr>
        <w:spacing w:line="276" w:lineRule="auto"/>
        <w:rPr>
          <w:bCs/>
          <w:sz w:val="24"/>
          <w:szCs w:val="24"/>
          <w:u w:val="single"/>
        </w:rPr>
      </w:pPr>
      <w:r>
        <w:rPr>
          <w:bCs/>
          <w:sz w:val="24"/>
          <w:szCs w:val="24"/>
        </w:rPr>
        <w:t xml:space="preserve">Click </w:t>
      </w:r>
      <w:r w:rsidRPr="006F45A7">
        <w:rPr>
          <w:b/>
          <w:sz w:val="24"/>
          <w:szCs w:val="24"/>
        </w:rPr>
        <w:t>Save</w:t>
      </w:r>
      <w:r>
        <w:rPr>
          <w:bCs/>
          <w:sz w:val="24"/>
          <w:szCs w:val="24"/>
        </w:rPr>
        <w:t xml:space="preserve"> in the TQC window. </w:t>
      </w:r>
    </w:p>
    <w:p w14:paraId="7405DC57" w14:textId="77777777" w:rsidR="004A6F94" w:rsidRPr="006F45A7" w:rsidRDefault="004A6F94" w:rsidP="004A6F94">
      <w:pPr>
        <w:pStyle w:val="ListParagraph"/>
        <w:numPr>
          <w:ilvl w:val="3"/>
          <w:numId w:val="1"/>
        </w:numPr>
        <w:spacing w:line="276" w:lineRule="auto"/>
        <w:rPr>
          <w:bCs/>
          <w:sz w:val="24"/>
          <w:szCs w:val="24"/>
          <w:u w:val="single"/>
        </w:rPr>
      </w:pPr>
      <w:r>
        <w:rPr>
          <w:bCs/>
          <w:sz w:val="24"/>
          <w:szCs w:val="24"/>
        </w:rPr>
        <w:t xml:space="preserve">Click </w:t>
      </w:r>
      <w:r w:rsidRPr="00330523">
        <w:rPr>
          <w:b/>
          <w:sz w:val="24"/>
          <w:szCs w:val="24"/>
        </w:rPr>
        <w:t>OK</w:t>
      </w:r>
      <w:r>
        <w:rPr>
          <w:bCs/>
          <w:sz w:val="24"/>
          <w:szCs w:val="24"/>
        </w:rPr>
        <w:t xml:space="preserve"> in the QC Components window that appears. </w:t>
      </w:r>
    </w:p>
    <w:p w14:paraId="1FE2FCDA" w14:textId="77777777" w:rsidR="004A6F94" w:rsidRPr="006F45A7" w:rsidRDefault="004A6F94" w:rsidP="004A6F94">
      <w:pPr>
        <w:pStyle w:val="ListParagraph"/>
        <w:numPr>
          <w:ilvl w:val="3"/>
          <w:numId w:val="1"/>
        </w:numPr>
        <w:spacing w:line="276" w:lineRule="auto"/>
        <w:rPr>
          <w:bCs/>
          <w:sz w:val="24"/>
          <w:szCs w:val="24"/>
          <w:u w:val="single"/>
        </w:rPr>
      </w:pPr>
      <w:r>
        <w:rPr>
          <w:bCs/>
          <w:sz w:val="24"/>
          <w:szCs w:val="24"/>
        </w:rPr>
        <w:t>Repeat as necessary for all controls.</w:t>
      </w:r>
    </w:p>
    <w:p w14:paraId="620B0BCA" w14:textId="36AD686D" w:rsidR="004A6F94" w:rsidRPr="006F45A7" w:rsidRDefault="004A6F94" w:rsidP="004A6F94">
      <w:pPr>
        <w:pStyle w:val="ListParagraph"/>
        <w:numPr>
          <w:ilvl w:val="2"/>
          <w:numId w:val="1"/>
        </w:numPr>
        <w:spacing w:line="276" w:lineRule="auto"/>
        <w:rPr>
          <w:bCs/>
          <w:sz w:val="24"/>
          <w:szCs w:val="24"/>
          <w:u w:val="single"/>
        </w:rPr>
      </w:pPr>
      <w:r>
        <w:rPr>
          <w:bCs/>
          <w:sz w:val="24"/>
          <w:szCs w:val="24"/>
        </w:rPr>
        <w:t xml:space="preserve">Click on the Assigned Tests tab. </w:t>
      </w:r>
    </w:p>
    <w:p w14:paraId="5CD020FE" w14:textId="7B42CC77" w:rsidR="004A6F94" w:rsidRPr="006F45A7" w:rsidRDefault="004A6F94" w:rsidP="004A6F94">
      <w:pPr>
        <w:pStyle w:val="ListParagraph"/>
        <w:numPr>
          <w:ilvl w:val="2"/>
          <w:numId w:val="1"/>
        </w:numPr>
        <w:spacing w:line="276" w:lineRule="auto"/>
        <w:rPr>
          <w:bCs/>
          <w:sz w:val="24"/>
          <w:szCs w:val="24"/>
          <w:u w:val="single"/>
        </w:rPr>
      </w:pPr>
      <w:r>
        <w:rPr>
          <w:bCs/>
          <w:sz w:val="24"/>
          <w:szCs w:val="24"/>
        </w:rPr>
        <w:t xml:space="preserve">Highlight the order for the first patient sample (parent level). </w:t>
      </w:r>
    </w:p>
    <w:p w14:paraId="378E9D98" w14:textId="77777777" w:rsidR="004A6F94" w:rsidRPr="006F45A7" w:rsidRDefault="004A6F94" w:rsidP="004A6F94">
      <w:pPr>
        <w:pStyle w:val="ListParagraph"/>
        <w:numPr>
          <w:ilvl w:val="2"/>
          <w:numId w:val="1"/>
        </w:numPr>
        <w:spacing w:line="276" w:lineRule="auto"/>
        <w:rPr>
          <w:bCs/>
          <w:sz w:val="24"/>
          <w:szCs w:val="24"/>
          <w:u w:val="single"/>
        </w:rPr>
      </w:pPr>
      <w:r>
        <w:rPr>
          <w:bCs/>
          <w:sz w:val="24"/>
          <w:szCs w:val="24"/>
        </w:rPr>
        <w:t>Verify the Test Results window populates with the correct patient information.</w:t>
      </w:r>
    </w:p>
    <w:p w14:paraId="7540AA94" w14:textId="77777777" w:rsidR="004A6F94" w:rsidRPr="006F45A7" w:rsidRDefault="004A6F94" w:rsidP="004A6F94">
      <w:pPr>
        <w:pStyle w:val="ListParagraph"/>
        <w:numPr>
          <w:ilvl w:val="2"/>
          <w:numId w:val="1"/>
        </w:numPr>
        <w:spacing w:line="276" w:lineRule="auto"/>
        <w:rPr>
          <w:bCs/>
          <w:sz w:val="24"/>
          <w:szCs w:val="24"/>
          <w:u w:val="single"/>
        </w:rPr>
      </w:pPr>
      <w:r>
        <w:rPr>
          <w:bCs/>
          <w:sz w:val="24"/>
          <w:szCs w:val="24"/>
        </w:rPr>
        <w:t>Open the Analysis Images tab.</w:t>
      </w:r>
    </w:p>
    <w:p w14:paraId="4CDCF237" w14:textId="77777777" w:rsidR="004A6F94" w:rsidRPr="006F45A7" w:rsidRDefault="004A6F94" w:rsidP="004A6F94">
      <w:pPr>
        <w:pStyle w:val="ListParagraph"/>
        <w:numPr>
          <w:ilvl w:val="2"/>
          <w:numId w:val="1"/>
        </w:numPr>
        <w:spacing w:line="276" w:lineRule="auto"/>
        <w:rPr>
          <w:bCs/>
          <w:sz w:val="24"/>
          <w:szCs w:val="24"/>
          <w:u w:val="single"/>
        </w:rPr>
      </w:pPr>
      <w:r>
        <w:rPr>
          <w:bCs/>
          <w:sz w:val="24"/>
          <w:szCs w:val="24"/>
        </w:rPr>
        <w:t>Select the Add File tab, then select the add file (folder) icon.</w:t>
      </w:r>
    </w:p>
    <w:p w14:paraId="53450AF6" w14:textId="77777777" w:rsidR="004A6F94" w:rsidRPr="006F45A7" w:rsidRDefault="004A6F94" w:rsidP="004A6F94">
      <w:pPr>
        <w:pStyle w:val="ListParagraph"/>
        <w:numPr>
          <w:ilvl w:val="2"/>
          <w:numId w:val="1"/>
        </w:numPr>
        <w:spacing w:line="276" w:lineRule="auto"/>
        <w:rPr>
          <w:bCs/>
          <w:sz w:val="24"/>
          <w:szCs w:val="24"/>
          <w:u w:val="single"/>
        </w:rPr>
      </w:pPr>
      <w:r>
        <w:rPr>
          <w:bCs/>
          <w:sz w:val="24"/>
          <w:szCs w:val="24"/>
        </w:rPr>
        <w:t xml:space="preserve">Locate and highlight the file to be added in Windows Explorer. Select </w:t>
      </w:r>
      <w:r w:rsidRPr="006F45A7">
        <w:rPr>
          <w:b/>
          <w:sz w:val="24"/>
          <w:szCs w:val="24"/>
        </w:rPr>
        <w:t>Open</w:t>
      </w:r>
      <w:r>
        <w:rPr>
          <w:bCs/>
          <w:sz w:val="24"/>
          <w:szCs w:val="24"/>
        </w:rPr>
        <w:t xml:space="preserve">. </w:t>
      </w:r>
    </w:p>
    <w:p w14:paraId="1AC25730" w14:textId="77777777" w:rsidR="004A6F94" w:rsidRPr="006F45A7" w:rsidRDefault="004A6F94" w:rsidP="004A6F94">
      <w:pPr>
        <w:pStyle w:val="ListParagraph"/>
        <w:numPr>
          <w:ilvl w:val="2"/>
          <w:numId w:val="1"/>
        </w:numPr>
        <w:spacing w:line="276" w:lineRule="auto"/>
        <w:rPr>
          <w:bCs/>
          <w:sz w:val="24"/>
          <w:szCs w:val="24"/>
          <w:u w:val="single"/>
        </w:rPr>
      </w:pPr>
      <w:r>
        <w:rPr>
          <w:bCs/>
          <w:sz w:val="24"/>
          <w:szCs w:val="24"/>
        </w:rPr>
        <w:t xml:space="preserve">Choose Instrument Documents from the Template dropdown. </w:t>
      </w:r>
    </w:p>
    <w:p w14:paraId="2C977B6B" w14:textId="77777777" w:rsidR="004A6F94" w:rsidRPr="006F45A7" w:rsidRDefault="004A6F94" w:rsidP="004A6F94">
      <w:pPr>
        <w:pStyle w:val="ListParagraph"/>
        <w:numPr>
          <w:ilvl w:val="2"/>
          <w:numId w:val="1"/>
        </w:numPr>
        <w:spacing w:line="276" w:lineRule="auto"/>
        <w:rPr>
          <w:bCs/>
          <w:sz w:val="24"/>
          <w:szCs w:val="24"/>
          <w:u w:val="single"/>
        </w:rPr>
      </w:pPr>
      <w:r>
        <w:rPr>
          <w:bCs/>
          <w:sz w:val="24"/>
          <w:szCs w:val="24"/>
        </w:rPr>
        <w:t>Select the green check icon to add file(s).</w:t>
      </w:r>
    </w:p>
    <w:p w14:paraId="4A668D70" w14:textId="1C99C51F" w:rsidR="004A6F94" w:rsidRPr="006F45A7" w:rsidRDefault="004A6F94" w:rsidP="004A6F94">
      <w:pPr>
        <w:pStyle w:val="ListParagraph"/>
        <w:numPr>
          <w:ilvl w:val="2"/>
          <w:numId w:val="1"/>
        </w:numPr>
        <w:spacing w:after="200" w:line="276" w:lineRule="auto"/>
        <w:rPr>
          <w:sz w:val="24"/>
          <w:szCs w:val="24"/>
        </w:rPr>
      </w:pPr>
      <w:r w:rsidRPr="006F45A7">
        <w:rPr>
          <w:sz w:val="24"/>
          <w:szCs w:val="24"/>
        </w:rPr>
        <w:t xml:space="preserve">If a patient sample required rerun on the </w:t>
      </w:r>
      <w:r>
        <w:rPr>
          <w:sz w:val="24"/>
          <w:szCs w:val="24"/>
        </w:rPr>
        <w:t>Idylla</w:t>
      </w:r>
      <w:r w:rsidRPr="006F45A7">
        <w:rPr>
          <w:sz w:val="24"/>
          <w:szCs w:val="24"/>
        </w:rPr>
        <w:t xml:space="preserve"> instrument and multiple PDF documents were generated:</w:t>
      </w:r>
    </w:p>
    <w:p w14:paraId="5B4CEC29" w14:textId="77777777" w:rsidR="004A6F94" w:rsidRPr="006F45A7" w:rsidRDefault="004A6F94" w:rsidP="004A6F94">
      <w:pPr>
        <w:pStyle w:val="ListParagraph"/>
        <w:numPr>
          <w:ilvl w:val="3"/>
          <w:numId w:val="1"/>
        </w:numPr>
        <w:spacing w:after="200" w:line="276" w:lineRule="auto"/>
        <w:rPr>
          <w:sz w:val="24"/>
          <w:szCs w:val="24"/>
        </w:rPr>
      </w:pPr>
      <w:r w:rsidRPr="006F45A7">
        <w:rPr>
          <w:sz w:val="24"/>
          <w:szCs w:val="24"/>
        </w:rPr>
        <w:t>Attach all PDFs to the first order for each patient sample. Rerun documents should be labeled with the suffix _RERUN#.</w:t>
      </w:r>
    </w:p>
    <w:p w14:paraId="310CBF01" w14:textId="4CAAEBBD" w:rsidR="004A6F94" w:rsidRPr="006F45A7" w:rsidRDefault="004A6F94" w:rsidP="004A6F94">
      <w:pPr>
        <w:pStyle w:val="ListParagraph"/>
        <w:numPr>
          <w:ilvl w:val="2"/>
          <w:numId w:val="1"/>
        </w:numPr>
        <w:spacing w:line="276" w:lineRule="auto"/>
        <w:rPr>
          <w:bCs/>
          <w:sz w:val="24"/>
          <w:szCs w:val="24"/>
          <w:u w:val="single"/>
        </w:rPr>
      </w:pPr>
      <w:r>
        <w:rPr>
          <w:bCs/>
          <w:sz w:val="24"/>
          <w:szCs w:val="24"/>
        </w:rPr>
        <w:t xml:space="preserve">Repeat as necessary for all patient samples on the </w:t>
      </w:r>
      <w:r w:rsidR="00A4029C">
        <w:rPr>
          <w:bCs/>
          <w:sz w:val="24"/>
          <w:szCs w:val="24"/>
        </w:rPr>
        <w:t>list</w:t>
      </w:r>
      <w:r>
        <w:rPr>
          <w:bCs/>
          <w:sz w:val="24"/>
          <w:szCs w:val="24"/>
        </w:rPr>
        <w:t xml:space="preserve">. </w:t>
      </w:r>
    </w:p>
    <w:p w14:paraId="4AA18A40" w14:textId="77777777" w:rsidR="004A6F94" w:rsidRPr="006F45A7" w:rsidRDefault="004A6F94" w:rsidP="004A6F94">
      <w:pPr>
        <w:pStyle w:val="ListParagraph"/>
        <w:numPr>
          <w:ilvl w:val="2"/>
          <w:numId w:val="1"/>
        </w:numPr>
        <w:spacing w:line="276" w:lineRule="auto"/>
        <w:rPr>
          <w:bCs/>
          <w:sz w:val="24"/>
          <w:szCs w:val="24"/>
          <w:u w:val="single"/>
        </w:rPr>
      </w:pPr>
      <w:r>
        <w:rPr>
          <w:bCs/>
          <w:sz w:val="24"/>
          <w:szCs w:val="24"/>
        </w:rPr>
        <w:t xml:space="preserve">Press the </w:t>
      </w:r>
      <w:r w:rsidRPr="006F45A7">
        <w:rPr>
          <w:b/>
          <w:sz w:val="24"/>
          <w:szCs w:val="24"/>
        </w:rPr>
        <w:t>Select All</w:t>
      </w:r>
      <w:r>
        <w:rPr>
          <w:bCs/>
          <w:sz w:val="24"/>
          <w:szCs w:val="24"/>
        </w:rPr>
        <w:t xml:space="preserve"> button. </w:t>
      </w:r>
    </w:p>
    <w:p w14:paraId="2FB7A451" w14:textId="32419CD5" w:rsidR="004A6F94" w:rsidRPr="00434D4F" w:rsidRDefault="004A6F94" w:rsidP="004A6F94">
      <w:pPr>
        <w:pStyle w:val="ListParagraph"/>
        <w:numPr>
          <w:ilvl w:val="2"/>
          <w:numId w:val="1"/>
        </w:numPr>
        <w:rPr>
          <w:bCs/>
          <w:sz w:val="24"/>
          <w:szCs w:val="24"/>
          <w:u w:val="single"/>
        </w:rPr>
      </w:pPr>
      <w:r>
        <w:rPr>
          <w:bCs/>
          <w:sz w:val="24"/>
          <w:szCs w:val="24"/>
        </w:rPr>
        <w:t xml:space="preserve">Complete the Upload Tasklist Documents action by marking the Completed checkbox, found on the parent row for each patient sample, and select </w:t>
      </w:r>
      <w:r w:rsidRPr="006F45A7">
        <w:rPr>
          <w:b/>
          <w:sz w:val="24"/>
          <w:szCs w:val="24"/>
        </w:rPr>
        <w:t>Save</w:t>
      </w:r>
      <w:r>
        <w:rPr>
          <w:bCs/>
          <w:sz w:val="24"/>
          <w:szCs w:val="24"/>
        </w:rPr>
        <w:t>.</w:t>
      </w:r>
    </w:p>
    <w:p w14:paraId="28A048CF" w14:textId="3FFCFC25" w:rsidR="007323FF" w:rsidRPr="00434D4F" w:rsidRDefault="007323FF" w:rsidP="004A6F94">
      <w:pPr>
        <w:pStyle w:val="ListParagraph"/>
        <w:numPr>
          <w:ilvl w:val="2"/>
          <w:numId w:val="1"/>
        </w:numPr>
        <w:rPr>
          <w:bCs/>
          <w:sz w:val="24"/>
          <w:szCs w:val="24"/>
          <w:u w:val="single"/>
        </w:rPr>
      </w:pPr>
      <w:r>
        <w:rPr>
          <w:bCs/>
          <w:sz w:val="24"/>
          <w:szCs w:val="24"/>
        </w:rPr>
        <w:t>Close the tasklist window and exit Soft Molecular.</w:t>
      </w:r>
    </w:p>
    <w:p w14:paraId="5BBC6B14" w14:textId="7F06F009" w:rsidR="007323FF" w:rsidRPr="00506FCB" w:rsidRDefault="007323FF" w:rsidP="004A6F94">
      <w:pPr>
        <w:pStyle w:val="ListParagraph"/>
        <w:numPr>
          <w:ilvl w:val="2"/>
          <w:numId w:val="1"/>
        </w:numPr>
        <w:rPr>
          <w:bCs/>
          <w:sz w:val="24"/>
          <w:szCs w:val="24"/>
          <w:u w:val="single"/>
        </w:rPr>
      </w:pPr>
      <w:r>
        <w:rPr>
          <w:bCs/>
          <w:sz w:val="24"/>
          <w:szCs w:val="24"/>
        </w:rPr>
        <w:t>Inform the director</w:t>
      </w:r>
      <w:r w:rsidR="00F53879">
        <w:rPr>
          <w:bCs/>
          <w:sz w:val="24"/>
          <w:szCs w:val="24"/>
        </w:rPr>
        <w:t xml:space="preserve"> that MSI testing is ready for result review.</w:t>
      </w:r>
    </w:p>
    <w:p w14:paraId="4342A70C" w14:textId="77777777" w:rsidR="004A6F94" w:rsidRPr="003C1DC5" w:rsidRDefault="004A6F94" w:rsidP="003C1DC5">
      <w:pPr>
        <w:rPr>
          <w:b/>
          <w:sz w:val="24"/>
          <w:szCs w:val="24"/>
          <w:u w:val="single"/>
        </w:rPr>
      </w:pPr>
    </w:p>
    <w:p w14:paraId="50214A9D" w14:textId="5D6F0E16" w:rsidR="00B1070F" w:rsidRPr="003E2AAE" w:rsidRDefault="00B1070F" w:rsidP="00B1070F">
      <w:pPr>
        <w:pStyle w:val="ListParagraph"/>
        <w:numPr>
          <w:ilvl w:val="0"/>
          <w:numId w:val="1"/>
        </w:numPr>
        <w:rPr>
          <w:b/>
          <w:sz w:val="24"/>
          <w:szCs w:val="24"/>
          <w:u w:val="single"/>
        </w:rPr>
      </w:pPr>
      <w:r w:rsidRPr="003E2AAE">
        <w:rPr>
          <w:b/>
          <w:sz w:val="24"/>
          <w:szCs w:val="24"/>
          <w:u w:val="single"/>
        </w:rPr>
        <w:t>INTERPRETATION:</w:t>
      </w:r>
    </w:p>
    <w:p w14:paraId="5BA14F3B" w14:textId="5C3B2B0B" w:rsidR="00E12AF0" w:rsidRDefault="00397E6D" w:rsidP="00397E6D">
      <w:pPr>
        <w:pStyle w:val="ListParagraph"/>
        <w:numPr>
          <w:ilvl w:val="1"/>
          <w:numId w:val="1"/>
        </w:numPr>
        <w:rPr>
          <w:bCs/>
          <w:sz w:val="24"/>
          <w:szCs w:val="24"/>
        </w:rPr>
      </w:pPr>
      <w:r w:rsidRPr="00397E6D">
        <w:rPr>
          <w:bCs/>
          <w:sz w:val="24"/>
          <w:szCs w:val="24"/>
        </w:rPr>
        <w:t>The Idylla™ System automatically interprets the Test Results and makes them available for viewing on the Console.</w:t>
      </w:r>
    </w:p>
    <w:p w14:paraId="465BF3F2" w14:textId="3E772A57" w:rsidR="00397E6D" w:rsidRDefault="00397E6D" w:rsidP="00397E6D">
      <w:pPr>
        <w:pStyle w:val="ListParagraph"/>
        <w:numPr>
          <w:ilvl w:val="1"/>
          <w:numId w:val="1"/>
        </w:numPr>
        <w:rPr>
          <w:bCs/>
          <w:sz w:val="24"/>
          <w:szCs w:val="24"/>
        </w:rPr>
      </w:pPr>
      <w:r w:rsidRPr="00397E6D">
        <w:rPr>
          <w:bCs/>
          <w:sz w:val="24"/>
          <w:szCs w:val="24"/>
        </w:rPr>
        <w:t>The Idylla™ MSI Test reports a result for the MSI status of the sample, the MSI Score Range of the sample, the number of positive biomarkers and an overall quality status.</w:t>
      </w:r>
    </w:p>
    <w:p w14:paraId="4642BF0E" w14:textId="2BF2C00E" w:rsidR="003E2AAE" w:rsidRPr="003E2AAE" w:rsidRDefault="003E2AAE" w:rsidP="003E2AAE">
      <w:pPr>
        <w:rPr>
          <w:bCs/>
          <w:sz w:val="24"/>
          <w:szCs w:val="24"/>
        </w:rPr>
      </w:pPr>
      <w:r w:rsidRPr="003E2AAE">
        <w:rPr>
          <w:bCs/>
          <w:noProof/>
          <w:sz w:val="24"/>
          <w:szCs w:val="24"/>
        </w:rPr>
        <w:drawing>
          <wp:inline distT="0" distB="0" distL="0" distR="0" wp14:anchorId="1ABEA8F7" wp14:editId="3F160782">
            <wp:extent cx="5943600" cy="1624330"/>
            <wp:effectExtent l="0" t="0" r="0" b="0"/>
            <wp:docPr id="21538713"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8713" name="Picture 1" descr="A screenshot of a report&#10;&#10;Description automatically generated"/>
                    <pic:cNvPicPr/>
                  </pic:nvPicPr>
                  <pic:blipFill>
                    <a:blip r:embed="rId11"/>
                    <a:stretch>
                      <a:fillRect/>
                    </a:stretch>
                  </pic:blipFill>
                  <pic:spPr>
                    <a:xfrm>
                      <a:off x="0" y="0"/>
                      <a:ext cx="5943600" cy="1624330"/>
                    </a:xfrm>
                    <a:prstGeom prst="rect">
                      <a:avLst/>
                    </a:prstGeom>
                  </pic:spPr>
                </pic:pic>
              </a:graphicData>
            </a:graphic>
          </wp:inline>
        </w:drawing>
      </w:r>
    </w:p>
    <w:p w14:paraId="2B89CD44" w14:textId="30F2AFB8" w:rsidR="005F49C6" w:rsidRDefault="005F49C6" w:rsidP="00397E6D">
      <w:pPr>
        <w:pStyle w:val="ListParagraph"/>
        <w:numPr>
          <w:ilvl w:val="1"/>
          <w:numId w:val="1"/>
        </w:numPr>
        <w:rPr>
          <w:bCs/>
          <w:sz w:val="24"/>
          <w:szCs w:val="24"/>
        </w:rPr>
      </w:pPr>
      <w:r w:rsidRPr="005F49C6">
        <w:rPr>
          <w:bCs/>
          <w:sz w:val="24"/>
          <w:szCs w:val="24"/>
        </w:rPr>
        <w:t>The PCR amplification product for a specific MSI biomarker in a particular sample result in a characteristic fluorescence profile</w:t>
      </w:r>
      <w:r>
        <w:rPr>
          <w:bCs/>
          <w:sz w:val="24"/>
          <w:szCs w:val="24"/>
        </w:rPr>
        <w:t xml:space="preserve">. </w:t>
      </w:r>
      <w:r w:rsidRPr="005F49C6">
        <w:rPr>
          <w:bCs/>
          <w:sz w:val="24"/>
          <w:szCs w:val="24"/>
        </w:rPr>
        <w:t>The post processing software trained on several thousands of wild type and mutant fluorescence profiles will check the validity of the profiles and calculate the probability for a mutant in the MSI biomarkers. An MSI score range is calculated by a proprietary algorithm.</w:t>
      </w:r>
    </w:p>
    <w:p w14:paraId="76173CD1" w14:textId="6F38A666" w:rsidR="005F49C6" w:rsidRDefault="005F49C6" w:rsidP="005F49C6">
      <w:pPr>
        <w:pStyle w:val="ListParagraph"/>
        <w:numPr>
          <w:ilvl w:val="2"/>
          <w:numId w:val="1"/>
        </w:numPr>
        <w:rPr>
          <w:bCs/>
          <w:sz w:val="24"/>
          <w:szCs w:val="24"/>
        </w:rPr>
      </w:pPr>
      <w:r w:rsidRPr="005F49C6">
        <w:rPr>
          <w:bCs/>
          <w:sz w:val="24"/>
          <w:szCs w:val="24"/>
        </w:rPr>
        <w:t>A sample is called Microsatellite Instability-High or MSI-H if the sample has ≥2 mutant biomarkers and an MSI Score Range ≥ 0.15.</w:t>
      </w:r>
    </w:p>
    <w:p w14:paraId="23A979DA" w14:textId="358BFD19" w:rsidR="005F49C6" w:rsidRDefault="005F49C6" w:rsidP="005F49C6">
      <w:pPr>
        <w:pStyle w:val="ListParagraph"/>
        <w:numPr>
          <w:ilvl w:val="2"/>
          <w:numId w:val="1"/>
        </w:numPr>
        <w:rPr>
          <w:bCs/>
          <w:sz w:val="24"/>
          <w:szCs w:val="24"/>
        </w:rPr>
      </w:pPr>
      <w:r w:rsidRPr="005F49C6">
        <w:rPr>
          <w:bCs/>
          <w:sz w:val="24"/>
          <w:szCs w:val="24"/>
        </w:rPr>
        <w:t>A sample is called Microsatellite Stable or MSS if the sample has &lt;2 mutant biomarkers and an MSI Score Range &lt;0.15.</w:t>
      </w:r>
    </w:p>
    <w:p w14:paraId="0E8B4BA2" w14:textId="6E238E8A" w:rsidR="005F49C6" w:rsidRDefault="005F49C6" w:rsidP="005F49C6">
      <w:pPr>
        <w:pStyle w:val="ListParagraph"/>
        <w:numPr>
          <w:ilvl w:val="2"/>
          <w:numId w:val="1"/>
        </w:numPr>
        <w:rPr>
          <w:bCs/>
          <w:sz w:val="24"/>
          <w:szCs w:val="24"/>
        </w:rPr>
      </w:pPr>
      <w:r w:rsidRPr="005F49C6">
        <w:rPr>
          <w:bCs/>
          <w:sz w:val="24"/>
          <w:szCs w:val="24"/>
        </w:rPr>
        <w:t>The presented MSI Score Range is intended for information purposes only.</w:t>
      </w:r>
    </w:p>
    <w:p w14:paraId="5AF6EEEE" w14:textId="77777777" w:rsidR="005F49C6" w:rsidRDefault="005F49C6" w:rsidP="005F49C6">
      <w:pPr>
        <w:pStyle w:val="ListParagraph"/>
        <w:numPr>
          <w:ilvl w:val="2"/>
          <w:numId w:val="1"/>
        </w:numPr>
        <w:rPr>
          <w:bCs/>
          <w:sz w:val="24"/>
          <w:szCs w:val="24"/>
        </w:rPr>
      </w:pPr>
      <w:r w:rsidRPr="005F49C6">
        <w:rPr>
          <w:bCs/>
          <w:sz w:val="24"/>
          <w:szCs w:val="24"/>
        </w:rPr>
        <w:t>An 'Invalid' call for a biomarker is observed when no PCR product was formed in a particular sample and</w:t>
      </w:r>
      <w:r>
        <w:rPr>
          <w:bCs/>
          <w:sz w:val="24"/>
          <w:szCs w:val="24"/>
        </w:rPr>
        <w:t xml:space="preserve"> </w:t>
      </w:r>
      <w:r w:rsidRPr="005F49C6">
        <w:rPr>
          <w:bCs/>
          <w:sz w:val="24"/>
          <w:szCs w:val="24"/>
        </w:rPr>
        <w:t xml:space="preserve">therefore no characteristic fluorescent profile could be analyzed. This may occur when using poor quality samples. </w:t>
      </w:r>
    </w:p>
    <w:p w14:paraId="485E2CC7" w14:textId="4A741039" w:rsidR="003E2AAE" w:rsidRPr="003E2AAE" w:rsidRDefault="003E2AAE" w:rsidP="003E2AAE">
      <w:pPr>
        <w:rPr>
          <w:bCs/>
          <w:sz w:val="24"/>
          <w:szCs w:val="24"/>
        </w:rPr>
      </w:pPr>
      <w:r w:rsidRPr="003E2AAE">
        <w:rPr>
          <w:bCs/>
          <w:noProof/>
          <w:sz w:val="24"/>
          <w:szCs w:val="24"/>
        </w:rPr>
        <w:drawing>
          <wp:inline distT="0" distB="0" distL="0" distR="0" wp14:anchorId="619F2D34" wp14:editId="4F6016D5">
            <wp:extent cx="5943600" cy="2012315"/>
            <wp:effectExtent l="0" t="0" r="0" b="6985"/>
            <wp:docPr id="1140338626" name="Picture 1" descr="A blue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38626" name="Picture 1" descr="A blue and white text on a white background&#10;&#10;Description automatically generated"/>
                    <pic:cNvPicPr/>
                  </pic:nvPicPr>
                  <pic:blipFill>
                    <a:blip r:embed="rId12"/>
                    <a:stretch>
                      <a:fillRect/>
                    </a:stretch>
                  </pic:blipFill>
                  <pic:spPr>
                    <a:xfrm>
                      <a:off x="0" y="0"/>
                      <a:ext cx="5943600" cy="2012315"/>
                    </a:xfrm>
                    <a:prstGeom prst="rect">
                      <a:avLst/>
                    </a:prstGeom>
                  </pic:spPr>
                </pic:pic>
              </a:graphicData>
            </a:graphic>
          </wp:inline>
        </w:drawing>
      </w:r>
    </w:p>
    <w:p w14:paraId="7AD8F4A3" w14:textId="77777777" w:rsidR="005F49C6" w:rsidRDefault="005F49C6" w:rsidP="005F49C6">
      <w:pPr>
        <w:pStyle w:val="ListParagraph"/>
        <w:numPr>
          <w:ilvl w:val="1"/>
          <w:numId w:val="1"/>
        </w:numPr>
        <w:rPr>
          <w:bCs/>
          <w:sz w:val="24"/>
          <w:szCs w:val="24"/>
        </w:rPr>
      </w:pPr>
      <w:r>
        <w:rPr>
          <w:bCs/>
          <w:sz w:val="24"/>
          <w:szCs w:val="24"/>
        </w:rPr>
        <w:t>VALID:</w:t>
      </w:r>
    </w:p>
    <w:p w14:paraId="1EE80BA7" w14:textId="261B27F7" w:rsidR="005F49C6" w:rsidRPr="005F49C6" w:rsidRDefault="005F49C6" w:rsidP="005F49C6">
      <w:pPr>
        <w:pStyle w:val="ListParagraph"/>
        <w:numPr>
          <w:ilvl w:val="2"/>
          <w:numId w:val="1"/>
        </w:numPr>
        <w:rPr>
          <w:bCs/>
          <w:sz w:val="24"/>
          <w:szCs w:val="24"/>
        </w:rPr>
      </w:pPr>
      <w:r w:rsidRPr="005F49C6">
        <w:rPr>
          <w:bCs/>
          <w:sz w:val="24"/>
          <w:szCs w:val="24"/>
        </w:rPr>
        <w:t>A Cartridge is considered valid if ≥ 5 out of 7 MSI biomarkers show a valid marker result for the sample.</w:t>
      </w:r>
    </w:p>
    <w:p w14:paraId="250BCC22" w14:textId="032A0E78" w:rsidR="00397E6D" w:rsidRDefault="003E2AAE" w:rsidP="00E12AF0">
      <w:pPr>
        <w:rPr>
          <w:bCs/>
          <w:sz w:val="24"/>
          <w:szCs w:val="24"/>
          <w:u w:val="single"/>
        </w:rPr>
      </w:pPr>
      <w:r w:rsidRPr="003E2AAE">
        <w:rPr>
          <w:bCs/>
          <w:noProof/>
          <w:sz w:val="24"/>
          <w:szCs w:val="24"/>
          <w:u w:val="single"/>
        </w:rPr>
        <w:drawing>
          <wp:inline distT="0" distB="0" distL="0" distR="0" wp14:anchorId="7F79B7CE" wp14:editId="35876476">
            <wp:extent cx="5943600" cy="1312545"/>
            <wp:effectExtent l="0" t="0" r="0" b="1905"/>
            <wp:docPr id="862497873" name="Picture 1" descr="A blue and white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97873" name="Picture 1" descr="A blue and white table with black text&#10;&#10;Description automatically generated"/>
                    <pic:cNvPicPr/>
                  </pic:nvPicPr>
                  <pic:blipFill>
                    <a:blip r:embed="rId13"/>
                    <a:stretch>
                      <a:fillRect/>
                    </a:stretch>
                  </pic:blipFill>
                  <pic:spPr>
                    <a:xfrm>
                      <a:off x="0" y="0"/>
                      <a:ext cx="5943600" cy="1312545"/>
                    </a:xfrm>
                    <a:prstGeom prst="rect">
                      <a:avLst/>
                    </a:prstGeom>
                  </pic:spPr>
                </pic:pic>
              </a:graphicData>
            </a:graphic>
          </wp:inline>
        </w:drawing>
      </w:r>
    </w:p>
    <w:p w14:paraId="32BD243C" w14:textId="491FE535" w:rsidR="003E2AAE" w:rsidRDefault="003E2AAE" w:rsidP="00E12AF0">
      <w:pPr>
        <w:rPr>
          <w:bCs/>
          <w:sz w:val="24"/>
          <w:szCs w:val="24"/>
          <w:u w:val="single"/>
        </w:rPr>
      </w:pPr>
      <w:r w:rsidRPr="003E2AAE">
        <w:rPr>
          <w:bCs/>
          <w:noProof/>
          <w:sz w:val="24"/>
          <w:szCs w:val="24"/>
          <w:u w:val="single"/>
        </w:rPr>
        <w:drawing>
          <wp:inline distT="0" distB="0" distL="0" distR="0" wp14:anchorId="67A8FC64" wp14:editId="283B23C5">
            <wp:extent cx="5943600" cy="1316355"/>
            <wp:effectExtent l="0" t="0" r="0" b="0"/>
            <wp:docPr id="20286293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29324" name="Picture 1" descr="A screenshot of a computer&#10;&#10;Description automatically generated"/>
                    <pic:cNvPicPr/>
                  </pic:nvPicPr>
                  <pic:blipFill>
                    <a:blip r:embed="rId14"/>
                    <a:stretch>
                      <a:fillRect/>
                    </a:stretch>
                  </pic:blipFill>
                  <pic:spPr>
                    <a:xfrm>
                      <a:off x="0" y="0"/>
                      <a:ext cx="5943600" cy="1316355"/>
                    </a:xfrm>
                    <a:prstGeom prst="rect">
                      <a:avLst/>
                    </a:prstGeom>
                  </pic:spPr>
                </pic:pic>
              </a:graphicData>
            </a:graphic>
          </wp:inline>
        </w:drawing>
      </w:r>
    </w:p>
    <w:p w14:paraId="587C9094" w14:textId="432DCFCF" w:rsidR="002E7FF7" w:rsidRPr="00E12AF0" w:rsidRDefault="002E7FF7" w:rsidP="00E12AF0">
      <w:pPr>
        <w:rPr>
          <w:bCs/>
          <w:sz w:val="24"/>
          <w:szCs w:val="24"/>
          <w:u w:val="single"/>
        </w:rPr>
      </w:pPr>
    </w:p>
    <w:p w14:paraId="602DB2B0" w14:textId="02B065B9" w:rsidR="002E7FF7" w:rsidRPr="00E12AF0" w:rsidRDefault="002E7FF7" w:rsidP="00E12AF0">
      <w:pPr>
        <w:rPr>
          <w:bCs/>
          <w:sz w:val="24"/>
          <w:szCs w:val="24"/>
        </w:rPr>
      </w:pPr>
    </w:p>
    <w:p w14:paraId="79E6D1A3" w14:textId="354B6AB3" w:rsidR="00DB2246" w:rsidRPr="005F49C6" w:rsidRDefault="00DB2246" w:rsidP="005F49C6">
      <w:pPr>
        <w:pStyle w:val="ListParagraph"/>
        <w:numPr>
          <w:ilvl w:val="1"/>
          <w:numId w:val="1"/>
        </w:numPr>
        <w:rPr>
          <w:bCs/>
          <w:sz w:val="24"/>
          <w:szCs w:val="24"/>
          <w:u w:val="single"/>
        </w:rPr>
      </w:pPr>
      <w:r>
        <w:rPr>
          <w:bCs/>
          <w:sz w:val="24"/>
          <w:szCs w:val="24"/>
        </w:rPr>
        <w:t>INVALID:</w:t>
      </w:r>
    </w:p>
    <w:p w14:paraId="2F540A97" w14:textId="20044240" w:rsidR="005F49C6" w:rsidRDefault="005F49C6" w:rsidP="005F49C6">
      <w:pPr>
        <w:pStyle w:val="ListParagraph"/>
        <w:numPr>
          <w:ilvl w:val="2"/>
          <w:numId w:val="1"/>
        </w:numPr>
        <w:rPr>
          <w:bCs/>
          <w:sz w:val="24"/>
          <w:szCs w:val="24"/>
        </w:rPr>
      </w:pPr>
      <w:r w:rsidRPr="005F49C6">
        <w:rPr>
          <w:bCs/>
          <w:sz w:val="24"/>
          <w:szCs w:val="24"/>
        </w:rPr>
        <w:t>An invalid Cartridge will report the MSI status being 'Invalid'. An 'Invalid' result is reported if &gt;2 out of 7 MSI biomarkers show an invalid biomarker result for a particular sample.</w:t>
      </w:r>
    </w:p>
    <w:p w14:paraId="478BC287" w14:textId="4235AE6C" w:rsidR="005F49C6" w:rsidRDefault="005F49C6" w:rsidP="005F49C6">
      <w:pPr>
        <w:pStyle w:val="ListParagraph"/>
        <w:numPr>
          <w:ilvl w:val="2"/>
          <w:numId w:val="1"/>
        </w:numPr>
        <w:rPr>
          <w:bCs/>
          <w:sz w:val="24"/>
          <w:szCs w:val="24"/>
        </w:rPr>
      </w:pPr>
      <w:r w:rsidRPr="005F49C6">
        <w:rPr>
          <w:bCs/>
          <w:sz w:val="24"/>
          <w:szCs w:val="24"/>
        </w:rPr>
        <w:t>For below mentioned reasons, an 'Invalid' result may be reported:</w:t>
      </w:r>
    </w:p>
    <w:p w14:paraId="70ED461A" w14:textId="11FB2441" w:rsidR="005F49C6" w:rsidRPr="005F49C6" w:rsidRDefault="005F49C6" w:rsidP="005F49C6">
      <w:pPr>
        <w:pStyle w:val="ListParagraph"/>
        <w:numPr>
          <w:ilvl w:val="3"/>
          <w:numId w:val="1"/>
        </w:numPr>
        <w:rPr>
          <w:bCs/>
          <w:sz w:val="24"/>
          <w:szCs w:val="24"/>
        </w:rPr>
      </w:pPr>
      <w:r w:rsidRPr="005F49C6">
        <w:rPr>
          <w:bCs/>
          <w:sz w:val="24"/>
          <w:szCs w:val="24"/>
        </w:rPr>
        <w:t>Presence of inhibitors in the sample.</w:t>
      </w:r>
    </w:p>
    <w:p w14:paraId="020D46D2" w14:textId="3CF796FD" w:rsidR="005F49C6" w:rsidRPr="005F49C6" w:rsidRDefault="005F49C6" w:rsidP="005F49C6">
      <w:pPr>
        <w:pStyle w:val="ListParagraph"/>
        <w:numPr>
          <w:ilvl w:val="3"/>
          <w:numId w:val="1"/>
        </w:numPr>
        <w:rPr>
          <w:bCs/>
          <w:sz w:val="24"/>
          <w:szCs w:val="24"/>
        </w:rPr>
      </w:pPr>
      <w:r w:rsidRPr="005F49C6">
        <w:rPr>
          <w:bCs/>
          <w:sz w:val="24"/>
          <w:szCs w:val="24"/>
        </w:rPr>
        <w:t>Severe DNA fragmentation potentially caused by a fixation time that is too long.</w:t>
      </w:r>
    </w:p>
    <w:p w14:paraId="28B80827" w14:textId="6CE10899" w:rsidR="005F49C6" w:rsidRPr="005F49C6" w:rsidRDefault="005F49C6" w:rsidP="005F49C6">
      <w:pPr>
        <w:pStyle w:val="ListParagraph"/>
        <w:numPr>
          <w:ilvl w:val="3"/>
          <w:numId w:val="1"/>
        </w:numPr>
        <w:rPr>
          <w:bCs/>
          <w:sz w:val="24"/>
          <w:szCs w:val="24"/>
        </w:rPr>
      </w:pPr>
      <w:r w:rsidRPr="005F49C6">
        <w:rPr>
          <w:bCs/>
          <w:sz w:val="24"/>
          <w:szCs w:val="24"/>
        </w:rPr>
        <w:t>Incorrect placement of a sample in a Cartridge.</w:t>
      </w:r>
    </w:p>
    <w:p w14:paraId="003ACEFF" w14:textId="185D3892" w:rsidR="005F49C6" w:rsidRPr="005F49C6" w:rsidRDefault="005F49C6" w:rsidP="005F49C6">
      <w:pPr>
        <w:pStyle w:val="ListParagraph"/>
        <w:numPr>
          <w:ilvl w:val="3"/>
          <w:numId w:val="1"/>
        </w:numPr>
        <w:rPr>
          <w:bCs/>
          <w:sz w:val="24"/>
          <w:szCs w:val="24"/>
        </w:rPr>
      </w:pPr>
      <w:r w:rsidRPr="005F49C6">
        <w:rPr>
          <w:bCs/>
          <w:sz w:val="24"/>
          <w:szCs w:val="24"/>
        </w:rPr>
        <w:t>Sample volume out of range.</w:t>
      </w:r>
    </w:p>
    <w:p w14:paraId="34064825" w14:textId="6B23BF5C" w:rsidR="005F49C6" w:rsidRDefault="005F49C6" w:rsidP="005F49C6">
      <w:pPr>
        <w:pStyle w:val="ListParagraph"/>
        <w:numPr>
          <w:ilvl w:val="3"/>
          <w:numId w:val="1"/>
        </w:numPr>
        <w:rPr>
          <w:bCs/>
          <w:sz w:val="24"/>
          <w:szCs w:val="24"/>
        </w:rPr>
      </w:pPr>
      <w:r w:rsidRPr="005F49C6">
        <w:rPr>
          <w:bCs/>
          <w:sz w:val="24"/>
          <w:szCs w:val="24"/>
        </w:rPr>
        <w:t>No sample added.</w:t>
      </w:r>
    </w:p>
    <w:p w14:paraId="0FB179D7" w14:textId="0C054EF2" w:rsidR="003E2AAE" w:rsidRPr="003E2AAE" w:rsidRDefault="003E2AAE" w:rsidP="003E2AAE">
      <w:pPr>
        <w:pStyle w:val="ListParagraph"/>
        <w:numPr>
          <w:ilvl w:val="3"/>
          <w:numId w:val="1"/>
        </w:numPr>
        <w:rPr>
          <w:bCs/>
          <w:sz w:val="24"/>
          <w:szCs w:val="24"/>
        </w:rPr>
      </w:pPr>
      <w:r w:rsidRPr="003E2AAE">
        <w:rPr>
          <w:bCs/>
          <w:sz w:val="24"/>
          <w:szCs w:val="24"/>
        </w:rPr>
        <w:t>Cartridges that have been stored incorrectly.</w:t>
      </w:r>
    </w:p>
    <w:p w14:paraId="4750CB4A" w14:textId="30E56FED" w:rsidR="003E2AAE" w:rsidRPr="003E2AAE" w:rsidRDefault="003E2AAE" w:rsidP="003E2AAE">
      <w:pPr>
        <w:pStyle w:val="ListParagraph"/>
        <w:numPr>
          <w:ilvl w:val="3"/>
          <w:numId w:val="1"/>
        </w:numPr>
        <w:rPr>
          <w:bCs/>
          <w:sz w:val="24"/>
          <w:szCs w:val="24"/>
        </w:rPr>
      </w:pPr>
      <w:r w:rsidRPr="003E2AAE">
        <w:rPr>
          <w:bCs/>
          <w:sz w:val="24"/>
          <w:szCs w:val="24"/>
        </w:rPr>
        <w:t>Cartridges that exceeded their in-use period after removal from the pouc</w:t>
      </w:r>
      <w:r>
        <w:rPr>
          <w:bCs/>
          <w:sz w:val="24"/>
          <w:szCs w:val="24"/>
        </w:rPr>
        <w:t>h.</w:t>
      </w:r>
    </w:p>
    <w:p w14:paraId="19984015" w14:textId="46207010" w:rsidR="003E2AAE" w:rsidRPr="003E2AAE" w:rsidRDefault="003E2AAE" w:rsidP="003E2AAE">
      <w:pPr>
        <w:pStyle w:val="ListParagraph"/>
        <w:numPr>
          <w:ilvl w:val="3"/>
          <w:numId w:val="1"/>
        </w:numPr>
        <w:rPr>
          <w:bCs/>
          <w:sz w:val="24"/>
          <w:szCs w:val="24"/>
        </w:rPr>
      </w:pPr>
      <w:r w:rsidRPr="003E2AAE">
        <w:rPr>
          <w:bCs/>
          <w:sz w:val="24"/>
          <w:szCs w:val="24"/>
        </w:rPr>
        <w:t>Cartridges that have been dropped or shaken.</w:t>
      </w:r>
    </w:p>
    <w:p w14:paraId="588CA372" w14:textId="00DF11FE" w:rsidR="005F49C6" w:rsidRDefault="003E2AAE" w:rsidP="003E2AAE">
      <w:pPr>
        <w:pStyle w:val="ListParagraph"/>
        <w:numPr>
          <w:ilvl w:val="3"/>
          <w:numId w:val="1"/>
        </w:numPr>
        <w:rPr>
          <w:bCs/>
          <w:sz w:val="24"/>
          <w:szCs w:val="24"/>
        </w:rPr>
      </w:pPr>
      <w:r w:rsidRPr="003E2AAE">
        <w:rPr>
          <w:bCs/>
          <w:sz w:val="24"/>
          <w:szCs w:val="24"/>
        </w:rPr>
        <w:t>Cartridge malfunction.</w:t>
      </w:r>
    </w:p>
    <w:p w14:paraId="1CF22736" w14:textId="4A4E07F8" w:rsidR="003E2AAE" w:rsidRPr="003E2AAE" w:rsidRDefault="003E2AAE" w:rsidP="003E2AAE">
      <w:pPr>
        <w:rPr>
          <w:bCs/>
          <w:sz w:val="24"/>
          <w:szCs w:val="24"/>
        </w:rPr>
      </w:pPr>
      <w:r w:rsidRPr="003E2AAE">
        <w:rPr>
          <w:bCs/>
          <w:noProof/>
          <w:sz w:val="24"/>
          <w:szCs w:val="24"/>
        </w:rPr>
        <w:drawing>
          <wp:inline distT="0" distB="0" distL="0" distR="0" wp14:anchorId="2E948172" wp14:editId="0167BA67">
            <wp:extent cx="5943600" cy="882015"/>
            <wp:effectExtent l="0" t="0" r="0" b="0"/>
            <wp:docPr id="709793269" name="Picture 1" descr="A blue and whit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93269" name="Picture 1" descr="A blue and white box with black text&#10;&#10;Description automatically generated"/>
                    <pic:cNvPicPr/>
                  </pic:nvPicPr>
                  <pic:blipFill>
                    <a:blip r:embed="rId15"/>
                    <a:stretch>
                      <a:fillRect/>
                    </a:stretch>
                  </pic:blipFill>
                  <pic:spPr>
                    <a:xfrm>
                      <a:off x="0" y="0"/>
                      <a:ext cx="5943600" cy="882015"/>
                    </a:xfrm>
                    <a:prstGeom prst="rect">
                      <a:avLst/>
                    </a:prstGeom>
                  </pic:spPr>
                </pic:pic>
              </a:graphicData>
            </a:graphic>
          </wp:inline>
        </w:drawing>
      </w:r>
    </w:p>
    <w:p w14:paraId="3BAA6C01" w14:textId="64595779" w:rsidR="00E64D7A" w:rsidRPr="00F71C10" w:rsidRDefault="00E64D7A" w:rsidP="00E12AF0">
      <w:pPr>
        <w:rPr>
          <w:b/>
          <w:u w:val="single"/>
        </w:rPr>
      </w:pPr>
    </w:p>
    <w:p w14:paraId="1E2B9047" w14:textId="7FFCE379" w:rsidR="0015610F" w:rsidRDefault="0015610F" w:rsidP="00B1070F">
      <w:pPr>
        <w:pStyle w:val="ListParagraph"/>
        <w:numPr>
          <w:ilvl w:val="0"/>
          <w:numId w:val="1"/>
        </w:numPr>
        <w:rPr>
          <w:b/>
          <w:sz w:val="24"/>
          <w:szCs w:val="24"/>
          <w:u w:val="single"/>
        </w:rPr>
      </w:pPr>
      <w:r>
        <w:rPr>
          <w:b/>
          <w:sz w:val="24"/>
          <w:szCs w:val="24"/>
          <w:u w:val="single"/>
        </w:rPr>
        <w:t>RESULT REVIEW:</w:t>
      </w:r>
    </w:p>
    <w:p w14:paraId="6D6DD813" w14:textId="77777777" w:rsidR="000B51BF" w:rsidRPr="00330523" w:rsidRDefault="000B51BF" w:rsidP="000B51BF">
      <w:pPr>
        <w:pStyle w:val="ListParagraph"/>
        <w:numPr>
          <w:ilvl w:val="1"/>
          <w:numId w:val="1"/>
        </w:numPr>
        <w:spacing w:line="276" w:lineRule="auto"/>
        <w:rPr>
          <w:b/>
          <w:sz w:val="24"/>
          <w:szCs w:val="24"/>
        </w:rPr>
      </w:pPr>
      <w:r>
        <w:rPr>
          <w:bCs/>
          <w:sz w:val="24"/>
          <w:szCs w:val="24"/>
        </w:rPr>
        <w:t>Open My Orders by using the icon on the dashboard.</w:t>
      </w:r>
    </w:p>
    <w:p w14:paraId="2A073888" w14:textId="77777777" w:rsidR="000B51BF" w:rsidRPr="00330523" w:rsidRDefault="000B51BF" w:rsidP="000B51BF">
      <w:pPr>
        <w:pStyle w:val="ListParagraph"/>
        <w:numPr>
          <w:ilvl w:val="1"/>
          <w:numId w:val="1"/>
        </w:numPr>
        <w:spacing w:line="276" w:lineRule="auto"/>
        <w:rPr>
          <w:b/>
          <w:sz w:val="24"/>
          <w:szCs w:val="24"/>
        </w:rPr>
      </w:pPr>
      <w:r>
        <w:rPr>
          <w:bCs/>
          <w:sz w:val="24"/>
          <w:szCs w:val="24"/>
        </w:rPr>
        <w:t>Click on the Director Review tab.</w:t>
      </w:r>
    </w:p>
    <w:p w14:paraId="721074F9" w14:textId="30FF4DA3" w:rsidR="000B51BF" w:rsidRPr="00330523" w:rsidRDefault="000B51BF" w:rsidP="000B51BF">
      <w:pPr>
        <w:pStyle w:val="ListParagraph"/>
        <w:numPr>
          <w:ilvl w:val="1"/>
          <w:numId w:val="1"/>
        </w:numPr>
        <w:spacing w:line="276" w:lineRule="auto"/>
        <w:rPr>
          <w:b/>
          <w:sz w:val="24"/>
          <w:szCs w:val="24"/>
        </w:rPr>
      </w:pPr>
      <w:r>
        <w:rPr>
          <w:bCs/>
          <w:sz w:val="24"/>
          <w:szCs w:val="24"/>
        </w:rPr>
        <w:t xml:space="preserve">Click two times on </w:t>
      </w:r>
      <w:r w:rsidR="004520FB">
        <w:rPr>
          <w:bCs/>
          <w:sz w:val="24"/>
          <w:szCs w:val="24"/>
        </w:rPr>
        <w:t xml:space="preserve">the appropriate </w:t>
      </w:r>
      <w:r>
        <w:rPr>
          <w:bCs/>
          <w:sz w:val="24"/>
          <w:szCs w:val="24"/>
        </w:rPr>
        <w:t>tasklist number.</w:t>
      </w:r>
    </w:p>
    <w:p w14:paraId="7C645DCE" w14:textId="21284EA1" w:rsidR="000B51BF" w:rsidRPr="00330523" w:rsidRDefault="000B51BF" w:rsidP="000B51BF">
      <w:pPr>
        <w:pStyle w:val="ListParagraph"/>
        <w:numPr>
          <w:ilvl w:val="1"/>
          <w:numId w:val="1"/>
        </w:numPr>
        <w:spacing w:line="276" w:lineRule="auto"/>
        <w:rPr>
          <w:b/>
          <w:sz w:val="24"/>
          <w:szCs w:val="24"/>
        </w:rPr>
      </w:pPr>
      <w:r>
        <w:rPr>
          <w:bCs/>
          <w:sz w:val="24"/>
          <w:szCs w:val="24"/>
        </w:rPr>
        <w:t xml:space="preserve">Click </w:t>
      </w:r>
      <w:r w:rsidRPr="00330523">
        <w:rPr>
          <w:b/>
          <w:sz w:val="24"/>
          <w:szCs w:val="24"/>
        </w:rPr>
        <w:t>No</w:t>
      </w:r>
      <w:r>
        <w:rPr>
          <w:bCs/>
          <w:sz w:val="24"/>
          <w:szCs w:val="24"/>
        </w:rPr>
        <w:t xml:space="preserve"> in the </w:t>
      </w:r>
      <w:r w:rsidR="004520FB">
        <w:rPr>
          <w:bCs/>
          <w:sz w:val="24"/>
          <w:szCs w:val="24"/>
        </w:rPr>
        <w:t xml:space="preserve">“assign it to you” </w:t>
      </w:r>
      <w:r>
        <w:rPr>
          <w:bCs/>
          <w:sz w:val="24"/>
          <w:szCs w:val="24"/>
        </w:rPr>
        <w:t xml:space="preserve">window that appears. </w:t>
      </w:r>
    </w:p>
    <w:p w14:paraId="316F90A9" w14:textId="2D970341" w:rsidR="000B51BF" w:rsidRPr="00D5511D" w:rsidRDefault="004520FB" w:rsidP="000B51BF">
      <w:pPr>
        <w:pStyle w:val="ListParagraph"/>
        <w:numPr>
          <w:ilvl w:val="1"/>
          <w:numId w:val="1"/>
        </w:numPr>
        <w:spacing w:line="276" w:lineRule="auto"/>
        <w:rPr>
          <w:bCs/>
          <w:sz w:val="24"/>
          <w:szCs w:val="24"/>
        </w:rPr>
      </w:pPr>
      <w:r>
        <w:rPr>
          <w:bCs/>
          <w:sz w:val="24"/>
          <w:szCs w:val="24"/>
        </w:rPr>
        <w:t>If there are controls to result, o</w:t>
      </w:r>
      <w:r w:rsidR="000B51BF" w:rsidRPr="00D5511D">
        <w:rPr>
          <w:bCs/>
          <w:sz w:val="24"/>
          <w:szCs w:val="24"/>
        </w:rPr>
        <w:t>pen the QC Data tab on the left side of the screen.</w:t>
      </w:r>
    </w:p>
    <w:p w14:paraId="200D81BB" w14:textId="1564A683" w:rsidR="000B51BF" w:rsidRDefault="000B51BF" w:rsidP="000B51BF">
      <w:pPr>
        <w:pStyle w:val="ListParagraph"/>
        <w:numPr>
          <w:ilvl w:val="2"/>
          <w:numId w:val="1"/>
        </w:numPr>
        <w:spacing w:line="276" w:lineRule="auto"/>
        <w:rPr>
          <w:bCs/>
          <w:sz w:val="24"/>
          <w:szCs w:val="24"/>
        </w:rPr>
      </w:pPr>
      <w:r w:rsidRPr="00D5511D">
        <w:rPr>
          <w:bCs/>
          <w:sz w:val="24"/>
          <w:szCs w:val="24"/>
        </w:rPr>
        <w:t xml:space="preserve">Click </w:t>
      </w:r>
      <w:r>
        <w:rPr>
          <w:bCs/>
          <w:sz w:val="24"/>
          <w:szCs w:val="24"/>
        </w:rPr>
        <w:t xml:space="preserve">2 times on </w:t>
      </w:r>
      <w:r w:rsidR="004520FB">
        <w:rPr>
          <w:bCs/>
          <w:sz w:val="24"/>
          <w:szCs w:val="24"/>
        </w:rPr>
        <w:t>the first</w:t>
      </w:r>
      <w:r>
        <w:rPr>
          <w:bCs/>
          <w:sz w:val="24"/>
          <w:szCs w:val="24"/>
        </w:rPr>
        <w:t xml:space="preserve"> control.</w:t>
      </w:r>
    </w:p>
    <w:p w14:paraId="4136B0B6" w14:textId="77777777" w:rsidR="000B51BF" w:rsidRDefault="000B51BF" w:rsidP="000B51BF">
      <w:pPr>
        <w:pStyle w:val="ListParagraph"/>
        <w:numPr>
          <w:ilvl w:val="2"/>
          <w:numId w:val="1"/>
        </w:numPr>
        <w:spacing w:line="276" w:lineRule="auto"/>
        <w:rPr>
          <w:bCs/>
          <w:sz w:val="24"/>
          <w:szCs w:val="24"/>
        </w:rPr>
      </w:pPr>
      <w:r>
        <w:rPr>
          <w:bCs/>
          <w:sz w:val="24"/>
          <w:szCs w:val="24"/>
        </w:rPr>
        <w:t>Navigate to the Document tabs.</w:t>
      </w:r>
    </w:p>
    <w:p w14:paraId="6A25FE6C" w14:textId="77777777" w:rsidR="000B51BF" w:rsidRDefault="000B51BF" w:rsidP="000B51BF">
      <w:pPr>
        <w:pStyle w:val="ListParagraph"/>
        <w:numPr>
          <w:ilvl w:val="2"/>
          <w:numId w:val="1"/>
        </w:numPr>
        <w:spacing w:line="276" w:lineRule="auto"/>
        <w:rPr>
          <w:bCs/>
          <w:sz w:val="24"/>
          <w:szCs w:val="24"/>
        </w:rPr>
      </w:pPr>
      <w:r>
        <w:rPr>
          <w:bCs/>
          <w:sz w:val="24"/>
          <w:szCs w:val="24"/>
        </w:rPr>
        <w:t xml:space="preserve">Click the Dual View icon, so the uploaded PDF report is available when entering results. </w:t>
      </w:r>
    </w:p>
    <w:p w14:paraId="4E9E59F0" w14:textId="77777777" w:rsidR="000B51BF" w:rsidRDefault="000B51BF" w:rsidP="000B51BF">
      <w:pPr>
        <w:pStyle w:val="ListParagraph"/>
        <w:numPr>
          <w:ilvl w:val="2"/>
          <w:numId w:val="1"/>
        </w:numPr>
        <w:spacing w:line="276" w:lineRule="auto"/>
        <w:rPr>
          <w:bCs/>
          <w:sz w:val="24"/>
          <w:szCs w:val="24"/>
        </w:rPr>
      </w:pPr>
      <w:r>
        <w:rPr>
          <w:bCs/>
          <w:sz w:val="24"/>
          <w:szCs w:val="24"/>
        </w:rPr>
        <w:t>Select the Results tab.</w:t>
      </w:r>
    </w:p>
    <w:p w14:paraId="2BED2AD3" w14:textId="54BCE11D" w:rsidR="000B51BF" w:rsidRDefault="000B51BF" w:rsidP="000B51BF">
      <w:pPr>
        <w:pStyle w:val="ListParagraph"/>
        <w:numPr>
          <w:ilvl w:val="2"/>
          <w:numId w:val="1"/>
        </w:numPr>
        <w:spacing w:line="276" w:lineRule="auto"/>
        <w:rPr>
          <w:bCs/>
          <w:sz w:val="24"/>
          <w:szCs w:val="24"/>
        </w:rPr>
      </w:pPr>
      <w:r>
        <w:rPr>
          <w:bCs/>
          <w:sz w:val="24"/>
          <w:szCs w:val="24"/>
        </w:rPr>
        <w:t>Enter results in the result field</w:t>
      </w:r>
      <w:r w:rsidR="00690A8E">
        <w:rPr>
          <w:bCs/>
          <w:sz w:val="24"/>
          <w:szCs w:val="24"/>
        </w:rPr>
        <w:t xml:space="preserve"> dropdown</w:t>
      </w:r>
      <w:r>
        <w:rPr>
          <w:bCs/>
          <w:sz w:val="24"/>
          <w:szCs w:val="24"/>
        </w:rPr>
        <w:t xml:space="preserve">, then click </w:t>
      </w:r>
      <w:r w:rsidRPr="00330523">
        <w:rPr>
          <w:b/>
          <w:sz w:val="24"/>
          <w:szCs w:val="24"/>
        </w:rPr>
        <w:t>Verify All</w:t>
      </w:r>
      <w:r>
        <w:rPr>
          <w:bCs/>
          <w:sz w:val="24"/>
          <w:szCs w:val="24"/>
        </w:rPr>
        <w:t xml:space="preserve">. </w:t>
      </w:r>
    </w:p>
    <w:p w14:paraId="4490A3F0" w14:textId="77777777" w:rsidR="000B51BF" w:rsidRDefault="000B51BF" w:rsidP="000B51BF">
      <w:pPr>
        <w:pStyle w:val="ListParagraph"/>
        <w:numPr>
          <w:ilvl w:val="2"/>
          <w:numId w:val="1"/>
        </w:numPr>
        <w:spacing w:line="276" w:lineRule="auto"/>
        <w:rPr>
          <w:bCs/>
          <w:sz w:val="24"/>
          <w:szCs w:val="24"/>
        </w:rPr>
      </w:pPr>
      <w:r>
        <w:rPr>
          <w:bCs/>
          <w:sz w:val="24"/>
          <w:szCs w:val="24"/>
        </w:rPr>
        <w:t xml:space="preserve">Click </w:t>
      </w:r>
      <w:r w:rsidRPr="00330523">
        <w:rPr>
          <w:b/>
          <w:sz w:val="24"/>
          <w:szCs w:val="24"/>
        </w:rPr>
        <w:t>Save</w:t>
      </w:r>
      <w:r>
        <w:rPr>
          <w:bCs/>
          <w:sz w:val="24"/>
          <w:szCs w:val="24"/>
        </w:rPr>
        <w:t xml:space="preserve">. </w:t>
      </w:r>
    </w:p>
    <w:p w14:paraId="7BEE0C5E" w14:textId="642B5936" w:rsidR="000B51BF" w:rsidRDefault="000B51BF" w:rsidP="000B51BF">
      <w:pPr>
        <w:pStyle w:val="ListParagraph"/>
        <w:numPr>
          <w:ilvl w:val="2"/>
          <w:numId w:val="1"/>
        </w:numPr>
        <w:spacing w:line="276" w:lineRule="auto"/>
        <w:rPr>
          <w:bCs/>
          <w:sz w:val="24"/>
          <w:szCs w:val="24"/>
        </w:rPr>
      </w:pPr>
      <w:r>
        <w:rPr>
          <w:bCs/>
          <w:sz w:val="24"/>
          <w:szCs w:val="24"/>
        </w:rPr>
        <w:t xml:space="preserve">Click </w:t>
      </w:r>
      <w:r w:rsidRPr="00330523">
        <w:rPr>
          <w:b/>
          <w:sz w:val="24"/>
          <w:szCs w:val="24"/>
        </w:rPr>
        <w:t>OK</w:t>
      </w:r>
      <w:r>
        <w:rPr>
          <w:bCs/>
          <w:sz w:val="24"/>
          <w:szCs w:val="24"/>
        </w:rPr>
        <w:t xml:space="preserve"> to close the QC Components </w:t>
      </w:r>
      <w:r w:rsidR="004520FB">
        <w:rPr>
          <w:bCs/>
          <w:sz w:val="24"/>
          <w:szCs w:val="24"/>
        </w:rPr>
        <w:t xml:space="preserve">popup </w:t>
      </w:r>
      <w:r>
        <w:rPr>
          <w:bCs/>
          <w:sz w:val="24"/>
          <w:szCs w:val="24"/>
        </w:rPr>
        <w:t xml:space="preserve">window. </w:t>
      </w:r>
    </w:p>
    <w:p w14:paraId="765D7EB6" w14:textId="77777777" w:rsidR="000B51BF" w:rsidRDefault="000B51BF" w:rsidP="000B51BF">
      <w:pPr>
        <w:pStyle w:val="ListParagraph"/>
        <w:numPr>
          <w:ilvl w:val="2"/>
          <w:numId w:val="1"/>
        </w:numPr>
        <w:spacing w:line="276" w:lineRule="auto"/>
        <w:rPr>
          <w:bCs/>
          <w:sz w:val="24"/>
          <w:szCs w:val="24"/>
        </w:rPr>
      </w:pPr>
      <w:r>
        <w:rPr>
          <w:bCs/>
          <w:sz w:val="24"/>
          <w:szCs w:val="24"/>
        </w:rPr>
        <w:t xml:space="preserve">Click </w:t>
      </w:r>
      <w:r w:rsidRPr="00330523">
        <w:rPr>
          <w:b/>
          <w:sz w:val="24"/>
          <w:szCs w:val="24"/>
        </w:rPr>
        <w:t>Yes</w:t>
      </w:r>
      <w:r>
        <w:rPr>
          <w:bCs/>
          <w:sz w:val="24"/>
          <w:szCs w:val="24"/>
        </w:rPr>
        <w:t xml:space="preserve"> when asked to save changes. </w:t>
      </w:r>
    </w:p>
    <w:p w14:paraId="7BD30306" w14:textId="77777777" w:rsidR="000B51BF" w:rsidRDefault="000B51BF" w:rsidP="000B51BF">
      <w:pPr>
        <w:pStyle w:val="ListParagraph"/>
        <w:numPr>
          <w:ilvl w:val="2"/>
          <w:numId w:val="1"/>
        </w:numPr>
        <w:spacing w:line="276" w:lineRule="auto"/>
        <w:rPr>
          <w:bCs/>
          <w:sz w:val="24"/>
          <w:szCs w:val="24"/>
        </w:rPr>
      </w:pPr>
      <w:r>
        <w:rPr>
          <w:bCs/>
          <w:sz w:val="24"/>
          <w:szCs w:val="24"/>
        </w:rPr>
        <w:t>Repeat as necessary for additional controls.</w:t>
      </w:r>
    </w:p>
    <w:p w14:paraId="69280792" w14:textId="77777777" w:rsidR="000B51BF" w:rsidRDefault="000B51BF" w:rsidP="000B51BF">
      <w:pPr>
        <w:pStyle w:val="ListParagraph"/>
        <w:numPr>
          <w:ilvl w:val="1"/>
          <w:numId w:val="1"/>
        </w:numPr>
        <w:spacing w:line="276" w:lineRule="auto"/>
        <w:rPr>
          <w:bCs/>
          <w:sz w:val="24"/>
          <w:szCs w:val="24"/>
        </w:rPr>
      </w:pPr>
      <w:r>
        <w:rPr>
          <w:bCs/>
          <w:sz w:val="24"/>
          <w:szCs w:val="24"/>
        </w:rPr>
        <w:t xml:space="preserve">Open the Assigned Tests tab. </w:t>
      </w:r>
    </w:p>
    <w:p w14:paraId="3AF2E7C6" w14:textId="77777777" w:rsidR="004520FB" w:rsidRPr="006F45A7" w:rsidRDefault="004520FB" w:rsidP="004520FB">
      <w:pPr>
        <w:pStyle w:val="ListParagraph"/>
        <w:numPr>
          <w:ilvl w:val="2"/>
          <w:numId w:val="1"/>
        </w:numPr>
        <w:spacing w:line="276" w:lineRule="auto"/>
        <w:rPr>
          <w:bCs/>
          <w:sz w:val="24"/>
          <w:szCs w:val="24"/>
          <w:u w:val="single"/>
        </w:rPr>
      </w:pPr>
      <w:r>
        <w:rPr>
          <w:bCs/>
          <w:sz w:val="24"/>
          <w:szCs w:val="24"/>
        </w:rPr>
        <w:t xml:space="preserve">Highlight the order for the first patient sample (parent level). </w:t>
      </w:r>
    </w:p>
    <w:p w14:paraId="3A5AD2A6" w14:textId="45720E5F" w:rsidR="004520FB" w:rsidRDefault="004520FB" w:rsidP="000B51BF">
      <w:pPr>
        <w:pStyle w:val="ListParagraph"/>
        <w:numPr>
          <w:ilvl w:val="2"/>
          <w:numId w:val="1"/>
        </w:numPr>
        <w:spacing w:line="276" w:lineRule="auto"/>
        <w:rPr>
          <w:bCs/>
          <w:sz w:val="24"/>
          <w:szCs w:val="24"/>
        </w:rPr>
      </w:pPr>
      <w:r>
        <w:rPr>
          <w:bCs/>
          <w:sz w:val="24"/>
          <w:szCs w:val="24"/>
        </w:rPr>
        <w:t>Open the Analysis Images tab.</w:t>
      </w:r>
    </w:p>
    <w:p w14:paraId="77D4F9D1" w14:textId="77777777" w:rsidR="000B51BF" w:rsidRDefault="000B51BF" w:rsidP="000B51BF">
      <w:pPr>
        <w:pStyle w:val="ListParagraph"/>
        <w:numPr>
          <w:ilvl w:val="3"/>
          <w:numId w:val="1"/>
        </w:numPr>
        <w:spacing w:line="276" w:lineRule="auto"/>
        <w:rPr>
          <w:bCs/>
          <w:sz w:val="24"/>
          <w:szCs w:val="24"/>
        </w:rPr>
      </w:pPr>
      <w:r>
        <w:rPr>
          <w:bCs/>
          <w:sz w:val="24"/>
          <w:szCs w:val="24"/>
        </w:rPr>
        <w:t xml:space="preserve">Click the Dual View icon, so the uploaded PDF report is available when entering results. </w:t>
      </w:r>
    </w:p>
    <w:p w14:paraId="7CDD85E3" w14:textId="4DB6C679" w:rsidR="004520FB" w:rsidRDefault="004520FB" w:rsidP="000B51BF">
      <w:pPr>
        <w:pStyle w:val="ListParagraph"/>
        <w:numPr>
          <w:ilvl w:val="3"/>
          <w:numId w:val="1"/>
        </w:numPr>
        <w:spacing w:line="276" w:lineRule="auto"/>
        <w:rPr>
          <w:bCs/>
          <w:sz w:val="24"/>
          <w:szCs w:val="24"/>
        </w:rPr>
      </w:pPr>
      <w:r>
        <w:rPr>
          <w:bCs/>
          <w:sz w:val="24"/>
          <w:szCs w:val="24"/>
        </w:rPr>
        <w:t>Open the Test Results tab.</w:t>
      </w:r>
    </w:p>
    <w:p w14:paraId="4A666DFC" w14:textId="2C43E4AA" w:rsidR="004520FB" w:rsidRDefault="004520FB" w:rsidP="000B51BF">
      <w:pPr>
        <w:pStyle w:val="ListParagraph"/>
        <w:numPr>
          <w:ilvl w:val="3"/>
          <w:numId w:val="1"/>
        </w:numPr>
        <w:spacing w:line="276" w:lineRule="auto"/>
        <w:rPr>
          <w:bCs/>
          <w:sz w:val="24"/>
          <w:szCs w:val="24"/>
        </w:rPr>
      </w:pPr>
      <w:r>
        <w:rPr>
          <w:bCs/>
          <w:sz w:val="24"/>
          <w:szCs w:val="24"/>
        </w:rPr>
        <w:t>Use the dropdown menu in the result column to enter the correct MSI status.</w:t>
      </w:r>
    </w:p>
    <w:p w14:paraId="26EB542B" w14:textId="282EF250" w:rsidR="000B51BF" w:rsidRDefault="000B51BF" w:rsidP="000B51BF">
      <w:pPr>
        <w:pStyle w:val="ListParagraph"/>
        <w:numPr>
          <w:ilvl w:val="3"/>
          <w:numId w:val="1"/>
        </w:numPr>
        <w:spacing w:line="276" w:lineRule="auto"/>
        <w:rPr>
          <w:bCs/>
          <w:sz w:val="24"/>
          <w:szCs w:val="24"/>
        </w:rPr>
      </w:pPr>
      <w:r>
        <w:rPr>
          <w:bCs/>
          <w:sz w:val="24"/>
          <w:szCs w:val="24"/>
        </w:rPr>
        <w:t>Complete the Result Review action by marking the Completed checkbo</w:t>
      </w:r>
      <w:r w:rsidR="004520FB">
        <w:rPr>
          <w:bCs/>
          <w:sz w:val="24"/>
          <w:szCs w:val="24"/>
        </w:rPr>
        <w:t>x</w:t>
      </w:r>
      <w:r>
        <w:rPr>
          <w:bCs/>
          <w:sz w:val="24"/>
          <w:szCs w:val="24"/>
        </w:rPr>
        <w:t>.</w:t>
      </w:r>
    </w:p>
    <w:p w14:paraId="2D08C340" w14:textId="77777777" w:rsidR="000B51BF" w:rsidRDefault="000B51BF" w:rsidP="000B51BF">
      <w:pPr>
        <w:pStyle w:val="ListParagraph"/>
        <w:numPr>
          <w:ilvl w:val="3"/>
          <w:numId w:val="1"/>
        </w:numPr>
        <w:spacing w:line="276" w:lineRule="auto"/>
        <w:rPr>
          <w:bCs/>
          <w:sz w:val="24"/>
          <w:szCs w:val="24"/>
        </w:rPr>
      </w:pPr>
      <w:r>
        <w:rPr>
          <w:bCs/>
          <w:sz w:val="24"/>
          <w:szCs w:val="24"/>
        </w:rPr>
        <w:t xml:space="preserve">Click </w:t>
      </w:r>
      <w:r w:rsidRPr="00330523">
        <w:rPr>
          <w:b/>
          <w:sz w:val="24"/>
          <w:szCs w:val="24"/>
        </w:rPr>
        <w:t>Save</w:t>
      </w:r>
      <w:r>
        <w:rPr>
          <w:bCs/>
          <w:sz w:val="24"/>
          <w:szCs w:val="24"/>
        </w:rPr>
        <w:t xml:space="preserve">. </w:t>
      </w:r>
    </w:p>
    <w:p w14:paraId="75BDBCB0" w14:textId="646CCC1C" w:rsidR="000B51BF" w:rsidRPr="000B51BF" w:rsidRDefault="000B51BF" w:rsidP="000B51BF">
      <w:pPr>
        <w:pStyle w:val="ListParagraph"/>
        <w:spacing w:line="276" w:lineRule="auto"/>
        <w:ind w:left="1080"/>
        <w:rPr>
          <w:bCs/>
          <w:sz w:val="24"/>
          <w:szCs w:val="24"/>
        </w:rPr>
      </w:pPr>
      <w:r>
        <w:rPr>
          <w:bCs/>
          <w:sz w:val="24"/>
          <w:szCs w:val="24"/>
        </w:rPr>
        <w:t xml:space="preserve">Close the Tasklist Entry window. </w:t>
      </w:r>
    </w:p>
    <w:p w14:paraId="5CD29367" w14:textId="77777777" w:rsidR="00B3433D" w:rsidRPr="00B3433D" w:rsidRDefault="00B3433D" w:rsidP="00B3433D">
      <w:pPr>
        <w:pStyle w:val="ListParagraph"/>
        <w:ind w:left="1440"/>
        <w:rPr>
          <w:bCs/>
          <w:sz w:val="24"/>
          <w:szCs w:val="24"/>
          <w:u w:val="single"/>
        </w:rPr>
      </w:pPr>
    </w:p>
    <w:p w14:paraId="077ABE67" w14:textId="064E62EF" w:rsidR="0015610F" w:rsidRDefault="0015610F" w:rsidP="00B1070F">
      <w:pPr>
        <w:pStyle w:val="ListParagraph"/>
        <w:numPr>
          <w:ilvl w:val="0"/>
          <w:numId w:val="1"/>
        </w:numPr>
        <w:rPr>
          <w:b/>
          <w:sz w:val="24"/>
          <w:szCs w:val="24"/>
          <w:u w:val="single"/>
        </w:rPr>
      </w:pPr>
      <w:r>
        <w:rPr>
          <w:b/>
          <w:sz w:val="24"/>
          <w:szCs w:val="24"/>
          <w:u w:val="single"/>
        </w:rPr>
        <w:t>SIGN-OUT ENTRY:</w:t>
      </w:r>
    </w:p>
    <w:p w14:paraId="1FEA5980" w14:textId="77777777" w:rsidR="000B51BF" w:rsidRPr="00330523" w:rsidRDefault="000B51BF" w:rsidP="000B51BF">
      <w:pPr>
        <w:pStyle w:val="ListParagraph"/>
        <w:numPr>
          <w:ilvl w:val="1"/>
          <w:numId w:val="1"/>
        </w:numPr>
        <w:spacing w:line="276" w:lineRule="auto"/>
        <w:rPr>
          <w:b/>
          <w:sz w:val="24"/>
          <w:szCs w:val="24"/>
        </w:rPr>
      </w:pPr>
      <w:r>
        <w:rPr>
          <w:bCs/>
          <w:sz w:val="24"/>
          <w:szCs w:val="24"/>
        </w:rPr>
        <w:t>Open My Orders by using the icon on the dashboard.</w:t>
      </w:r>
    </w:p>
    <w:p w14:paraId="7C783F70" w14:textId="668AAF12" w:rsidR="000B51BF" w:rsidRPr="00330523" w:rsidRDefault="008263DF" w:rsidP="000B51BF">
      <w:pPr>
        <w:pStyle w:val="ListParagraph"/>
        <w:numPr>
          <w:ilvl w:val="1"/>
          <w:numId w:val="1"/>
        </w:numPr>
        <w:spacing w:line="276" w:lineRule="auto"/>
        <w:rPr>
          <w:b/>
          <w:sz w:val="24"/>
          <w:szCs w:val="24"/>
        </w:rPr>
      </w:pPr>
      <w:r>
        <w:rPr>
          <w:bCs/>
          <w:sz w:val="24"/>
          <w:szCs w:val="24"/>
        </w:rPr>
        <w:t>Click</w:t>
      </w:r>
      <w:r w:rsidR="000B51BF">
        <w:rPr>
          <w:bCs/>
          <w:sz w:val="24"/>
          <w:szCs w:val="24"/>
        </w:rPr>
        <w:t xml:space="preserve"> the Molecular Pathologist tab.</w:t>
      </w:r>
    </w:p>
    <w:p w14:paraId="2C26B7E1" w14:textId="77777777" w:rsidR="000B51BF" w:rsidRPr="00330523" w:rsidRDefault="000B51BF" w:rsidP="000B51BF">
      <w:pPr>
        <w:pStyle w:val="ListParagraph"/>
        <w:numPr>
          <w:ilvl w:val="1"/>
          <w:numId w:val="1"/>
        </w:numPr>
        <w:spacing w:line="276" w:lineRule="auto"/>
        <w:rPr>
          <w:b/>
          <w:sz w:val="24"/>
          <w:szCs w:val="24"/>
        </w:rPr>
      </w:pPr>
      <w:r>
        <w:rPr>
          <w:bCs/>
          <w:sz w:val="24"/>
          <w:szCs w:val="24"/>
        </w:rPr>
        <w:t>Click two times on the appropriate order.</w:t>
      </w:r>
    </w:p>
    <w:p w14:paraId="646906E1" w14:textId="35D5B571" w:rsidR="000B51BF" w:rsidRPr="00330523" w:rsidRDefault="000B51BF" w:rsidP="000B51BF">
      <w:pPr>
        <w:pStyle w:val="ListParagraph"/>
        <w:numPr>
          <w:ilvl w:val="1"/>
          <w:numId w:val="1"/>
        </w:numPr>
        <w:spacing w:line="276" w:lineRule="auto"/>
        <w:rPr>
          <w:b/>
          <w:sz w:val="24"/>
          <w:szCs w:val="24"/>
        </w:rPr>
      </w:pPr>
      <w:r>
        <w:rPr>
          <w:bCs/>
          <w:sz w:val="24"/>
          <w:szCs w:val="24"/>
        </w:rPr>
        <w:t xml:space="preserve">Click </w:t>
      </w:r>
      <w:r w:rsidRPr="00330523">
        <w:rPr>
          <w:b/>
          <w:sz w:val="24"/>
          <w:szCs w:val="24"/>
        </w:rPr>
        <w:t>No</w:t>
      </w:r>
      <w:r>
        <w:rPr>
          <w:bCs/>
          <w:sz w:val="24"/>
          <w:szCs w:val="24"/>
        </w:rPr>
        <w:t xml:space="preserve"> in the </w:t>
      </w:r>
      <w:r w:rsidR="008263DF">
        <w:rPr>
          <w:bCs/>
          <w:sz w:val="24"/>
          <w:szCs w:val="24"/>
        </w:rPr>
        <w:t xml:space="preserve">“assign it to you” </w:t>
      </w:r>
      <w:r>
        <w:rPr>
          <w:bCs/>
          <w:sz w:val="24"/>
          <w:szCs w:val="24"/>
        </w:rPr>
        <w:t xml:space="preserve">window that appears. </w:t>
      </w:r>
    </w:p>
    <w:p w14:paraId="2C39E545" w14:textId="6FA203A0" w:rsidR="000B51BF" w:rsidRPr="00330523" w:rsidRDefault="000B51BF" w:rsidP="000B51BF">
      <w:pPr>
        <w:pStyle w:val="ListParagraph"/>
        <w:numPr>
          <w:ilvl w:val="1"/>
          <w:numId w:val="1"/>
        </w:numPr>
        <w:spacing w:line="276" w:lineRule="auto"/>
        <w:rPr>
          <w:b/>
          <w:sz w:val="24"/>
          <w:szCs w:val="24"/>
        </w:rPr>
      </w:pPr>
      <w:r>
        <w:rPr>
          <w:bCs/>
          <w:sz w:val="24"/>
          <w:szCs w:val="24"/>
        </w:rPr>
        <w:t xml:space="preserve">Verify RBS rules triggered correctly for the Result, Interpretation, Methodology and Disclaimer sections. </w:t>
      </w:r>
      <w:r w:rsidR="008263DF">
        <w:rPr>
          <w:bCs/>
          <w:sz w:val="24"/>
          <w:szCs w:val="24"/>
        </w:rPr>
        <w:t xml:space="preserve">Double click the Final Test Interpretation tab to view in full screen. </w:t>
      </w:r>
    </w:p>
    <w:p w14:paraId="441D4163" w14:textId="77777777" w:rsidR="000B51BF" w:rsidRPr="00330523" w:rsidRDefault="000B51BF" w:rsidP="000B51BF">
      <w:pPr>
        <w:pStyle w:val="ListParagraph"/>
        <w:numPr>
          <w:ilvl w:val="1"/>
          <w:numId w:val="1"/>
        </w:numPr>
        <w:spacing w:line="276" w:lineRule="auto"/>
        <w:rPr>
          <w:b/>
          <w:sz w:val="24"/>
          <w:szCs w:val="24"/>
        </w:rPr>
      </w:pPr>
      <w:r>
        <w:rPr>
          <w:bCs/>
          <w:sz w:val="24"/>
          <w:szCs w:val="24"/>
        </w:rPr>
        <w:t>Mark the Completed checkbox.</w:t>
      </w:r>
    </w:p>
    <w:p w14:paraId="31624B15" w14:textId="70C48992" w:rsidR="000B51BF" w:rsidRPr="00330523" w:rsidRDefault="000B51BF" w:rsidP="000B51BF">
      <w:pPr>
        <w:pStyle w:val="ListParagraph"/>
        <w:numPr>
          <w:ilvl w:val="1"/>
          <w:numId w:val="1"/>
        </w:numPr>
        <w:spacing w:line="276" w:lineRule="auto"/>
        <w:rPr>
          <w:b/>
          <w:sz w:val="24"/>
          <w:szCs w:val="24"/>
        </w:rPr>
      </w:pPr>
      <w:r>
        <w:rPr>
          <w:bCs/>
          <w:sz w:val="24"/>
          <w:szCs w:val="24"/>
        </w:rPr>
        <w:t xml:space="preserve">Click the </w:t>
      </w:r>
      <w:r w:rsidRPr="00330523">
        <w:rPr>
          <w:b/>
          <w:sz w:val="24"/>
          <w:szCs w:val="24"/>
        </w:rPr>
        <w:t>Sign Out</w:t>
      </w:r>
      <w:r>
        <w:rPr>
          <w:bCs/>
          <w:sz w:val="24"/>
          <w:szCs w:val="24"/>
        </w:rPr>
        <w:t xml:space="preserve"> button</w:t>
      </w:r>
      <w:r w:rsidR="008263DF">
        <w:rPr>
          <w:bCs/>
          <w:sz w:val="24"/>
          <w:szCs w:val="24"/>
        </w:rPr>
        <w:t xml:space="preserve"> in the menu bar at the top of the window</w:t>
      </w:r>
      <w:r>
        <w:rPr>
          <w:bCs/>
          <w:sz w:val="24"/>
          <w:szCs w:val="24"/>
        </w:rPr>
        <w:t xml:space="preserve">. </w:t>
      </w:r>
    </w:p>
    <w:p w14:paraId="1A156D22" w14:textId="7A2419C3" w:rsidR="000B51BF" w:rsidRPr="00434D4F" w:rsidRDefault="000B51BF" w:rsidP="000B51BF">
      <w:pPr>
        <w:pStyle w:val="ListParagraph"/>
        <w:numPr>
          <w:ilvl w:val="1"/>
          <w:numId w:val="1"/>
        </w:numPr>
        <w:spacing w:line="276" w:lineRule="auto"/>
        <w:rPr>
          <w:b/>
          <w:sz w:val="24"/>
          <w:szCs w:val="24"/>
        </w:rPr>
      </w:pPr>
      <w:r>
        <w:rPr>
          <w:bCs/>
          <w:sz w:val="24"/>
          <w:szCs w:val="24"/>
        </w:rPr>
        <w:t>Click</w:t>
      </w:r>
      <w:r w:rsidRPr="00330523">
        <w:rPr>
          <w:b/>
          <w:sz w:val="24"/>
          <w:szCs w:val="24"/>
        </w:rPr>
        <w:t xml:space="preserve"> Sign Out</w:t>
      </w:r>
      <w:r w:rsidR="008263DF">
        <w:rPr>
          <w:b/>
          <w:sz w:val="24"/>
          <w:szCs w:val="24"/>
        </w:rPr>
        <w:t xml:space="preserve"> </w:t>
      </w:r>
      <w:r w:rsidR="008263DF">
        <w:rPr>
          <w:bCs/>
          <w:sz w:val="24"/>
          <w:szCs w:val="24"/>
        </w:rPr>
        <w:t>in the popup that appears</w:t>
      </w:r>
      <w:r>
        <w:rPr>
          <w:bCs/>
          <w:sz w:val="24"/>
          <w:szCs w:val="24"/>
        </w:rPr>
        <w:t xml:space="preserve">. </w:t>
      </w:r>
    </w:p>
    <w:p w14:paraId="23272CA3" w14:textId="5564A1E3" w:rsidR="00EC67DB" w:rsidRPr="00330523" w:rsidRDefault="00EC67DB" w:rsidP="000B51BF">
      <w:pPr>
        <w:pStyle w:val="ListParagraph"/>
        <w:numPr>
          <w:ilvl w:val="1"/>
          <w:numId w:val="1"/>
        </w:numPr>
        <w:spacing w:line="276" w:lineRule="auto"/>
        <w:rPr>
          <w:b/>
          <w:sz w:val="24"/>
          <w:szCs w:val="24"/>
        </w:rPr>
      </w:pPr>
      <w:r>
        <w:rPr>
          <w:bCs/>
          <w:sz w:val="24"/>
          <w:szCs w:val="24"/>
        </w:rPr>
        <w:t xml:space="preserve">The final report will now open.  Click </w:t>
      </w:r>
      <w:r w:rsidRPr="00434D4F">
        <w:rPr>
          <w:b/>
          <w:sz w:val="24"/>
          <w:szCs w:val="24"/>
        </w:rPr>
        <w:t>Complete Sign Out</w:t>
      </w:r>
      <w:r>
        <w:rPr>
          <w:bCs/>
          <w:sz w:val="24"/>
          <w:szCs w:val="24"/>
        </w:rPr>
        <w:t xml:space="preserve"> at the bottom left of the screen to complete the case.</w:t>
      </w:r>
    </w:p>
    <w:p w14:paraId="745DF783" w14:textId="6093737F" w:rsidR="003E2AAE" w:rsidRPr="003E2AAE" w:rsidRDefault="000B51BF" w:rsidP="003E2AAE">
      <w:pPr>
        <w:pStyle w:val="ListParagraph"/>
        <w:numPr>
          <w:ilvl w:val="1"/>
          <w:numId w:val="1"/>
        </w:numPr>
        <w:spacing w:line="276" w:lineRule="auto"/>
        <w:rPr>
          <w:b/>
          <w:sz w:val="24"/>
          <w:szCs w:val="24"/>
        </w:rPr>
      </w:pPr>
      <w:r>
        <w:rPr>
          <w:bCs/>
          <w:sz w:val="24"/>
          <w:szCs w:val="24"/>
        </w:rPr>
        <w:t xml:space="preserve">Close </w:t>
      </w:r>
      <w:r w:rsidR="00EC67DB">
        <w:rPr>
          <w:bCs/>
          <w:sz w:val="24"/>
          <w:szCs w:val="24"/>
        </w:rPr>
        <w:t xml:space="preserve">the </w:t>
      </w:r>
      <w:r>
        <w:rPr>
          <w:bCs/>
          <w:sz w:val="24"/>
          <w:szCs w:val="24"/>
        </w:rPr>
        <w:t>Sign Out Entry</w:t>
      </w:r>
      <w:r w:rsidR="00EC67DB">
        <w:rPr>
          <w:bCs/>
          <w:sz w:val="24"/>
          <w:szCs w:val="24"/>
        </w:rPr>
        <w:t xml:space="preserve"> tab</w:t>
      </w:r>
      <w:r>
        <w:rPr>
          <w:bCs/>
          <w:sz w:val="24"/>
          <w:szCs w:val="24"/>
        </w:rPr>
        <w:t>.</w:t>
      </w:r>
    </w:p>
    <w:p w14:paraId="0F299A51" w14:textId="77777777" w:rsidR="003E2AAE" w:rsidRPr="003E2AAE" w:rsidRDefault="003E2AAE" w:rsidP="003E2AAE">
      <w:pPr>
        <w:pStyle w:val="ListParagraph"/>
        <w:spacing w:line="276" w:lineRule="auto"/>
        <w:ind w:left="1080"/>
        <w:rPr>
          <w:b/>
          <w:sz w:val="24"/>
          <w:szCs w:val="24"/>
        </w:rPr>
      </w:pPr>
    </w:p>
    <w:p w14:paraId="52C23C5B" w14:textId="77777777" w:rsidR="000B51BF" w:rsidRDefault="000B51BF" w:rsidP="000B51BF">
      <w:pPr>
        <w:pStyle w:val="ListParagraph"/>
        <w:numPr>
          <w:ilvl w:val="0"/>
          <w:numId w:val="1"/>
        </w:numPr>
        <w:spacing w:line="276" w:lineRule="auto"/>
        <w:rPr>
          <w:b/>
          <w:sz w:val="24"/>
          <w:szCs w:val="24"/>
        </w:rPr>
      </w:pPr>
      <w:r>
        <w:rPr>
          <w:b/>
          <w:sz w:val="24"/>
          <w:szCs w:val="24"/>
          <w:u w:val="single"/>
        </w:rPr>
        <w:t>REPEAT TESTING</w:t>
      </w:r>
      <w:r w:rsidRPr="00330523">
        <w:rPr>
          <w:b/>
          <w:sz w:val="24"/>
          <w:szCs w:val="24"/>
        </w:rPr>
        <w:t>:</w:t>
      </w:r>
    </w:p>
    <w:p w14:paraId="009249A7" w14:textId="77777777" w:rsidR="000B51BF" w:rsidRDefault="000B51BF" w:rsidP="000B51BF">
      <w:pPr>
        <w:pStyle w:val="ListParagraph"/>
        <w:numPr>
          <w:ilvl w:val="1"/>
          <w:numId w:val="1"/>
        </w:numPr>
        <w:spacing w:after="200" w:line="276" w:lineRule="auto"/>
        <w:rPr>
          <w:sz w:val="24"/>
          <w:szCs w:val="24"/>
        </w:rPr>
      </w:pPr>
      <w:r>
        <w:rPr>
          <w:sz w:val="24"/>
          <w:szCs w:val="24"/>
        </w:rPr>
        <w:t xml:space="preserve">During the testing process, testing for some samples must be repeated for a variety of technical or analytical reasons. </w:t>
      </w:r>
    </w:p>
    <w:p w14:paraId="1B8F061C" w14:textId="35E38B88" w:rsidR="00E64D7A" w:rsidRDefault="000B51BF" w:rsidP="00E64D7A">
      <w:pPr>
        <w:pStyle w:val="ListParagraph"/>
        <w:numPr>
          <w:ilvl w:val="1"/>
          <w:numId w:val="1"/>
        </w:numPr>
        <w:spacing w:after="200" w:line="276" w:lineRule="auto"/>
        <w:rPr>
          <w:sz w:val="24"/>
          <w:szCs w:val="24"/>
        </w:rPr>
      </w:pPr>
      <w:r>
        <w:rPr>
          <w:sz w:val="24"/>
          <w:szCs w:val="24"/>
        </w:rPr>
        <w:t>Samples will be rerun if failures occur, and both PDF reports will be uploaded into Soft Molecular.</w:t>
      </w:r>
    </w:p>
    <w:p w14:paraId="638E7E75" w14:textId="77777777" w:rsidR="003E2AAE" w:rsidRDefault="003E2AAE" w:rsidP="003E2AAE">
      <w:pPr>
        <w:pStyle w:val="ListParagraph"/>
        <w:spacing w:after="200" w:line="276" w:lineRule="auto"/>
        <w:ind w:left="1080"/>
        <w:rPr>
          <w:sz w:val="24"/>
          <w:szCs w:val="24"/>
        </w:rPr>
      </w:pPr>
    </w:p>
    <w:p w14:paraId="2BDDAB99" w14:textId="77777777" w:rsidR="008738A4" w:rsidRPr="003E2AAE" w:rsidRDefault="008738A4" w:rsidP="003E2AAE">
      <w:pPr>
        <w:pStyle w:val="ListParagraph"/>
        <w:spacing w:after="200" w:line="276" w:lineRule="auto"/>
        <w:ind w:left="1080"/>
        <w:rPr>
          <w:sz w:val="24"/>
          <w:szCs w:val="24"/>
        </w:rPr>
      </w:pPr>
    </w:p>
    <w:p w14:paraId="48B94791" w14:textId="4F0D7E4F" w:rsidR="00E64D7A" w:rsidRPr="00B572E8" w:rsidRDefault="00E64D7A" w:rsidP="00E64D7A">
      <w:pPr>
        <w:pStyle w:val="ListParagraph"/>
        <w:numPr>
          <w:ilvl w:val="0"/>
          <w:numId w:val="1"/>
        </w:numPr>
        <w:rPr>
          <w:b/>
          <w:sz w:val="24"/>
          <w:szCs w:val="24"/>
          <w:u w:val="single"/>
        </w:rPr>
      </w:pPr>
      <w:r w:rsidRPr="00B572E8">
        <w:rPr>
          <w:b/>
          <w:sz w:val="24"/>
          <w:szCs w:val="24"/>
          <w:u w:val="single"/>
        </w:rPr>
        <w:t>LIMITATIONS:</w:t>
      </w:r>
    </w:p>
    <w:p w14:paraId="4BBE5B28" w14:textId="202A2E68" w:rsidR="003E2AAE" w:rsidRPr="003E2AAE" w:rsidRDefault="003E2AAE" w:rsidP="003E2AAE">
      <w:pPr>
        <w:pStyle w:val="ListParagraph"/>
        <w:numPr>
          <w:ilvl w:val="1"/>
          <w:numId w:val="1"/>
        </w:numPr>
        <w:rPr>
          <w:bCs/>
          <w:sz w:val="24"/>
          <w:szCs w:val="24"/>
        </w:rPr>
      </w:pPr>
      <w:r w:rsidRPr="003E2AAE">
        <w:rPr>
          <w:bCs/>
          <w:sz w:val="24"/>
          <w:szCs w:val="24"/>
        </w:rPr>
        <w:t xml:space="preserve">For in vitro diagnostic use only. </w:t>
      </w:r>
    </w:p>
    <w:p w14:paraId="2226CA84" w14:textId="465CBB9E" w:rsidR="003E2AAE" w:rsidRPr="003E2AAE" w:rsidRDefault="003E2AAE" w:rsidP="003E2AAE">
      <w:pPr>
        <w:pStyle w:val="ListParagraph"/>
        <w:numPr>
          <w:ilvl w:val="1"/>
          <w:numId w:val="1"/>
        </w:numPr>
        <w:rPr>
          <w:bCs/>
          <w:sz w:val="24"/>
          <w:szCs w:val="24"/>
        </w:rPr>
      </w:pPr>
      <w:r w:rsidRPr="003E2AAE">
        <w:rPr>
          <w:bCs/>
          <w:sz w:val="24"/>
          <w:szCs w:val="24"/>
        </w:rPr>
        <w:t>To ensure reliable results, the Idylla™ System should be maintained as described by the manufacturer.</w:t>
      </w:r>
    </w:p>
    <w:p w14:paraId="73F5FD48" w14:textId="03A613F9" w:rsidR="003E2AAE" w:rsidRPr="003E2AAE" w:rsidRDefault="003E2AAE" w:rsidP="003E2AAE">
      <w:pPr>
        <w:pStyle w:val="ListParagraph"/>
        <w:numPr>
          <w:ilvl w:val="1"/>
          <w:numId w:val="1"/>
        </w:numPr>
        <w:rPr>
          <w:bCs/>
          <w:sz w:val="24"/>
          <w:szCs w:val="24"/>
        </w:rPr>
      </w:pPr>
      <w:r w:rsidRPr="003E2AAE">
        <w:rPr>
          <w:bCs/>
          <w:sz w:val="24"/>
          <w:szCs w:val="24"/>
        </w:rPr>
        <w:t>The Idylla™ MSI Test is developed for use on the Idylla™ System only.</w:t>
      </w:r>
    </w:p>
    <w:p w14:paraId="6545E690" w14:textId="50C392A0" w:rsidR="003E2AAE" w:rsidRPr="003E2AAE" w:rsidRDefault="003E2AAE" w:rsidP="003E2AAE">
      <w:pPr>
        <w:pStyle w:val="ListParagraph"/>
        <w:numPr>
          <w:ilvl w:val="1"/>
          <w:numId w:val="1"/>
        </w:numPr>
        <w:rPr>
          <w:bCs/>
          <w:sz w:val="24"/>
          <w:szCs w:val="24"/>
        </w:rPr>
      </w:pPr>
      <w:r w:rsidRPr="003E2AAE">
        <w:rPr>
          <w:bCs/>
          <w:sz w:val="24"/>
          <w:szCs w:val="24"/>
        </w:rPr>
        <w:t>The Idylla™ MSI Test should be used in accordance with these instructions.</w:t>
      </w:r>
    </w:p>
    <w:p w14:paraId="50525F65" w14:textId="55FD3A7C" w:rsidR="003E2AAE" w:rsidRPr="003E2AAE" w:rsidRDefault="003E2AAE" w:rsidP="003E2AAE">
      <w:pPr>
        <w:pStyle w:val="ListParagraph"/>
        <w:numPr>
          <w:ilvl w:val="1"/>
          <w:numId w:val="1"/>
        </w:numPr>
        <w:rPr>
          <w:bCs/>
          <w:sz w:val="24"/>
          <w:szCs w:val="24"/>
        </w:rPr>
      </w:pPr>
      <w:r w:rsidRPr="003E2AAE">
        <w:rPr>
          <w:bCs/>
          <w:sz w:val="24"/>
          <w:szCs w:val="24"/>
        </w:rPr>
        <w:t xml:space="preserve">The Idylla™ MSI Test is not to be used for </w:t>
      </w:r>
      <w:r w:rsidR="00EC67DB" w:rsidRPr="003E2AAE">
        <w:rPr>
          <w:bCs/>
          <w:sz w:val="24"/>
          <w:szCs w:val="24"/>
        </w:rPr>
        <w:t>diagnosis or</w:t>
      </w:r>
      <w:r w:rsidR="00EC67DB">
        <w:rPr>
          <w:bCs/>
          <w:sz w:val="24"/>
          <w:szCs w:val="24"/>
        </w:rPr>
        <w:t xml:space="preserve"> disease</w:t>
      </w:r>
      <w:r w:rsidRPr="003E2AAE">
        <w:rPr>
          <w:bCs/>
          <w:sz w:val="24"/>
          <w:szCs w:val="24"/>
        </w:rPr>
        <w:t xml:space="preserve"> monitoring purposes.</w:t>
      </w:r>
    </w:p>
    <w:p w14:paraId="5C2785BA" w14:textId="34FBE32D" w:rsidR="003E2AAE" w:rsidRPr="003E2AAE" w:rsidRDefault="003E2AAE" w:rsidP="003E2AAE">
      <w:pPr>
        <w:pStyle w:val="ListParagraph"/>
        <w:numPr>
          <w:ilvl w:val="1"/>
          <w:numId w:val="1"/>
        </w:numPr>
        <w:rPr>
          <w:bCs/>
          <w:sz w:val="24"/>
          <w:szCs w:val="24"/>
        </w:rPr>
      </w:pPr>
      <w:r w:rsidRPr="003E2AAE">
        <w:rPr>
          <w:bCs/>
          <w:sz w:val="24"/>
          <w:szCs w:val="24"/>
        </w:rPr>
        <w:t>The validated sample type for the Idylla™ MSI Test is FFPE tissue sections originating from colorectal tumor.</w:t>
      </w:r>
    </w:p>
    <w:p w14:paraId="734209E2" w14:textId="61B93AB0" w:rsidR="003E2AAE" w:rsidRPr="003E2AAE" w:rsidRDefault="003E2AAE" w:rsidP="003E2AAE">
      <w:pPr>
        <w:pStyle w:val="ListParagraph"/>
        <w:numPr>
          <w:ilvl w:val="1"/>
          <w:numId w:val="1"/>
        </w:numPr>
        <w:rPr>
          <w:bCs/>
          <w:sz w:val="24"/>
          <w:szCs w:val="24"/>
        </w:rPr>
      </w:pPr>
      <w:r w:rsidRPr="003E2AAE">
        <w:rPr>
          <w:bCs/>
          <w:sz w:val="24"/>
          <w:szCs w:val="24"/>
        </w:rPr>
        <w:t xml:space="preserve">The Idylla™ MSI Test is a qualitative </w:t>
      </w:r>
      <w:r w:rsidR="00B572E8">
        <w:rPr>
          <w:bCs/>
          <w:sz w:val="24"/>
          <w:szCs w:val="24"/>
        </w:rPr>
        <w:t>t</w:t>
      </w:r>
      <w:r w:rsidRPr="003E2AAE">
        <w:rPr>
          <w:bCs/>
          <w:sz w:val="24"/>
          <w:szCs w:val="24"/>
        </w:rPr>
        <w:t xml:space="preserve">est. The </w:t>
      </w:r>
      <w:r w:rsidR="00B572E8">
        <w:rPr>
          <w:bCs/>
          <w:sz w:val="24"/>
          <w:szCs w:val="24"/>
        </w:rPr>
        <w:t>t</w:t>
      </w:r>
      <w:r w:rsidRPr="003E2AAE">
        <w:rPr>
          <w:bCs/>
          <w:sz w:val="24"/>
          <w:szCs w:val="24"/>
        </w:rPr>
        <w:t xml:space="preserve">est is not to be used for quantitative measurement of allelic frequencies. </w:t>
      </w:r>
    </w:p>
    <w:p w14:paraId="673AD186" w14:textId="031F992B" w:rsidR="003E2AAE" w:rsidRPr="003E2AAE" w:rsidRDefault="003E2AAE" w:rsidP="003E2AAE">
      <w:pPr>
        <w:pStyle w:val="ListParagraph"/>
        <w:numPr>
          <w:ilvl w:val="1"/>
          <w:numId w:val="1"/>
        </w:numPr>
        <w:rPr>
          <w:bCs/>
          <w:sz w:val="24"/>
          <w:szCs w:val="24"/>
        </w:rPr>
      </w:pPr>
      <w:r w:rsidRPr="003E2AAE">
        <w:rPr>
          <w:bCs/>
          <w:sz w:val="24"/>
          <w:szCs w:val="24"/>
        </w:rPr>
        <w:t xml:space="preserve">The advised tissue area for the Idylla™ MSI Test is ≥62.5 mm² - ≤750 mm² for 4 </w:t>
      </w:r>
      <w:proofErr w:type="spellStart"/>
      <w:r w:rsidRPr="003E2AAE">
        <w:rPr>
          <w:bCs/>
          <w:sz w:val="24"/>
          <w:szCs w:val="24"/>
        </w:rPr>
        <w:t>μm</w:t>
      </w:r>
      <w:proofErr w:type="spellEnd"/>
      <w:r w:rsidRPr="003E2AAE">
        <w:rPr>
          <w:bCs/>
          <w:sz w:val="24"/>
          <w:szCs w:val="24"/>
        </w:rPr>
        <w:t xml:space="preserve"> FFPE tissue sections, ≥50 mm² - ≤600 mm² for 5 </w:t>
      </w:r>
      <w:proofErr w:type="spellStart"/>
      <w:r w:rsidRPr="003E2AAE">
        <w:rPr>
          <w:bCs/>
          <w:sz w:val="24"/>
          <w:szCs w:val="24"/>
        </w:rPr>
        <w:t>μm</w:t>
      </w:r>
      <w:proofErr w:type="spellEnd"/>
      <w:r w:rsidRPr="003E2AAE">
        <w:rPr>
          <w:bCs/>
          <w:sz w:val="24"/>
          <w:szCs w:val="24"/>
        </w:rPr>
        <w:t xml:space="preserve"> FFPE tissue sections and ≥25 mm² - ≤300 mm² for 10 </w:t>
      </w:r>
      <w:proofErr w:type="spellStart"/>
      <w:r w:rsidRPr="003E2AAE">
        <w:rPr>
          <w:bCs/>
          <w:sz w:val="24"/>
          <w:szCs w:val="24"/>
        </w:rPr>
        <w:t>μm</w:t>
      </w:r>
      <w:proofErr w:type="spellEnd"/>
      <w:r w:rsidRPr="003E2AAE">
        <w:rPr>
          <w:bCs/>
          <w:sz w:val="24"/>
          <w:szCs w:val="24"/>
        </w:rPr>
        <w:t xml:space="preserve"> FFPE tissue sections with a neoplastic cell percentage of 33% or more. Using samples that do not meet these criteria, may lead to false, </w:t>
      </w:r>
      <w:r w:rsidR="00B572E8" w:rsidRPr="003E2AAE">
        <w:rPr>
          <w:bCs/>
          <w:sz w:val="24"/>
          <w:szCs w:val="24"/>
        </w:rPr>
        <w:t>unreliable,</w:t>
      </w:r>
      <w:r w:rsidRPr="003E2AAE">
        <w:rPr>
          <w:bCs/>
          <w:sz w:val="24"/>
          <w:szCs w:val="24"/>
        </w:rPr>
        <w:t xml:space="preserve"> or invalid Test Results.</w:t>
      </w:r>
    </w:p>
    <w:p w14:paraId="47BA2BDE" w14:textId="0F6531D3" w:rsidR="003E2AAE" w:rsidRPr="003E2AAE" w:rsidRDefault="003E2AAE" w:rsidP="003E2AAE">
      <w:pPr>
        <w:pStyle w:val="ListParagraph"/>
        <w:numPr>
          <w:ilvl w:val="1"/>
          <w:numId w:val="1"/>
        </w:numPr>
        <w:rPr>
          <w:bCs/>
          <w:sz w:val="24"/>
          <w:szCs w:val="24"/>
        </w:rPr>
      </w:pPr>
      <w:r w:rsidRPr="003E2AAE">
        <w:rPr>
          <w:bCs/>
          <w:sz w:val="24"/>
          <w:szCs w:val="24"/>
        </w:rPr>
        <w:t xml:space="preserve">Within a tumor, heterogeneity should be </w:t>
      </w:r>
      <w:r w:rsidR="00B572E8" w:rsidRPr="003E2AAE">
        <w:rPr>
          <w:bCs/>
          <w:sz w:val="24"/>
          <w:szCs w:val="24"/>
        </w:rPr>
        <w:t>considered</w:t>
      </w:r>
      <w:r w:rsidRPr="003E2AAE">
        <w:rPr>
          <w:bCs/>
          <w:sz w:val="24"/>
          <w:szCs w:val="24"/>
        </w:rPr>
        <w:t xml:space="preserve"> and a representative sample for the whole tumor should be analyzed.</w:t>
      </w:r>
    </w:p>
    <w:p w14:paraId="2C9B066F" w14:textId="69EF3B89" w:rsidR="003E2AAE" w:rsidRPr="00B572E8" w:rsidRDefault="003E2AAE" w:rsidP="00B572E8">
      <w:pPr>
        <w:pStyle w:val="ListParagraph"/>
        <w:numPr>
          <w:ilvl w:val="1"/>
          <w:numId w:val="1"/>
        </w:numPr>
        <w:rPr>
          <w:bCs/>
          <w:sz w:val="24"/>
          <w:szCs w:val="24"/>
        </w:rPr>
      </w:pPr>
      <w:r w:rsidRPr="003E2AAE">
        <w:rPr>
          <w:bCs/>
          <w:sz w:val="24"/>
          <w:szCs w:val="24"/>
        </w:rPr>
        <w:t xml:space="preserve">An MSS call does not rule out the presence of mutations that may be present, but below the limits of detection of this </w:t>
      </w:r>
      <w:r w:rsidR="00B572E8">
        <w:rPr>
          <w:bCs/>
          <w:sz w:val="24"/>
          <w:szCs w:val="24"/>
        </w:rPr>
        <w:t>t</w:t>
      </w:r>
      <w:r w:rsidRPr="003E2AAE">
        <w:rPr>
          <w:bCs/>
          <w:sz w:val="24"/>
          <w:szCs w:val="24"/>
        </w:rPr>
        <w:t xml:space="preserve">est. Performance characteristics do not preclude false positive or false negative results. The patient’s MSI status </w:t>
      </w:r>
      <w:r w:rsidR="00B572E8" w:rsidRPr="003E2AAE">
        <w:rPr>
          <w:bCs/>
          <w:sz w:val="24"/>
          <w:szCs w:val="24"/>
        </w:rPr>
        <w:t>must</w:t>
      </w:r>
      <w:r w:rsidRPr="003E2AAE">
        <w:rPr>
          <w:bCs/>
          <w:sz w:val="24"/>
          <w:szCs w:val="24"/>
        </w:rPr>
        <w:t xml:space="preserve"> be considered by a physician alongside other disease factors before making patient management decisions.</w:t>
      </w:r>
    </w:p>
    <w:p w14:paraId="5252A9CA" w14:textId="4EA8617B" w:rsidR="003E2AAE" w:rsidRPr="003E2AAE" w:rsidRDefault="003E2AAE" w:rsidP="003E2AAE">
      <w:pPr>
        <w:pStyle w:val="ListParagraph"/>
        <w:numPr>
          <w:ilvl w:val="1"/>
          <w:numId w:val="1"/>
        </w:numPr>
        <w:rPr>
          <w:bCs/>
          <w:sz w:val="24"/>
          <w:szCs w:val="24"/>
        </w:rPr>
      </w:pPr>
      <w:r w:rsidRPr="003E2AAE">
        <w:rPr>
          <w:bCs/>
          <w:sz w:val="24"/>
          <w:szCs w:val="24"/>
        </w:rPr>
        <w:t xml:space="preserve">Performance of the Idylla™ MSI Test was validated using the procedures described </w:t>
      </w:r>
      <w:r w:rsidR="00B572E8">
        <w:rPr>
          <w:bCs/>
          <w:sz w:val="24"/>
          <w:szCs w:val="24"/>
        </w:rPr>
        <w:t>above</w:t>
      </w:r>
      <w:r w:rsidRPr="003E2AAE">
        <w:rPr>
          <w:bCs/>
          <w:sz w:val="24"/>
          <w:szCs w:val="24"/>
        </w:rPr>
        <w:t>. Modifications to these procedures may alter the performance of the Te</w:t>
      </w:r>
      <w:r w:rsidR="00B572E8">
        <w:rPr>
          <w:bCs/>
          <w:sz w:val="24"/>
          <w:szCs w:val="24"/>
        </w:rPr>
        <w:t>st.</w:t>
      </w:r>
    </w:p>
    <w:p w14:paraId="20531866" w14:textId="3F5E90AF" w:rsidR="003E2AAE" w:rsidRPr="00B572E8" w:rsidRDefault="003E2AAE" w:rsidP="00B572E8">
      <w:pPr>
        <w:pStyle w:val="ListParagraph"/>
        <w:numPr>
          <w:ilvl w:val="1"/>
          <w:numId w:val="1"/>
        </w:numPr>
        <w:rPr>
          <w:bCs/>
          <w:sz w:val="24"/>
          <w:szCs w:val="24"/>
        </w:rPr>
      </w:pPr>
      <w:r w:rsidRPr="003E2AAE">
        <w:rPr>
          <w:bCs/>
          <w:sz w:val="24"/>
          <w:szCs w:val="24"/>
        </w:rPr>
        <w:t xml:space="preserve">Test </w:t>
      </w:r>
      <w:r w:rsidR="00B572E8">
        <w:rPr>
          <w:bCs/>
          <w:sz w:val="24"/>
          <w:szCs w:val="24"/>
        </w:rPr>
        <w:t>r</w:t>
      </w:r>
      <w:r w:rsidRPr="003E2AAE">
        <w:rPr>
          <w:bCs/>
          <w:sz w:val="24"/>
          <w:szCs w:val="24"/>
        </w:rPr>
        <w:t>esults obtained using the product must be interpreted by healthcare professionals in conjunction with other clinical findings, family history and other laboratory data.</w:t>
      </w:r>
    </w:p>
    <w:p w14:paraId="4163EC24" w14:textId="3EF67D7A" w:rsidR="003E2AAE" w:rsidRPr="00B572E8" w:rsidRDefault="003E2AAE" w:rsidP="00B572E8">
      <w:pPr>
        <w:pStyle w:val="ListParagraph"/>
        <w:numPr>
          <w:ilvl w:val="1"/>
          <w:numId w:val="1"/>
        </w:numPr>
        <w:rPr>
          <w:bCs/>
          <w:sz w:val="24"/>
          <w:szCs w:val="24"/>
        </w:rPr>
      </w:pPr>
      <w:r w:rsidRPr="003E2AAE">
        <w:rPr>
          <w:bCs/>
          <w:sz w:val="24"/>
          <w:szCs w:val="24"/>
        </w:rPr>
        <w:t>The clinical performance of this device to guide treatment decision for MSI high patients has not been established.</w:t>
      </w:r>
    </w:p>
    <w:p w14:paraId="24C7A663" w14:textId="57045F56" w:rsidR="00E64D7A" w:rsidRPr="00B572E8" w:rsidRDefault="003E2AAE" w:rsidP="00E64D7A">
      <w:pPr>
        <w:pStyle w:val="ListParagraph"/>
        <w:numPr>
          <w:ilvl w:val="1"/>
          <w:numId w:val="1"/>
        </w:numPr>
        <w:rPr>
          <w:b/>
          <w:sz w:val="24"/>
          <w:szCs w:val="24"/>
          <w:u w:val="single"/>
        </w:rPr>
      </w:pPr>
      <w:r w:rsidRPr="003E2AAE">
        <w:rPr>
          <w:bCs/>
          <w:sz w:val="24"/>
          <w:szCs w:val="24"/>
        </w:rPr>
        <w:t>For tumor samples exhibiting instability at a single biomarker (1/7 biomarkers mutant) assess the tumor content and consider a retest by enriching tumor content (&gt;50%).</w:t>
      </w:r>
      <w:r w:rsidR="00B572E8">
        <w:rPr>
          <w:bCs/>
          <w:sz w:val="24"/>
          <w:szCs w:val="24"/>
        </w:rPr>
        <w:t xml:space="preserve"> </w:t>
      </w:r>
      <w:r w:rsidR="00CF23FA">
        <w:rPr>
          <w:bCs/>
          <w:sz w:val="24"/>
          <w:szCs w:val="24"/>
        </w:rPr>
        <w:t xml:space="preserve">False positive or negative results may occur if there is low tumor content or genetic heterogeneity in the tumor. </w:t>
      </w:r>
    </w:p>
    <w:p w14:paraId="42C53328" w14:textId="77777777" w:rsidR="00B572E8" w:rsidRDefault="00B572E8" w:rsidP="00B572E8">
      <w:pPr>
        <w:pStyle w:val="ListParagraph"/>
        <w:ind w:left="1080"/>
        <w:rPr>
          <w:b/>
          <w:sz w:val="24"/>
          <w:szCs w:val="24"/>
          <w:u w:val="single"/>
        </w:rPr>
      </w:pPr>
    </w:p>
    <w:p w14:paraId="7086B638" w14:textId="77777777" w:rsidR="008738A4" w:rsidRDefault="008738A4" w:rsidP="00B572E8">
      <w:pPr>
        <w:pStyle w:val="ListParagraph"/>
        <w:ind w:left="1080"/>
        <w:rPr>
          <w:b/>
          <w:sz w:val="24"/>
          <w:szCs w:val="24"/>
          <w:u w:val="single"/>
        </w:rPr>
      </w:pPr>
    </w:p>
    <w:p w14:paraId="34DC9DE3" w14:textId="77777777" w:rsidR="008738A4" w:rsidRDefault="008738A4" w:rsidP="00B572E8">
      <w:pPr>
        <w:pStyle w:val="ListParagraph"/>
        <w:ind w:left="1080"/>
        <w:rPr>
          <w:b/>
          <w:sz w:val="24"/>
          <w:szCs w:val="24"/>
          <w:u w:val="single"/>
        </w:rPr>
      </w:pPr>
    </w:p>
    <w:p w14:paraId="715F0D98" w14:textId="77777777" w:rsidR="008738A4" w:rsidRDefault="008738A4" w:rsidP="00B572E8">
      <w:pPr>
        <w:pStyle w:val="ListParagraph"/>
        <w:ind w:left="1080"/>
        <w:rPr>
          <w:b/>
          <w:sz w:val="24"/>
          <w:szCs w:val="24"/>
          <w:u w:val="single"/>
        </w:rPr>
      </w:pPr>
    </w:p>
    <w:p w14:paraId="2A36BD1A" w14:textId="77777777" w:rsidR="008738A4" w:rsidRPr="00B572E8" w:rsidRDefault="008738A4" w:rsidP="00B572E8">
      <w:pPr>
        <w:pStyle w:val="ListParagraph"/>
        <w:ind w:left="1080"/>
        <w:rPr>
          <w:b/>
          <w:sz w:val="24"/>
          <w:szCs w:val="24"/>
          <w:u w:val="single"/>
        </w:rPr>
      </w:pPr>
    </w:p>
    <w:p w14:paraId="28383EFB" w14:textId="7A341A87" w:rsidR="00B1070F" w:rsidRDefault="00B1070F" w:rsidP="00B1070F">
      <w:pPr>
        <w:pStyle w:val="ListParagraph"/>
        <w:numPr>
          <w:ilvl w:val="0"/>
          <w:numId w:val="1"/>
        </w:numPr>
        <w:rPr>
          <w:b/>
          <w:sz w:val="24"/>
          <w:szCs w:val="24"/>
          <w:u w:val="single"/>
        </w:rPr>
      </w:pPr>
      <w:r>
        <w:rPr>
          <w:b/>
          <w:sz w:val="24"/>
          <w:szCs w:val="24"/>
          <w:u w:val="single"/>
        </w:rPr>
        <w:t>REFERENCES:</w:t>
      </w:r>
    </w:p>
    <w:p w14:paraId="3BEAACB9" w14:textId="54D418E3" w:rsidR="00CF23FA" w:rsidRPr="00CF23FA" w:rsidRDefault="00CF23FA" w:rsidP="00CF23FA">
      <w:pPr>
        <w:pStyle w:val="ListParagraph"/>
        <w:numPr>
          <w:ilvl w:val="1"/>
          <w:numId w:val="1"/>
        </w:numPr>
        <w:rPr>
          <w:b/>
          <w:sz w:val="24"/>
          <w:szCs w:val="24"/>
          <w:u w:val="single"/>
        </w:rPr>
      </w:pPr>
      <w:r>
        <w:rPr>
          <w:bCs/>
          <w:sz w:val="24"/>
          <w:szCs w:val="24"/>
        </w:rPr>
        <w:t xml:space="preserve">Biocartis </w:t>
      </w:r>
      <w:r w:rsidRPr="002D7F9A">
        <w:rPr>
          <w:bCs/>
          <w:sz w:val="24"/>
          <w:szCs w:val="24"/>
        </w:rPr>
        <w:t>Idylla™</w:t>
      </w:r>
      <w:r>
        <w:rPr>
          <w:bCs/>
          <w:sz w:val="24"/>
          <w:szCs w:val="24"/>
        </w:rPr>
        <w:t xml:space="preserve"> Laboratory Integration Guide, First Version (Released 01/2019).</w:t>
      </w:r>
    </w:p>
    <w:p w14:paraId="67CBA9D7" w14:textId="4C5AA51B" w:rsidR="00CF23FA" w:rsidRPr="00CF23FA" w:rsidRDefault="00CF23FA" w:rsidP="00CF23FA">
      <w:pPr>
        <w:pStyle w:val="ListParagraph"/>
        <w:numPr>
          <w:ilvl w:val="1"/>
          <w:numId w:val="1"/>
        </w:numPr>
        <w:rPr>
          <w:b/>
          <w:sz w:val="24"/>
          <w:szCs w:val="24"/>
          <w:u w:val="single"/>
        </w:rPr>
      </w:pPr>
      <w:r>
        <w:rPr>
          <w:bCs/>
          <w:sz w:val="24"/>
          <w:szCs w:val="24"/>
        </w:rPr>
        <w:t xml:space="preserve">Biocartis </w:t>
      </w:r>
      <w:r w:rsidRPr="002D7F9A">
        <w:rPr>
          <w:bCs/>
          <w:sz w:val="24"/>
          <w:szCs w:val="24"/>
        </w:rPr>
        <w:t>Idylla™</w:t>
      </w:r>
      <w:r>
        <w:rPr>
          <w:bCs/>
          <w:sz w:val="24"/>
          <w:szCs w:val="24"/>
        </w:rPr>
        <w:t xml:space="preserve"> Operator Manual, CSW/4.3 (Released 02/2019).</w:t>
      </w:r>
    </w:p>
    <w:p w14:paraId="0ACF077F" w14:textId="22AD5272" w:rsidR="00CF23FA" w:rsidRDefault="00CF23FA" w:rsidP="00CF23FA">
      <w:pPr>
        <w:pStyle w:val="ListParagraph"/>
        <w:numPr>
          <w:ilvl w:val="1"/>
          <w:numId w:val="1"/>
        </w:numPr>
        <w:rPr>
          <w:bCs/>
          <w:sz w:val="24"/>
          <w:szCs w:val="24"/>
        </w:rPr>
      </w:pPr>
      <w:r>
        <w:rPr>
          <w:bCs/>
          <w:sz w:val="24"/>
          <w:szCs w:val="24"/>
        </w:rPr>
        <w:t xml:space="preserve">Biocartis </w:t>
      </w:r>
      <w:r w:rsidRPr="002D7F9A">
        <w:rPr>
          <w:bCs/>
          <w:sz w:val="24"/>
          <w:szCs w:val="24"/>
        </w:rPr>
        <w:t>Idylla™</w:t>
      </w:r>
      <w:r>
        <w:rPr>
          <w:bCs/>
          <w:sz w:val="24"/>
          <w:szCs w:val="24"/>
        </w:rPr>
        <w:t xml:space="preserve"> </w:t>
      </w:r>
      <w:r w:rsidR="00B572E8">
        <w:rPr>
          <w:bCs/>
          <w:sz w:val="24"/>
          <w:szCs w:val="24"/>
        </w:rPr>
        <w:t>MSI Test</w:t>
      </w:r>
      <w:r>
        <w:rPr>
          <w:bCs/>
          <w:sz w:val="24"/>
          <w:szCs w:val="24"/>
        </w:rPr>
        <w:t xml:space="preserve"> Instructions, A0</w:t>
      </w:r>
      <w:r w:rsidR="00B572E8">
        <w:rPr>
          <w:bCs/>
          <w:sz w:val="24"/>
          <w:szCs w:val="24"/>
        </w:rPr>
        <w:t>160/6 V2</w:t>
      </w:r>
      <w:r>
        <w:rPr>
          <w:bCs/>
          <w:sz w:val="24"/>
          <w:szCs w:val="24"/>
        </w:rPr>
        <w:t xml:space="preserve"> (Released </w:t>
      </w:r>
      <w:r w:rsidR="00B572E8">
        <w:rPr>
          <w:bCs/>
          <w:sz w:val="24"/>
          <w:szCs w:val="24"/>
        </w:rPr>
        <w:t>02/2023</w:t>
      </w:r>
      <w:r>
        <w:rPr>
          <w:bCs/>
          <w:sz w:val="24"/>
          <w:szCs w:val="24"/>
        </w:rPr>
        <w:t>)</w:t>
      </w:r>
    </w:p>
    <w:p w14:paraId="5232EC6F" w14:textId="77777777" w:rsidR="00B1070F" w:rsidRPr="00B1070F" w:rsidRDefault="00B1070F" w:rsidP="00B1070F">
      <w:pPr>
        <w:ind w:left="360"/>
        <w:rPr>
          <w:b/>
          <w:sz w:val="24"/>
          <w:szCs w:val="24"/>
          <w:u w:val="single"/>
        </w:rPr>
      </w:pPr>
    </w:p>
    <w:sectPr w:rsidR="00B1070F" w:rsidRPr="00B1070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1A9C8" w14:textId="77777777" w:rsidR="000D4FFA" w:rsidRDefault="000D4FFA" w:rsidP="00B1070F">
      <w:pPr>
        <w:spacing w:after="0" w:line="240" w:lineRule="auto"/>
      </w:pPr>
      <w:r>
        <w:separator/>
      </w:r>
    </w:p>
  </w:endnote>
  <w:endnote w:type="continuationSeparator" w:id="0">
    <w:p w14:paraId="58467354" w14:textId="77777777" w:rsidR="000D4FFA" w:rsidRDefault="000D4FFA"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D3F73" w14:textId="65866FF8" w:rsidR="000D4FFA" w:rsidRPr="008501B9" w:rsidRDefault="000D4FFA" w:rsidP="008501B9">
    <w:pPr>
      <w:tabs>
        <w:tab w:val="center" w:pos="4680"/>
        <w:tab w:val="right" w:pos="9360"/>
      </w:tabs>
      <w:spacing w:after="0" w:line="240" w:lineRule="auto"/>
    </w:pPr>
    <w:bookmarkStart w:id="3" w:name="_Hlk21696187"/>
    <w:bookmarkStart w:id="4" w:name="_Hlk21696175"/>
    <w:r w:rsidRPr="008501B9">
      <w:t>Molecular Genomic Pathology Laboratory</w:t>
    </w:r>
    <w:bookmarkEnd w:id="3"/>
    <w:r w:rsidRPr="008501B9">
      <w:tab/>
    </w:r>
    <w:r w:rsidRPr="008501B9">
      <w:tab/>
      <w:t xml:space="preserve">Idylla™ </w:t>
    </w:r>
    <w:r w:rsidR="00B572E8">
      <w:t>MSI Test</w:t>
    </w:r>
    <w:r w:rsidRPr="008501B9">
      <w:t xml:space="preserve"> Procedure</w:t>
    </w:r>
  </w:p>
  <w:p w14:paraId="6CC7EFD9" w14:textId="77777777" w:rsidR="000D4FFA" w:rsidRPr="008501B9" w:rsidRDefault="000D4FFA" w:rsidP="008501B9">
    <w:pPr>
      <w:tabs>
        <w:tab w:val="center" w:pos="4680"/>
        <w:tab w:val="right" w:pos="9360"/>
      </w:tabs>
      <w:spacing w:after="0" w:line="240" w:lineRule="auto"/>
    </w:pPr>
    <w:bookmarkStart w:id="5" w:name="_Hlk21696217"/>
    <w:r w:rsidRPr="008501B9">
      <w:t>Rhode Island Hospital Coro East</w:t>
    </w:r>
    <w:r w:rsidRPr="008501B9">
      <w:tab/>
    </w:r>
  </w:p>
  <w:p w14:paraId="4D494633" w14:textId="77777777" w:rsidR="000D4FFA" w:rsidRPr="008501B9" w:rsidRDefault="000D4FFA" w:rsidP="008501B9">
    <w:pPr>
      <w:tabs>
        <w:tab w:val="center" w:pos="4680"/>
        <w:tab w:val="right" w:pos="9360"/>
      </w:tabs>
      <w:spacing w:after="0" w:line="240" w:lineRule="auto"/>
    </w:pPr>
    <w:r w:rsidRPr="008501B9">
      <w:t>167 Point Street, Suite 3201</w:t>
    </w:r>
  </w:p>
  <w:p w14:paraId="0F1701CD" w14:textId="77777777" w:rsidR="000D4FFA" w:rsidRPr="008501B9" w:rsidRDefault="000D4FFA" w:rsidP="008501B9">
    <w:pPr>
      <w:tabs>
        <w:tab w:val="center" w:pos="4680"/>
        <w:tab w:val="right" w:pos="9360"/>
      </w:tabs>
      <w:spacing w:after="0" w:line="240" w:lineRule="auto"/>
    </w:pPr>
    <w:r w:rsidRPr="008501B9">
      <w:t>Providence, RI 02903</w:t>
    </w:r>
  </w:p>
  <w:bookmarkEnd w:id="4"/>
  <w:bookmarkEnd w:id="5"/>
  <w:p w14:paraId="2C2794FE" w14:textId="00ACBED6" w:rsidR="000D4FFA" w:rsidRDefault="000D4FFA" w:rsidP="00754563">
    <w:pPr>
      <w:pStyle w:val="Footer"/>
      <w:jc w:val="center"/>
    </w:pPr>
    <w:r w:rsidRPr="008501B9">
      <w:t xml:space="preserve">Page </w:t>
    </w:r>
    <w:r w:rsidRPr="008501B9">
      <w:rPr>
        <w:b/>
        <w:bCs/>
        <w:sz w:val="24"/>
        <w:szCs w:val="24"/>
      </w:rPr>
      <w:fldChar w:fldCharType="begin"/>
    </w:r>
    <w:r w:rsidRPr="008501B9">
      <w:rPr>
        <w:b/>
        <w:bCs/>
      </w:rPr>
      <w:instrText xml:space="preserve"> PAGE </w:instrText>
    </w:r>
    <w:r w:rsidRPr="008501B9">
      <w:rPr>
        <w:b/>
        <w:bCs/>
        <w:sz w:val="24"/>
        <w:szCs w:val="24"/>
      </w:rPr>
      <w:fldChar w:fldCharType="separate"/>
    </w:r>
    <w:r w:rsidRPr="008501B9">
      <w:rPr>
        <w:b/>
        <w:bCs/>
        <w:sz w:val="24"/>
        <w:szCs w:val="24"/>
      </w:rPr>
      <w:t>4</w:t>
    </w:r>
    <w:r w:rsidRPr="008501B9">
      <w:rPr>
        <w:b/>
        <w:bCs/>
        <w:sz w:val="24"/>
        <w:szCs w:val="24"/>
      </w:rPr>
      <w:fldChar w:fldCharType="end"/>
    </w:r>
    <w:r w:rsidRPr="008501B9">
      <w:t xml:space="preserve"> of </w:t>
    </w:r>
    <w:r w:rsidRPr="008501B9">
      <w:rPr>
        <w:b/>
        <w:bCs/>
        <w:sz w:val="24"/>
        <w:szCs w:val="24"/>
      </w:rPr>
      <w:fldChar w:fldCharType="begin"/>
    </w:r>
    <w:r w:rsidRPr="008501B9">
      <w:rPr>
        <w:b/>
        <w:bCs/>
      </w:rPr>
      <w:instrText xml:space="preserve"> NUMPAGES  </w:instrText>
    </w:r>
    <w:r w:rsidRPr="008501B9">
      <w:rPr>
        <w:b/>
        <w:bCs/>
        <w:sz w:val="24"/>
        <w:szCs w:val="24"/>
      </w:rPr>
      <w:fldChar w:fldCharType="separate"/>
    </w:r>
    <w:r w:rsidRPr="008501B9">
      <w:rPr>
        <w:b/>
        <w:bCs/>
        <w:sz w:val="24"/>
        <w:szCs w:val="24"/>
      </w:rPr>
      <w:t>12</w:t>
    </w:r>
    <w:r w:rsidRPr="008501B9">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53F6F" w14:textId="77777777" w:rsidR="000D4FFA" w:rsidRDefault="000D4FFA" w:rsidP="00B1070F">
      <w:pPr>
        <w:spacing w:after="0" w:line="240" w:lineRule="auto"/>
      </w:pPr>
      <w:r>
        <w:separator/>
      </w:r>
    </w:p>
  </w:footnote>
  <w:footnote w:type="continuationSeparator" w:id="0">
    <w:p w14:paraId="0A08C740" w14:textId="77777777" w:rsidR="000D4FFA" w:rsidRDefault="000D4FFA"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993A" w14:textId="6E175B83" w:rsidR="000D4FFA" w:rsidRPr="008501B9" w:rsidRDefault="000D4FFA">
    <w:pPr>
      <w:pStyle w:val="Header"/>
      <w:rPr>
        <w:rFonts w:cstheme="minorHAnsi"/>
        <w:sz w:val="24"/>
        <w:szCs w:val="24"/>
      </w:rPr>
    </w:pPr>
    <w:r>
      <w:rPr>
        <w:rFonts w:asciiTheme="majorHAnsi" w:eastAsiaTheme="majorEastAsia" w:hAnsiTheme="majorHAnsi" w:cstheme="majorBidi"/>
        <w:color w:val="4472C4" w:themeColor="accent1"/>
        <w:sz w:val="24"/>
        <w:szCs w:val="24"/>
      </w:rPr>
      <w:ptab w:relativeTo="margin" w:alignment="right" w:leader="none"/>
    </w:r>
    <w:r w:rsidR="007C322A">
      <w:rPr>
        <w:rFonts w:eastAsiaTheme="majorEastAsia" w:cstheme="minorHAnsi"/>
        <w:sz w:val="24"/>
        <w:szCs w:val="24"/>
      </w:rPr>
      <w:t>8/27/2024</w:t>
    </w:r>
  </w:p>
  <w:p w14:paraId="7FBA2B4B" w14:textId="77777777" w:rsidR="000D4FFA" w:rsidRDefault="000D4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46BF3"/>
    <w:multiLevelType w:val="multilevel"/>
    <w:tmpl w:val="DD300628"/>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810" w:hanging="360"/>
      </w:pPr>
      <w:rPr>
        <w:rFonts w:hint="default"/>
        <w:b w:val="0"/>
      </w:rPr>
    </w:lvl>
    <w:lvl w:ilvl="2">
      <w:start w:val="1"/>
      <w:numFmt w:val="decimal"/>
      <w:lvlText w:val="%3."/>
      <w:lvlJc w:val="right"/>
      <w:pPr>
        <w:ind w:left="1350" w:hanging="360"/>
      </w:pPr>
      <w:rPr>
        <w:rFonts w:asciiTheme="minorHAnsi" w:eastAsiaTheme="minorHAnsi" w:hAnsiTheme="minorHAnsi" w:cstheme="minorBidi"/>
        <w:b w:val="0"/>
      </w:rPr>
    </w:lvl>
    <w:lvl w:ilvl="3">
      <w:start w:val="1"/>
      <w:numFmt w:val="decimal"/>
      <w:lvlText w:val="%4)"/>
      <w:lvlJc w:val="left"/>
      <w:pPr>
        <w:tabs>
          <w:tab w:val="num" w:pos="21510"/>
        </w:tabs>
        <w:ind w:left="1713" w:hanging="363"/>
      </w:pPr>
      <w:rPr>
        <w:rFonts w:asciiTheme="minorHAnsi" w:eastAsiaTheme="minorHAnsi" w:hAnsiTheme="minorHAnsi" w:cstheme="minorBidi"/>
        <w:b w:val="0"/>
      </w:rPr>
    </w:lvl>
    <w:lvl w:ilvl="4">
      <w:start w:val="1"/>
      <w:numFmt w:val="lowerLetter"/>
      <w:lvlText w:val="%5."/>
      <w:lvlJc w:val="left"/>
      <w:pPr>
        <w:ind w:left="1854" w:hanging="504"/>
      </w:pPr>
      <w:rPr>
        <w:rFonts w:asciiTheme="minorHAnsi" w:eastAsiaTheme="minorHAnsi" w:hAnsiTheme="minorHAnsi" w:cstheme="minorBidi"/>
        <w:b w:val="0"/>
      </w:rPr>
    </w:lvl>
    <w:lvl w:ilvl="5">
      <w:start w:val="1"/>
      <w:numFmt w:val="lowerLetter"/>
      <w:lvlText w:val="(%6)"/>
      <w:lvlJc w:val="right"/>
      <w:pPr>
        <w:ind w:left="279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340" w:hanging="180"/>
      </w:pPr>
      <w:rPr>
        <w:rFonts w:hint="default"/>
      </w:rPr>
    </w:lvl>
  </w:abstractNum>
  <w:abstractNum w:abstractNumId="1" w15:restartNumberingAfterBreak="0">
    <w:nsid w:val="47D042A2"/>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09E3503"/>
    <w:multiLevelType w:val="multilevel"/>
    <w:tmpl w:val="CCF8F43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F1653B2"/>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2135496">
    <w:abstractNumId w:val="3"/>
  </w:num>
  <w:num w:numId="2" w16cid:durableId="45107225">
    <w:abstractNumId w:val="0"/>
  </w:num>
  <w:num w:numId="3" w16cid:durableId="1888833560">
    <w:abstractNumId w:val="2"/>
  </w:num>
  <w:num w:numId="4" w16cid:durableId="195960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26311"/>
    <w:rsid w:val="0003435E"/>
    <w:rsid w:val="00034CE3"/>
    <w:rsid w:val="00037BEC"/>
    <w:rsid w:val="00073A1F"/>
    <w:rsid w:val="0008052D"/>
    <w:rsid w:val="00094ACD"/>
    <w:rsid w:val="000A411B"/>
    <w:rsid w:val="000A64BE"/>
    <w:rsid w:val="000A66EB"/>
    <w:rsid w:val="000B3086"/>
    <w:rsid w:val="000B51BF"/>
    <w:rsid w:val="000C0162"/>
    <w:rsid w:val="000C419A"/>
    <w:rsid w:val="000D4FFA"/>
    <w:rsid w:val="000F4F45"/>
    <w:rsid w:val="000F56BC"/>
    <w:rsid w:val="00101816"/>
    <w:rsid w:val="0013134B"/>
    <w:rsid w:val="00132CE3"/>
    <w:rsid w:val="00137E24"/>
    <w:rsid w:val="0015610F"/>
    <w:rsid w:val="00172FCD"/>
    <w:rsid w:val="00176C0F"/>
    <w:rsid w:val="001C2382"/>
    <w:rsid w:val="001D0C3E"/>
    <w:rsid w:val="001F432E"/>
    <w:rsid w:val="001F5815"/>
    <w:rsid w:val="002071B3"/>
    <w:rsid w:val="002233DD"/>
    <w:rsid w:val="00225C61"/>
    <w:rsid w:val="0022645F"/>
    <w:rsid w:val="00231DBD"/>
    <w:rsid w:val="002410EC"/>
    <w:rsid w:val="002419A0"/>
    <w:rsid w:val="0024671C"/>
    <w:rsid w:val="002520C9"/>
    <w:rsid w:val="00286741"/>
    <w:rsid w:val="00293EFC"/>
    <w:rsid w:val="002A5381"/>
    <w:rsid w:val="002E7FF7"/>
    <w:rsid w:val="002F59A4"/>
    <w:rsid w:val="00310518"/>
    <w:rsid w:val="00333CB6"/>
    <w:rsid w:val="00334592"/>
    <w:rsid w:val="00337CFE"/>
    <w:rsid w:val="00340602"/>
    <w:rsid w:val="00343D46"/>
    <w:rsid w:val="00344DC7"/>
    <w:rsid w:val="00345215"/>
    <w:rsid w:val="003602D5"/>
    <w:rsid w:val="00363855"/>
    <w:rsid w:val="00397E6D"/>
    <w:rsid w:val="003C077E"/>
    <w:rsid w:val="003C0C99"/>
    <w:rsid w:val="003C1DC5"/>
    <w:rsid w:val="003D1BFD"/>
    <w:rsid w:val="003E0CEA"/>
    <w:rsid w:val="003E2AAE"/>
    <w:rsid w:val="003F3081"/>
    <w:rsid w:val="0040129B"/>
    <w:rsid w:val="0040461E"/>
    <w:rsid w:val="0041416B"/>
    <w:rsid w:val="00417AA3"/>
    <w:rsid w:val="00434918"/>
    <w:rsid w:val="00434D4F"/>
    <w:rsid w:val="004460CB"/>
    <w:rsid w:val="004520FB"/>
    <w:rsid w:val="004606FC"/>
    <w:rsid w:val="00461D81"/>
    <w:rsid w:val="00462BD8"/>
    <w:rsid w:val="00480F33"/>
    <w:rsid w:val="004870D6"/>
    <w:rsid w:val="00494B75"/>
    <w:rsid w:val="004A6F94"/>
    <w:rsid w:val="004B324D"/>
    <w:rsid w:val="004C1056"/>
    <w:rsid w:val="004D2976"/>
    <w:rsid w:val="004E4492"/>
    <w:rsid w:val="004F46E7"/>
    <w:rsid w:val="00506FCB"/>
    <w:rsid w:val="00533035"/>
    <w:rsid w:val="0053382B"/>
    <w:rsid w:val="00533C88"/>
    <w:rsid w:val="00537897"/>
    <w:rsid w:val="00544B30"/>
    <w:rsid w:val="005459A0"/>
    <w:rsid w:val="00561A89"/>
    <w:rsid w:val="00567076"/>
    <w:rsid w:val="0058523D"/>
    <w:rsid w:val="005902DC"/>
    <w:rsid w:val="005D6AE3"/>
    <w:rsid w:val="005E6026"/>
    <w:rsid w:val="005F49C6"/>
    <w:rsid w:val="00604A82"/>
    <w:rsid w:val="00604D9B"/>
    <w:rsid w:val="0061174E"/>
    <w:rsid w:val="006455F3"/>
    <w:rsid w:val="006668B1"/>
    <w:rsid w:val="00690A8E"/>
    <w:rsid w:val="00695A2E"/>
    <w:rsid w:val="00695E4F"/>
    <w:rsid w:val="006A026D"/>
    <w:rsid w:val="006C1B22"/>
    <w:rsid w:val="006D4B4B"/>
    <w:rsid w:val="006D637D"/>
    <w:rsid w:val="006F291C"/>
    <w:rsid w:val="0070138B"/>
    <w:rsid w:val="00704138"/>
    <w:rsid w:val="007323FF"/>
    <w:rsid w:val="00747E1F"/>
    <w:rsid w:val="00754563"/>
    <w:rsid w:val="007649F4"/>
    <w:rsid w:val="00795015"/>
    <w:rsid w:val="007C2C97"/>
    <w:rsid w:val="007C322A"/>
    <w:rsid w:val="008042A5"/>
    <w:rsid w:val="008148E6"/>
    <w:rsid w:val="008263DF"/>
    <w:rsid w:val="008501B9"/>
    <w:rsid w:val="00867CFF"/>
    <w:rsid w:val="008738A4"/>
    <w:rsid w:val="008846BF"/>
    <w:rsid w:val="00890E58"/>
    <w:rsid w:val="00893927"/>
    <w:rsid w:val="008A79BB"/>
    <w:rsid w:val="008D0629"/>
    <w:rsid w:val="008D45E6"/>
    <w:rsid w:val="008D4F10"/>
    <w:rsid w:val="008E34E4"/>
    <w:rsid w:val="0091297A"/>
    <w:rsid w:val="00932196"/>
    <w:rsid w:val="0093691F"/>
    <w:rsid w:val="009569D4"/>
    <w:rsid w:val="00966B21"/>
    <w:rsid w:val="00971CC0"/>
    <w:rsid w:val="009936B4"/>
    <w:rsid w:val="009A76A9"/>
    <w:rsid w:val="009B234B"/>
    <w:rsid w:val="009E2AA2"/>
    <w:rsid w:val="009F7666"/>
    <w:rsid w:val="00A065FA"/>
    <w:rsid w:val="00A16C5B"/>
    <w:rsid w:val="00A302E0"/>
    <w:rsid w:val="00A4029C"/>
    <w:rsid w:val="00A6209B"/>
    <w:rsid w:val="00A625D7"/>
    <w:rsid w:val="00A8013F"/>
    <w:rsid w:val="00A811C2"/>
    <w:rsid w:val="00A857B2"/>
    <w:rsid w:val="00A93D74"/>
    <w:rsid w:val="00A97E7E"/>
    <w:rsid w:val="00AB534C"/>
    <w:rsid w:val="00AC08CA"/>
    <w:rsid w:val="00AC2581"/>
    <w:rsid w:val="00AC5FC8"/>
    <w:rsid w:val="00AC704F"/>
    <w:rsid w:val="00AE6281"/>
    <w:rsid w:val="00AE7113"/>
    <w:rsid w:val="00B1070F"/>
    <w:rsid w:val="00B218BF"/>
    <w:rsid w:val="00B271CB"/>
    <w:rsid w:val="00B30362"/>
    <w:rsid w:val="00B34285"/>
    <w:rsid w:val="00B3433D"/>
    <w:rsid w:val="00B536AF"/>
    <w:rsid w:val="00B572E8"/>
    <w:rsid w:val="00B577D0"/>
    <w:rsid w:val="00B67148"/>
    <w:rsid w:val="00B70C41"/>
    <w:rsid w:val="00B83D86"/>
    <w:rsid w:val="00BA22CB"/>
    <w:rsid w:val="00BA76C6"/>
    <w:rsid w:val="00BD35C0"/>
    <w:rsid w:val="00C0426D"/>
    <w:rsid w:val="00C621CB"/>
    <w:rsid w:val="00C62514"/>
    <w:rsid w:val="00C644DE"/>
    <w:rsid w:val="00C870F8"/>
    <w:rsid w:val="00C90848"/>
    <w:rsid w:val="00CA35E0"/>
    <w:rsid w:val="00CB6A7A"/>
    <w:rsid w:val="00CF23FA"/>
    <w:rsid w:val="00D00EC8"/>
    <w:rsid w:val="00D01F01"/>
    <w:rsid w:val="00D03D40"/>
    <w:rsid w:val="00D0604A"/>
    <w:rsid w:val="00D0647B"/>
    <w:rsid w:val="00D2077C"/>
    <w:rsid w:val="00D21F2D"/>
    <w:rsid w:val="00D26A64"/>
    <w:rsid w:val="00D321E2"/>
    <w:rsid w:val="00D34CA6"/>
    <w:rsid w:val="00D42413"/>
    <w:rsid w:val="00D551BE"/>
    <w:rsid w:val="00D60AAB"/>
    <w:rsid w:val="00D63428"/>
    <w:rsid w:val="00D76B87"/>
    <w:rsid w:val="00D829CC"/>
    <w:rsid w:val="00D85299"/>
    <w:rsid w:val="00D953DC"/>
    <w:rsid w:val="00DA617C"/>
    <w:rsid w:val="00DB2246"/>
    <w:rsid w:val="00DB6E21"/>
    <w:rsid w:val="00DC7461"/>
    <w:rsid w:val="00DD1023"/>
    <w:rsid w:val="00DD28A6"/>
    <w:rsid w:val="00DD5F1C"/>
    <w:rsid w:val="00DD6A1B"/>
    <w:rsid w:val="00DF04D9"/>
    <w:rsid w:val="00DF6A18"/>
    <w:rsid w:val="00E12AF0"/>
    <w:rsid w:val="00E25F35"/>
    <w:rsid w:val="00E33D13"/>
    <w:rsid w:val="00E349F1"/>
    <w:rsid w:val="00E35EF1"/>
    <w:rsid w:val="00E426E6"/>
    <w:rsid w:val="00E42B21"/>
    <w:rsid w:val="00E64D7A"/>
    <w:rsid w:val="00E71610"/>
    <w:rsid w:val="00E7752F"/>
    <w:rsid w:val="00E819B1"/>
    <w:rsid w:val="00EC67DB"/>
    <w:rsid w:val="00F17E3F"/>
    <w:rsid w:val="00F2151E"/>
    <w:rsid w:val="00F30A88"/>
    <w:rsid w:val="00F32ED6"/>
    <w:rsid w:val="00F359A9"/>
    <w:rsid w:val="00F45176"/>
    <w:rsid w:val="00F53879"/>
    <w:rsid w:val="00F6753F"/>
    <w:rsid w:val="00F71C10"/>
    <w:rsid w:val="00F93B58"/>
    <w:rsid w:val="00F942B6"/>
    <w:rsid w:val="00FB6D22"/>
    <w:rsid w:val="00FD5961"/>
    <w:rsid w:val="00FD630A"/>
    <w:rsid w:val="00FE44B1"/>
    <w:rsid w:val="00FF0719"/>
    <w:rsid w:val="00FF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FCBCECA"/>
  <w15:chartTrackingRefBased/>
  <w15:docId w15:val="{C0D92CFC-3A54-4C6A-86F7-DC0371E0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Hyperlink">
    <w:name w:val="Hyperlink"/>
    <w:basedOn w:val="DefaultParagraphFont"/>
    <w:uiPriority w:val="99"/>
    <w:unhideWhenUsed/>
    <w:rsid w:val="007649F4"/>
    <w:rPr>
      <w:color w:val="0563C1" w:themeColor="hyperlink"/>
      <w:u w:val="single"/>
    </w:rPr>
  </w:style>
  <w:style w:type="character" w:styleId="UnresolvedMention">
    <w:name w:val="Unresolved Mention"/>
    <w:basedOn w:val="DefaultParagraphFont"/>
    <w:uiPriority w:val="99"/>
    <w:semiHidden/>
    <w:unhideWhenUsed/>
    <w:rsid w:val="007649F4"/>
    <w:rPr>
      <w:color w:val="605E5C"/>
      <w:shd w:val="clear" w:color="auto" w:fill="E1DFDD"/>
    </w:rPr>
  </w:style>
  <w:style w:type="table" w:styleId="TableGrid">
    <w:name w:val="Table Grid"/>
    <w:basedOn w:val="TableNormal"/>
    <w:uiPriority w:val="39"/>
    <w:rsid w:val="0024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23FA"/>
    <w:rPr>
      <w:sz w:val="16"/>
      <w:szCs w:val="16"/>
    </w:rPr>
  </w:style>
  <w:style w:type="paragraph" w:styleId="CommentText">
    <w:name w:val="annotation text"/>
    <w:basedOn w:val="Normal"/>
    <w:link w:val="CommentTextChar"/>
    <w:uiPriority w:val="99"/>
    <w:unhideWhenUsed/>
    <w:rsid w:val="00CF23FA"/>
    <w:pPr>
      <w:spacing w:after="200" w:line="240" w:lineRule="auto"/>
      <w:ind w:left="432" w:hanging="432"/>
    </w:pPr>
    <w:rPr>
      <w:sz w:val="20"/>
      <w:szCs w:val="20"/>
    </w:rPr>
  </w:style>
  <w:style w:type="character" w:customStyle="1" w:styleId="CommentTextChar">
    <w:name w:val="Comment Text Char"/>
    <w:basedOn w:val="DefaultParagraphFont"/>
    <w:link w:val="CommentText"/>
    <w:uiPriority w:val="99"/>
    <w:rsid w:val="00CF23FA"/>
    <w:rPr>
      <w:sz w:val="20"/>
      <w:szCs w:val="20"/>
    </w:rPr>
  </w:style>
  <w:style w:type="paragraph" w:styleId="BalloonText">
    <w:name w:val="Balloon Text"/>
    <w:basedOn w:val="Normal"/>
    <w:link w:val="BalloonTextChar"/>
    <w:uiPriority w:val="99"/>
    <w:semiHidden/>
    <w:unhideWhenUsed/>
    <w:rsid w:val="0022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4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76C0F"/>
    <w:pPr>
      <w:spacing w:after="160"/>
      <w:ind w:left="0" w:firstLine="0"/>
    </w:pPr>
    <w:rPr>
      <w:b/>
      <w:bCs/>
    </w:rPr>
  </w:style>
  <w:style w:type="character" w:customStyle="1" w:styleId="CommentSubjectChar">
    <w:name w:val="Comment Subject Char"/>
    <w:basedOn w:val="CommentTextChar"/>
    <w:link w:val="CommentSubject"/>
    <w:uiPriority w:val="99"/>
    <w:semiHidden/>
    <w:rsid w:val="00176C0F"/>
    <w:rPr>
      <w:b/>
      <w:bCs/>
      <w:sz w:val="20"/>
      <w:szCs w:val="20"/>
    </w:rPr>
  </w:style>
  <w:style w:type="paragraph" w:styleId="Revision">
    <w:name w:val="Revision"/>
    <w:hidden/>
    <w:uiPriority w:val="99"/>
    <w:semiHidden/>
    <w:rsid w:val="003F3081"/>
    <w:pPr>
      <w:spacing w:after="0" w:line="240" w:lineRule="auto"/>
    </w:pPr>
  </w:style>
  <w:style w:type="character" w:styleId="FollowedHyperlink">
    <w:name w:val="FollowedHyperlink"/>
    <w:basedOn w:val="DefaultParagraphFont"/>
    <w:uiPriority w:val="99"/>
    <w:semiHidden/>
    <w:unhideWhenUsed/>
    <w:rsid w:val="00B21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mwheeler1@Lifespan.org</dc:creator>
  <cp:keywords/>
  <dc:description/>
  <cp:lastModifiedBy>Andrade, Melissa</cp:lastModifiedBy>
  <cp:revision>4</cp:revision>
  <cp:lastPrinted>2022-12-02T16:38:00Z</cp:lastPrinted>
  <dcterms:created xsi:type="dcterms:W3CDTF">2024-08-26T14:11:00Z</dcterms:created>
  <dcterms:modified xsi:type="dcterms:W3CDTF">2024-08-26T14:13:00Z</dcterms:modified>
</cp:coreProperties>
</file>