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71B77" w14:textId="3D5E8466" w:rsidR="00667C24" w:rsidRPr="005836B6" w:rsidRDefault="00667C24" w:rsidP="00667C24">
      <w:pPr>
        <w:jc w:val="center"/>
        <w:rPr>
          <w:rFonts w:ascii="Calibri" w:hAnsi="Calibri" w:cs="Calibri"/>
          <w:b/>
          <w:bCs/>
          <w:sz w:val="24"/>
          <w:szCs w:val="24"/>
        </w:rPr>
      </w:pPr>
      <w:r w:rsidRPr="005836B6">
        <w:rPr>
          <w:rFonts w:ascii="Calibri" w:hAnsi="Calibri" w:cs="Calibri"/>
          <w:b/>
          <w:bCs/>
          <w:caps/>
          <w:sz w:val="24"/>
          <w:szCs w:val="24"/>
          <w:u w:val="single"/>
        </w:rPr>
        <w:t>PROCEDURE</w:t>
      </w:r>
      <w:r w:rsidRPr="005836B6">
        <w:rPr>
          <w:rFonts w:ascii="Calibri" w:hAnsi="Calibri" w:cs="Calibri"/>
          <w:b/>
          <w:bCs/>
          <w:caps/>
          <w:sz w:val="24"/>
          <w:szCs w:val="24"/>
        </w:rPr>
        <w:t xml:space="preserve">: </w:t>
      </w:r>
      <w:r w:rsidRPr="005836B6">
        <w:rPr>
          <w:rFonts w:ascii="Calibri" w:hAnsi="Calibri" w:cs="Calibri"/>
          <w:b/>
          <w:bCs/>
          <w:sz w:val="24"/>
          <w:szCs w:val="24"/>
        </w:rPr>
        <w:t>LIS Specimen Handling &amp; Order Entry (NPH)</w:t>
      </w:r>
    </w:p>
    <w:p w14:paraId="35BDE294" w14:textId="77777777" w:rsidR="0072508F" w:rsidRPr="005836B6" w:rsidRDefault="0072508F" w:rsidP="00667C24">
      <w:pPr>
        <w:ind w:firstLine="0"/>
        <w:rPr>
          <w:rFonts w:ascii="Calibri" w:hAnsi="Calibri" w:cs="Calibri"/>
          <w:sz w:val="24"/>
          <w:szCs w:val="24"/>
        </w:rPr>
      </w:pPr>
    </w:p>
    <w:p w14:paraId="4DCEDE53" w14:textId="77777777" w:rsidR="00667C24" w:rsidRPr="00667C24" w:rsidRDefault="00667C24" w:rsidP="00667C24">
      <w:pPr>
        <w:widowControl w:val="0"/>
        <w:numPr>
          <w:ilvl w:val="0"/>
          <w:numId w:val="13"/>
        </w:numPr>
        <w:autoSpaceDE w:val="0"/>
        <w:autoSpaceDN w:val="0"/>
        <w:adjustRightInd w:val="0"/>
        <w:spacing w:after="160"/>
        <w:rPr>
          <w:rFonts w:ascii="Calibri" w:eastAsia="Aptos" w:hAnsi="Calibri" w:cs="Calibri"/>
          <w:b/>
          <w:kern w:val="2"/>
          <w:sz w:val="24"/>
          <w:szCs w:val="24"/>
          <w14:ligatures w14:val="standardContextual"/>
        </w:rPr>
      </w:pPr>
      <w:bookmarkStart w:id="0" w:name="_Hlk221775579"/>
      <w:r w:rsidRPr="00667C24">
        <w:rPr>
          <w:rFonts w:ascii="Calibri" w:eastAsia="Aptos" w:hAnsi="Calibri" w:cs="Calibri"/>
          <w:b/>
          <w:kern w:val="2"/>
          <w:sz w:val="24"/>
          <w:szCs w:val="24"/>
          <w14:ligatures w14:val="standardContextual"/>
        </w:rPr>
        <w:t>Principle</w:t>
      </w:r>
    </w:p>
    <w:bookmarkEnd w:id="0"/>
    <w:p w14:paraId="1433F564" w14:textId="77777777" w:rsidR="00667C24" w:rsidRPr="00667C24" w:rsidRDefault="00667C24" w:rsidP="00667C24">
      <w:pPr>
        <w:widowControl w:val="0"/>
        <w:numPr>
          <w:ilvl w:val="1"/>
          <w:numId w:val="13"/>
        </w:numPr>
        <w:autoSpaceDE w:val="0"/>
        <w:autoSpaceDN w:val="0"/>
        <w:adjustRightInd w:val="0"/>
        <w:rPr>
          <w:rFonts w:ascii="Calibri" w:eastAsia="Aptos" w:hAnsi="Calibri" w:cs="Calibri"/>
          <w:kern w:val="2"/>
          <w:sz w:val="24"/>
          <w:szCs w:val="24"/>
          <w14:ligatures w14:val="standardContextual"/>
        </w:rPr>
      </w:pPr>
      <w:r w:rsidRPr="00667C24">
        <w:rPr>
          <w:rFonts w:ascii="Calibri" w:eastAsia="Aptos" w:hAnsi="Calibri" w:cs="Calibri"/>
          <w:kern w:val="2"/>
          <w:sz w:val="24"/>
          <w:szCs w:val="24"/>
          <w14:ligatures w14:val="standardContextual"/>
        </w:rPr>
        <w:t xml:space="preserve">The importance of consistent and appropriate microbiologic specimen processing is to maintain a rigorous and continuous chain of custody for every clinical sample from the moment of arrival to its final disposition. By integrating standardized receipt verification, precise order entry, and systematic tracking, the laboratory ensures that patient demographics are accurately linked to clinical requests and that the physical location of every specimen—whether in local storage or in-transit—is </w:t>
      </w:r>
      <w:proofErr w:type="gramStart"/>
      <w:r w:rsidRPr="00667C24">
        <w:rPr>
          <w:rFonts w:ascii="Calibri" w:eastAsia="Aptos" w:hAnsi="Calibri" w:cs="Calibri"/>
          <w:kern w:val="2"/>
          <w:sz w:val="24"/>
          <w:szCs w:val="24"/>
          <w14:ligatures w14:val="standardContextual"/>
        </w:rPr>
        <w:t>known at all times</w:t>
      </w:r>
      <w:proofErr w:type="gramEnd"/>
      <w:r w:rsidRPr="00667C24">
        <w:rPr>
          <w:rFonts w:ascii="Calibri" w:eastAsia="Aptos" w:hAnsi="Calibri" w:cs="Calibri"/>
          <w:kern w:val="2"/>
          <w:sz w:val="24"/>
          <w:szCs w:val="24"/>
          <w14:ligatures w14:val="standardContextual"/>
        </w:rPr>
        <w:t xml:space="preserve">. </w:t>
      </w:r>
    </w:p>
    <w:p w14:paraId="77541EC1" w14:textId="77777777" w:rsidR="00667C24" w:rsidRPr="005836B6" w:rsidRDefault="00667C24" w:rsidP="00667C24">
      <w:pPr>
        <w:widowControl w:val="0"/>
        <w:numPr>
          <w:ilvl w:val="1"/>
          <w:numId w:val="13"/>
        </w:numPr>
        <w:autoSpaceDE w:val="0"/>
        <w:autoSpaceDN w:val="0"/>
        <w:adjustRightInd w:val="0"/>
        <w:rPr>
          <w:rFonts w:ascii="Calibri" w:hAnsi="Calibri" w:cs="Calibri"/>
          <w:b/>
          <w:sz w:val="24"/>
          <w:szCs w:val="24"/>
        </w:rPr>
      </w:pPr>
      <w:r w:rsidRPr="00667C24">
        <w:rPr>
          <w:rFonts w:ascii="Calibri" w:eastAsia="Aptos" w:hAnsi="Calibri" w:cs="Calibri"/>
          <w:kern w:val="2"/>
          <w:sz w:val="24"/>
          <w:szCs w:val="24"/>
          <w14:ligatures w14:val="standardContextual"/>
        </w:rPr>
        <w:t xml:space="preserve">By standardizing the process for adding tests to existing samples, tracking physical movement via a verifiable audit trail, and resolving order discrepancies through formal cancellations and credits, the laboratory ensures clinical accountability and </w:t>
      </w:r>
    </w:p>
    <w:p w14:paraId="1FB5F9EA" w14:textId="77777777" w:rsidR="00667C24" w:rsidRPr="005836B6" w:rsidRDefault="00667C24" w:rsidP="00667C24">
      <w:pPr>
        <w:widowControl w:val="0"/>
        <w:numPr>
          <w:ilvl w:val="1"/>
          <w:numId w:val="13"/>
        </w:numPr>
        <w:autoSpaceDE w:val="0"/>
        <w:autoSpaceDN w:val="0"/>
        <w:adjustRightInd w:val="0"/>
        <w:rPr>
          <w:rFonts w:ascii="Calibri" w:hAnsi="Calibri" w:cs="Calibri"/>
          <w:b/>
          <w:sz w:val="24"/>
          <w:szCs w:val="24"/>
        </w:rPr>
      </w:pPr>
      <w:r w:rsidRPr="005836B6">
        <w:rPr>
          <w:rFonts w:ascii="Calibri" w:hAnsi="Calibri" w:cs="Calibri"/>
          <w:sz w:val="24"/>
          <w:szCs w:val="24"/>
        </w:rPr>
        <w:t xml:space="preserve">It is the responsibility of the Microbiology laboratory to review and evaluate orders to be sure that the expected results will reflect the original requests. Processing begins at the time of orders being placed and continues through the various aspects of receiving, processing, routing, etc.  Aside from assuring accurate laboratory results, the order entry process is also a vital part of the medical records and billing cascade. </w:t>
      </w:r>
    </w:p>
    <w:p w14:paraId="0F2A4DBF" w14:textId="77777777" w:rsidR="00667C24" w:rsidRPr="005836B6" w:rsidRDefault="00667C24" w:rsidP="00667C24">
      <w:pPr>
        <w:widowControl w:val="0"/>
        <w:autoSpaceDE w:val="0"/>
        <w:autoSpaceDN w:val="0"/>
        <w:adjustRightInd w:val="0"/>
        <w:ind w:left="1080" w:firstLine="0"/>
        <w:rPr>
          <w:rFonts w:ascii="Calibri" w:hAnsi="Calibri" w:cs="Calibri"/>
          <w:b/>
          <w:sz w:val="24"/>
          <w:szCs w:val="24"/>
        </w:rPr>
      </w:pPr>
    </w:p>
    <w:p w14:paraId="53F4D7B5" w14:textId="4F90B005" w:rsidR="00667C24" w:rsidRPr="005836B6" w:rsidRDefault="00667C24" w:rsidP="00667C24">
      <w:pPr>
        <w:widowControl w:val="0"/>
        <w:numPr>
          <w:ilvl w:val="0"/>
          <w:numId w:val="13"/>
        </w:numPr>
        <w:autoSpaceDE w:val="0"/>
        <w:autoSpaceDN w:val="0"/>
        <w:adjustRightInd w:val="0"/>
        <w:rPr>
          <w:rFonts w:ascii="Calibri" w:hAnsi="Calibri" w:cs="Calibri"/>
          <w:b/>
          <w:sz w:val="24"/>
          <w:szCs w:val="24"/>
        </w:rPr>
      </w:pPr>
      <w:r w:rsidRPr="005836B6">
        <w:rPr>
          <w:rFonts w:ascii="Calibri" w:hAnsi="Calibri" w:cs="Calibri"/>
          <w:b/>
          <w:sz w:val="24"/>
          <w:szCs w:val="24"/>
        </w:rPr>
        <w:t>Prioritizing Specimens</w:t>
      </w:r>
    </w:p>
    <w:p w14:paraId="16BB07AE" w14:textId="77777777" w:rsidR="00667C24" w:rsidRPr="005836B6" w:rsidRDefault="00667C24" w:rsidP="00667C24">
      <w:pPr>
        <w:widowControl w:val="0"/>
        <w:numPr>
          <w:ilvl w:val="1"/>
          <w:numId w:val="13"/>
        </w:numPr>
        <w:autoSpaceDE w:val="0"/>
        <w:autoSpaceDN w:val="0"/>
        <w:adjustRightInd w:val="0"/>
        <w:rPr>
          <w:rFonts w:ascii="Calibri" w:hAnsi="Calibri" w:cs="Calibri"/>
          <w:b/>
          <w:sz w:val="24"/>
          <w:szCs w:val="24"/>
        </w:rPr>
      </w:pPr>
      <w:r w:rsidRPr="005836B6">
        <w:rPr>
          <w:rFonts w:ascii="Calibri" w:hAnsi="Calibri" w:cs="Calibri"/>
          <w:sz w:val="24"/>
          <w:szCs w:val="24"/>
        </w:rPr>
        <w:t>STAT specimens, tissues, body fluids, and any surgical specimens delivered from OR should be processed as a priority.</w:t>
      </w:r>
    </w:p>
    <w:p w14:paraId="13E756E2" w14:textId="77777777" w:rsidR="00667C24" w:rsidRPr="005836B6" w:rsidRDefault="00667C24" w:rsidP="00667C24">
      <w:pPr>
        <w:widowControl w:val="0"/>
        <w:numPr>
          <w:ilvl w:val="1"/>
          <w:numId w:val="13"/>
        </w:numPr>
        <w:autoSpaceDE w:val="0"/>
        <w:autoSpaceDN w:val="0"/>
        <w:adjustRightInd w:val="0"/>
        <w:rPr>
          <w:rFonts w:ascii="Calibri" w:hAnsi="Calibri" w:cs="Calibri"/>
          <w:b/>
          <w:sz w:val="24"/>
          <w:szCs w:val="24"/>
        </w:rPr>
      </w:pPr>
      <w:r w:rsidRPr="005836B6">
        <w:rPr>
          <w:rFonts w:ascii="Calibri" w:hAnsi="Calibri" w:cs="Calibri"/>
          <w:sz w:val="24"/>
          <w:szCs w:val="24"/>
        </w:rPr>
        <w:t>Routine specimens should be logged in as they arrive in the micro department</w:t>
      </w:r>
    </w:p>
    <w:p w14:paraId="7CB78DA4" w14:textId="0111689F" w:rsidR="00667C24" w:rsidRPr="005836B6" w:rsidRDefault="00667C24" w:rsidP="00667C24">
      <w:pPr>
        <w:widowControl w:val="0"/>
        <w:numPr>
          <w:ilvl w:val="2"/>
          <w:numId w:val="13"/>
        </w:numPr>
        <w:autoSpaceDE w:val="0"/>
        <w:autoSpaceDN w:val="0"/>
        <w:adjustRightInd w:val="0"/>
        <w:rPr>
          <w:rFonts w:ascii="Calibri" w:hAnsi="Calibri" w:cs="Calibri"/>
          <w:b/>
          <w:sz w:val="24"/>
          <w:szCs w:val="24"/>
        </w:rPr>
      </w:pPr>
      <w:r w:rsidRPr="005836B6">
        <w:rPr>
          <w:rFonts w:ascii="Calibri" w:hAnsi="Calibri" w:cs="Calibri"/>
          <w:sz w:val="24"/>
          <w:szCs w:val="24"/>
        </w:rPr>
        <w:t xml:space="preserve">All routine micro specimens are sent to </w:t>
      </w:r>
      <w:proofErr w:type="gramStart"/>
      <w:r w:rsidRPr="005836B6">
        <w:rPr>
          <w:rFonts w:ascii="Calibri" w:hAnsi="Calibri" w:cs="Calibri"/>
          <w:sz w:val="24"/>
          <w:szCs w:val="24"/>
        </w:rPr>
        <w:t>planter</w:t>
      </w:r>
      <w:proofErr w:type="gramEnd"/>
      <w:r w:rsidRPr="005836B6">
        <w:rPr>
          <w:rFonts w:ascii="Calibri" w:hAnsi="Calibri" w:cs="Calibri"/>
          <w:sz w:val="24"/>
          <w:szCs w:val="24"/>
        </w:rPr>
        <w:t xml:space="preserve"> to be processed or split.  </w:t>
      </w:r>
    </w:p>
    <w:p w14:paraId="17D751AF" w14:textId="77777777" w:rsidR="00667C24" w:rsidRPr="005836B6" w:rsidRDefault="00667C24" w:rsidP="00667C24">
      <w:pPr>
        <w:ind w:left="720"/>
        <w:rPr>
          <w:rFonts w:ascii="Calibri" w:hAnsi="Calibri" w:cs="Calibri"/>
          <w:sz w:val="24"/>
          <w:szCs w:val="24"/>
        </w:rPr>
      </w:pPr>
      <w:r w:rsidRPr="005836B6">
        <w:rPr>
          <w:rFonts w:ascii="Calibri" w:hAnsi="Calibri" w:cs="Calibri"/>
          <w:sz w:val="24"/>
          <w:szCs w:val="24"/>
        </w:rPr>
        <w:t xml:space="preserve">See </w:t>
      </w:r>
      <w:hyperlink r:id="rId8" w:history="1">
        <w:r w:rsidRPr="005836B6">
          <w:rPr>
            <w:rStyle w:val="Hyperlink"/>
            <w:rFonts w:ascii="Calibri" w:hAnsi="Calibri" w:cs="Calibri"/>
            <w:i/>
            <w:sz w:val="24"/>
            <w:szCs w:val="24"/>
          </w:rPr>
          <w:t>Appendix AP1 - Microbiology Order Entry</w:t>
        </w:r>
      </w:hyperlink>
    </w:p>
    <w:p w14:paraId="2C501832" w14:textId="74696C65" w:rsidR="00667C24" w:rsidRPr="005836B6" w:rsidRDefault="00667C24" w:rsidP="00667C24">
      <w:pPr>
        <w:pStyle w:val="ListParagraph"/>
        <w:numPr>
          <w:ilvl w:val="2"/>
          <w:numId w:val="13"/>
        </w:numPr>
        <w:rPr>
          <w:rFonts w:ascii="Calibri" w:hAnsi="Calibri" w:cs="Calibri"/>
          <w:sz w:val="24"/>
          <w:szCs w:val="24"/>
        </w:rPr>
      </w:pPr>
      <w:r w:rsidRPr="005836B6">
        <w:rPr>
          <w:rFonts w:ascii="Calibri" w:hAnsi="Calibri" w:cs="Calibri"/>
          <w:sz w:val="24"/>
          <w:szCs w:val="24"/>
        </w:rPr>
        <w:t>Molecular specimens are held for processing-</w:t>
      </w:r>
    </w:p>
    <w:p w14:paraId="17BD12A1" w14:textId="577A3FEF" w:rsidR="00667C24" w:rsidRPr="005836B6" w:rsidRDefault="00667C24" w:rsidP="00667C24">
      <w:pPr>
        <w:ind w:left="720"/>
        <w:rPr>
          <w:rFonts w:ascii="Calibri" w:hAnsi="Calibri" w:cs="Calibri"/>
          <w:sz w:val="24"/>
          <w:szCs w:val="24"/>
        </w:rPr>
      </w:pPr>
      <w:r w:rsidRPr="005836B6">
        <w:rPr>
          <w:rFonts w:ascii="Calibri" w:hAnsi="Calibri" w:cs="Calibri"/>
          <w:sz w:val="24"/>
          <w:szCs w:val="24"/>
        </w:rPr>
        <w:t xml:space="preserve">See </w:t>
      </w:r>
      <w:hyperlink r:id="rId9" w:history="1">
        <w:r w:rsidRPr="005836B6">
          <w:rPr>
            <w:rStyle w:val="Hyperlink"/>
            <w:rFonts w:ascii="Calibri" w:hAnsi="Calibri" w:cs="Calibri"/>
            <w:i/>
            <w:sz w:val="24"/>
            <w:szCs w:val="24"/>
          </w:rPr>
          <w:t>Appendix AP22 – MOLECULAR TESTS</w:t>
        </w:r>
      </w:hyperlink>
    </w:p>
    <w:p w14:paraId="73974CFA" w14:textId="77777777" w:rsidR="00667C24" w:rsidRPr="005836B6" w:rsidRDefault="00667C24" w:rsidP="00667C24">
      <w:pPr>
        <w:pStyle w:val="ListParagraph"/>
        <w:widowControl w:val="0"/>
        <w:numPr>
          <w:ilvl w:val="2"/>
          <w:numId w:val="13"/>
        </w:numPr>
        <w:autoSpaceDE w:val="0"/>
        <w:autoSpaceDN w:val="0"/>
        <w:adjustRightInd w:val="0"/>
        <w:rPr>
          <w:rFonts w:ascii="Calibri" w:hAnsi="Calibri" w:cs="Calibri"/>
          <w:sz w:val="24"/>
          <w:szCs w:val="24"/>
        </w:rPr>
      </w:pPr>
      <w:proofErr w:type="spellStart"/>
      <w:r w:rsidRPr="005836B6">
        <w:rPr>
          <w:rFonts w:ascii="Calibri" w:hAnsi="Calibri" w:cs="Calibri"/>
          <w:sz w:val="24"/>
          <w:szCs w:val="24"/>
        </w:rPr>
        <w:t>Sendout</w:t>
      </w:r>
      <w:proofErr w:type="spellEnd"/>
      <w:r w:rsidRPr="005836B6">
        <w:rPr>
          <w:rFonts w:ascii="Calibri" w:hAnsi="Calibri" w:cs="Calibri"/>
          <w:sz w:val="24"/>
          <w:szCs w:val="24"/>
        </w:rPr>
        <w:t xml:space="preserve"> tests sent to reference lab:</w:t>
      </w:r>
    </w:p>
    <w:p w14:paraId="3F41BABE" w14:textId="77777777" w:rsidR="00667C24" w:rsidRPr="005836B6" w:rsidRDefault="00667C24" w:rsidP="00667C24">
      <w:pPr>
        <w:pStyle w:val="ListParagraph"/>
        <w:widowControl w:val="0"/>
        <w:numPr>
          <w:ilvl w:val="3"/>
          <w:numId w:val="13"/>
        </w:numPr>
        <w:autoSpaceDE w:val="0"/>
        <w:autoSpaceDN w:val="0"/>
        <w:adjustRightInd w:val="0"/>
        <w:rPr>
          <w:rFonts w:ascii="Calibri" w:hAnsi="Calibri" w:cs="Calibri"/>
          <w:sz w:val="24"/>
          <w:szCs w:val="24"/>
        </w:rPr>
      </w:pPr>
      <w:r w:rsidRPr="005836B6">
        <w:rPr>
          <w:rFonts w:ascii="Calibri" w:hAnsi="Calibri" w:cs="Calibri"/>
          <w:sz w:val="24"/>
          <w:szCs w:val="24"/>
        </w:rPr>
        <w:t xml:space="preserve">Stool Ova and Parasites (OP1) </w:t>
      </w:r>
    </w:p>
    <w:p w14:paraId="01FFF33C" w14:textId="77777777" w:rsidR="00667C24" w:rsidRPr="005836B6" w:rsidRDefault="00667C24" w:rsidP="00667C24">
      <w:pPr>
        <w:pStyle w:val="ListParagraph"/>
        <w:widowControl w:val="0"/>
        <w:numPr>
          <w:ilvl w:val="3"/>
          <w:numId w:val="13"/>
        </w:numPr>
        <w:autoSpaceDE w:val="0"/>
        <w:autoSpaceDN w:val="0"/>
        <w:adjustRightInd w:val="0"/>
        <w:rPr>
          <w:rFonts w:ascii="Calibri" w:hAnsi="Calibri" w:cs="Calibri"/>
          <w:sz w:val="24"/>
          <w:szCs w:val="24"/>
        </w:rPr>
      </w:pPr>
      <w:r w:rsidRPr="005836B6">
        <w:rPr>
          <w:rFonts w:ascii="Calibri" w:hAnsi="Calibri" w:cs="Calibri"/>
          <w:sz w:val="24"/>
          <w:szCs w:val="24"/>
        </w:rPr>
        <w:t>Worm Identification</w:t>
      </w:r>
    </w:p>
    <w:p w14:paraId="3B94D8C4" w14:textId="77777777" w:rsidR="00667C24" w:rsidRPr="005836B6" w:rsidRDefault="00667C24" w:rsidP="00667C24">
      <w:pPr>
        <w:pStyle w:val="ListParagraph"/>
        <w:widowControl w:val="0"/>
        <w:numPr>
          <w:ilvl w:val="3"/>
          <w:numId w:val="13"/>
        </w:numPr>
        <w:autoSpaceDE w:val="0"/>
        <w:autoSpaceDN w:val="0"/>
        <w:adjustRightInd w:val="0"/>
        <w:rPr>
          <w:rFonts w:ascii="Calibri" w:hAnsi="Calibri" w:cs="Calibri"/>
          <w:sz w:val="24"/>
          <w:szCs w:val="24"/>
        </w:rPr>
      </w:pPr>
      <w:r w:rsidRPr="005836B6">
        <w:rPr>
          <w:rFonts w:ascii="Calibri" w:hAnsi="Calibri" w:cs="Calibri"/>
          <w:sz w:val="24"/>
          <w:szCs w:val="24"/>
        </w:rPr>
        <w:t>Cyclospora/</w:t>
      </w:r>
      <w:proofErr w:type="spellStart"/>
      <w:r w:rsidRPr="005836B6">
        <w:rPr>
          <w:rFonts w:ascii="Calibri" w:hAnsi="Calibri" w:cs="Calibri"/>
          <w:sz w:val="24"/>
          <w:szCs w:val="24"/>
        </w:rPr>
        <w:t>Isospora</w:t>
      </w:r>
      <w:proofErr w:type="spellEnd"/>
    </w:p>
    <w:p w14:paraId="373C6477" w14:textId="77777777" w:rsidR="00667C24" w:rsidRPr="005836B6" w:rsidRDefault="00667C24" w:rsidP="00667C24">
      <w:pPr>
        <w:pStyle w:val="ListParagraph"/>
        <w:widowControl w:val="0"/>
        <w:numPr>
          <w:ilvl w:val="3"/>
          <w:numId w:val="13"/>
        </w:numPr>
        <w:autoSpaceDE w:val="0"/>
        <w:autoSpaceDN w:val="0"/>
        <w:adjustRightInd w:val="0"/>
        <w:rPr>
          <w:rFonts w:ascii="Calibri" w:hAnsi="Calibri" w:cs="Calibri"/>
          <w:sz w:val="24"/>
          <w:szCs w:val="24"/>
        </w:rPr>
      </w:pPr>
      <w:r w:rsidRPr="005836B6">
        <w:rPr>
          <w:rFonts w:ascii="Calibri" w:hAnsi="Calibri" w:cs="Calibri"/>
          <w:sz w:val="24"/>
          <w:szCs w:val="24"/>
        </w:rPr>
        <w:t>Other Parasites</w:t>
      </w:r>
    </w:p>
    <w:p w14:paraId="14A9CCFD" w14:textId="77777777" w:rsidR="00667C24" w:rsidRPr="005836B6" w:rsidRDefault="00667C24" w:rsidP="00667C24">
      <w:pPr>
        <w:pStyle w:val="ListParagraph"/>
        <w:widowControl w:val="0"/>
        <w:autoSpaceDE w:val="0"/>
        <w:autoSpaceDN w:val="0"/>
        <w:adjustRightInd w:val="0"/>
        <w:ind w:left="1800" w:firstLine="0"/>
        <w:rPr>
          <w:rFonts w:ascii="Calibri" w:hAnsi="Calibri" w:cs="Calibri"/>
          <w:sz w:val="24"/>
          <w:szCs w:val="24"/>
        </w:rPr>
      </w:pPr>
    </w:p>
    <w:p w14:paraId="252CF7CA" w14:textId="750B1581" w:rsidR="00667C24" w:rsidRPr="005836B6" w:rsidRDefault="00667C24" w:rsidP="00667C24">
      <w:pPr>
        <w:pStyle w:val="ListParagraph"/>
        <w:widowControl w:val="0"/>
        <w:numPr>
          <w:ilvl w:val="0"/>
          <w:numId w:val="13"/>
        </w:numPr>
        <w:autoSpaceDE w:val="0"/>
        <w:autoSpaceDN w:val="0"/>
        <w:adjustRightInd w:val="0"/>
        <w:rPr>
          <w:rFonts w:ascii="Calibri" w:hAnsi="Calibri" w:cs="Calibri"/>
          <w:sz w:val="24"/>
          <w:szCs w:val="24"/>
        </w:rPr>
      </w:pPr>
      <w:r w:rsidRPr="005836B6">
        <w:rPr>
          <w:rFonts w:ascii="Calibri" w:hAnsi="Calibri" w:cs="Calibri"/>
          <w:b/>
          <w:sz w:val="24"/>
          <w:szCs w:val="24"/>
        </w:rPr>
        <w:t xml:space="preserve">Splitting Specimens </w:t>
      </w:r>
      <w:proofErr w:type="gramStart"/>
      <w:r w:rsidRPr="005836B6">
        <w:rPr>
          <w:rFonts w:ascii="Calibri" w:hAnsi="Calibri" w:cs="Calibri"/>
          <w:b/>
          <w:sz w:val="24"/>
          <w:szCs w:val="24"/>
        </w:rPr>
        <w:t>With</w:t>
      </w:r>
      <w:proofErr w:type="gramEnd"/>
      <w:r w:rsidRPr="005836B6">
        <w:rPr>
          <w:rFonts w:ascii="Calibri" w:hAnsi="Calibri" w:cs="Calibri"/>
          <w:b/>
          <w:sz w:val="24"/>
          <w:szCs w:val="24"/>
        </w:rPr>
        <w:t xml:space="preserve"> Other Departments</w:t>
      </w:r>
    </w:p>
    <w:p w14:paraId="38C09DEE" w14:textId="77777777" w:rsidR="00667C24" w:rsidRPr="005836B6" w:rsidRDefault="00667C24" w:rsidP="00667C24">
      <w:pPr>
        <w:pStyle w:val="ListParagraph"/>
        <w:widowControl w:val="0"/>
        <w:numPr>
          <w:ilvl w:val="1"/>
          <w:numId w:val="13"/>
        </w:numPr>
        <w:autoSpaceDE w:val="0"/>
        <w:autoSpaceDN w:val="0"/>
        <w:adjustRightInd w:val="0"/>
        <w:rPr>
          <w:rFonts w:ascii="Calibri" w:hAnsi="Calibri" w:cs="Calibri"/>
          <w:sz w:val="24"/>
          <w:szCs w:val="24"/>
        </w:rPr>
      </w:pPr>
      <w:r w:rsidRPr="005836B6">
        <w:rPr>
          <w:rFonts w:ascii="Calibri" w:hAnsi="Calibri" w:cs="Calibri"/>
          <w:sz w:val="24"/>
          <w:szCs w:val="24"/>
        </w:rPr>
        <w:t>All specimens should be put in clear biohazard specimen bags for transport to other departments.</w:t>
      </w:r>
    </w:p>
    <w:p w14:paraId="25F3B6FC" w14:textId="4E9B5960" w:rsidR="00667C24" w:rsidRPr="005836B6" w:rsidRDefault="00667C24" w:rsidP="00667C24">
      <w:pPr>
        <w:pStyle w:val="ListParagraph"/>
        <w:widowControl w:val="0"/>
        <w:numPr>
          <w:ilvl w:val="1"/>
          <w:numId w:val="13"/>
        </w:numPr>
        <w:autoSpaceDE w:val="0"/>
        <w:autoSpaceDN w:val="0"/>
        <w:adjustRightInd w:val="0"/>
        <w:rPr>
          <w:rFonts w:ascii="Calibri" w:hAnsi="Calibri" w:cs="Calibri"/>
          <w:sz w:val="24"/>
          <w:szCs w:val="24"/>
        </w:rPr>
      </w:pPr>
      <w:r w:rsidRPr="005836B6">
        <w:rPr>
          <w:rFonts w:ascii="Calibri" w:hAnsi="Calibri" w:cs="Calibri"/>
          <w:sz w:val="24"/>
          <w:szCs w:val="24"/>
        </w:rPr>
        <w:t xml:space="preserve">Be sure specimens are labeled correctly so planter will know specimen </w:t>
      </w:r>
      <w:proofErr w:type="gramStart"/>
      <w:r w:rsidRPr="005836B6">
        <w:rPr>
          <w:rFonts w:ascii="Calibri" w:hAnsi="Calibri" w:cs="Calibri"/>
          <w:sz w:val="24"/>
          <w:szCs w:val="24"/>
        </w:rPr>
        <w:t>is</w:t>
      </w:r>
      <w:proofErr w:type="gramEnd"/>
      <w:r w:rsidRPr="005836B6">
        <w:rPr>
          <w:rFonts w:ascii="Calibri" w:hAnsi="Calibri" w:cs="Calibri"/>
          <w:sz w:val="24"/>
          <w:szCs w:val="24"/>
        </w:rPr>
        <w:t xml:space="preserve"> shared and needs to be forwarded to another department.</w:t>
      </w:r>
    </w:p>
    <w:p w14:paraId="5C4B79FC" w14:textId="77777777" w:rsidR="00667C24" w:rsidRDefault="00667C24" w:rsidP="00667C24">
      <w:pPr>
        <w:widowControl w:val="0"/>
        <w:autoSpaceDE w:val="0"/>
        <w:autoSpaceDN w:val="0"/>
        <w:adjustRightInd w:val="0"/>
        <w:ind w:left="720" w:firstLine="0"/>
        <w:rPr>
          <w:rFonts w:ascii="Calibri" w:hAnsi="Calibri" w:cs="Calibri"/>
          <w:b/>
          <w:sz w:val="24"/>
          <w:szCs w:val="24"/>
        </w:rPr>
      </w:pPr>
    </w:p>
    <w:p w14:paraId="07B1D62A" w14:textId="77777777" w:rsidR="005836B6" w:rsidRDefault="005836B6" w:rsidP="00667C24">
      <w:pPr>
        <w:widowControl w:val="0"/>
        <w:autoSpaceDE w:val="0"/>
        <w:autoSpaceDN w:val="0"/>
        <w:adjustRightInd w:val="0"/>
        <w:ind w:left="720" w:firstLine="0"/>
        <w:rPr>
          <w:rFonts w:ascii="Calibri" w:hAnsi="Calibri" w:cs="Calibri"/>
          <w:b/>
          <w:sz w:val="24"/>
          <w:szCs w:val="24"/>
        </w:rPr>
      </w:pPr>
    </w:p>
    <w:p w14:paraId="52FAD3CE" w14:textId="77777777" w:rsidR="0035680A" w:rsidRPr="005836B6" w:rsidRDefault="0035680A" w:rsidP="00667C24">
      <w:pPr>
        <w:widowControl w:val="0"/>
        <w:autoSpaceDE w:val="0"/>
        <w:autoSpaceDN w:val="0"/>
        <w:adjustRightInd w:val="0"/>
        <w:ind w:left="720" w:firstLine="0"/>
        <w:rPr>
          <w:rFonts w:ascii="Calibri" w:hAnsi="Calibri" w:cs="Calibri"/>
          <w:b/>
          <w:sz w:val="24"/>
          <w:szCs w:val="24"/>
        </w:rPr>
      </w:pPr>
    </w:p>
    <w:p w14:paraId="10511BB1" w14:textId="133B12C3" w:rsidR="00667C24" w:rsidRPr="005836B6" w:rsidRDefault="00667C24" w:rsidP="00667C24">
      <w:pPr>
        <w:widowControl w:val="0"/>
        <w:numPr>
          <w:ilvl w:val="0"/>
          <w:numId w:val="13"/>
        </w:numPr>
        <w:autoSpaceDE w:val="0"/>
        <w:autoSpaceDN w:val="0"/>
        <w:adjustRightInd w:val="0"/>
        <w:rPr>
          <w:rFonts w:ascii="Calibri" w:hAnsi="Calibri" w:cs="Calibri"/>
          <w:b/>
          <w:sz w:val="24"/>
          <w:szCs w:val="24"/>
        </w:rPr>
      </w:pPr>
      <w:r w:rsidRPr="005836B6">
        <w:rPr>
          <w:rFonts w:ascii="Calibri" w:hAnsi="Calibri" w:cs="Calibri"/>
          <w:b/>
          <w:sz w:val="24"/>
          <w:szCs w:val="24"/>
        </w:rPr>
        <w:lastRenderedPageBreak/>
        <w:t>Labels</w:t>
      </w:r>
    </w:p>
    <w:p w14:paraId="6C6DDFDE" w14:textId="65F30745" w:rsidR="00667C24" w:rsidRPr="005836B6" w:rsidRDefault="00667C24" w:rsidP="00667C24">
      <w:pPr>
        <w:widowControl w:val="0"/>
        <w:numPr>
          <w:ilvl w:val="1"/>
          <w:numId w:val="13"/>
        </w:numPr>
        <w:autoSpaceDE w:val="0"/>
        <w:autoSpaceDN w:val="0"/>
        <w:adjustRightInd w:val="0"/>
        <w:rPr>
          <w:rFonts w:ascii="Calibri" w:hAnsi="Calibri" w:cs="Calibri"/>
          <w:b/>
          <w:sz w:val="24"/>
          <w:szCs w:val="24"/>
        </w:rPr>
      </w:pPr>
      <w:r w:rsidRPr="005836B6">
        <w:rPr>
          <w:rFonts w:ascii="Calibri" w:hAnsi="Calibri" w:cs="Calibri"/>
          <w:sz w:val="24"/>
          <w:szCs w:val="24"/>
        </w:rPr>
        <w:t>Collection labels should be applied to the original container</w:t>
      </w:r>
    </w:p>
    <w:p w14:paraId="57AC90BA" w14:textId="77777777" w:rsidR="00667C24" w:rsidRPr="005836B6" w:rsidRDefault="00667C24" w:rsidP="00667C24">
      <w:pPr>
        <w:widowControl w:val="0"/>
        <w:numPr>
          <w:ilvl w:val="1"/>
          <w:numId w:val="13"/>
        </w:numPr>
        <w:autoSpaceDE w:val="0"/>
        <w:autoSpaceDN w:val="0"/>
        <w:adjustRightInd w:val="0"/>
        <w:rPr>
          <w:rFonts w:ascii="Calibri" w:hAnsi="Calibri" w:cs="Calibri"/>
          <w:b/>
          <w:sz w:val="24"/>
          <w:szCs w:val="24"/>
        </w:rPr>
      </w:pPr>
      <w:r w:rsidRPr="005836B6">
        <w:rPr>
          <w:rFonts w:ascii="Calibri" w:hAnsi="Calibri" w:cs="Calibri"/>
          <w:sz w:val="24"/>
          <w:szCs w:val="24"/>
        </w:rPr>
        <w:t xml:space="preserve">Be sure that source printed on label is correct. </w:t>
      </w:r>
    </w:p>
    <w:p w14:paraId="334D6194" w14:textId="77777777" w:rsidR="005836B6" w:rsidRPr="005836B6" w:rsidRDefault="00667C24" w:rsidP="005836B6">
      <w:pPr>
        <w:widowControl w:val="0"/>
        <w:numPr>
          <w:ilvl w:val="1"/>
          <w:numId w:val="13"/>
        </w:numPr>
        <w:autoSpaceDE w:val="0"/>
        <w:autoSpaceDN w:val="0"/>
        <w:adjustRightInd w:val="0"/>
        <w:rPr>
          <w:rFonts w:ascii="Calibri" w:hAnsi="Calibri" w:cs="Calibri"/>
          <w:b/>
          <w:sz w:val="24"/>
          <w:szCs w:val="24"/>
        </w:rPr>
      </w:pPr>
      <w:r w:rsidRPr="005836B6">
        <w:rPr>
          <w:rFonts w:ascii="Calibri" w:hAnsi="Calibri" w:cs="Calibri"/>
          <w:sz w:val="24"/>
          <w:szCs w:val="24"/>
        </w:rPr>
        <w:t>Blood culture collection labels must be applied vertically on bottles</w:t>
      </w:r>
    </w:p>
    <w:p w14:paraId="6E7CE00D" w14:textId="77777777" w:rsidR="005836B6" w:rsidRPr="005836B6" w:rsidRDefault="005836B6" w:rsidP="005836B6">
      <w:pPr>
        <w:widowControl w:val="0"/>
        <w:autoSpaceDE w:val="0"/>
        <w:autoSpaceDN w:val="0"/>
        <w:adjustRightInd w:val="0"/>
        <w:ind w:left="1080" w:firstLine="0"/>
        <w:rPr>
          <w:rFonts w:ascii="Calibri" w:hAnsi="Calibri" w:cs="Calibri"/>
          <w:b/>
          <w:sz w:val="24"/>
          <w:szCs w:val="24"/>
        </w:rPr>
      </w:pPr>
    </w:p>
    <w:p w14:paraId="104C9F9C" w14:textId="3BED4734" w:rsidR="005836B6" w:rsidRPr="005836B6" w:rsidRDefault="005836B6" w:rsidP="005836B6">
      <w:pPr>
        <w:widowControl w:val="0"/>
        <w:numPr>
          <w:ilvl w:val="0"/>
          <w:numId w:val="13"/>
        </w:numPr>
        <w:autoSpaceDE w:val="0"/>
        <w:autoSpaceDN w:val="0"/>
        <w:adjustRightInd w:val="0"/>
        <w:rPr>
          <w:rFonts w:ascii="Calibri" w:hAnsi="Calibri" w:cs="Calibri"/>
          <w:b/>
          <w:sz w:val="24"/>
          <w:szCs w:val="24"/>
        </w:rPr>
      </w:pPr>
      <w:r w:rsidRPr="005836B6">
        <w:rPr>
          <w:rFonts w:ascii="Calibri" w:hAnsi="Calibri" w:cs="Calibri"/>
          <w:b/>
          <w:sz w:val="24"/>
          <w:szCs w:val="24"/>
        </w:rPr>
        <w:t>Specimen Tracking</w:t>
      </w:r>
    </w:p>
    <w:p w14:paraId="7A2400F0" w14:textId="58ECCFC1" w:rsidR="005836B6" w:rsidRPr="005836B6" w:rsidRDefault="005836B6" w:rsidP="005836B6">
      <w:pPr>
        <w:widowControl w:val="0"/>
        <w:numPr>
          <w:ilvl w:val="1"/>
          <w:numId w:val="13"/>
        </w:numPr>
        <w:autoSpaceDE w:val="0"/>
        <w:autoSpaceDN w:val="0"/>
        <w:adjustRightInd w:val="0"/>
        <w:rPr>
          <w:rFonts w:ascii="Calibri" w:hAnsi="Calibri" w:cs="Calibri"/>
          <w:b/>
          <w:sz w:val="24"/>
          <w:szCs w:val="24"/>
        </w:rPr>
      </w:pPr>
      <w:r w:rsidRPr="005836B6">
        <w:rPr>
          <w:rFonts w:ascii="Calibri" w:hAnsi="Calibri" w:cs="Calibri"/>
          <w:sz w:val="24"/>
          <w:szCs w:val="24"/>
        </w:rPr>
        <w:t>Use specimen tracking to send and receive from another site</w:t>
      </w:r>
    </w:p>
    <w:p w14:paraId="03735A6F" w14:textId="77777777" w:rsidR="005836B6" w:rsidRPr="005836B6" w:rsidRDefault="005836B6" w:rsidP="00667C24">
      <w:pPr>
        <w:pStyle w:val="ListParagraph"/>
        <w:widowControl w:val="0"/>
        <w:autoSpaceDE w:val="0"/>
        <w:autoSpaceDN w:val="0"/>
        <w:adjustRightInd w:val="0"/>
        <w:ind w:left="1440" w:firstLine="0"/>
        <w:rPr>
          <w:rFonts w:ascii="Calibri" w:hAnsi="Calibri" w:cs="Calibri"/>
          <w:sz w:val="24"/>
          <w:szCs w:val="24"/>
        </w:rPr>
      </w:pPr>
    </w:p>
    <w:p w14:paraId="351E6BC8" w14:textId="11B025BB" w:rsidR="00667C24" w:rsidRPr="005836B6" w:rsidRDefault="00667C24" w:rsidP="00667C24">
      <w:pPr>
        <w:widowControl w:val="0"/>
        <w:numPr>
          <w:ilvl w:val="0"/>
          <w:numId w:val="13"/>
        </w:numPr>
        <w:autoSpaceDE w:val="0"/>
        <w:autoSpaceDN w:val="0"/>
        <w:adjustRightInd w:val="0"/>
        <w:rPr>
          <w:rFonts w:ascii="Calibri" w:hAnsi="Calibri" w:cs="Calibri"/>
          <w:b/>
          <w:bCs/>
          <w:sz w:val="24"/>
          <w:szCs w:val="24"/>
        </w:rPr>
      </w:pPr>
      <w:r w:rsidRPr="005836B6">
        <w:rPr>
          <w:rFonts w:ascii="Calibri" w:hAnsi="Calibri" w:cs="Calibri"/>
          <w:b/>
          <w:bCs/>
          <w:sz w:val="24"/>
          <w:szCs w:val="24"/>
        </w:rPr>
        <w:t>Procedures</w:t>
      </w:r>
    </w:p>
    <w:p w14:paraId="040B3B75" w14:textId="77777777" w:rsidR="00667C24" w:rsidRPr="005836B6" w:rsidRDefault="00667C24" w:rsidP="00667C24">
      <w:pPr>
        <w:widowControl w:val="0"/>
        <w:numPr>
          <w:ilvl w:val="1"/>
          <w:numId w:val="13"/>
        </w:numPr>
        <w:autoSpaceDE w:val="0"/>
        <w:autoSpaceDN w:val="0"/>
        <w:adjustRightInd w:val="0"/>
        <w:rPr>
          <w:rFonts w:ascii="Calibri" w:hAnsi="Calibri" w:cs="Calibri"/>
          <w:sz w:val="24"/>
          <w:szCs w:val="24"/>
          <w:u w:val="single"/>
        </w:rPr>
      </w:pPr>
      <w:r w:rsidRPr="005836B6">
        <w:rPr>
          <w:rFonts w:ascii="Calibri" w:hAnsi="Calibri" w:cs="Calibri"/>
          <w:sz w:val="24"/>
          <w:szCs w:val="24"/>
          <w:u w:val="single"/>
        </w:rPr>
        <w:t>Ordering</w:t>
      </w:r>
    </w:p>
    <w:p w14:paraId="17BD161F" w14:textId="1A993ECF" w:rsidR="00667C24" w:rsidRPr="005836B6" w:rsidRDefault="00667C24" w:rsidP="00667C24">
      <w:pPr>
        <w:widowControl w:val="0"/>
        <w:numPr>
          <w:ilvl w:val="2"/>
          <w:numId w:val="13"/>
        </w:numPr>
        <w:autoSpaceDE w:val="0"/>
        <w:autoSpaceDN w:val="0"/>
        <w:adjustRightInd w:val="0"/>
        <w:rPr>
          <w:rFonts w:ascii="Calibri" w:hAnsi="Calibri" w:cs="Calibri"/>
          <w:b/>
          <w:bCs/>
          <w:sz w:val="24"/>
          <w:szCs w:val="24"/>
        </w:rPr>
      </w:pPr>
      <w:r w:rsidRPr="005836B6">
        <w:rPr>
          <w:rFonts w:ascii="Calibri" w:hAnsi="Calibri" w:cs="Calibri"/>
          <w:sz w:val="24"/>
          <w:szCs w:val="24"/>
        </w:rPr>
        <w:t>Specimens Delivered with Test Orders</w:t>
      </w:r>
    </w:p>
    <w:p w14:paraId="4C065EC1" w14:textId="77777777" w:rsidR="00667C24" w:rsidRPr="005836B6" w:rsidRDefault="00667C24" w:rsidP="00667C24">
      <w:pPr>
        <w:pStyle w:val="ListParagraph"/>
        <w:widowControl w:val="0"/>
        <w:numPr>
          <w:ilvl w:val="3"/>
          <w:numId w:val="13"/>
        </w:numPr>
        <w:autoSpaceDE w:val="0"/>
        <w:autoSpaceDN w:val="0"/>
        <w:adjustRightInd w:val="0"/>
        <w:rPr>
          <w:rFonts w:ascii="Calibri" w:hAnsi="Calibri" w:cs="Calibri"/>
          <w:b/>
          <w:sz w:val="24"/>
          <w:szCs w:val="24"/>
        </w:rPr>
      </w:pPr>
      <w:r w:rsidRPr="005836B6">
        <w:rPr>
          <w:rFonts w:ascii="Calibri" w:hAnsi="Calibri" w:cs="Calibri"/>
          <w:sz w:val="24"/>
          <w:szCs w:val="24"/>
        </w:rPr>
        <w:t>Routine Micro Orders - Track, go to Plating List, scan barcode labels and Plate</w:t>
      </w:r>
    </w:p>
    <w:p w14:paraId="2FE1E2AF" w14:textId="77777777" w:rsidR="00667C24" w:rsidRPr="005836B6" w:rsidRDefault="00667C24" w:rsidP="00667C24">
      <w:pPr>
        <w:pStyle w:val="ListParagraph"/>
        <w:widowControl w:val="0"/>
        <w:numPr>
          <w:ilvl w:val="3"/>
          <w:numId w:val="13"/>
        </w:numPr>
        <w:autoSpaceDE w:val="0"/>
        <w:autoSpaceDN w:val="0"/>
        <w:adjustRightInd w:val="0"/>
        <w:rPr>
          <w:rFonts w:ascii="Calibri" w:hAnsi="Calibri" w:cs="Calibri"/>
          <w:b/>
          <w:sz w:val="24"/>
          <w:szCs w:val="24"/>
        </w:rPr>
      </w:pPr>
      <w:r w:rsidRPr="005836B6">
        <w:rPr>
          <w:rFonts w:ascii="Calibri" w:hAnsi="Calibri" w:cs="Calibri"/>
          <w:sz w:val="24"/>
          <w:szCs w:val="24"/>
        </w:rPr>
        <w:t>Molecular Orders – Track</w:t>
      </w:r>
    </w:p>
    <w:p w14:paraId="00BD1AFE" w14:textId="128FC0BE" w:rsidR="00667C24" w:rsidRPr="005836B6" w:rsidRDefault="00667C24" w:rsidP="00667C24">
      <w:pPr>
        <w:pStyle w:val="ListParagraph"/>
        <w:widowControl w:val="0"/>
        <w:numPr>
          <w:ilvl w:val="2"/>
          <w:numId w:val="13"/>
        </w:numPr>
        <w:autoSpaceDE w:val="0"/>
        <w:autoSpaceDN w:val="0"/>
        <w:adjustRightInd w:val="0"/>
        <w:rPr>
          <w:rFonts w:ascii="Calibri" w:hAnsi="Calibri" w:cs="Calibri"/>
          <w:b/>
          <w:sz w:val="24"/>
          <w:szCs w:val="24"/>
        </w:rPr>
      </w:pPr>
      <w:r w:rsidRPr="005836B6">
        <w:rPr>
          <w:rFonts w:ascii="Calibri" w:hAnsi="Calibri" w:cs="Calibri"/>
          <w:sz w:val="24"/>
          <w:szCs w:val="24"/>
        </w:rPr>
        <w:t>Specimens with downtime slips or paper requisitions</w:t>
      </w:r>
    </w:p>
    <w:p w14:paraId="71C12E7A" w14:textId="77777777" w:rsidR="00667C24" w:rsidRPr="005836B6" w:rsidRDefault="00667C24" w:rsidP="00667C24">
      <w:pPr>
        <w:pStyle w:val="ListParagraph"/>
        <w:widowControl w:val="0"/>
        <w:numPr>
          <w:ilvl w:val="3"/>
          <w:numId w:val="13"/>
        </w:numPr>
        <w:autoSpaceDE w:val="0"/>
        <w:autoSpaceDN w:val="0"/>
        <w:adjustRightInd w:val="0"/>
        <w:rPr>
          <w:rFonts w:ascii="Calibri" w:hAnsi="Calibri" w:cs="Calibri"/>
          <w:b/>
          <w:sz w:val="24"/>
          <w:szCs w:val="24"/>
        </w:rPr>
      </w:pPr>
      <w:r w:rsidRPr="005836B6">
        <w:rPr>
          <w:rFonts w:ascii="Calibri" w:hAnsi="Calibri" w:cs="Calibri"/>
          <w:sz w:val="24"/>
          <w:szCs w:val="24"/>
        </w:rPr>
        <w:t>Use LIFECHART for ordering tests</w:t>
      </w:r>
    </w:p>
    <w:p w14:paraId="1B2104F8" w14:textId="77777777" w:rsidR="00667C24" w:rsidRPr="005836B6" w:rsidRDefault="00667C24" w:rsidP="00667C24">
      <w:pPr>
        <w:pStyle w:val="ListParagraph"/>
        <w:widowControl w:val="0"/>
        <w:numPr>
          <w:ilvl w:val="3"/>
          <w:numId w:val="13"/>
        </w:numPr>
        <w:autoSpaceDE w:val="0"/>
        <w:autoSpaceDN w:val="0"/>
        <w:adjustRightInd w:val="0"/>
        <w:rPr>
          <w:rFonts w:ascii="Calibri" w:hAnsi="Calibri" w:cs="Calibri"/>
          <w:b/>
          <w:sz w:val="24"/>
          <w:szCs w:val="24"/>
        </w:rPr>
      </w:pPr>
      <w:r w:rsidRPr="005836B6">
        <w:rPr>
          <w:rFonts w:ascii="Calibri" w:hAnsi="Calibri" w:cs="Calibri"/>
          <w:sz w:val="24"/>
          <w:szCs w:val="24"/>
        </w:rPr>
        <w:t xml:space="preserve">Choose correct account number (billing date of service) to </w:t>
      </w:r>
      <w:proofErr w:type="gramStart"/>
      <w:r w:rsidRPr="005836B6">
        <w:rPr>
          <w:rFonts w:ascii="Calibri" w:hAnsi="Calibri" w:cs="Calibri"/>
          <w:sz w:val="24"/>
          <w:szCs w:val="24"/>
        </w:rPr>
        <w:t>search</w:t>
      </w:r>
      <w:proofErr w:type="gramEnd"/>
    </w:p>
    <w:p w14:paraId="5CC86CD8" w14:textId="11F7A55A" w:rsidR="00667C24" w:rsidRPr="005836B6" w:rsidRDefault="00667C24" w:rsidP="00667C24">
      <w:pPr>
        <w:pStyle w:val="ListParagraph"/>
        <w:widowControl w:val="0"/>
        <w:numPr>
          <w:ilvl w:val="3"/>
          <w:numId w:val="13"/>
        </w:numPr>
        <w:autoSpaceDE w:val="0"/>
        <w:autoSpaceDN w:val="0"/>
        <w:adjustRightInd w:val="0"/>
        <w:rPr>
          <w:rFonts w:ascii="Calibri" w:hAnsi="Calibri" w:cs="Calibri"/>
          <w:b/>
          <w:sz w:val="24"/>
          <w:szCs w:val="24"/>
        </w:rPr>
      </w:pPr>
      <w:r w:rsidRPr="005836B6">
        <w:rPr>
          <w:rFonts w:ascii="Calibri" w:hAnsi="Calibri" w:cs="Calibri"/>
          <w:sz w:val="24"/>
          <w:szCs w:val="24"/>
        </w:rPr>
        <w:t>Choose correct label printer for collection label to print out</w:t>
      </w:r>
    </w:p>
    <w:p w14:paraId="100470A4" w14:textId="77777777" w:rsidR="00667C24" w:rsidRPr="005836B6" w:rsidRDefault="00667C24" w:rsidP="00667C24">
      <w:pPr>
        <w:pStyle w:val="ListParagraph"/>
        <w:widowControl w:val="0"/>
        <w:numPr>
          <w:ilvl w:val="3"/>
          <w:numId w:val="13"/>
        </w:numPr>
        <w:autoSpaceDE w:val="0"/>
        <w:autoSpaceDN w:val="0"/>
        <w:adjustRightInd w:val="0"/>
        <w:rPr>
          <w:rFonts w:ascii="Calibri" w:hAnsi="Calibri" w:cs="Calibri"/>
          <w:b/>
          <w:sz w:val="24"/>
          <w:szCs w:val="24"/>
        </w:rPr>
      </w:pPr>
      <w:r w:rsidRPr="005836B6">
        <w:rPr>
          <w:rFonts w:ascii="Calibri" w:hAnsi="Calibri" w:cs="Calibri"/>
          <w:sz w:val="24"/>
          <w:szCs w:val="24"/>
        </w:rPr>
        <w:t>Enter correct collection date of specimen when placing orders</w:t>
      </w:r>
    </w:p>
    <w:p w14:paraId="1561F2B6" w14:textId="77777777" w:rsidR="00667C24" w:rsidRPr="005836B6" w:rsidRDefault="00667C24" w:rsidP="00667C24">
      <w:pPr>
        <w:pStyle w:val="ListParagraph"/>
        <w:widowControl w:val="0"/>
        <w:numPr>
          <w:ilvl w:val="3"/>
          <w:numId w:val="13"/>
        </w:numPr>
        <w:autoSpaceDE w:val="0"/>
        <w:autoSpaceDN w:val="0"/>
        <w:adjustRightInd w:val="0"/>
        <w:rPr>
          <w:rFonts w:ascii="Calibri" w:hAnsi="Calibri" w:cs="Calibri"/>
          <w:b/>
          <w:sz w:val="24"/>
          <w:szCs w:val="24"/>
        </w:rPr>
      </w:pPr>
      <w:r w:rsidRPr="005836B6">
        <w:rPr>
          <w:rFonts w:ascii="Calibri" w:hAnsi="Calibri" w:cs="Calibri"/>
          <w:sz w:val="24"/>
          <w:szCs w:val="24"/>
        </w:rPr>
        <w:t>Apply collection label to container</w:t>
      </w:r>
    </w:p>
    <w:p w14:paraId="6B0EA1DD" w14:textId="77777777" w:rsidR="00667C24" w:rsidRPr="005836B6" w:rsidRDefault="00667C24" w:rsidP="00667C24">
      <w:pPr>
        <w:pStyle w:val="ListParagraph"/>
        <w:widowControl w:val="0"/>
        <w:numPr>
          <w:ilvl w:val="3"/>
          <w:numId w:val="13"/>
        </w:numPr>
        <w:autoSpaceDE w:val="0"/>
        <w:autoSpaceDN w:val="0"/>
        <w:adjustRightInd w:val="0"/>
        <w:rPr>
          <w:rFonts w:ascii="Calibri" w:hAnsi="Calibri" w:cs="Calibri"/>
          <w:b/>
          <w:sz w:val="24"/>
          <w:szCs w:val="24"/>
        </w:rPr>
      </w:pPr>
      <w:r w:rsidRPr="005836B6">
        <w:rPr>
          <w:rFonts w:ascii="Calibri" w:hAnsi="Calibri" w:cs="Calibri"/>
          <w:sz w:val="24"/>
          <w:szCs w:val="24"/>
        </w:rPr>
        <w:t xml:space="preserve">Phlebotomy Receive in </w:t>
      </w:r>
      <w:proofErr w:type="spellStart"/>
      <w:r w:rsidRPr="005836B6">
        <w:rPr>
          <w:rFonts w:ascii="Calibri" w:hAnsi="Calibri" w:cs="Calibri"/>
          <w:sz w:val="24"/>
          <w:szCs w:val="24"/>
        </w:rPr>
        <w:t>SoftLab</w:t>
      </w:r>
      <w:proofErr w:type="spellEnd"/>
    </w:p>
    <w:p w14:paraId="70D729FB" w14:textId="0A7A82BD" w:rsidR="00667C24" w:rsidRPr="005836B6" w:rsidRDefault="00667C24" w:rsidP="00667C24">
      <w:pPr>
        <w:pStyle w:val="ListParagraph"/>
        <w:widowControl w:val="0"/>
        <w:numPr>
          <w:ilvl w:val="2"/>
          <w:numId w:val="13"/>
        </w:numPr>
        <w:autoSpaceDE w:val="0"/>
        <w:autoSpaceDN w:val="0"/>
        <w:adjustRightInd w:val="0"/>
        <w:rPr>
          <w:rFonts w:ascii="Calibri" w:hAnsi="Calibri" w:cs="Calibri"/>
          <w:bCs/>
          <w:sz w:val="24"/>
          <w:szCs w:val="24"/>
        </w:rPr>
      </w:pPr>
      <w:r w:rsidRPr="005836B6">
        <w:rPr>
          <w:rFonts w:ascii="Calibri" w:hAnsi="Calibri" w:cs="Calibri"/>
          <w:bCs/>
          <w:sz w:val="24"/>
          <w:szCs w:val="24"/>
        </w:rPr>
        <w:t>Common Issues and Exceptions</w:t>
      </w:r>
    </w:p>
    <w:p w14:paraId="680A40CA" w14:textId="77777777" w:rsidR="00667C24" w:rsidRPr="005836B6" w:rsidRDefault="00667C24" w:rsidP="00667C24">
      <w:pPr>
        <w:pStyle w:val="ListParagraph"/>
        <w:widowControl w:val="0"/>
        <w:numPr>
          <w:ilvl w:val="3"/>
          <w:numId w:val="13"/>
        </w:numPr>
        <w:autoSpaceDE w:val="0"/>
        <w:autoSpaceDN w:val="0"/>
        <w:adjustRightInd w:val="0"/>
        <w:rPr>
          <w:rFonts w:ascii="Calibri" w:hAnsi="Calibri" w:cs="Calibri"/>
          <w:b/>
          <w:sz w:val="24"/>
          <w:szCs w:val="24"/>
        </w:rPr>
      </w:pPr>
      <w:r w:rsidRPr="005836B6">
        <w:rPr>
          <w:rFonts w:ascii="Calibri" w:hAnsi="Calibri" w:cs="Calibri"/>
          <w:sz w:val="24"/>
          <w:szCs w:val="24"/>
        </w:rPr>
        <w:t>If discrepancy with account numbers or date of service, fax requisition to Registration for an updated account linked to date of service.</w:t>
      </w:r>
    </w:p>
    <w:p w14:paraId="7C3F990D" w14:textId="77777777" w:rsidR="00667C24" w:rsidRPr="005836B6" w:rsidRDefault="00667C24" w:rsidP="00667C24">
      <w:pPr>
        <w:pStyle w:val="ListParagraph"/>
        <w:widowControl w:val="0"/>
        <w:numPr>
          <w:ilvl w:val="3"/>
          <w:numId w:val="13"/>
        </w:numPr>
        <w:autoSpaceDE w:val="0"/>
        <w:autoSpaceDN w:val="0"/>
        <w:adjustRightInd w:val="0"/>
        <w:rPr>
          <w:rFonts w:ascii="Calibri" w:hAnsi="Calibri" w:cs="Calibri"/>
          <w:b/>
          <w:sz w:val="24"/>
          <w:szCs w:val="24"/>
        </w:rPr>
      </w:pPr>
      <w:r w:rsidRPr="005836B6">
        <w:rPr>
          <w:rFonts w:ascii="Calibri" w:hAnsi="Calibri" w:cs="Calibri"/>
          <w:sz w:val="24"/>
          <w:szCs w:val="24"/>
        </w:rPr>
        <w:t xml:space="preserve">In Phlebotomy Receive- you may get “No orders found”, this just means that the specimen was already received at specimen receiving. </w:t>
      </w:r>
    </w:p>
    <w:p w14:paraId="1FB1E017" w14:textId="77777777" w:rsidR="00667C24" w:rsidRPr="005836B6" w:rsidRDefault="00667C24" w:rsidP="00667C24">
      <w:pPr>
        <w:pStyle w:val="ListParagraph"/>
        <w:widowControl w:val="0"/>
        <w:numPr>
          <w:ilvl w:val="3"/>
          <w:numId w:val="13"/>
        </w:numPr>
        <w:autoSpaceDE w:val="0"/>
        <w:autoSpaceDN w:val="0"/>
        <w:adjustRightInd w:val="0"/>
        <w:rPr>
          <w:rFonts w:ascii="Calibri" w:hAnsi="Calibri" w:cs="Calibri"/>
          <w:b/>
          <w:sz w:val="24"/>
          <w:szCs w:val="24"/>
        </w:rPr>
      </w:pPr>
      <w:r w:rsidRPr="005836B6">
        <w:rPr>
          <w:rFonts w:ascii="Calibri" w:hAnsi="Calibri" w:cs="Calibri"/>
          <w:sz w:val="24"/>
          <w:szCs w:val="24"/>
        </w:rPr>
        <w:t>Confirm specimen was received by going to Soft Order Entry, on Specimen Tab and make sure the “R” box is checked off.</w:t>
      </w:r>
    </w:p>
    <w:p w14:paraId="3609FF2E" w14:textId="77777777" w:rsidR="00667C24" w:rsidRPr="005836B6" w:rsidRDefault="00667C24" w:rsidP="00667C24">
      <w:pPr>
        <w:pStyle w:val="ListParagraph"/>
        <w:widowControl w:val="0"/>
        <w:numPr>
          <w:ilvl w:val="3"/>
          <w:numId w:val="13"/>
        </w:numPr>
        <w:autoSpaceDE w:val="0"/>
        <w:autoSpaceDN w:val="0"/>
        <w:adjustRightInd w:val="0"/>
        <w:rPr>
          <w:rFonts w:ascii="Calibri" w:hAnsi="Calibri" w:cs="Calibri"/>
          <w:b/>
          <w:sz w:val="24"/>
          <w:szCs w:val="24"/>
        </w:rPr>
      </w:pPr>
      <w:hyperlink r:id="rId10" w:history="1">
        <w:r w:rsidRPr="005836B6">
          <w:rPr>
            <w:rStyle w:val="Hyperlink"/>
            <w:rFonts w:ascii="Calibri" w:hAnsi="Calibri" w:cs="Calibri"/>
            <w:sz w:val="24"/>
            <w:szCs w:val="24"/>
          </w:rPr>
          <w:t>Special Requests/Pathologies – Appendix AP4</w:t>
        </w:r>
      </w:hyperlink>
    </w:p>
    <w:p w14:paraId="2CC7E03C" w14:textId="5B7D0C64" w:rsidR="005836B6" w:rsidRPr="005836B6" w:rsidRDefault="00667C24" w:rsidP="005836B6">
      <w:pPr>
        <w:pStyle w:val="ListParagraph"/>
        <w:widowControl w:val="0"/>
        <w:numPr>
          <w:ilvl w:val="3"/>
          <w:numId w:val="13"/>
        </w:numPr>
        <w:autoSpaceDE w:val="0"/>
        <w:autoSpaceDN w:val="0"/>
        <w:adjustRightInd w:val="0"/>
        <w:rPr>
          <w:rFonts w:ascii="Calibri" w:hAnsi="Calibri" w:cs="Calibri"/>
          <w:b/>
          <w:sz w:val="24"/>
          <w:szCs w:val="24"/>
        </w:rPr>
      </w:pPr>
      <w:r w:rsidRPr="005836B6">
        <w:rPr>
          <w:rFonts w:ascii="Calibri" w:hAnsi="Calibri" w:cs="Calibri"/>
          <w:sz w:val="24"/>
          <w:szCs w:val="24"/>
        </w:rPr>
        <w:t xml:space="preserve">If a specimen that is normally run and resulted at </w:t>
      </w:r>
      <w:r w:rsidR="00F0028A">
        <w:rPr>
          <w:rFonts w:ascii="Calibri" w:hAnsi="Calibri" w:cs="Calibri"/>
          <w:sz w:val="24"/>
          <w:szCs w:val="24"/>
        </w:rPr>
        <w:t>Newport</w:t>
      </w:r>
      <w:r w:rsidRPr="005836B6">
        <w:rPr>
          <w:rFonts w:ascii="Calibri" w:hAnsi="Calibri" w:cs="Calibri"/>
          <w:sz w:val="24"/>
          <w:szCs w:val="24"/>
        </w:rPr>
        <w:t xml:space="preserve"> hospital is sent over to Rhode Island Hospital, it is necessary to have the specimen received at a null computer to have patient results sent to patient’s chart. </w:t>
      </w:r>
    </w:p>
    <w:p w14:paraId="04F1EC12" w14:textId="77777777" w:rsidR="005836B6" w:rsidRPr="005836B6" w:rsidRDefault="005836B6" w:rsidP="005836B6">
      <w:pPr>
        <w:pStyle w:val="ListParagraph"/>
        <w:widowControl w:val="0"/>
        <w:autoSpaceDE w:val="0"/>
        <w:autoSpaceDN w:val="0"/>
        <w:adjustRightInd w:val="0"/>
        <w:ind w:left="1800" w:firstLine="0"/>
        <w:rPr>
          <w:rFonts w:ascii="Calibri" w:hAnsi="Calibri" w:cs="Calibri"/>
          <w:b/>
          <w:sz w:val="24"/>
          <w:szCs w:val="24"/>
        </w:rPr>
      </w:pPr>
    </w:p>
    <w:p w14:paraId="5425CC8F" w14:textId="77777777" w:rsidR="005836B6" w:rsidRDefault="00E97591" w:rsidP="005836B6">
      <w:pPr>
        <w:pStyle w:val="ListParagraph"/>
        <w:widowControl w:val="0"/>
        <w:numPr>
          <w:ilvl w:val="1"/>
          <w:numId w:val="13"/>
        </w:numPr>
        <w:autoSpaceDE w:val="0"/>
        <w:autoSpaceDN w:val="0"/>
        <w:adjustRightInd w:val="0"/>
        <w:rPr>
          <w:rFonts w:ascii="Calibri" w:hAnsi="Calibri" w:cs="Calibri"/>
          <w:bCs/>
          <w:sz w:val="24"/>
          <w:szCs w:val="24"/>
          <w:u w:val="single"/>
        </w:rPr>
      </w:pPr>
      <w:r w:rsidRPr="005836B6">
        <w:rPr>
          <w:rFonts w:ascii="Calibri" w:hAnsi="Calibri" w:cs="Calibri"/>
          <w:bCs/>
          <w:sz w:val="24"/>
          <w:szCs w:val="24"/>
          <w:u w:val="single"/>
        </w:rPr>
        <w:t>Cance</w:t>
      </w:r>
      <w:r w:rsidR="00EC4ABF" w:rsidRPr="005836B6">
        <w:rPr>
          <w:rFonts w:ascii="Calibri" w:hAnsi="Calibri" w:cs="Calibri"/>
          <w:bCs/>
          <w:sz w:val="24"/>
          <w:szCs w:val="24"/>
          <w:u w:val="single"/>
        </w:rPr>
        <w:t xml:space="preserve">ling </w:t>
      </w:r>
      <w:r w:rsidR="00DB126D" w:rsidRPr="005836B6">
        <w:rPr>
          <w:rFonts w:ascii="Calibri" w:hAnsi="Calibri" w:cs="Calibri"/>
          <w:bCs/>
          <w:sz w:val="24"/>
          <w:szCs w:val="24"/>
          <w:u w:val="single"/>
        </w:rPr>
        <w:t xml:space="preserve">Tests </w:t>
      </w:r>
      <w:r w:rsidR="00087765" w:rsidRPr="005836B6">
        <w:rPr>
          <w:rFonts w:ascii="Calibri" w:hAnsi="Calibri" w:cs="Calibri"/>
          <w:bCs/>
          <w:sz w:val="24"/>
          <w:szCs w:val="24"/>
          <w:u w:val="single"/>
        </w:rPr>
        <w:t>in SOFTMIC</w:t>
      </w:r>
    </w:p>
    <w:p w14:paraId="4843A6C6" w14:textId="77777777" w:rsidR="005836B6" w:rsidRPr="005836B6" w:rsidRDefault="00087765" w:rsidP="005836B6">
      <w:pPr>
        <w:pStyle w:val="ListParagraph"/>
        <w:widowControl w:val="0"/>
        <w:numPr>
          <w:ilvl w:val="2"/>
          <w:numId w:val="13"/>
        </w:numPr>
        <w:autoSpaceDE w:val="0"/>
        <w:autoSpaceDN w:val="0"/>
        <w:adjustRightInd w:val="0"/>
        <w:rPr>
          <w:rFonts w:ascii="Calibri" w:hAnsi="Calibri" w:cs="Calibri"/>
          <w:bCs/>
          <w:sz w:val="24"/>
          <w:szCs w:val="24"/>
          <w:u w:val="single"/>
        </w:rPr>
      </w:pPr>
      <w:r w:rsidRPr="005836B6">
        <w:rPr>
          <w:rFonts w:ascii="Calibri" w:hAnsi="Calibri" w:cs="Calibri"/>
          <w:sz w:val="24"/>
          <w:szCs w:val="24"/>
          <w:u w:val="single"/>
        </w:rPr>
        <w:t>Canceling SOFTMIC Tests That Will Not Be Reordered</w:t>
      </w:r>
    </w:p>
    <w:p w14:paraId="7D44FDED" w14:textId="40C8EA3E" w:rsidR="005836B6" w:rsidRPr="005836B6" w:rsidRDefault="00191145" w:rsidP="005836B6">
      <w:pPr>
        <w:pStyle w:val="ListParagraph"/>
        <w:widowControl w:val="0"/>
        <w:numPr>
          <w:ilvl w:val="3"/>
          <w:numId w:val="13"/>
        </w:numPr>
        <w:autoSpaceDE w:val="0"/>
        <w:autoSpaceDN w:val="0"/>
        <w:adjustRightInd w:val="0"/>
        <w:rPr>
          <w:rFonts w:ascii="Calibri" w:hAnsi="Calibri" w:cs="Calibri"/>
          <w:bCs/>
          <w:sz w:val="24"/>
          <w:szCs w:val="24"/>
          <w:u w:val="single"/>
        </w:rPr>
      </w:pPr>
      <w:r w:rsidRPr="005836B6">
        <w:rPr>
          <w:rFonts w:ascii="Calibri" w:hAnsi="Calibri" w:cs="Calibri"/>
          <w:sz w:val="24"/>
          <w:szCs w:val="24"/>
        </w:rPr>
        <w:t xml:space="preserve">This procedure is to be used for canceling tests that WILL NOT be processed or reordered.  Below are examples of reasons for </w:t>
      </w:r>
      <w:r w:rsidR="005836B6" w:rsidRPr="005836B6">
        <w:rPr>
          <w:rFonts w:ascii="Calibri" w:hAnsi="Calibri" w:cs="Calibri"/>
          <w:sz w:val="24"/>
          <w:szCs w:val="24"/>
        </w:rPr>
        <w:t>cancellation</w:t>
      </w:r>
      <w:r w:rsidRPr="005836B6">
        <w:rPr>
          <w:rFonts w:ascii="Calibri" w:hAnsi="Calibri" w:cs="Calibri"/>
          <w:sz w:val="24"/>
          <w:szCs w:val="24"/>
        </w:rPr>
        <w:t>.</w:t>
      </w:r>
    </w:p>
    <w:p w14:paraId="10758AE2" w14:textId="77777777" w:rsidR="005836B6" w:rsidRPr="005836B6" w:rsidRDefault="00846D3A" w:rsidP="005836B6">
      <w:pPr>
        <w:pStyle w:val="ListParagraph"/>
        <w:widowControl w:val="0"/>
        <w:numPr>
          <w:ilvl w:val="4"/>
          <w:numId w:val="13"/>
        </w:numPr>
        <w:autoSpaceDE w:val="0"/>
        <w:autoSpaceDN w:val="0"/>
        <w:adjustRightInd w:val="0"/>
        <w:rPr>
          <w:rFonts w:ascii="Calibri" w:hAnsi="Calibri" w:cs="Calibri"/>
          <w:bCs/>
          <w:sz w:val="24"/>
          <w:szCs w:val="24"/>
          <w:u w:val="single"/>
        </w:rPr>
      </w:pPr>
      <w:r w:rsidRPr="005836B6">
        <w:rPr>
          <w:rFonts w:ascii="Calibri" w:hAnsi="Calibri" w:cs="Calibri"/>
          <w:sz w:val="24"/>
          <w:szCs w:val="24"/>
        </w:rPr>
        <w:t>Delay in Transport</w:t>
      </w:r>
    </w:p>
    <w:p w14:paraId="37133652" w14:textId="77777777" w:rsidR="005836B6" w:rsidRPr="005836B6" w:rsidRDefault="00846D3A" w:rsidP="005836B6">
      <w:pPr>
        <w:pStyle w:val="ListParagraph"/>
        <w:widowControl w:val="0"/>
        <w:numPr>
          <w:ilvl w:val="4"/>
          <w:numId w:val="13"/>
        </w:numPr>
        <w:autoSpaceDE w:val="0"/>
        <w:autoSpaceDN w:val="0"/>
        <w:adjustRightInd w:val="0"/>
        <w:rPr>
          <w:rFonts w:ascii="Calibri" w:hAnsi="Calibri" w:cs="Calibri"/>
          <w:bCs/>
          <w:sz w:val="24"/>
          <w:szCs w:val="24"/>
          <w:u w:val="single"/>
        </w:rPr>
      </w:pPr>
      <w:r w:rsidRPr="005836B6">
        <w:rPr>
          <w:rFonts w:ascii="Calibri" w:hAnsi="Calibri" w:cs="Calibri"/>
          <w:sz w:val="24"/>
          <w:szCs w:val="24"/>
        </w:rPr>
        <w:t>Specimen QNS</w:t>
      </w:r>
    </w:p>
    <w:p w14:paraId="6A22B482" w14:textId="77777777" w:rsidR="005836B6" w:rsidRPr="005836B6" w:rsidRDefault="00846D3A" w:rsidP="005836B6">
      <w:pPr>
        <w:pStyle w:val="ListParagraph"/>
        <w:widowControl w:val="0"/>
        <w:numPr>
          <w:ilvl w:val="4"/>
          <w:numId w:val="13"/>
        </w:numPr>
        <w:autoSpaceDE w:val="0"/>
        <w:autoSpaceDN w:val="0"/>
        <w:adjustRightInd w:val="0"/>
        <w:rPr>
          <w:rFonts w:ascii="Calibri" w:hAnsi="Calibri" w:cs="Calibri"/>
          <w:bCs/>
          <w:sz w:val="24"/>
          <w:szCs w:val="24"/>
          <w:u w:val="single"/>
        </w:rPr>
      </w:pPr>
      <w:r w:rsidRPr="005836B6">
        <w:rPr>
          <w:rFonts w:ascii="Calibri" w:hAnsi="Calibri" w:cs="Calibri"/>
          <w:sz w:val="24"/>
          <w:szCs w:val="24"/>
        </w:rPr>
        <w:t>Improper collection device for request.</w:t>
      </w:r>
    </w:p>
    <w:p w14:paraId="05D357D1" w14:textId="573367D1" w:rsidR="00EC4ABF" w:rsidRPr="005836B6" w:rsidRDefault="00EC4ABF" w:rsidP="005836B6">
      <w:pPr>
        <w:pStyle w:val="ListParagraph"/>
        <w:widowControl w:val="0"/>
        <w:numPr>
          <w:ilvl w:val="3"/>
          <w:numId w:val="13"/>
        </w:numPr>
        <w:autoSpaceDE w:val="0"/>
        <w:autoSpaceDN w:val="0"/>
        <w:adjustRightInd w:val="0"/>
        <w:rPr>
          <w:rFonts w:ascii="Calibri" w:hAnsi="Calibri" w:cs="Calibri"/>
          <w:bCs/>
          <w:sz w:val="24"/>
          <w:szCs w:val="24"/>
          <w:u w:val="single"/>
        </w:rPr>
      </w:pPr>
      <w:r w:rsidRPr="005836B6">
        <w:rPr>
          <w:rFonts w:ascii="Calibri" w:hAnsi="Calibri" w:cs="Calibri"/>
          <w:sz w:val="24"/>
          <w:szCs w:val="24"/>
        </w:rPr>
        <w:t>In the Result Entry screen, enter the order number.</w:t>
      </w:r>
    </w:p>
    <w:p w14:paraId="17DC989D" w14:textId="77777777" w:rsidR="00F65868" w:rsidRPr="005836B6" w:rsidRDefault="00F65868" w:rsidP="00667C24">
      <w:pPr>
        <w:pStyle w:val="ListParagraph"/>
        <w:ind w:left="2070" w:firstLine="0"/>
        <w:rPr>
          <w:rFonts w:ascii="Calibri" w:hAnsi="Calibri" w:cs="Calibri"/>
          <w:sz w:val="24"/>
          <w:szCs w:val="24"/>
        </w:rPr>
      </w:pPr>
    </w:p>
    <w:p w14:paraId="04D76E8B" w14:textId="77777777" w:rsidR="00EC4ABF" w:rsidRPr="005836B6" w:rsidRDefault="00EC4ABF" w:rsidP="005836B6">
      <w:pPr>
        <w:ind w:firstLine="1800"/>
        <w:rPr>
          <w:rFonts w:ascii="Calibri" w:hAnsi="Calibri" w:cs="Calibri"/>
          <w:sz w:val="24"/>
          <w:szCs w:val="24"/>
        </w:rPr>
      </w:pPr>
      <w:r w:rsidRPr="005836B6">
        <w:rPr>
          <w:rFonts w:ascii="Calibri" w:hAnsi="Calibri" w:cs="Calibri"/>
          <w:noProof/>
          <w:sz w:val="24"/>
          <w:szCs w:val="24"/>
        </w:rPr>
        <w:lastRenderedPageBreak/>
        <w:drawing>
          <wp:inline distT="0" distB="0" distL="0" distR="0" wp14:anchorId="0E8C263F" wp14:editId="43B1D499">
            <wp:extent cx="3991026" cy="2251881"/>
            <wp:effectExtent l="0" t="0" r="0" b="0"/>
            <wp:docPr id="5" name="Picture 5" descr="C:\Users\mkearney1\Desktop\Order Entry Screenshots\Order Entr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earney1\Desktop\Order Entry Screenshots\Order Entry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1551" cy="2257819"/>
                    </a:xfrm>
                    <a:prstGeom prst="rect">
                      <a:avLst/>
                    </a:prstGeom>
                    <a:noFill/>
                    <a:ln>
                      <a:noFill/>
                    </a:ln>
                  </pic:spPr>
                </pic:pic>
              </a:graphicData>
            </a:graphic>
          </wp:inline>
        </w:drawing>
      </w:r>
    </w:p>
    <w:p w14:paraId="57B8841D" w14:textId="77777777" w:rsidR="00F65868" w:rsidRPr="005836B6" w:rsidRDefault="00F65868" w:rsidP="00667C24">
      <w:pPr>
        <w:pStyle w:val="ListParagraph"/>
        <w:ind w:left="2250" w:firstLine="0"/>
        <w:rPr>
          <w:rFonts w:ascii="Calibri" w:hAnsi="Calibri" w:cs="Calibri"/>
          <w:sz w:val="24"/>
          <w:szCs w:val="24"/>
        </w:rPr>
      </w:pPr>
    </w:p>
    <w:p w14:paraId="5CB14086" w14:textId="56AD98C8" w:rsidR="00EC4ABF" w:rsidRPr="005836B6" w:rsidRDefault="00EC4ABF" w:rsidP="005836B6">
      <w:pPr>
        <w:pStyle w:val="ListParagraph"/>
        <w:numPr>
          <w:ilvl w:val="3"/>
          <w:numId w:val="13"/>
        </w:numPr>
        <w:rPr>
          <w:rFonts w:ascii="Calibri" w:hAnsi="Calibri" w:cs="Calibri"/>
          <w:sz w:val="24"/>
          <w:szCs w:val="24"/>
        </w:rPr>
      </w:pPr>
      <w:r w:rsidRPr="005836B6">
        <w:rPr>
          <w:rFonts w:ascii="Calibri" w:hAnsi="Calibri" w:cs="Calibri"/>
          <w:sz w:val="24"/>
          <w:szCs w:val="24"/>
        </w:rPr>
        <w:t>Hit “Next”</w:t>
      </w:r>
    </w:p>
    <w:p w14:paraId="1705356A" w14:textId="77777777" w:rsidR="00EC4ABF" w:rsidRPr="005836B6" w:rsidRDefault="00021990" w:rsidP="005836B6">
      <w:pPr>
        <w:pStyle w:val="ListParagraph"/>
        <w:numPr>
          <w:ilvl w:val="3"/>
          <w:numId w:val="13"/>
        </w:numPr>
        <w:rPr>
          <w:rFonts w:ascii="Calibri" w:hAnsi="Calibri" w:cs="Calibri"/>
          <w:sz w:val="24"/>
          <w:szCs w:val="24"/>
        </w:rPr>
      </w:pPr>
      <w:r w:rsidRPr="005836B6">
        <w:rPr>
          <w:rFonts w:ascii="Calibri" w:hAnsi="Calibri" w:cs="Calibri"/>
          <w:sz w:val="24"/>
          <w:szCs w:val="24"/>
        </w:rPr>
        <w:t>In the Micro Result Entry Screen,</w:t>
      </w:r>
      <w:r w:rsidR="003537A8" w:rsidRPr="005836B6">
        <w:rPr>
          <w:rFonts w:ascii="Calibri" w:hAnsi="Calibri" w:cs="Calibri"/>
          <w:sz w:val="24"/>
          <w:szCs w:val="24"/>
        </w:rPr>
        <w:t xml:space="preserve"> open the Test Comment window for the Gram stain.  U</w:t>
      </w:r>
      <w:r w:rsidRPr="005836B6">
        <w:rPr>
          <w:rFonts w:ascii="Calibri" w:hAnsi="Calibri" w:cs="Calibri"/>
          <w:sz w:val="24"/>
          <w:szCs w:val="24"/>
        </w:rPr>
        <w:t xml:space="preserve">se a canned comment (when possible) that best describes the </w:t>
      </w:r>
      <w:r w:rsidR="003537A8" w:rsidRPr="005836B6">
        <w:rPr>
          <w:rFonts w:ascii="Calibri" w:hAnsi="Calibri" w:cs="Calibri"/>
          <w:sz w:val="24"/>
          <w:szCs w:val="24"/>
        </w:rPr>
        <w:t xml:space="preserve">clinical </w:t>
      </w:r>
      <w:r w:rsidRPr="005836B6">
        <w:rPr>
          <w:rFonts w:ascii="Calibri" w:hAnsi="Calibri" w:cs="Calibri"/>
          <w:sz w:val="24"/>
          <w:szCs w:val="24"/>
        </w:rPr>
        <w:t>situation</w:t>
      </w:r>
    </w:p>
    <w:p w14:paraId="655F088E" w14:textId="77777777" w:rsidR="005836B6" w:rsidRDefault="00021990" w:rsidP="005836B6">
      <w:pPr>
        <w:pStyle w:val="ListParagraph"/>
        <w:numPr>
          <w:ilvl w:val="3"/>
          <w:numId w:val="13"/>
        </w:numPr>
        <w:rPr>
          <w:rFonts w:ascii="Calibri" w:hAnsi="Calibri" w:cs="Calibri"/>
          <w:sz w:val="24"/>
          <w:szCs w:val="24"/>
        </w:rPr>
      </w:pPr>
      <w:r w:rsidRPr="005836B6">
        <w:rPr>
          <w:rFonts w:ascii="Calibri" w:hAnsi="Calibri" w:cs="Calibri"/>
          <w:sz w:val="24"/>
          <w:szCs w:val="24"/>
        </w:rPr>
        <w:t>Examples of canned comment include:</w:t>
      </w:r>
      <w:bookmarkStart w:id="1" w:name="_Hlk2318342"/>
    </w:p>
    <w:p w14:paraId="2BC7523E" w14:textId="3B6D2631" w:rsidR="00652887" w:rsidRPr="005836B6" w:rsidRDefault="00021990" w:rsidP="005836B6">
      <w:pPr>
        <w:pStyle w:val="ListParagraph"/>
        <w:numPr>
          <w:ilvl w:val="4"/>
          <w:numId w:val="13"/>
        </w:numPr>
        <w:rPr>
          <w:rFonts w:ascii="Calibri" w:hAnsi="Calibri" w:cs="Calibri"/>
          <w:sz w:val="24"/>
          <w:szCs w:val="24"/>
        </w:rPr>
      </w:pPr>
      <w:r w:rsidRPr="005836B6">
        <w:rPr>
          <w:rFonts w:ascii="Calibri" w:hAnsi="Calibri" w:cs="Calibri"/>
          <w:i/>
          <w:sz w:val="24"/>
          <w:szCs w:val="24"/>
        </w:rPr>
        <w:t>}</w:t>
      </w:r>
      <w:proofErr w:type="spellStart"/>
      <w:r w:rsidRPr="005836B6">
        <w:rPr>
          <w:rFonts w:ascii="Calibri" w:hAnsi="Calibri" w:cs="Calibri"/>
          <w:i/>
          <w:sz w:val="24"/>
          <w:szCs w:val="24"/>
        </w:rPr>
        <w:t>aQNS</w:t>
      </w:r>
      <w:proofErr w:type="spellEnd"/>
      <w:r w:rsidR="00087765" w:rsidRPr="005836B6">
        <w:rPr>
          <w:rFonts w:ascii="Calibri" w:hAnsi="Calibri" w:cs="Calibri"/>
          <w:sz w:val="24"/>
          <w:szCs w:val="24"/>
        </w:rPr>
        <w:t xml:space="preserve"> </w:t>
      </w:r>
      <w:bookmarkEnd w:id="1"/>
      <w:r w:rsidR="00087765" w:rsidRPr="005836B6">
        <w:rPr>
          <w:rFonts w:ascii="Calibri" w:hAnsi="Calibri" w:cs="Calibri"/>
          <w:sz w:val="24"/>
          <w:szCs w:val="24"/>
        </w:rPr>
        <w:t>– Specimen QNS</w:t>
      </w:r>
    </w:p>
    <w:p w14:paraId="18AADEDB" w14:textId="77777777" w:rsidR="00652887" w:rsidRPr="005836B6" w:rsidRDefault="00021990" w:rsidP="005836B6">
      <w:pPr>
        <w:pStyle w:val="ListParagraph"/>
        <w:numPr>
          <w:ilvl w:val="4"/>
          <w:numId w:val="13"/>
        </w:numPr>
        <w:rPr>
          <w:rFonts w:ascii="Calibri" w:hAnsi="Calibri" w:cs="Calibri"/>
          <w:sz w:val="24"/>
          <w:szCs w:val="24"/>
        </w:rPr>
      </w:pPr>
      <w:r w:rsidRPr="005836B6">
        <w:rPr>
          <w:rFonts w:ascii="Calibri" w:hAnsi="Calibri" w:cs="Calibri"/>
          <w:i/>
          <w:sz w:val="24"/>
          <w:szCs w:val="24"/>
        </w:rPr>
        <w:t>}</w:t>
      </w:r>
      <w:proofErr w:type="spellStart"/>
      <w:r w:rsidRPr="005836B6">
        <w:rPr>
          <w:rFonts w:ascii="Calibri" w:hAnsi="Calibri" w:cs="Calibri"/>
          <w:i/>
          <w:sz w:val="24"/>
          <w:szCs w:val="24"/>
        </w:rPr>
        <w:t>aUNL</w:t>
      </w:r>
      <w:proofErr w:type="spellEnd"/>
      <w:r w:rsidRPr="005836B6">
        <w:rPr>
          <w:rFonts w:ascii="Calibri" w:hAnsi="Calibri" w:cs="Calibri"/>
          <w:sz w:val="24"/>
          <w:szCs w:val="24"/>
        </w:rPr>
        <w:t xml:space="preserve"> –</w:t>
      </w:r>
      <w:r w:rsidR="00F4257C" w:rsidRPr="005836B6">
        <w:rPr>
          <w:rFonts w:ascii="Calibri" w:hAnsi="Calibri" w:cs="Calibri"/>
          <w:sz w:val="24"/>
          <w:szCs w:val="24"/>
        </w:rPr>
        <w:t xml:space="preserve"> Unlabel</w:t>
      </w:r>
      <w:r w:rsidRPr="005836B6">
        <w:rPr>
          <w:rFonts w:ascii="Calibri" w:hAnsi="Calibri" w:cs="Calibri"/>
          <w:sz w:val="24"/>
          <w:szCs w:val="24"/>
        </w:rPr>
        <w:t>ed Specimen</w:t>
      </w:r>
    </w:p>
    <w:p w14:paraId="6E34323A" w14:textId="77777777" w:rsidR="00021990" w:rsidRPr="005836B6" w:rsidRDefault="00021990" w:rsidP="005836B6">
      <w:pPr>
        <w:pStyle w:val="ListParagraph"/>
        <w:numPr>
          <w:ilvl w:val="4"/>
          <w:numId w:val="13"/>
        </w:numPr>
        <w:rPr>
          <w:rFonts w:ascii="Calibri" w:hAnsi="Calibri" w:cs="Calibri"/>
          <w:sz w:val="24"/>
          <w:szCs w:val="24"/>
        </w:rPr>
      </w:pPr>
      <w:r w:rsidRPr="005836B6">
        <w:rPr>
          <w:rFonts w:ascii="Calibri" w:hAnsi="Calibri" w:cs="Calibri"/>
          <w:i/>
          <w:sz w:val="24"/>
          <w:szCs w:val="24"/>
        </w:rPr>
        <w:t>}</w:t>
      </w:r>
      <w:proofErr w:type="spellStart"/>
      <w:r w:rsidRPr="005836B6">
        <w:rPr>
          <w:rFonts w:ascii="Calibri" w:hAnsi="Calibri" w:cs="Calibri"/>
          <w:i/>
          <w:sz w:val="24"/>
          <w:szCs w:val="24"/>
        </w:rPr>
        <w:t>aMIS</w:t>
      </w:r>
      <w:proofErr w:type="spellEnd"/>
      <w:r w:rsidRPr="005836B6">
        <w:rPr>
          <w:rFonts w:ascii="Calibri" w:hAnsi="Calibri" w:cs="Calibri"/>
          <w:sz w:val="24"/>
          <w:szCs w:val="24"/>
        </w:rPr>
        <w:t xml:space="preserve"> –</w:t>
      </w:r>
      <w:r w:rsidR="00F4257C" w:rsidRPr="005836B6">
        <w:rPr>
          <w:rFonts w:ascii="Calibri" w:hAnsi="Calibri" w:cs="Calibri"/>
          <w:sz w:val="24"/>
          <w:szCs w:val="24"/>
        </w:rPr>
        <w:t xml:space="preserve"> Mislabe</w:t>
      </w:r>
      <w:r w:rsidRPr="005836B6">
        <w:rPr>
          <w:rFonts w:ascii="Calibri" w:hAnsi="Calibri" w:cs="Calibri"/>
          <w:sz w:val="24"/>
          <w:szCs w:val="24"/>
        </w:rPr>
        <w:t>led Specimen</w:t>
      </w:r>
    </w:p>
    <w:p w14:paraId="6377BD86" w14:textId="423E91A1" w:rsidR="000123E0" w:rsidRPr="005836B6" w:rsidRDefault="00846D3A" w:rsidP="00667C24">
      <w:pPr>
        <w:pStyle w:val="ListParagraph"/>
        <w:ind w:left="2250" w:firstLine="0"/>
        <w:rPr>
          <w:rFonts w:ascii="Calibri" w:hAnsi="Calibri" w:cs="Calibri"/>
          <w:sz w:val="24"/>
          <w:szCs w:val="24"/>
        </w:rPr>
      </w:pPr>
      <w:r w:rsidRPr="005836B6">
        <w:rPr>
          <w:rFonts w:ascii="Calibri" w:hAnsi="Calibri" w:cs="Calibri"/>
          <w:b/>
          <w:sz w:val="24"/>
          <w:szCs w:val="24"/>
          <w:u w:val="single"/>
        </w:rPr>
        <w:t>NOTE:</w:t>
      </w:r>
      <w:r w:rsidRPr="005836B6">
        <w:rPr>
          <w:rFonts w:ascii="Calibri" w:hAnsi="Calibri" w:cs="Calibri"/>
          <w:sz w:val="24"/>
          <w:szCs w:val="24"/>
        </w:rPr>
        <w:t xml:space="preserve"> </w:t>
      </w:r>
      <w:r w:rsidR="00021990" w:rsidRPr="005836B6">
        <w:rPr>
          <w:rFonts w:ascii="Calibri" w:hAnsi="Calibri" w:cs="Calibri"/>
          <w:sz w:val="24"/>
          <w:szCs w:val="24"/>
        </w:rPr>
        <w:t xml:space="preserve">Not every </w:t>
      </w:r>
      <w:r w:rsidR="00F4257C" w:rsidRPr="005836B6">
        <w:rPr>
          <w:rFonts w:ascii="Calibri" w:hAnsi="Calibri" w:cs="Calibri"/>
          <w:sz w:val="24"/>
          <w:szCs w:val="24"/>
        </w:rPr>
        <w:t xml:space="preserve">clinical </w:t>
      </w:r>
      <w:r w:rsidR="003537A8" w:rsidRPr="005836B6">
        <w:rPr>
          <w:rFonts w:ascii="Calibri" w:hAnsi="Calibri" w:cs="Calibri"/>
          <w:sz w:val="24"/>
          <w:szCs w:val="24"/>
        </w:rPr>
        <w:t xml:space="preserve">situation has a </w:t>
      </w:r>
      <w:r w:rsidR="00021990" w:rsidRPr="005836B6">
        <w:rPr>
          <w:rFonts w:ascii="Calibri" w:hAnsi="Calibri" w:cs="Calibri"/>
          <w:sz w:val="24"/>
          <w:szCs w:val="24"/>
        </w:rPr>
        <w:t xml:space="preserve">canned comment that </w:t>
      </w:r>
      <w:r w:rsidR="00F4257C" w:rsidRPr="005836B6">
        <w:rPr>
          <w:rFonts w:ascii="Calibri" w:hAnsi="Calibri" w:cs="Calibri"/>
          <w:sz w:val="24"/>
          <w:szCs w:val="24"/>
        </w:rPr>
        <w:t>is appropriate</w:t>
      </w:r>
      <w:r w:rsidR="00021990" w:rsidRPr="005836B6">
        <w:rPr>
          <w:rFonts w:ascii="Calibri" w:hAnsi="Calibri" w:cs="Calibri"/>
          <w:sz w:val="24"/>
          <w:szCs w:val="24"/>
        </w:rPr>
        <w:t xml:space="preserve">.  When </w:t>
      </w:r>
      <w:r w:rsidR="00F4257C" w:rsidRPr="005836B6">
        <w:rPr>
          <w:rFonts w:ascii="Calibri" w:hAnsi="Calibri" w:cs="Calibri"/>
          <w:sz w:val="24"/>
          <w:szCs w:val="24"/>
        </w:rPr>
        <w:t xml:space="preserve">there is no canned comment </w:t>
      </w:r>
      <w:r w:rsidR="00021990" w:rsidRPr="005836B6">
        <w:rPr>
          <w:rFonts w:ascii="Calibri" w:hAnsi="Calibri" w:cs="Calibri"/>
          <w:sz w:val="24"/>
          <w:szCs w:val="24"/>
        </w:rPr>
        <w:t xml:space="preserve">available, </w:t>
      </w:r>
      <w:proofErr w:type="gramStart"/>
      <w:r w:rsidR="00021990" w:rsidRPr="005836B6">
        <w:rPr>
          <w:rFonts w:ascii="Calibri" w:hAnsi="Calibri" w:cs="Calibri"/>
          <w:sz w:val="24"/>
          <w:szCs w:val="24"/>
        </w:rPr>
        <w:t>free</w:t>
      </w:r>
      <w:r w:rsidR="005836B6">
        <w:rPr>
          <w:rFonts w:ascii="Calibri" w:hAnsi="Calibri" w:cs="Calibri"/>
          <w:sz w:val="24"/>
          <w:szCs w:val="24"/>
        </w:rPr>
        <w:t>-</w:t>
      </w:r>
      <w:r w:rsidR="00021990" w:rsidRPr="005836B6">
        <w:rPr>
          <w:rFonts w:ascii="Calibri" w:hAnsi="Calibri" w:cs="Calibri"/>
          <w:sz w:val="24"/>
          <w:szCs w:val="24"/>
        </w:rPr>
        <w:t>text</w:t>
      </w:r>
      <w:proofErr w:type="gramEnd"/>
      <w:r w:rsidR="00021990" w:rsidRPr="005836B6">
        <w:rPr>
          <w:rFonts w:ascii="Calibri" w:hAnsi="Calibri" w:cs="Calibri"/>
          <w:sz w:val="24"/>
          <w:szCs w:val="24"/>
        </w:rPr>
        <w:t xml:space="preserve"> </w:t>
      </w:r>
      <w:r w:rsidR="003537A8" w:rsidRPr="005836B6">
        <w:rPr>
          <w:rFonts w:ascii="Calibri" w:hAnsi="Calibri" w:cs="Calibri"/>
          <w:sz w:val="24"/>
          <w:szCs w:val="24"/>
        </w:rPr>
        <w:t xml:space="preserve">to describe the reason for canceling the culture.  </w:t>
      </w:r>
    </w:p>
    <w:p w14:paraId="2CB9A740" w14:textId="3430B8E7" w:rsidR="00BC161E" w:rsidRPr="005836B6" w:rsidRDefault="005836B6" w:rsidP="005836B6">
      <w:pPr>
        <w:pStyle w:val="ListParagraph"/>
        <w:numPr>
          <w:ilvl w:val="3"/>
          <w:numId w:val="13"/>
        </w:numPr>
        <w:rPr>
          <w:rFonts w:ascii="Calibri" w:hAnsi="Calibri" w:cs="Calibri"/>
          <w:sz w:val="24"/>
          <w:szCs w:val="24"/>
        </w:rPr>
      </w:pPr>
      <w:r>
        <w:rPr>
          <w:rFonts w:ascii="Calibri" w:hAnsi="Calibri" w:cs="Calibri"/>
          <w:sz w:val="24"/>
          <w:szCs w:val="24"/>
        </w:rPr>
        <w:t>Notify</w:t>
      </w:r>
      <w:r w:rsidR="003537A8" w:rsidRPr="005836B6">
        <w:rPr>
          <w:rFonts w:ascii="Calibri" w:hAnsi="Calibri" w:cs="Calibri"/>
          <w:sz w:val="24"/>
          <w:szCs w:val="24"/>
        </w:rPr>
        <w:t xml:space="preserve"> </w:t>
      </w:r>
      <w:r w:rsidR="00BC161E" w:rsidRPr="005836B6">
        <w:rPr>
          <w:rFonts w:ascii="Calibri" w:hAnsi="Calibri" w:cs="Calibri"/>
          <w:sz w:val="24"/>
          <w:szCs w:val="24"/>
        </w:rPr>
        <w:t>and document</w:t>
      </w:r>
      <w:r w:rsidR="003537A8" w:rsidRPr="005836B6">
        <w:rPr>
          <w:rFonts w:ascii="Calibri" w:hAnsi="Calibri" w:cs="Calibri"/>
          <w:sz w:val="24"/>
          <w:szCs w:val="24"/>
        </w:rPr>
        <w:t xml:space="preserve"> </w:t>
      </w:r>
      <w:r>
        <w:rPr>
          <w:rFonts w:ascii="Calibri" w:hAnsi="Calibri" w:cs="Calibri"/>
          <w:sz w:val="24"/>
          <w:szCs w:val="24"/>
        </w:rPr>
        <w:t xml:space="preserve">the </w:t>
      </w:r>
      <w:r w:rsidR="003537A8" w:rsidRPr="005836B6">
        <w:rPr>
          <w:rFonts w:ascii="Calibri" w:hAnsi="Calibri" w:cs="Calibri"/>
          <w:sz w:val="24"/>
          <w:szCs w:val="24"/>
        </w:rPr>
        <w:t>notification call to the provider.</w:t>
      </w:r>
      <w:r w:rsidR="00846D3A" w:rsidRPr="005836B6">
        <w:rPr>
          <w:noProof/>
        </w:rPr>
        <w:drawing>
          <wp:inline distT="0" distB="0" distL="0" distR="0" wp14:anchorId="7822DC23" wp14:editId="632E85F4">
            <wp:extent cx="3978322" cy="2800000"/>
            <wp:effectExtent l="0" t="0" r="317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0050" cy="2822330"/>
                    </a:xfrm>
                    <a:prstGeom prst="rect">
                      <a:avLst/>
                    </a:prstGeom>
                    <a:noFill/>
                    <a:ln>
                      <a:noFill/>
                    </a:ln>
                  </pic:spPr>
                </pic:pic>
              </a:graphicData>
            </a:graphic>
          </wp:inline>
        </w:drawing>
      </w:r>
    </w:p>
    <w:p w14:paraId="69521FC2" w14:textId="77777777" w:rsidR="00F65868" w:rsidRPr="005836B6" w:rsidRDefault="00F65868" w:rsidP="00667C24">
      <w:pPr>
        <w:pStyle w:val="ListParagraph"/>
        <w:ind w:left="2250" w:firstLine="0"/>
        <w:rPr>
          <w:rFonts w:ascii="Calibri" w:hAnsi="Calibri" w:cs="Calibri"/>
          <w:sz w:val="24"/>
          <w:szCs w:val="24"/>
        </w:rPr>
      </w:pPr>
    </w:p>
    <w:p w14:paraId="0E9949B2" w14:textId="77777777" w:rsidR="00A8588E" w:rsidRPr="005836B6" w:rsidRDefault="00A8588E" w:rsidP="005836B6">
      <w:pPr>
        <w:pStyle w:val="ListParagraph"/>
        <w:numPr>
          <w:ilvl w:val="3"/>
          <w:numId w:val="13"/>
        </w:numPr>
        <w:rPr>
          <w:rFonts w:ascii="Calibri" w:hAnsi="Calibri" w:cs="Calibri"/>
          <w:sz w:val="24"/>
          <w:szCs w:val="24"/>
        </w:rPr>
      </w:pPr>
      <w:r w:rsidRPr="005836B6">
        <w:rPr>
          <w:rFonts w:ascii="Calibri" w:hAnsi="Calibri" w:cs="Calibri"/>
          <w:sz w:val="24"/>
          <w:szCs w:val="24"/>
        </w:rPr>
        <w:lastRenderedPageBreak/>
        <w:t>Hit “OK” at the bottom left of the Test Comment box and set the status of the Gram stain to FINAL.</w:t>
      </w:r>
    </w:p>
    <w:p w14:paraId="674A19FC" w14:textId="6B66BF69" w:rsidR="00C058E9" w:rsidRPr="005836B6" w:rsidRDefault="00A8588E" w:rsidP="005836B6">
      <w:pPr>
        <w:pStyle w:val="ListParagraph"/>
        <w:numPr>
          <w:ilvl w:val="3"/>
          <w:numId w:val="13"/>
        </w:numPr>
        <w:rPr>
          <w:rFonts w:ascii="Calibri" w:hAnsi="Calibri" w:cs="Calibri"/>
          <w:sz w:val="24"/>
          <w:szCs w:val="24"/>
        </w:rPr>
      </w:pPr>
      <w:r w:rsidRPr="005836B6">
        <w:rPr>
          <w:rFonts w:ascii="Calibri" w:hAnsi="Calibri" w:cs="Calibri"/>
          <w:sz w:val="24"/>
          <w:szCs w:val="24"/>
        </w:rPr>
        <w:t>Open the Test Comment box for the cul</w:t>
      </w:r>
      <w:r w:rsidR="000123E0" w:rsidRPr="005836B6">
        <w:rPr>
          <w:rFonts w:ascii="Calibri" w:hAnsi="Calibri" w:cs="Calibri"/>
          <w:sz w:val="24"/>
          <w:szCs w:val="24"/>
        </w:rPr>
        <w:t xml:space="preserve">ture and add the canned comment </w:t>
      </w:r>
      <w:r w:rsidRPr="005836B6">
        <w:rPr>
          <w:rFonts w:ascii="Calibri" w:hAnsi="Calibri" w:cs="Calibri"/>
          <w:i/>
          <w:sz w:val="24"/>
          <w:szCs w:val="24"/>
        </w:rPr>
        <w:t>}NFW</w:t>
      </w:r>
      <w:r w:rsidRPr="005836B6">
        <w:rPr>
          <w:rFonts w:ascii="Calibri" w:hAnsi="Calibri" w:cs="Calibri"/>
          <w:sz w:val="24"/>
          <w:szCs w:val="24"/>
        </w:rPr>
        <w:t xml:space="preserve"> (No Further Workup).</w:t>
      </w:r>
    </w:p>
    <w:p w14:paraId="20D3B78F" w14:textId="77777777" w:rsidR="00A8588E" w:rsidRPr="005836B6" w:rsidRDefault="00A8588E" w:rsidP="005836B6">
      <w:pPr>
        <w:ind w:firstLine="1800"/>
        <w:rPr>
          <w:rFonts w:ascii="Calibri" w:hAnsi="Calibri" w:cs="Calibri"/>
          <w:sz w:val="24"/>
          <w:szCs w:val="24"/>
        </w:rPr>
      </w:pPr>
      <w:r w:rsidRPr="005836B6">
        <w:rPr>
          <w:rFonts w:ascii="Calibri" w:hAnsi="Calibri" w:cs="Calibri"/>
          <w:noProof/>
          <w:sz w:val="24"/>
          <w:szCs w:val="24"/>
        </w:rPr>
        <w:drawing>
          <wp:inline distT="0" distB="0" distL="0" distR="0" wp14:anchorId="58EC3542" wp14:editId="6FABC7C5">
            <wp:extent cx="4292221" cy="2250435"/>
            <wp:effectExtent l="0" t="0" r="0" b="0"/>
            <wp:docPr id="13" name="Picture 13" descr="C:\Users\mkearney1\Desktop\Order Entry Screenshots\Order Entr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kearney1\Desktop\Order Entry Screenshots\Order Entry 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06823" cy="2258091"/>
                    </a:xfrm>
                    <a:prstGeom prst="rect">
                      <a:avLst/>
                    </a:prstGeom>
                    <a:noFill/>
                    <a:ln>
                      <a:noFill/>
                    </a:ln>
                  </pic:spPr>
                </pic:pic>
              </a:graphicData>
            </a:graphic>
          </wp:inline>
        </w:drawing>
      </w:r>
    </w:p>
    <w:p w14:paraId="7535A8B6" w14:textId="77777777" w:rsidR="0072508F" w:rsidRPr="005836B6" w:rsidRDefault="0072508F" w:rsidP="00667C24">
      <w:pPr>
        <w:pStyle w:val="ListParagraph"/>
        <w:ind w:left="2250" w:firstLine="0"/>
        <w:rPr>
          <w:rFonts w:ascii="Calibri" w:hAnsi="Calibri" w:cs="Calibri"/>
          <w:sz w:val="24"/>
          <w:szCs w:val="24"/>
        </w:rPr>
      </w:pPr>
    </w:p>
    <w:p w14:paraId="26963E10" w14:textId="77777777" w:rsidR="00B979C2" w:rsidRPr="005836B6" w:rsidRDefault="00B979C2" w:rsidP="005836B6">
      <w:pPr>
        <w:pStyle w:val="ListParagraph"/>
        <w:numPr>
          <w:ilvl w:val="3"/>
          <w:numId w:val="13"/>
        </w:numPr>
        <w:rPr>
          <w:rFonts w:ascii="Calibri" w:hAnsi="Calibri" w:cs="Calibri"/>
          <w:sz w:val="24"/>
          <w:szCs w:val="24"/>
        </w:rPr>
      </w:pPr>
      <w:r w:rsidRPr="005836B6">
        <w:rPr>
          <w:rFonts w:ascii="Calibri" w:hAnsi="Calibri" w:cs="Calibri"/>
          <w:sz w:val="24"/>
          <w:szCs w:val="24"/>
        </w:rPr>
        <w:t>Hit “OK” at the bottom left of the Test Comment box and set the status of the culture to FINAL.</w:t>
      </w:r>
    </w:p>
    <w:p w14:paraId="292E92BA" w14:textId="0AD472A1" w:rsidR="00A25315" w:rsidRPr="005836B6" w:rsidRDefault="00B979C2" w:rsidP="005836B6">
      <w:pPr>
        <w:pStyle w:val="ListParagraph"/>
        <w:numPr>
          <w:ilvl w:val="3"/>
          <w:numId w:val="13"/>
        </w:numPr>
        <w:rPr>
          <w:rFonts w:ascii="Calibri" w:hAnsi="Calibri" w:cs="Calibri"/>
          <w:sz w:val="24"/>
          <w:szCs w:val="24"/>
        </w:rPr>
      </w:pPr>
      <w:r w:rsidRPr="005836B6">
        <w:rPr>
          <w:rFonts w:ascii="Calibri" w:hAnsi="Calibri" w:cs="Calibri"/>
          <w:sz w:val="24"/>
          <w:szCs w:val="24"/>
        </w:rPr>
        <w:t>Check your instant report</w:t>
      </w:r>
      <w:r w:rsidR="009B17FB" w:rsidRPr="005836B6">
        <w:rPr>
          <w:rFonts w:ascii="Calibri" w:hAnsi="Calibri" w:cs="Calibri"/>
          <w:sz w:val="24"/>
          <w:szCs w:val="24"/>
        </w:rPr>
        <w:t xml:space="preserve"> before moving to the next step to ensure all the information entered is accurate</w:t>
      </w:r>
      <w:r w:rsidRPr="005836B6">
        <w:rPr>
          <w:rFonts w:ascii="Calibri" w:hAnsi="Calibri" w:cs="Calibri"/>
          <w:sz w:val="24"/>
          <w:szCs w:val="24"/>
        </w:rPr>
        <w:t>.</w:t>
      </w:r>
    </w:p>
    <w:p w14:paraId="7ABFAB21" w14:textId="0E35CE19" w:rsidR="00087765" w:rsidRPr="005836B6" w:rsidRDefault="00A25315" w:rsidP="005836B6">
      <w:pPr>
        <w:pStyle w:val="ListParagraph"/>
        <w:ind w:left="-630" w:firstLine="2430"/>
        <w:rPr>
          <w:rFonts w:ascii="Calibri" w:hAnsi="Calibri" w:cs="Calibri"/>
          <w:sz w:val="24"/>
          <w:szCs w:val="24"/>
        </w:rPr>
      </w:pPr>
      <w:r w:rsidRPr="005836B6">
        <w:rPr>
          <w:rFonts w:ascii="Calibri" w:hAnsi="Calibri" w:cs="Calibri"/>
          <w:noProof/>
          <w:sz w:val="24"/>
          <w:szCs w:val="24"/>
        </w:rPr>
        <w:drawing>
          <wp:inline distT="0" distB="0" distL="0" distR="0" wp14:anchorId="14D0CA0C" wp14:editId="1A73AFDE">
            <wp:extent cx="4026090" cy="1050285"/>
            <wp:effectExtent l="0" t="0" r="0" b="0"/>
            <wp:docPr id="11" name="Picture 11" descr="C:\Users\mkearney1\Desktop\Order Entry Screenshots\Order Entry No Ref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earney1\Desktop\Order Entry Screenshots\Order Entry No Refer.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80571" cy="1064498"/>
                    </a:xfrm>
                    <a:prstGeom prst="rect">
                      <a:avLst/>
                    </a:prstGeom>
                    <a:noFill/>
                    <a:ln>
                      <a:noFill/>
                    </a:ln>
                  </pic:spPr>
                </pic:pic>
              </a:graphicData>
            </a:graphic>
          </wp:inline>
        </w:drawing>
      </w:r>
    </w:p>
    <w:p w14:paraId="26150EB8" w14:textId="77777777" w:rsidR="00087765" w:rsidRDefault="00087765" w:rsidP="00667C24">
      <w:pPr>
        <w:pStyle w:val="ListParagraph"/>
        <w:ind w:left="-630" w:firstLine="0"/>
        <w:rPr>
          <w:rFonts w:ascii="Calibri" w:hAnsi="Calibri" w:cs="Calibri"/>
          <w:sz w:val="24"/>
          <w:szCs w:val="24"/>
        </w:rPr>
      </w:pPr>
    </w:p>
    <w:p w14:paraId="0B306542" w14:textId="77777777" w:rsidR="005836B6" w:rsidRPr="005836B6" w:rsidRDefault="00F65868" w:rsidP="005836B6">
      <w:pPr>
        <w:pStyle w:val="ListParagraph"/>
        <w:numPr>
          <w:ilvl w:val="2"/>
          <w:numId w:val="13"/>
        </w:numPr>
        <w:rPr>
          <w:rFonts w:ascii="Calibri" w:hAnsi="Calibri" w:cs="Calibri"/>
          <w:sz w:val="24"/>
          <w:szCs w:val="24"/>
          <w:u w:val="single"/>
        </w:rPr>
      </w:pPr>
      <w:r w:rsidRPr="005836B6">
        <w:rPr>
          <w:rFonts w:ascii="Calibri" w:hAnsi="Calibri" w:cs="Calibri"/>
          <w:sz w:val="24"/>
          <w:szCs w:val="24"/>
          <w:u w:val="single"/>
        </w:rPr>
        <w:t xml:space="preserve">Cancel &amp; Reorder </w:t>
      </w:r>
      <w:r w:rsidR="003524A7" w:rsidRPr="005836B6">
        <w:rPr>
          <w:rFonts w:ascii="Calibri" w:hAnsi="Calibri" w:cs="Calibri"/>
          <w:sz w:val="24"/>
          <w:szCs w:val="24"/>
          <w:u w:val="single"/>
        </w:rPr>
        <w:t>in ORDER ENTRY</w:t>
      </w:r>
      <w:r w:rsidR="00652887" w:rsidRPr="005836B6">
        <w:rPr>
          <w:rFonts w:ascii="Calibri" w:hAnsi="Calibri" w:cs="Calibri"/>
          <w:sz w:val="24"/>
          <w:szCs w:val="24"/>
          <w:u w:val="single"/>
        </w:rPr>
        <w:t>:</w:t>
      </w:r>
    </w:p>
    <w:p w14:paraId="00A4CC20" w14:textId="77777777" w:rsidR="005836B6" w:rsidRDefault="001E0D7B" w:rsidP="005836B6">
      <w:pPr>
        <w:pStyle w:val="ListParagraph"/>
        <w:numPr>
          <w:ilvl w:val="3"/>
          <w:numId w:val="13"/>
        </w:numPr>
        <w:rPr>
          <w:rFonts w:ascii="Calibri" w:hAnsi="Calibri" w:cs="Calibri"/>
          <w:sz w:val="24"/>
          <w:szCs w:val="24"/>
        </w:rPr>
      </w:pPr>
      <w:r w:rsidRPr="005836B6">
        <w:rPr>
          <w:rFonts w:ascii="Calibri" w:hAnsi="Calibri" w:cs="Calibri"/>
          <w:sz w:val="24"/>
          <w:szCs w:val="24"/>
        </w:rPr>
        <w:t>Follow this protocol when</w:t>
      </w:r>
      <w:r w:rsidR="00F65868" w:rsidRPr="005836B6">
        <w:rPr>
          <w:rFonts w:ascii="Calibri" w:hAnsi="Calibri" w:cs="Calibri"/>
          <w:sz w:val="24"/>
          <w:szCs w:val="24"/>
        </w:rPr>
        <w:t xml:space="preserve"> canceling tests that </w:t>
      </w:r>
      <w:r w:rsidR="00765EA5" w:rsidRPr="005836B6">
        <w:rPr>
          <w:rFonts w:ascii="Calibri" w:hAnsi="Calibri" w:cs="Calibri"/>
          <w:sz w:val="24"/>
          <w:szCs w:val="24"/>
        </w:rPr>
        <w:t>will</w:t>
      </w:r>
      <w:r w:rsidR="00F65868" w:rsidRPr="005836B6">
        <w:rPr>
          <w:rFonts w:ascii="Calibri" w:hAnsi="Calibri" w:cs="Calibri"/>
          <w:sz w:val="24"/>
          <w:szCs w:val="24"/>
        </w:rPr>
        <w:t xml:space="preserve"> be</w:t>
      </w:r>
      <w:r w:rsidRPr="005836B6">
        <w:rPr>
          <w:rFonts w:ascii="Calibri" w:hAnsi="Calibri" w:cs="Calibri"/>
          <w:sz w:val="24"/>
          <w:szCs w:val="24"/>
        </w:rPr>
        <w:t xml:space="preserve"> reordered</w:t>
      </w:r>
      <w:r w:rsidR="00765EA5" w:rsidRPr="005836B6">
        <w:rPr>
          <w:rFonts w:ascii="Calibri" w:hAnsi="Calibri" w:cs="Calibri"/>
          <w:sz w:val="24"/>
          <w:szCs w:val="24"/>
        </w:rPr>
        <w:t>.  Order Entry errors, such as a tissue specimen being ordered as a wound</w:t>
      </w:r>
      <w:r w:rsidRPr="005836B6">
        <w:rPr>
          <w:rFonts w:ascii="Calibri" w:hAnsi="Calibri" w:cs="Calibri"/>
          <w:sz w:val="24"/>
          <w:szCs w:val="24"/>
        </w:rPr>
        <w:t xml:space="preserve"> culture</w:t>
      </w:r>
      <w:r w:rsidR="00FC29F0" w:rsidRPr="005836B6">
        <w:rPr>
          <w:rFonts w:ascii="Calibri" w:hAnsi="Calibri" w:cs="Calibri"/>
          <w:sz w:val="24"/>
          <w:szCs w:val="24"/>
        </w:rPr>
        <w:t xml:space="preserve"> or operating room cultures ordered as CXANA</w:t>
      </w:r>
      <w:r w:rsidR="00765EA5" w:rsidRPr="005836B6">
        <w:rPr>
          <w:rFonts w:ascii="Calibri" w:hAnsi="Calibri" w:cs="Calibri"/>
          <w:sz w:val="24"/>
          <w:szCs w:val="24"/>
        </w:rPr>
        <w:t>, are the most common example</w:t>
      </w:r>
      <w:r w:rsidR="00FC29F0" w:rsidRPr="005836B6">
        <w:rPr>
          <w:rFonts w:ascii="Calibri" w:hAnsi="Calibri" w:cs="Calibri"/>
          <w:sz w:val="24"/>
          <w:szCs w:val="24"/>
        </w:rPr>
        <w:t>s</w:t>
      </w:r>
      <w:r w:rsidR="00765EA5" w:rsidRPr="005836B6">
        <w:rPr>
          <w:rFonts w:ascii="Calibri" w:hAnsi="Calibri" w:cs="Calibri"/>
          <w:sz w:val="24"/>
          <w:szCs w:val="24"/>
        </w:rPr>
        <w:t>.</w:t>
      </w:r>
    </w:p>
    <w:p w14:paraId="711E56A5" w14:textId="6403CB8D" w:rsidR="00E942B0" w:rsidRDefault="00E942B0" w:rsidP="005836B6">
      <w:pPr>
        <w:pStyle w:val="ListParagraph"/>
        <w:numPr>
          <w:ilvl w:val="3"/>
          <w:numId w:val="13"/>
        </w:numPr>
        <w:rPr>
          <w:rFonts w:ascii="Calibri" w:hAnsi="Calibri" w:cs="Calibri"/>
          <w:sz w:val="24"/>
          <w:szCs w:val="24"/>
        </w:rPr>
      </w:pPr>
      <w:r w:rsidRPr="005836B6">
        <w:rPr>
          <w:rFonts w:ascii="Calibri" w:hAnsi="Calibri" w:cs="Calibri"/>
          <w:sz w:val="24"/>
          <w:szCs w:val="24"/>
        </w:rPr>
        <w:t>In Order Entry, right click on the order you want to cancel and slide the cursor over to “Test”.</w:t>
      </w:r>
      <w:r w:rsidR="00092056" w:rsidRPr="005836B6">
        <w:rPr>
          <w:rFonts w:ascii="Calibri" w:hAnsi="Calibri" w:cs="Calibri"/>
          <w:sz w:val="24"/>
          <w:szCs w:val="24"/>
        </w:rPr>
        <w:t xml:space="preserve"> </w:t>
      </w:r>
    </w:p>
    <w:p w14:paraId="676A2D66" w14:textId="08486AB4" w:rsidR="005836B6" w:rsidRPr="005836B6" w:rsidRDefault="005836B6" w:rsidP="005836B6">
      <w:pPr>
        <w:pStyle w:val="ListParagraph"/>
        <w:ind w:left="1800" w:firstLine="0"/>
        <w:rPr>
          <w:rFonts w:ascii="Calibri" w:hAnsi="Calibri" w:cs="Calibri"/>
          <w:i/>
          <w:iCs/>
          <w:sz w:val="24"/>
          <w:szCs w:val="24"/>
        </w:rPr>
      </w:pPr>
      <w:r w:rsidRPr="005836B6">
        <w:rPr>
          <w:rFonts w:ascii="Calibri" w:hAnsi="Calibri" w:cs="Calibri"/>
          <w:i/>
          <w:iCs/>
          <w:sz w:val="24"/>
          <w:szCs w:val="24"/>
        </w:rPr>
        <w:t>(picture example on next page)</w:t>
      </w:r>
    </w:p>
    <w:p w14:paraId="33EEEBEE" w14:textId="77777777" w:rsidR="0003666E" w:rsidRPr="005836B6" w:rsidRDefault="0003666E" w:rsidP="00667C24">
      <w:pPr>
        <w:pStyle w:val="ListParagraph"/>
        <w:ind w:left="2610" w:firstLine="0"/>
        <w:rPr>
          <w:rFonts w:ascii="Calibri" w:hAnsi="Calibri" w:cs="Calibri"/>
          <w:sz w:val="24"/>
          <w:szCs w:val="24"/>
        </w:rPr>
      </w:pPr>
    </w:p>
    <w:p w14:paraId="6FDDEA31" w14:textId="77777777" w:rsidR="00E942B0" w:rsidRPr="005836B6" w:rsidRDefault="00E942B0" w:rsidP="005836B6">
      <w:pPr>
        <w:ind w:firstLine="1800"/>
        <w:rPr>
          <w:rFonts w:ascii="Calibri" w:hAnsi="Calibri" w:cs="Calibri"/>
          <w:sz w:val="24"/>
          <w:szCs w:val="24"/>
        </w:rPr>
      </w:pPr>
      <w:r w:rsidRPr="005836B6">
        <w:rPr>
          <w:rFonts w:ascii="Calibri" w:hAnsi="Calibri" w:cs="Calibri"/>
          <w:noProof/>
          <w:sz w:val="24"/>
          <w:szCs w:val="24"/>
        </w:rPr>
        <w:lastRenderedPageBreak/>
        <w:drawing>
          <wp:inline distT="0" distB="0" distL="0" distR="0" wp14:anchorId="4819AEE6" wp14:editId="4001A715">
            <wp:extent cx="4296816" cy="2318686"/>
            <wp:effectExtent l="0" t="0" r="8890" b="5715"/>
            <wp:docPr id="12" name="Picture 12" descr="C:\Users\mkearney1\Desktop\Order Entry Screenshots\AA Order E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earney1\Desktop\Order Entry Screenshots\AA Order Entry.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1804" cy="2326774"/>
                    </a:xfrm>
                    <a:prstGeom prst="rect">
                      <a:avLst/>
                    </a:prstGeom>
                    <a:noFill/>
                    <a:ln>
                      <a:noFill/>
                    </a:ln>
                  </pic:spPr>
                </pic:pic>
              </a:graphicData>
            </a:graphic>
          </wp:inline>
        </w:drawing>
      </w:r>
    </w:p>
    <w:p w14:paraId="2F6E46BF" w14:textId="77777777" w:rsidR="00E942B0" w:rsidRPr="005836B6" w:rsidRDefault="00E942B0" w:rsidP="00667C24">
      <w:pPr>
        <w:rPr>
          <w:rFonts w:ascii="Calibri" w:hAnsi="Calibri" w:cs="Calibri"/>
          <w:sz w:val="24"/>
          <w:szCs w:val="24"/>
        </w:rPr>
      </w:pPr>
    </w:p>
    <w:p w14:paraId="349CEB6C" w14:textId="77777777" w:rsidR="0003666E" w:rsidRPr="005836B6" w:rsidRDefault="0003666E" w:rsidP="00667C24">
      <w:pPr>
        <w:pStyle w:val="ListParagraph"/>
        <w:ind w:left="2610" w:firstLine="0"/>
        <w:rPr>
          <w:rFonts w:ascii="Calibri" w:hAnsi="Calibri" w:cs="Calibri"/>
          <w:sz w:val="24"/>
          <w:szCs w:val="24"/>
        </w:rPr>
      </w:pPr>
    </w:p>
    <w:p w14:paraId="0AB62782" w14:textId="77777777" w:rsidR="005836B6" w:rsidRDefault="00E942B0" w:rsidP="005836B6">
      <w:pPr>
        <w:pStyle w:val="ListParagraph"/>
        <w:numPr>
          <w:ilvl w:val="3"/>
          <w:numId w:val="13"/>
        </w:numPr>
        <w:rPr>
          <w:rFonts w:ascii="Calibri" w:hAnsi="Calibri" w:cs="Calibri"/>
          <w:sz w:val="24"/>
          <w:szCs w:val="24"/>
        </w:rPr>
      </w:pPr>
      <w:r w:rsidRPr="005836B6">
        <w:rPr>
          <w:rFonts w:ascii="Calibri" w:hAnsi="Calibri" w:cs="Calibri"/>
          <w:sz w:val="24"/>
          <w:szCs w:val="24"/>
        </w:rPr>
        <w:t xml:space="preserve">A text box will open, free text </w:t>
      </w:r>
      <w:r w:rsidR="0003666E" w:rsidRPr="005836B6">
        <w:rPr>
          <w:rFonts w:ascii="Calibri" w:hAnsi="Calibri" w:cs="Calibri"/>
          <w:sz w:val="24"/>
          <w:szCs w:val="24"/>
        </w:rPr>
        <w:t xml:space="preserve">the Cancellation Reason </w:t>
      </w:r>
      <w:r w:rsidRPr="005836B6">
        <w:rPr>
          <w:rFonts w:ascii="Calibri" w:hAnsi="Calibri" w:cs="Calibri"/>
          <w:sz w:val="24"/>
          <w:szCs w:val="24"/>
        </w:rPr>
        <w:t>(</w:t>
      </w:r>
      <w:proofErr w:type="spellStart"/>
      <w:r w:rsidRPr="005836B6">
        <w:rPr>
          <w:rFonts w:ascii="Calibri" w:hAnsi="Calibri" w:cs="Calibri"/>
          <w:sz w:val="24"/>
          <w:szCs w:val="24"/>
        </w:rPr>
        <w:t>ie</w:t>
      </w:r>
      <w:proofErr w:type="spellEnd"/>
      <w:r w:rsidRPr="005836B6">
        <w:rPr>
          <w:rFonts w:ascii="Calibri" w:hAnsi="Calibri" w:cs="Calibri"/>
          <w:sz w:val="24"/>
          <w:szCs w:val="24"/>
        </w:rPr>
        <w:t>: “Order Entry Error.  Test is inappropriate for the specimen.”)</w:t>
      </w:r>
    </w:p>
    <w:p w14:paraId="39CF7368" w14:textId="77777777" w:rsidR="005836B6" w:rsidRDefault="00AA0F4E" w:rsidP="005836B6">
      <w:pPr>
        <w:pStyle w:val="ListParagraph"/>
        <w:numPr>
          <w:ilvl w:val="3"/>
          <w:numId w:val="13"/>
        </w:numPr>
        <w:rPr>
          <w:rFonts w:ascii="Calibri" w:hAnsi="Calibri" w:cs="Calibri"/>
          <w:sz w:val="24"/>
          <w:szCs w:val="24"/>
        </w:rPr>
      </w:pPr>
      <w:r w:rsidRPr="005836B6">
        <w:rPr>
          <w:rFonts w:ascii="Calibri" w:hAnsi="Calibri" w:cs="Calibri"/>
          <w:sz w:val="24"/>
          <w:szCs w:val="24"/>
        </w:rPr>
        <w:t xml:space="preserve">Repeat these steps </w:t>
      </w:r>
      <w:r w:rsidR="00092056" w:rsidRPr="005836B6">
        <w:rPr>
          <w:rFonts w:ascii="Calibri" w:hAnsi="Calibri" w:cs="Calibri"/>
          <w:sz w:val="24"/>
          <w:szCs w:val="24"/>
        </w:rPr>
        <w:t>for every order that you will be canceling (</w:t>
      </w:r>
      <w:proofErr w:type="spellStart"/>
      <w:r w:rsidR="00092056" w:rsidRPr="005836B6">
        <w:rPr>
          <w:rFonts w:ascii="Calibri" w:hAnsi="Calibri" w:cs="Calibri"/>
          <w:sz w:val="24"/>
          <w:szCs w:val="24"/>
        </w:rPr>
        <w:t>ie</w:t>
      </w:r>
      <w:proofErr w:type="spellEnd"/>
      <w:r w:rsidR="00092056" w:rsidRPr="005836B6">
        <w:rPr>
          <w:rFonts w:ascii="Calibri" w:hAnsi="Calibri" w:cs="Calibri"/>
          <w:sz w:val="24"/>
          <w:szCs w:val="24"/>
        </w:rPr>
        <w:t xml:space="preserve">: GRAM, CXAFB, CXFUN, </w:t>
      </w:r>
      <w:proofErr w:type="spellStart"/>
      <w:r w:rsidR="00092056" w:rsidRPr="005836B6">
        <w:rPr>
          <w:rFonts w:ascii="Calibri" w:hAnsi="Calibri" w:cs="Calibri"/>
          <w:sz w:val="24"/>
          <w:szCs w:val="24"/>
        </w:rPr>
        <w:t>etc</w:t>
      </w:r>
      <w:proofErr w:type="spellEnd"/>
      <w:r w:rsidR="00092056" w:rsidRPr="005836B6">
        <w:rPr>
          <w:rFonts w:ascii="Calibri" w:hAnsi="Calibri" w:cs="Calibri"/>
          <w:sz w:val="24"/>
          <w:szCs w:val="24"/>
        </w:rPr>
        <w:t>…)</w:t>
      </w:r>
    </w:p>
    <w:p w14:paraId="77629B16" w14:textId="7C99F817" w:rsidR="00652887" w:rsidRPr="005836B6" w:rsidRDefault="00E942B0" w:rsidP="005836B6">
      <w:pPr>
        <w:pStyle w:val="ListParagraph"/>
        <w:numPr>
          <w:ilvl w:val="3"/>
          <w:numId w:val="13"/>
        </w:numPr>
        <w:rPr>
          <w:rFonts w:ascii="Calibri" w:hAnsi="Calibri" w:cs="Calibri"/>
          <w:sz w:val="24"/>
          <w:szCs w:val="24"/>
        </w:rPr>
      </w:pPr>
      <w:r w:rsidRPr="005836B6">
        <w:rPr>
          <w:rFonts w:ascii="Calibri" w:hAnsi="Calibri" w:cs="Calibri"/>
          <w:sz w:val="24"/>
          <w:szCs w:val="24"/>
        </w:rPr>
        <w:t xml:space="preserve">Using the collect time and date of the original order, </w:t>
      </w:r>
      <w:proofErr w:type="gramStart"/>
      <w:r w:rsidRPr="005836B6">
        <w:rPr>
          <w:rFonts w:ascii="Calibri" w:hAnsi="Calibri" w:cs="Calibri"/>
          <w:sz w:val="24"/>
          <w:szCs w:val="24"/>
        </w:rPr>
        <w:t>refer</w:t>
      </w:r>
      <w:proofErr w:type="gramEnd"/>
      <w:r w:rsidRPr="005836B6">
        <w:rPr>
          <w:rFonts w:ascii="Calibri" w:hAnsi="Calibri" w:cs="Calibri"/>
          <w:sz w:val="24"/>
          <w:szCs w:val="24"/>
        </w:rPr>
        <w:t xml:space="preserve"> the canceled culture to the new order for results.</w:t>
      </w:r>
    </w:p>
    <w:p w14:paraId="1CE49EB8" w14:textId="77777777" w:rsidR="00E942B0" w:rsidRPr="005836B6" w:rsidRDefault="00E942B0" w:rsidP="00667C24">
      <w:pPr>
        <w:pStyle w:val="ListParagraph"/>
        <w:ind w:left="1800" w:firstLine="0"/>
        <w:rPr>
          <w:rFonts w:ascii="Calibri" w:hAnsi="Calibri" w:cs="Calibri"/>
          <w:sz w:val="24"/>
          <w:szCs w:val="24"/>
        </w:rPr>
      </w:pPr>
      <w:r w:rsidRPr="005836B6">
        <w:rPr>
          <w:rFonts w:ascii="Calibri" w:hAnsi="Calibri" w:cs="Calibri"/>
          <w:b/>
          <w:bCs/>
          <w:sz w:val="24"/>
          <w:szCs w:val="24"/>
          <w:u w:val="single"/>
        </w:rPr>
        <w:t>NOTE:</w:t>
      </w:r>
      <w:r w:rsidRPr="005836B6">
        <w:rPr>
          <w:rFonts w:ascii="Calibri" w:hAnsi="Calibri" w:cs="Calibri"/>
          <w:sz w:val="24"/>
          <w:szCs w:val="24"/>
        </w:rPr>
        <w:t xml:space="preserve"> Notification calls do not need to be made when the culture is being reordered</w:t>
      </w:r>
    </w:p>
    <w:p w14:paraId="4F2781BC" w14:textId="77777777" w:rsidR="00A25315" w:rsidRPr="005836B6" w:rsidRDefault="00E942B0" w:rsidP="005836B6">
      <w:pPr>
        <w:ind w:firstLine="1800"/>
        <w:rPr>
          <w:rFonts w:ascii="Calibri" w:hAnsi="Calibri" w:cs="Calibri"/>
          <w:sz w:val="24"/>
          <w:szCs w:val="24"/>
        </w:rPr>
      </w:pPr>
      <w:r w:rsidRPr="005836B6">
        <w:rPr>
          <w:rFonts w:ascii="Calibri" w:hAnsi="Calibri" w:cs="Calibri"/>
          <w:noProof/>
          <w:sz w:val="24"/>
          <w:szCs w:val="24"/>
        </w:rPr>
        <w:drawing>
          <wp:inline distT="0" distB="0" distL="0" distR="0" wp14:anchorId="650EBE11" wp14:editId="41933319">
            <wp:extent cx="4606119" cy="2516665"/>
            <wp:effectExtent l="0" t="0" r="4445" b="0"/>
            <wp:docPr id="38" name="Picture 38" descr="C:\Users\mkearney1\Desktop\Order Entry Screenshots\AB Order E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earney1\Desktop\Order Entry Screenshots\AB Order Entr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9262" cy="2523846"/>
                    </a:xfrm>
                    <a:prstGeom prst="rect">
                      <a:avLst/>
                    </a:prstGeom>
                    <a:noFill/>
                    <a:ln>
                      <a:noFill/>
                    </a:ln>
                  </pic:spPr>
                </pic:pic>
              </a:graphicData>
            </a:graphic>
          </wp:inline>
        </w:drawing>
      </w:r>
    </w:p>
    <w:p w14:paraId="244FFA26" w14:textId="1E7DBDF9" w:rsidR="005836B6" w:rsidRDefault="0003666E" w:rsidP="005836B6">
      <w:pPr>
        <w:pStyle w:val="ListParagraph"/>
        <w:numPr>
          <w:ilvl w:val="3"/>
          <w:numId w:val="13"/>
        </w:numPr>
        <w:autoSpaceDE w:val="0"/>
        <w:autoSpaceDN w:val="0"/>
        <w:adjustRightInd w:val="0"/>
        <w:rPr>
          <w:rFonts w:ascii="Calibri" w:hAnsi="Calibri" w:cs="Calibri"/>
          <w:sz w:val="24"/>
          <w:szCs w:val="24"/>
        </w:rPr>
      </w:pPr>
      <w:r w:rsidRPr="005836B6">
        <w:rPr>
          <w:rFonts w:ascii="Calibri" w:hAnsi="Calibri" w:cs="Calibri"/>
          <w:sz w:val="24"/>
          <w:szCs w:val="24"/>
        </w:rPr>
        <w:t xml:space="preserve">Hit “OK” at the bottom </w:t>
      </w:r>
      <w:r w:rsidR="003524A7" w:rsidRPr="005836B6">
        <w:rPr>
          <w:rFonts w:ascii="Calibri" w:hAnsi="Calibri" w:cs="Calibri"/>
          <w:sz w:val="24"/>
          <w:szCs w:val="24"/>
        </w:rPr>
        <w:t>and save all changes</w:t>
      </w:r>
      <w:r w:rsidR="005836B6">
        <w:rPr>
          <w:rFonts w:ascii="Calibri" w:hAnsi="Calibri" w:cs="Calibri"/>
          <w:sz w:val="24"/>
          <w:szCs w:val="24"/>
        </w:rPr>
        <w:t xml:space="preserve"> and s</w:t>
      </w:r>
      <w:r w:rsidRPr="005836B6">
        <w:rPr>
          <w:rFonts w:ascii="Calibri" w:hAnsi="Calibri" w:cs="Calibri"/>
          <w:sz w:val="24"/>
          <w:szCs w:val="24"/>
        </w:rPr>
        <w:t>ave the culture results.</w:t>
      </w:r>
    </w:p>
    <w:p w14:paraId="5ED49D33" w14:textId="356E4C30" w:rsidR="0003666E" w:rsidRDefault="0003666E" w:rsidP="005836B6">
      <w:pPr>
        <w:pStyle w:val="ListParagraph"/>
        <w:numPr>
          <w:ilvl w:val="3"/>
          <w:numId w:val="13"/>
        </w:numPr>
        <w:autoSpaceDE w:val="0"/>
        <w:autoSpaceDN w:val="0"/>
        <w:adjustRightInd w:val="0"/>
        <w:rPr>
          <w:rFonts w:ascii="Calibri" w:hAnsi="Calibri" w:cs="Calibri"/>
          <w:sz w:val="24"/>
          <w:szCs w:val="24"/>
        </w:rPr>
      </w:pPr>
      <w:r w:rsidRPr="005836B6">
        <w:rPr>
          <w:rFonts w:ascii="Calibri" w:hAnsi="Calibri" w:cs="Calibri"/>
          <w:sz w:val="24"/>
          <w:szCs w:val="24"/>
        </w:rPr>
        <w:t xml:space="preserve">Check your instant report prior to finalizing the culture to ensure </w:t>
      </w:r>
      <w:r w:rsidR="005836B6" w:rsidRPr="005836B6">
        <w:rPr>
          <w:rFonts w:ascii="Calibri" w:hAnsi="Calibri" w:cs="Calibri"/>
          <w:sz w:val="24"/>
          <w:szCs w:val="24"/>
        </w:rPr>
        <w:t>all</w:t>
      </w:r>
      <w:r w:rsidRPr="005836B6">
        <w:rPr>
          <w:rFonts w:ascii="Calibri" w:hAnsi="Calibri" w:cs="Calibri"/>
          <w:sz w:val="24"/>
          <w:szCs w:val="24"/>
        </w:rPr>
        <w:t xml:space="preserve"> the information entered is correct.</w:t>
      </w:r>
    </w:p>
    <w:p w14:paraId="01DF3326" w14:textId="0DA606F8" w:rsidR="005836B6" w:rsidRPr="005836B6" w:rsidRDefault="005836B6" w:rsidP="005836B6">
      <w:pPr>
        <w:pStyle w:val="ListParagraph"/>
        <w:autoSpaceDE w:val="0"/>
        <w:autoSpaceDN w:val="0"/>
        <w:adjustRightInd w:val="0"/>
        <w:ind w:left="1800" w:firstLine="0"/>
        <w:rPr>
          <w:rFonts w:ascii="Calibri" w:hAnsi="Calibri" w:cs="Calibri"/>
          <w:i/>
          <w:iCs/>
          <w:sz w:val="24"/>
          <w:szCs w:val="24"/>
        </w:rPr>
      </w:pPr>
      <w:r w:rsidRPr="005836B6">
        <w:rPr>
          <w:rFonts w:ascii="Calibri" w:hAnsi="Calibri" w:cs="Calibri"/>
          <w:i/>
          <w:iCs/>
          <w:sz w:val="24"/>
          <w:szCs w:val="24"/>
        </w:rPr>
        <w:t>(picture example on next page)</w:t>
      </w:r>
    </w:p>
    <w:p w14:paraId="1D9F9634" w14:textId="77777777" w:rsidR="0003666E" w:rsidRPr="005836B6" w:rsidRDefault="0003666E" w:rsidP="00667C24">
      <w:pPr>
        <w:rPr>
          <w:rFonts w:ascii="Calibri" w:hAnsi="Calibri" w:cs="Calibri"/>
          <w:sz w:val="24"/>
          <w:szCs w:val="24"/>
        </w:rPr>
      </w:pPr>
    </w:p>
    <w:p w14:paraId="0E521938" w14:textId="77777777" w:rsidR="00DB126D" w:rsidRPr="005836B6" w:rsidRDefault="0003666E" w:rsidP="005836B6">
      <w:pPr>
        <w:ind w:firstLine="1800"/>
        <w:rPr>
          <w:rFonts w:ascii="Calibri" w:hAnsi="Calibri" w:cs="Calibri"/>
          <w:sz w:val="24"/>
          <w:szCs w:val="24"/>
        </w:rPr>
      </w:pPr>
      <w:r w:rsidRPr="005836B6">
        <w:rPr>
          <w:rFonts w:ascii="Calibri" w:hAnsi="Calibri" w:cs="Calibri"/>
          <w:noProof/>
          <w:sz w:val="24"/>
          <w:szCs w:val="24"/>
        </w:rPr>
        <w:lastRenderedPageBreak/>
        <w:drawing>
          <wp:inline distT="0" distB="0" distL="0" distR="0" wp14:anchorId="3AE3EA9A" wp14:editId="0D9C4B4E">
            <wp:extent cx="4264925" cy="2156074"/>
            <wp:effectExtent l="0" t="0" r="2540" b="0"/>
            <wp:docPr id="40" name="Picture 40" descr="C:\Users\mkearney1\Desktop\Order Entry Screenshots\AC Order E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kearney1\Desktop\Order Entry Screenshots\AC Order Entry.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2111" cy="2190039"/>
                    </a:xfrm>
                    <a:prstGeom prst="rect">
                      <a:avLst/>
                    </a:prstGeom>
                    <a:noFill/>
                    <a:ln>
                      <a:noFill/>
                    </a:ln>
                  </pic:spPr>
                </pic:pic>
              </a:graphicData>
            </a:graphic>
          </wp:inline>
        </w:drawing>
      </w:r>
    </w:p>
    <w:p w14:paraId="7E9E2207" w14:textId="70255DCC" w:rsidR="00C736B2" w:rsidRPr="005836B6" w:rsidRDefault="00C736B2" w:rsidP="005836B6">
      <w:pPr>
        <w:pStyle w:val="ListParagraph"/>
        <w:numPr>
          <w:ilvl w:val="3"/>
          <w:numId w:val="13"/>
        </w:numPr>
        <w:autoSpaceDE w:val="0"/>
        <w:autoSpaceDN w:val="0"/>
        <w:adjustRightInd w:val="0"/>
        <w:rPr>
          <w:rFonts w:ascii="Calibri" w:hAnsi="Calibri" w:cs="Calibri"/>
          <w:sz w:val="24"/>
          <w:szCs w:val="24"/>
        </w:rPr>
      </w:pPr>
      <w:r w:rsidRPr="005836B6">
        <w:rPr>
          <w:rFonts w:ascii="Calibri" w:hAnsi="Calibri" w:cs="Calibri"/>
          <w:sz w:val="24"/>
          <w:szCs w:val="24"/>
        </w:rPr>
        <w:t>When reordering, do not add the test to the original order number.  A new order needs to be created. At the top of the taskbar in Order Entry, click the icon of a red arrow through a piece of paper (below).</w:t>
      </w:r>
    </w:p>
    <w:p w14:paraId="0A2F37A8" w14:textId="77777777" w:rsidR="00C736B2" w:rsidRPr="005836B6" w:rsidRDefault="00C736B2" w:rsidP="005836B6">
      <w:pPr>
        <w:autoSpaceDE w:val="0"/>
        <w:autoSpaceDN w:val="0"/>
        <w:adjustRightInd w:val="0"/>
        <w:ind w:firstLine="1800"/>
        <w:rPr>
          <w:rFonts w:ascii="Calibri" w:hAnsi="Calibri" w:cs="Calibri"/>
          <w:sz w:val="24"/>
          <w:szCs w:val="24"/>
        </w:rPr>
      </w:pPr>
      <w:r w:rsidRPr="005836B6">
        <w:rPr>
          <w:rFonts w:ascii="Calibri" w:hAnsi="Calibri" w:cs="Calibri"/>
          <w:noProof/>
          <w:sz w:val="24"/>
          <w:szCs w:val="24"/>
        </w:rPr>
        <w:drawing>
          <wp:inline distT="0" distB="0" distL="0" distR="0" wp14:anchorId="61772209" wp14:editId="437F9A1E">
            <wp:extent cx="4544704" cy="1057621"/>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9180" cy="1063317"/>
                    </a:xfrm>
                    <a:prstGeom prst="rect">
                      <a:avLst/>
                    </a:prstGeom>
                    <a:noFill/>
                    <a:ln>
                      <a:noFill/>
                    </a:ln>
                  </pic:spPr>
                </pic:pic>
              </a:graphicData>
            </a:graphic>
          </wp:inline>
        </w:drawing>
      </w:r>
    </w:p>
    <w:p w14:paraId="53AA7E2E" w14:textId="77777777" w:rsidR="005836B6" w:rsidRDefault="00C736B2" w:rsidP="005836B6">
      <w:pPr>
        <w:pStyle w:val="ListParagraph"/>
        <w:numPr>
          <w:ilvl w:val="4"/>
          <w:numId w:val="13"/>
        </w:numPr>
        <w:rPr>
          <w:rFonts w:ascii="Calibri" w:hAnsi="Calibri" w:cs="Calibri"/>
          <w:sz w:val="24"/>
          <w:szCs w:val="24"/>
        </w:rPr>
      </w:pPr>
      <w:r w:rsidRPr="005836B6">
        <w:rPr>
          <w:rFonts w:ascii="Calibri" w:hAnsi="Calibri" w:cs="Calibri"/>
          <w:sz w:val="24"/>
          <w:szCs w:val="24"/>
        </w:rPr>
        <w:t xml:space="preserve">This will bring you to a new Order Entry screen.  Enter the new test order(s) and save your results.  </w:t>
      </w:r>
    </w:p>
    <w:p w14:paraId="5484A94C" w14:textId="55C72385" w:rsidR="00C736B2" w:rsidRDefault="00C736B2" w:rsidP="005836B6">
      <w:pPr>
        <w:pStyle w:val="ListParagraph"/>
        <w:numPr>
          <w:ilvl w:val="4"/>
          <w:numId w:val="13"/>
        </w:numPr>
        <w:rPr>
          <w:rFonts w:ascii="Calibri" w:hAnsi="Calibri" w:cs="Calibri"/>
          <w:sz w:val="24"/>
          <w:szCs w:val="24"/>
        </w:rPr>
      </w:pPr>
      <w:r w:rsidRPr="005836B6">
        <w:rPr>
          <w:rFonts w:ascii="Calibri" w:hAnsi="Calibri" w:cs="Calibri"/>
          <w:sz w:val="24"/>
          <w:szCs w:val="24"/>
        </w:rPr>
        <w:t>Reprint collection labels and place the new label on the collection container.</w:t>
      </w:r>
    </w:p>
    <w:p w14:paraId="3A655221" w14:textId="77777777" w:rsidR="0035680A" w:rsidRPr="005836B6" w:rsidRDefault="0035680A" w:rsidP="0035680A">
      <w:pPr>
        <w:pStyle w:val="ListParagraph"/>
        <w:ind w:left="2160" w:firstLine="0"/>
        <w:rPr>
          <w:rFonts w:ascii="Calibri" w:hAnsi="Calibri" w:cs="Calibri"/>
          <w:sz w:val="24"/>
          <w:szCs w:val="24"/>
        </w:rPr>
      </w:pPr>
    </w:p>
    <w:p w14:paraId="43D1A985" w14:textId="77777777" w:rsidR="005836B6" w:rsidRDefault="00A00BD9" w:rsidP="005836B6">
      <w:pPr>
        <w:pStyle w:val="ListParagraph"/>
        <w:numPr>
          <w:ilvl w:val="1"/>
          <w:numId w:val="13"/>
        </w:numPr>
        <w:rPr>
          <w:rFonts w:ascii="Calibri" w:hAnsi="Calibri" w:cs="Calibri"/>
          <w:bCs/>
          <w:sz w:val="24"/>
          <w:szCs w:val="24"/>
          <w:u w:val="single"/>
        </w:rPr>
      </w:pPr>
      <w:r w:rsidRPr="005836B6">
        <w:rPr>
          <w:rFonts w:ascii="Calibri" w:hAnsi="Calibri" w:cs="Calibri"/>
          <w:bCs/>
          <w:sz w:val="24"/>
          <w:szCs w:val="24"/>
          <w:u w:val="single"/>
        </w:rPr>
        <w:t xml:space="preserve">Crediting </w:t>
      </w:r>
      <w:r w:rsidR="000123E0" w:rsidRPr="005836B6">
        <w:rPr>
          <w:rFonts w:ascii="Calibri" w:hAnsi="Calibri" w:cs="Calibri"/>
          <w:bCs/>
          <w:sz w:val="24"/>
          <w:szCs w:val="24"/>
          <w:u w:val="single"/>
        </w:rPr>
        <w:t>in SOFT MIC</w:t>
      </w:r>
    </w:p>
    <w:p w14:paraId="1F41465E" w14:textId="77777777" w:rsidR="005836B6" w:rsidRPr="005836B6" w:rsidRDefault="00576BD3" w:rsidP="005836B6">
      <w:pPr>
        <w:pStyle w:val="ListParagraph"/>
        <w:numPr>
          <w:ilvl w:val="2"/>
          <w:numId w:val="13"/>
        </w:numPr>
        <w:rPr>
          <w:rFonts w:ascii="Calibri" w:hAnsi="Calibri" w:cs="Calibri"/>
          <w:bCs/>
          <w:sz w:val="24"/>
          <w:szCs w:val="24"/>
          <w:u w:val="single"/>
        </w:rPr>
      </w:pPr>
      <w:r w:rsidRPr="005836B6">
        <w:rPr>
          <w:rFonts w:ascii="Calibri" w:hAnsi="Calibri" w:cs="Calibri"/>
          <w:sz w:val="24"/>
          <w:szCs w:val="24"/>
        </w:rPr>
        <w:t>Crediting A Test Order</w:t>
      </w:r>
    </w:p>
    <w:p w14:paraId="22F94B11" w14:textId="6B72695F" w:rsidR="00A00BD9" w:rsidRPr="005836B6" w:rsidRDefault="00A00BD9" w:rsidP="005836B6">
      <w:pPr>
        <w:pStyle w:val="ListParagraph"/>
        <w:numPr>
          <w:ilvl w:val="3"/>
          <w:numId w:val="13"/>
        </w:numPr>
        <w:rPr>
          <w:rFonts w:ascii="Calibri" w:hAnsi="Calibri" w:cs="Calibri"/>
          <w:bCs/>
          <w:sz w:val="24"/>
          <w:szCs w:val="24"/>
          <w:u w:val="single"/>
        </w:rPr>
      </w:pPr>
      <w:r w:rsidRPr="005836B6">
        <w:rPr>
          <w:rFonts w:ascii="Calibri" w:hAnsi="Calibri" w:cs="Calibri"/>
          <w:sz w:val="24"/>
          <w:szCs w:val="24"/>
        </w:rPr>
        <w:t>After completing</w:t>
      </w:r>
      <w:r w:rsidR="00C736B2" w:rsidRPr="005836B6">
        <w:rPr>
          <w:rFonts w:ascii="Calibri" w:hAnsi="Calibri" w:cs="Calibri"/>
          <w:sz w:val="24"/>
          <w:szCs w:val="24"/>
        </w:rPr>
        <w:t xml:space="preserve"> the cancellation steps outlined in section A</w:t>
      </w:r>
      <w:r w:rsidRPr="005836B6">
        <w:rPr>
          <w:rFonts w:ascii="Calibri" w:hAnsi="Calibri" w:cs="Calibri"/>
          <w:sz w:val="24"/>
          <w:szCs w:val="24"/>
        </w:rPr>
        <w:t>, the charge associated with the test needs to be credited.</w:t>
      </w:r>
    </w:p>
    <w:p w14:paraId="50C184B8" w14:textId="77777777" w:rsidR="00E97591" w:rsidRPr="005836B6" w:rsidRDefault="00C52BE2" w:rsidP="005836B6">
      <w:pPr>
        <w:pStyle w:val="ListParagraph"/>
        <w:numPr>
          <w:ilvl w:val="3"/>
          <w:numId w:val="13"/>
        </w:numPr>
        <w:rPr>
          <w:rFonts w:ascii="Calibri" w:hAnsi="Calibri" w:cs="Calibri"/>
          <w:sz w:val="24"/>
          <w:szCs w:val="24"/>
        </w:rPr>
      </w:pPr>
      <w:r w:rsidRPr="005836B6">
        <w:rPr>
          <w:rFonts w:ascii="Calibri" w:hAnsi="Calibri" w:cs="Calibri"/>
          <w:sz w:val="24"/>
          <w:szCs w:val="24"/>
        </w:rPr>
        <w:t xml:space="preserve">Switch from Result Entry to Order Entry for the canceled culture by selecting the Order Entry icon on the </w:t>
      </w:r>
      <w:r w:rsidR="009B17FB" w:rsidRPr="005836B6">
        <w:rPr>
          <w:rFonts w:ascii="Calibri" w:hAnsi="Calibri" w:cs="Calibri"/>
          <w:sz w:val="24"/>
          <w:szCs w:val="24"/>
        </w:rPr>
        <w:t xml:space="preserve">top right of the </w:t>
      </w:r>
      <w:r w:rsidRPr="005836B6">
        <w:rPr>
          <w:rFonts w:ascii="Calibri" w:hAnsi="Calibri" w:cs="Calibri"/>
          <w:sz w:val="24"/>
          <w:szCs w:val="24"/>
        </w:rPr>
        <w:t>taskbar</w:t>
      </w:r>
      <w:r w:rsidR="009B17FB" w:rsidRPr="005836B6">
        <w:rPr>
          <w:rFonts w:ascii="Calibri" w:hAnsi="Calibri" w:cs="Calibri"/>
          <w:sz w:val="24"/>
          <w:szCs w:val="24"/>
        </w:rPr>
        <w:t>.  SOFT will ask if you want to save changes.  Select YES</w:t>
      </w:r>
    </w:p>
    <w:p w14:paraId="3E22CA24" w14:textId="77777777" w:rsidR="00373375" w:rsidRPr="005836B6" w:rsidRDefault="00C52BE2" w:rsidP="005836B6">
      <w:pPr>
        <w:ind w:firstLine="1800"/>
        <w:rPr>
          <w:rFonts w:ascii="Calibri" w:hAnsi="Calibri" w:cs="Calibri"/>
          <w:sz w:val="24"/>
          <w:szCs w:val="24"/>
        </w:rPr>
      </w:pPr>
      <w:r w:rsidRPr="005836B6">
        <w:rPr>
          <w:rFonts w:ascii="Calibri" w:hAnsi="Calibri" w:cs="Calibri"/>
          <w:noProof/>
          <w:sz w:val="24"/>
          <w:szCs w:val="24"/>
        </w:rPr>
        <w:drawing>
          <wp:inline distT="0" distB="0" distL="0" distR="0" wp14:anchorId="66187E31" wp14:editId="68E94EC4">
            <wp:extent cx="4496937" cy="562117"/>
            <wp:effectExtent l="0" t="0" r="0" b="9525"/>
            <wp:docPr id="31" name="Picture 31" descr="C:\Users\mkearney1\Desktop\Order Entry Screenshots\Order Entry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kearney1\Desktop\Order Entry Screenshots\Order Entry 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0596" cy="567574"/>
                    </a:xfrm>
                    <a:prstGeom prst="rect">
                      <a:avLst/>
                    </a:prstGeom>
                    <a:noFill/>
                    <a:ln>
                      <a:noFill/>
                    </a:ln>
                  </pic:spPr>
                </pic:pic>
              </a:graphicData>
            </a:graphic>
          </wp:inline>
        </w:drawing>
      </w:r>
    </w:p>
    <w:p w14:paraId="51860AED" w14:textId="77777777" w:rsidR="009B17FB" w:rsidRPr="005836B6" w:rsidRDefault="009B17FB" w:rsidP="005836B6">
      <w:pPr>
        <w:pStyle w:val="ListParagraph"/>
        <w:numPr>
          <w:ilvl w:val="3"/>
          <w:numId w:val="13"/>
        </w:numPr>
        <w:rPr>
          <w:rFonts w:ascii="Calibri" w:hAnsi="Calibri" w:cs="Calibri"/>
          <w:sz w:val="24"/>
          <w:szCs w:val="24"/>
        </w:rPr>
      </w:pPr>
      <w:r w:rsidRPr="005836B6">
        <w:rPr>
          <w:rFonts w:ascii="Calibri" w:hAnsi="Calibri" w:cs="Calibri"/>
          <w:sz w:val="24"/>
          <w:szCs w:val="24"/>
        </w:rPr>
        <w:t>Right click on the order you wish to credit.</w:t>
      </w:r>
    </w:p>
    <w:p w14:paraId="1E5E0509" w14:textId="77777777" w:rsidR="009B17FB" w:rsidRPr="005836B6" w:rsidRDefault="009B17FB" w:rsidP="005836B6">
      <w:pPr>
        <w:pStyle w:val="ListParagraph"/>
        <w:numPr>
          <w:ilvl w:val="3"/>
          <w:numId w:val="13"/>
        </w:numPr>
        <w:rPr>
          <w:rFonts w:ascii="Calibri" w:hAnsi="Calibri" w:cs="Calibri"/>
          <w:sz w:val="24"/>
          <w:szCs w:val="24"/>
        </w:rPr>
      </w:pPr>
      <w:r w:rsidRPr="005836B6">
        <w:rPr>
          <w:rFonts w:ascii="Calibri" w:hAnsi="Calibri" w:cs="Calibri"/>
          <w:sz w:val="24"/>
          <w:szCs w:val="24"/>
        </w:rPr>
        <w:t>Move the mouse cursor down to “Bill”</w:t>
      </w:r>
    </w:p>
    <w:p w14:paraId="17F3E311" w14:textId="72765E8E" w:rsidR="00E97591" w:rsidRDefault="009B17FB" w:rsidP="005836B6">
      <w:pPr>
        <w:pStyle w:val="ListParagraph"/>
        <w:numPr>
          <w:ilvl w:val="3"/>
          <w:numId w:val="13"/>
        </w:numPr>
        <w:rPr>
          <w:rFonts w:ascii="Calibri" w:hAnsi="Calibri" w:cs="Calibri"/>
          <w:sz w:val="24"/>
          <w:szCs w:val="24"/>
        </w:rPr>
      </w:pPr>
      <w:r w:rsidRPr="005836B6">
        <w:rPr>
          <w:rFonts w:ascii="Calibri" w:hAnsi="Calibri" w:cs="Calibri"/>
          <w:sz w:val="24"/>
          <w:szCs w:val="24"/>
        </w:rPr>
        <w:t xml:space="preserve">When the </w:t>
      </w:r>
      <w:r w:rsidR="005836B6" w:rsidRPr="005836B6">
        <w:rPr>
          <w:rFonts w:ascii="Calibri" w:hAnsi="Calibri" w:cs="Calibri"/>
          <w:sz w:val="24"/>
          <w:szCs w:val="24"/>
        </w:rPr>
        <w:t>drop-down</w:t>
      </w:r>
      <w:r w:rsidRPr="005836B6">
        <w:rPr>
          <w:rFonts w:ascii="Calibri" w:hAnsi="Calibri" w:cs="Calibri"/>
          <w:sz w:val="24"/>
          <w:szCs w:val="24"/>
        </w:rPr>
        <w:t xml:space="preserve"> menu appears, select “No charge”</w:t>
      </w:r>
    </w:p>
    <w:p w14:paraId="6CF56460" w14:textId="56A74F45" w:rsidR="005836B6" w:rsidRPr="005836B6" w:rsidRDefault="005836B6" w:rsidP="005836B6">
      <w:pPr>
        <w:pStyle w:val="ListParagraph"/>
        <w:ind w:left="1800" w:firstLine="0"/>
        <w:rPr>
          <w:rFonts w:ascii="Calibri" w:hAnsi="Calibri" w:cs="Calibri"/>
          <w:i/>
          <w:iCs/>
          <w:sz w:val="24"/>
          <w:szCs w:val="24"/>
        </w:rPr>
      </w:pPr>
      <w:r w:rsidRPr="005836B6">
        <w:rPr>
          <w:rFonts w:ascii="Calibri" w:hAnsi="Calibri" w:cs="Calibri"/>
          <w:i/>
          <w:iCs/>
          <w:sz w:val="24"/>
          <w:szCs w:val="24"/>
        </w:rPr>
        <w:t>(picture example on next page)</w:t>
      </w:r>
    </w:p>
    <w:p w14:paraId="025AD0E1" w14:textId="77777777" w:rsidR="009B17FB" w:rsidRPr="005836B6" w:rsidRDefault="009B17FB" w:rsidP="005836B6">
      <w:pPr>
        <w:ind w:firstLine="1800"/>
        <w:rPr>
          <w:rFonts w:ascii="Calibri" w:hAnsi="Calibri" w:cs="Calibri"/>
          <w:sz w:val="24"/>
          <w:szCs w:val="24"/>
        </w:rPr>
      </w:pPr>
      <w:r w:rsidRPr="005836B6">
        <w:rPr>
          <w:rFonts w:ascii="Calibri" w:hAnsi="Calibri" w:cs="Calibri"/>
          <w:noProof/>
          <w:sz w:val="24"/>
          <w:szCs w:val="24"/>
        </w:rPr>
        <w:lastRenderedPageBreak/>
        <w:drawing>
          <wp:inline distT="0" distB="0" distL="0" distR="0" wp14:anchorId="340D1D34" wp14:editId="6D968CBE">
            <wp:extent cx="4640239" cy="2408735"/>
            <wp:effectExtent l="0" t="0" r="8255" b="0"/>
            <wp:docPr id="32" name="Picture 32" descr="C:\Users\mkearney1\Desktop\Order Entry Screenshots\Order Entry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kearney1\Desktop\Order Entry Screenshots\Order Entry 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7731" cy="2412624"/>
                    </a:xfrm>
                    <a:prstGeom prst="rect">
                      <a:avLst/>
                    </a:prstGeom>
                    <a:noFill/>
                    <a:ln>
                      <a:noFill/>
                    </a:ln>
                  </pic:spPr>
                </pic:pic>
              </a:graphicData>
            </a:graphic>
          </wp:inline>
        </w:drawing>
      </w:r>
    </w:p>
    <w:p w14:paraId="75C506BA" w14:textId="77777777" w:rsidR="00373375" w:rsidRPr="005836B6" w:rsidRDefault="009B17FB" w:rsidP="005836B6">
      <w:pPr>
        <w:pStyle w:val="ListParagraph"/>
        <w:numPr>
          <w:ilvl w:val="3"/>
          <w:numId w:val="13"/>
        </w:numPr>
        <w:rPr>
          <w:rFonts w:ascii="Calibri" w:hAnsi="Calibri" w:cs="Calibri"/>
          <w:sz w:val="24"/>
          <w:szCs w:val="24"/>
        </w:rPr>
      </w:pPr>
      <w:r w:rsidRPr="005836B6">
        <w:rPr>
          <w:rFonts w:ascii="Calibri" w:hAnsi="Calibri" w:cs="Calibri"/>
          <w:sz w:val="24"/>
          <w:szCs w:val="24"/>
        </w:rPr>
        <w:t xml:space="preserve">A text box will open, copy or free text the reason for the test cancelation. </w:t>
      </w:r>
      <w:r w:rsidR="00373375" w:rsidRPr="005836B6">
        <w:rPr>
          <w:rFonts w:ascii="Calibri" w:hAnsi="Calibri" w:cs="Calibri"/>
          <w:sz w:val="24"/>
          <w:szCs w:val="24"/>
        </w:rPr>
        <w:t xml:space="preserve">  This should be the same comment that went into the results for the order.</w:t>
      </w:r>
    </w:p>
    <w:p w14:paraId="6F99898E" w14:textId="77777777" w:rsidR="00373375" w:rsidRPr="005836B6" w:rsidRDefault="00373375" w:rsidP="005836B6">
      <w:pPr>
        <w:ind w:firstLine="1800"/>
        <w:rPr>
          <w:rFonts w:ascii="Calibri" w:hAnsi="Calibri" w:cs="Calibri"/>
          <w:sz w:val="24"/>
          <w:szCs w:val="24"/>
        </w:rPr>
      </w:pPr>
      <w:r w:rsidRPr="005836B6">
        <w:rPr>
          <w:rFonts w:ascii="Calibri" w:hAnsi="Calibri" w:cs="Calibri"/>
          <w:noProof/>
          <w:sz w:val="24"/>
          <w:szCs w:val="24"/>
        </w:rPr>
        <w:drawing>
          <wp:inline distT="0" distB="0" distL="0" distR="0" wp14:anchorId="310018C1" wp14:editId="4022AEE5">
            <wp:extent cx="4688006" cy="2856754"/>
            <wp:effectExtent l="0" t="0" r="0" b="1270"/>
            <wp:docPr id="33" name="Picture 33" descr="C:\Users\mkearney1\Desktop\Order Entry Screenshots\Order Entry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kearney1\Desktop\Order Entry Screenshots\Order Entry 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94471" cy="2860694"/>
                    </a:xfrm>
                    <a:prstGeom prst="rect">
                      <a:avLst/>
                    </a:prstGeom>
                    <a:noFill/>
                    <a:ln>
                      <a:noFill/>
                    </a:ln>
                  </pic:spPr>
                </pic:pic>
              </a:graphicData>
            </a:graphic>
          </wp:inline>
        </w:drawing>
      </w:r>
    </w:p>
    <w:p w14:paraId="3D02DCC1" w14:textId="77777777" w:rsidR="00373375" w:rsidRPr="005836B6" w:rsidRDefault="00373375" w:rsidP="005836B6">
      <w:pPr>
        <w:pStyle w:val="ListParagraph"/>
        <w:numPr>
          <w:ilvl w:val="3"/>
          <w:numId w:val="13"/>
        </w:numPr>
        <w:rPr>
          <w:rFonts w:ascii="Calibri" w:hAnsi="Calibri" w:cs="Calibri"/>
          <w:sz w:val="24"/>
          <w:szCs w:val="24"/>
        </w:rPr>
      </w:pPr>
      <w:r w:rsidRPr="005836B6">
        <w:rPr>
          <w:rFonts w:ascii="Calibri" w:hAnsi="Calibri" w:cs="Calibri"/>
          <w:sz w:val="24"/>
          <w:szCs w:val="24"/>
        </w:rPr>
        <w:t>Click “OK” to close the text box and save the Order Entry updates.</w:t>
      </w:r>
    </w:p>
    <w:p w14:paraId="2C284DC3" w14:textId="77777777" w:rsidR="008B6337" w:rsidRPr="005836B6" w:rsidRDefault="008B6337" w:rsidP="0035680A">
      <w:pPr>
        <w:ind w:firstLine="0"/>
        <w:rPr>
          <w:rFonts w:ascii="Calibri" w:hAnsi="Calibri" w:cs="Calibri"/>
          <w:sz w:val="24"/>
          <w:szCs w:val="24"/>
        </w:rPr>
      </w:pPr>
    </w:p>
    <w:p w14:paraId="3F81DC07" w14:textId="77777777" w:rsidR="0035680A" w:rsidRDefault="008B6337" w:rsidP="0035680A">
      <w:pPr>
        <w:pStyle w:val="ListParagraph"/>
        <w:numPr>
          <w:ilvl w:val="1"/>
          <w:numId w:val="13"/>
        </w:numPr>
        <w:rPr>
          <w:rFonts w:ascii="Calibri" w:hAnsi="Calibri" w:cs="Calibri"/>
          <w:bCs/>
          <w:sz w:val="24"/>
          <w:szCs w:val="24"/>
          <w:u w:val="single"/>
        </w:rPr>
      </w:pPr>
      <w:r w:rsidRPr="0035680A">
        <w:rPr>
          <w:rFonts w:ascii="Calibri" w:hAnsi="Calibri" w:cs="Calibri"/>
          <w:bCs/>
          <w:sz w:val="24"/>
          <w:szCs w:val="24"/>
          <w:u w:val="single"/>
        </w:rPr>
        <w:t>Canceling Molecular Tests (SOFTLAB)</w:t>
      </w:r>
    </w:p>
    <w:p w14:paraId="53D8D50A" w14:textId="77777777" w:rsidR="0035680A" w:rsidRPr="0035680A" w:rsidRDefault="00EF4385" w:rsidP="0035680A">
      <w:pPr>
        <w:pStyle w:val="ListParagraph"/>
        <w:numPr>
          <w:ilvl w:val="2"/>
          <w:numId w:val="13"/>
        </w:numPr>
        <w:rPr>
          <w:rFonts w:ascii="Calibri" w:hAnsi="Calibri" w:cs="Calibri"/>
          <w:bCs/>
          <w:sz w:val="24"/>
          <w:szCs w:val="24"/>
          <w:u w:val="single"/>
        </w:rPr>
      </w:pPr>
      <w:r w:rsidRPr="0035680A">
        <w:rPr>
          <w:rFonts w:ascii="Calibri" w:hAnsi="Calibri" w:cs="Calibri"/>
          <w:sz w:val="24"/>
          <w:szCs w:val="24"/>
        </w:rPr>
        <w:t>From Result Entry Select tests by “Tests”</w:t>
      </w:r>
    </w:p>
    <w:p w14:paraId="352B63D9" w14:textId="77777777" w:rsidR="0035680A" w:rsidRPr="0035680A" w:rsidRDefault="00EF4385" w:rsidP="0035680A">
      <w:pPr>
        <w:pStyle w:val="ListParagraph"/>
        <w:numPr>
          <w:ilvl w:val="2"/>
          <w:numId w:val="13"/>
        </w:numPr>
        <w:rPr>
          <w:rFonts w:ascii="Calibri" w:hAnsi="Calibri" w:cs="Calibri"/>
          <w:bCs/>
          <w:sz w:val="24"/>
          <w:szCs w:val="24"/>
          <w:u w:val="single"/>
        </w:rPr>
      </w:pPr>
      <w:r w:rsidRPr="0035680A">
        <w:rPr>
          <w:rFonts w:ascii="Calibri" w:hAnsi="Calibri" w:cs="Calibri"/>
          <w:sz w:val="24"/>
          <w:szCs w:val="24"/>
        </w:rPr>
        <w:t xml:space="preserve">Enter the Test ID in the Test box </w:t>
      </w:r>
    </w:p>
    <w:p w14:paraId="4E6988C8" w14:textId="23BA17AF" w:rsidR="00EF4385" w:rsidRPr="0035680A" w:rsidRDefault="00EF4385" w:rsidP="0035680A">
      <w:pPr>
        <w:pStyle w:val="ListParagraph"/>
        <w:numPr>
          <w:ilvl w:val="2"/>
          <w:numId w:val="13"/>
        </w:numPr>
        <w:rPr>
          <w:rFonts w:ascii="Calibri" w:hAnsi="Calibri" w:cs="Calibri"/>
          <w:bCs/>
          <w:sz w:val="24"/>
          <w:szCs w:val="24"/>
          <w:u w:val="single"/>
        </w:rPr>
      </w:pPr>
      <w:r w:rsidRPr="0035680A">
        <w:rPr>
          <w:rFonts w:ascii="Calibri" w:hAnsi="Calibri" w:cs="Calibri"/>
          <w:sz w:val="24"/>
          <w:szCs w:val="24"/>
        </w:rPr>
        <w:t xml:space="preserve">Enter the order number in the order number box. </w:t>
      </w:r>
    </w:p>
    <w:p w14:paraId="5CA25C6A" w14:textId="77777777" w:rsidR="0035680A" w:rsidRPr="005836B6" w:rsidRDefault="0035680A" w:rsidP="0035680A">
      <w:pPr>
        <w:pStyle w:val="ListParagraph"/>
        <w:ind w:firstLine="630"/>
        <w:rPr>
          <w:rFonts w:ascii="Calibri" w:hAnsi="Calibri" w:cs="Calibri"/>
          <w:i/>
          <w:iCs/>
          <w:sz w:val="24"/>
          <w:szCs w:val="24"/>
        </w:rPr>
      </w:pPr>
      <w:r w:rsidRPr="005836B6">
        <w:rPr>
          <w:rFonts w:ascii="Calibri" w:hAnsi="Calibri" w:cs="Calibri"/>
          <w:i/>
          <w:iCs/>
          <w:sz w:val="24"/>
          <w:szCs w:val="24"/>
        </w:rPr>
        <w:t>(picture example on next page)</w:t>
      </w:r>
    </w:p>
    <w:p w14:paraId="41B13E77" w14:textId="77777777" w:rsidR="00EF4385" w:rsidRPr="005836B6" w:rsidRDefault="00EF4385" w:rsidP="00667C24">
      <w:pPr>
        <w:pStyle w:val="ListParagraph"/>
        <w:ind w:left="2880" w:firstLine="0"/>
        <w:rPr>
          <w:rFonts w:ascii="Calibri" w:hAnsi="Calibri" w:cs="Calibri"/>
          <w:sz w:val="24"/>
          <w:szCs w:val="24"/>
        </w:rPr>
      </w:pPr>
    </w:p>
    <w:p w14:paraId="47B644F4" w14:textId="77777777" w:rsidR="00EF4385" w:rsidRPr="005836B6" w:rsidRDefault="00EF4385" w:rsidP="0035680A">
      <w:pPr>
        <w:pStyle w:val="ListParagraph"/>
        <w:ind w:left="2880" w:hanging="1440"/>
        <w:rPr>
          <w:rFonts w:ascii="Calibri" w:hAnsi="Calibri" w:cs="Calibri"/>
          <w:sz w:val="24"/>
          <w:szCs w:val="24"/>
        </w:rPr>
      </w:pPr>
      <w:r w:rsidRPr="005836B6">
        <w:rPr>
          <w:rFonts w:ascii="Calibri" w:hAnsi="Calibri" w:cs="Calibri"/>
          <w:noProof/>
          <w:sz w:val="24"/>
          <w:szCs w:val="24"/>
        </w:rPr>
        <w:lastRenderedPageBreak/>
        <w:drawing>
          <wp:inline distT="0" distB="0" distL="0" distR="0" wp14:anchorId="78F791D7" wp14:editId="4CA2EC20">
            <wp:extent cx="3683918" cy="26460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97536" cy="2655826"/>
                    </a:xfrm>
                    <a:prstGeom prst="rect">
                      <a:avLst/>
                    </a:prstGeom>
                  </pic:spPr>
                </pic:pic>
              </a:graphicData>
            </a:graphic>
          </wp:inline>
        </w:drawing>
      </w:r>
    </w:p>
    <w:p w14:paraId="6DD032D3" w14:textId="77777777" w:rsidR="00EF4385" w:rsidRPr="005836B6" w:rsidRDefault="00EF4385" w:rsidP="005836B6">
      <w:pPr>
        <w:pStyle w:val="ListParagraph"/>
        <w:numPr>
          <w:ilvl w:val="2"/>
          <w:numId w:val="13"/>
        </w:numPr>
        <w:ind w:left="1260"/>
        <w:rPr>
          <w:rFonts w:ascii="Calibri" w:hAnsi="Calibri" w:cs="Calibri"/>
          <w:sz w:val="24"/>
          <w:szCs w:val="24"/>
        </w:rPr>
      </w:pPr>
      <w:r w:rsidRPr="005836B6">
        <w:rPr>
          <w:rFonts w:ascii="Calibri" w:hAnsi="Calibri" w:cs="Calibri"/>
          <w:sz w:val="24"/>
          <w:szCs w:val="24"/>
        </w:rPr>
        <w:t>Hit “Next”</w:t>
      </w:r>
    </w:p>
    <w:p w14:paraId="673ABFF0" w14:textId="77777777" w:rsidR="0072508F" w:rsidRPr="005836B6" w:rsidRDefault="00EF4385" w:rsidP="005836B6">
      <w:pPr>
        <w:pStyle w:val="ListParagraph"/>
        <w:numPr>
          <w:ilvl w:val="2"/>
          <w:numId w:val="13"/>
        </w:numPr>
        <w:ind w:left="1260"/>
        <w:rPr>
          <w:rFonts w:ascii="Calibri" w:hAnsi="Calibri" w:cs="Calibri"/>
          <w:sz w:val="24"/>
          <w:szCs w:val="24"/>
        </w:rPr>
      </w:pPr>
      <w:r w:rsidRPr="005836B6">
        <w:rPr>
          <w:rFonts w:ascii="Calibri" w:hAnsi="Calibri" w:cs="Calibri"/>
          <w:sz w:val="24"/>
          <w:szCs w:val="24"/>
        </w:rPr>
        <w:t>Click on the Result box for the test to be canceled</w:t>
      </w:r>
    </w:p>
    <w:p w14:paraId="53E23A9F" w14:textId="77777777" w:rsidR="00EF4385" w:rsidRPr="005836B6" w:rsidRDefault="00EF4385" w:rsidP="005836B6">
      <w:pPr>
        <w:pStyle w:val="ListParagraph"/>
        <w:numPr>
          <w:ilvl w:val="2"/>
          <w:numId w:val="13"/>
        </w:numPr>
        <w:ind w:left="1260"/>
        <w:rPr>
          <w:rFonts w:ascii="Calibri" w:hAnsi="Calibri" w:cs="Calibri"/>
          <w:sz w:val="24"/>
          <w:szCs w:val="24"/>
        </w:rPr>
      </w:pPr>
      <w:r w:rsidRPr="005836B6">
        <w:rPr>
          <w:rFonts w:ascii="Calibri" w:hAnsi="Calibri" w:cs="Calibri"/>
          <w:sz w:val="24"/>
          <w:szCs w:val="24"/>
        </w:rPr>
        <w:t>Choose &gt;CANC from the resulting keypad box.</w:t>
      </w:r>
    </w:p>
    <w:p w14:paraId="0F45F7C0" w14:textId="77777777" w:rsidR="00EF4385" w:rsidRPr="005836B6" w:rsidRDefault="00EF4385" w:rsidP="0035680A">
      <w:pPr>
        <w:pStyle w:val="ListParagraph"/>
        <w:ind w:left="2160" w:hanging="810"/>
        <w:rPr>
          <w:rFonts w:ascii="Calibri" w:hAnsi="Calibri" w:cs="Calibri"/>
          <w:sz w:val="24"/>
          <w:szCs w:val="24"/>
        </w:rPr>
      </w:pPr>
      <w:r w:rsidRPr="005836B6">
        <w:rPr>
          <w:rFonts w:ascii="Calibri" w:hAnsi="Calibri" w:cs="Calibri"/>
          <w:noProof/>
          <w:sz w:val="24"/>
          <w:szCs w:val="24"/>
        </w:rPr>
        <w:drawing>
          <wp:inline distT="0" distB="0" distL="0" distR="0" wp14:anchorId="21496DC1" wp14:editId="19044EB2">
            <wp:extent cx="4914900" cy="163672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58258" cy="1651164"/>
                    </a:xfrm>
                    <a:prstGeom prst="rect">
                      <a:avLst/>
                    </a:prstGeom>
                  </pic:spPr>
                </pic:pic>
              </a:graphicData>
            </a:graphic>
          </wp:inline>
        </w:drawing>
      </w:r>
    </w:p>
    <w:p w14:paraId="1299A1E3" w14:textId="77777777" w:rsidR="00EF4385" w:rsidRPr="005836B6" w:rsidRDefault="00EF4385" w:rsidP="005836B6">
      <w:pPr>
        <w:pStyle w:val="ListParagraph"/>
        <w:numPr>
          <w:ilvl w:val="2"/>
          <w:numId w:val="13"/>
        </w:numPr>
        <w:ind w:left="1260"/>
        <w:rPr>
          <w:rFonts w:ascii="Calibri" w:hAnsi="Calibri" w:cs="Calibri"/>
          <w:sz w:val="24"/>
          <w:szCs w:val="24"/>
        </w:rPr>
      </w:pPr>
      <w:r w:rsidRPr="005836B6">
        <w:rPr>
          <w:rFonts w:ascii="Calibri" w:hAnsi="Calibri" w:cs="Calibri"/>
          <w:sz w:val="24"/>
          <w:szCs w:val="24"/>
        </w:rPr>
        <w:t>Click the ↓ to open the Cancel keypad</w:t>
      </w:r>
    </w:p>
    <w:p w14:paraId="11F4DA86" w14:textId="77777777" w:rsidR="00EF4385" w:rsidRPr="005836B6" w:rsidRDefault="00EF4385" w:rsidP="0035680A">
      <w:pPr>
        <w:pStyle w:val="ListParagraph"/>
        <w:ind w:left="2160" w:hanging="900"/>
        <w:rPr>
          <w:rFonts w:ascii="Calibri" w:hAnsi="Calibri" w:cs="Calibri"/>
          <w:sz w:val="24"/>
          <w:szCs w:val="24"/>
        </w:rPr>
      </w:pPr>
      <w:r w:rsidRPr="005836B6">
        <w:rPr>
          <w:rFonts w:ascii="Calibri" w:hAnsi="Calibri" w:cs="Calibri"/>
          <w:noProof/>
          <w:sz w:val="24"/>
          <w:szCs w:val="24"/>
        </w:rPr>
        <w:drawing>
          <wp:inline distT="0" distB="0" distL="0" distR="0" wp14:anchorId="554BC460" wp14:editId="62040E60">
            <wp:extent cx="4087505" cy="1391324"/>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28072" cy="1405132"/>
                    </a:xfrm>
                    <a:prstGeom prst="rect">
                      <a:avLst/>
                    </a:prstGeom>
                  </pic:spPr>
                </pic:pic>
              </a:graphicData>
            </a:graphic>
          </wp:inline>
        </w:drawing>
      </w:r>
    </w:p>
    <w:p w14:paraId="79700C36" w14:textId="77777777" w:rsidR="00EF4385" w:rsidRPr="005836B6" w:rsidRDefault="00EF4385" w:rsidP="0035680A">
      <w:pPr>
        <w:pStyle w:val="ListParagraph"/>
        <w:ind w:left="2160" w:hanging="900"/>
        <w:rPr>
          <w:rFonts w:ascii="Calibri" w:hAnsi="Calibri" w:cs="Calibri"/>
          <w:sz w:val="24"/>
          <w:szCs w:val="24"/>
        </w:rPr>
      </w:pPr>
      <w:r w:rsidRPr="005836B6">
        <w:rPr>
          <w:rFonts w:ascii="Calibri" w:hAnsi="Calibri" w:cs="Calibri"/>
          <w:noProof/>
          <w:sz w:val="24"/>
          <w:szCs w:val="24"/>
        </w:rPr>
        <w:drawing>
          <wp:inline distT="0" distB="0" distL="0" distR="0" wp14:anchorId="24DDBA5E" wp14:editId="694370D4">
            <wp:extent cx="4672965" cy="15456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09727" cy="1557833"/>
                    </a:xfrm>
                    <a:prstGeom prst="rect">
                      <a:avLst/>
                    </a:prstGeom>
                    <a:noFill/>
                    <a:ln>
                      <a:noFill/>
                    </a:ln>
                  </pic:spPr>
                </pic:pic>
              </a:graphicData>
            </a:graphic>
          </wp:inline>
        </w:drawing>
      </w:r>
    </w:p>
    <w:p w14:paraId="16912E02" w14:textId="7723BE95" w:rsidR="00EF4385" w:rsidRPr="0035680A" w:rsidRDefault="00EF4385" w:rsidP="0035680A">
      <w:pPr>
        <w:pStyle w:val="ListParagraph"/>
        <w:numPr>
          <w:ilvl w:val="2"/>
          <w:numId w:val="13"/>
        </w:numPr>
        <w:rPr>
          <w:rFonts w:ascii="Calibri" w:hAnsi="Calibri" w:cs="Calibri"/>
          <w:sz w:val="24"/>
          <w:szCs w:val="24"/>
        </w:rPr>
      </w:pPr>
      <w:r w:rsidRPr="0035680A">
        <w:rPr>
          <w:rFonts w:ascii="Calibri" w:hAnsi="Calibri" w:cs="Calibri"/>
          <w:sz w:val="24"/>
          <w:szCs w:val="24"/>
        </w:rPr>
        <w:lastRenderedPageBreak/>
        <w:t xml:space="preserve">Choose the reason for canceling from the choices, </w:t>
      </w:r>
      <w:proofErr w:type="spellStart"/>
      <w:r w:rsidRPr="0035680A">
        <w:rPr>
          <w:rFonts w:ascii="Calibri" w:hAnsi="Calibri" w:cs="Calibri"/>
          <w:sz w:val="24"/>
          <w:szCs w:val="24"/>
        </w:rPr>
        <w:t>ie</w:t>
      </w:r>
      <w:proofErr w:type="spellEnd"/>
      <w:r w:rsidRPr="0035680A">
        <w:rPr>
          <w:rFonts w:ascii="Calibri" w:hAnsi="Calibri" w:cs="Calibri"/>
          <w:sz w:val="24"/>
          <w:szCs w:val="24"/>
        </w:rPr>
        <w:t>. Not Performed, Order Error, QNS, etc.</w:t>
      </w:r>
    </w:p>
    <w:p w14:paraId="5A9EBF1E" w14:textId="2DAD0CD6" w:rsidR="00EF4385" w:rsidRPr="005836B6" w:rsidRDefault="007C0C55" w:rsidP="0035680A">
      <w:pPr>
        <w:ind w:left="1440" w:firstLine="0"/>
        <w:rPr>
          <w:rFonts w:ascii="Calibri" w:hAnsi="Calibri" w:cs="Calibri"/>
          <w:sz w:val="24"/>
          <w:szCs w:val="24"/>
        </w:rPr>
      </w:pPr>
      <w:r w:rsidRPr="005836B6">
        <w:rPr>
          <w:rFonts w:ascii="Calibri" w:hAnsi="Calibri" w:cs="Calibri"/>
          <w:noProof/>
          <w:sz w:val="24"/>
          <w:szCs w:val="24"/>
        </w:rPr>
        <mc:AlternateContent>
          <mc:Choice Requires="wps">
            <w:drawing>
              <wp:anchor distT="0" distB="0" distL="114300" distR="114300" simplePos="0" relativeHeight="251660288" behindDoc="0" locked="0" layoutInCell="1" allowOverlap="1" wp14:anchorId="37CD3EA7" wp14:editId="724B5E0E">
                <wp:simplePos x="0" y="0"/>
                <wp:positionH relativeFrom="column">
                  <wp:posOffset>4810125</wp:posOffset>
                </wp:positionH>
                <wp:positionV relativeFrom="paragraph">
                  <wp:posOffset>369570</wp:posOffset>
                </wp:positionV>
                <wp:extent cx="800100" cy="121920"/>
                <wp:effectExtent l="0" t="0" r="19050" b="11430"/>
                <wp:wrapNone/>
                <wp:docPr id="18" name="Flowchart: Terminator 18"/>
                <wp:cNvGraphicFramePr/>
                <a:graphic xmlns:a="http://schemas.openxmlformats.org/drawingml/2006/main">
                  <a:graphicData uri="http://schemas.microsoft.com/office/word/2010/wordprocessingShape">
                    <wps:wsp>
                      <wps:cNvSpPr/>
                      <wps:spPr>
                        <a:xfrm>
                          <a:off x="0" y="0"/>
                          <a:ext cx="800100" cy="121920"/>
                        </a:xfrm>
                        <a:prstGeom prst="flowChartTerminator">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DC8A42" id="_x0000_t116" coordsize="21600,21600" o:spt="116" path="m3475,qx,10800,3475,21600l18125,21600qx21600,10800,18125,xe">
                <v:stroke joinstyle="miter"/>
                <v:path gradientshapeok="t" o:connecttype="rect" textboxrect="1018,3163,20582,18437"/>
              </v:shapetype>
              <v:shape id="Flowchart: Terminator 18" o:spid="_x0000_s1026" type="#_x0000_t116" style="position:absolute;margin-left:378.75pt;margin-top:29.1pt;width:63pt;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" filled="f" strokecolor="red" strokeweight="2pt"/>
            </w:pict>
          </mc:Fallback>
        </mc:AlternateContent>
      </w:r>
      <w:r w:rsidRPr="005836B6">
        <w:rPr>
          <w:rFonts w:ascii="Calibri" w:hAnsi="Calibri" w:cs="Calibri"/>
          <w:noProof/>
          <w:sz w:val="24"/>
          <w:szCs w:val="24"/>
        </w:rPr>
        <mc:AlternateContent>
          <mc:Choice Requires="wps">
            <w:drawing>
              <wp:anchor distT="0" distB="0" distL="114300" distR="114300" simplePos="0" relativeHeight="251667456" behindDoc="0" locked="0" layoutInCell="1" allowOverlap="1" wp14:anchorId="5B4C5632" wp14:editId="732E0701">
                <wp:simplePos x="0" y="0"/>
                <wp:positionH relativeFrom="column">
                  <wp:posOffset>2335530</wp:posOffset>
                </wp:positionH>
                <wp:positionV relativeFrom="paragraph">
                  <wp:posOffset>438150</wp:posOffset>
                </wp:positionV>
                <wp:extent cx="2506980" cy="960120"/>
                <wp:effectExtent l="19050" t="38100" r="64770" b="68580"/>
                <wp:wrapNone/>
                <wp:docPr id="29" name="Straight Arrow Connector 29"/>
                <wp:cNvGraphicFramePr/>
                <a:graphic xmlns:a="http://schemas.openxmlformats.org/drawingml/2006/main">
                  <a:graphicData uri="http://schemas.microsoft.com/office/word/2010/wordprocessingShape">
                    <wps:wsp>
                      <wps:cNvCnPr/>
                      <wps:spPr>
                        <a:xfrm flipV="1">
                          <a:off x="0" y="0"/>
                          <a:ext cx="2506980" cy="960120"/>
                        </a:xfrm>
                        <a:prstGeom prst="straightConnector1">
                          <a:avLst/>
                        </a:prstGeom>
                        <a:ln>
                          <a:solidFill>
                            <a:srgbClr val="FF0000"/>
                          </a:solidFill>
                          <a:headEnd type="triangle"/>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4739BCED" id="_x0000_t32" coordsize="21600,21600" o:spt="32" o:oned="t" path="m,l21600,21600e" filled="f">
                <v:path arrowok="t" fillok="f" o:connecttype="none"/>
                <o:lock v:ext="edit" shapetype="t"/>
              </v:shapetype>
              <v:shape id="Straight Arrow Connector 29" o:spid="_x0000_s1026" type="#_x0000_t32" style="position:absolute;margin-left:183.9pt;margin-top:34.5pt;width:197.4pt;height:75.6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" strokecolor="red" strokeweight="1pt">
                <v:stroke startarrow="block" endarrow="block" joinstyle="miter"/>
              </v:shape>
            </w:pict>
          </mc:Fallback>
        </mc:AlternateContent>
      </w:r>
      <w:r w:rsidRPr="005836B6">
        <w:rPr>
          <w:rFonts w:ascii="Calibri" w:hAnsi="Calibri" w:cs="Calibri"/>
          <w:noProof/>
          <w:sz w:val="24"/>
          <w:szCs w:val="24"/>
        </w:rPr>
        <mc:AlternateContent>
          <mc:Choice Requires="wps">
            <w:drawing>
              <wp:anchor distT="0" distB="0" distL="114300" distR="114300" simplePos="0" relativeHeight="251659264" behindDoc="0" locked="0" layoutInCell="1" allowOverlap="1" wp14:anchorId="2E4FAF1C" wp14:editId="62D2457B">
                <wp:simplePos x="0" y="0"/>
                <wp:positionH relativeFrom="column">
                  <wp:posOffset>1516380</wp:posOffset>
                </wp:positionH>
                <wp:positionV relativeFrom="paragraph">
                  <wp:posOffset>1360170</wp:posOffset>
                </wp:positionV>
                <wp:extent cx="800100" cy="152400"/>
                <wp:effectExtent l="0" t="0" r="19050" b="19050"/>
                <wp:wrapNone/>
                <wp:docPr id="14" name="Flowchart: Terminator 14"/>
                <wp:cNvGraphicFramePr/>
                <a:graphic xmlns:a="http://schemas.openxmlformats.org/drawingml/2006/main">
                  <a:graphicData uri="http://schemas.microsoft.com/office/word/2010/wordprocessingShape">
                    <wps:wsp>
                      <wps:cNvSpPr/>
                      <wps:spPr>
                        <a:xfrm flipV="1">
                          <a:off x="0" y="0"/>
                          <a:ext cx="800100" cy="152400"/>
                        </a:xfrm>
                        <a:prstGeom prst="flowChartTerminator">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5B9E3" id="Flowchart: Terminator 14" o:spid="_x0000_s1026" type="#_x0000_t116" style="position:absolute;margin-left:119.4pt;margin-top:107.1pt;width:63pt;height:12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" filled="f" strokecolor="red" strokeweight="1pt"/>
            </w:pict>
          </mc:Fallback>
        </mc:AlternateContent>
      </w:r>
      <w:r w:rsidR="00EF4385" w:rsidRPr="005836B6">
        <w:rPr>
          <w:rFonts w:ascii="Calibri" w:hAnsi="Calibri" w:cs="Calibri"/>
          <w:noProof/>
          <w:sz w:val="24"/>
          <w:szCs w:val="24"/>
        </w:rPr>
        <w:drawing>
          <wp:inline distT="0" distB="0" distL="0" distR="0" wp14:anchorId="30113AC5" wp14:editId="20086CD6">
            <wp:extent cx="4953000" cy="18605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5147" cy="1876382"/>
                    </a:xfrm>
                    <a:prstGeom prst="rect">
                      <a:avLst/>
                    </a:prstGeom>
                    <a:noFill/>
                    <a:ln>
                      <a:noFill/>
                    </a:ln>
                  </pic:spPr>
                </pic:pic>
              </a:graphicData>
            </a:graphic>
          </wp:inline>
        </w:drawing>
      </w:r>
    </w:p>
    <w:p w14:paraId="02F9ED04" w14:textId="62AE60E4" w:rsidR="00EF4385" w:rsidRPr="005836B6" w:rsidRDefault="00EF4385" w:rsidP="0035680A">
      <w:pPr>
        <w:pStyle w:val="ListParagraph"/>
        <w:numPr>
          <w:ilvl w:val="2"/>
          <w:numId w:val="13"/>
        </w:numPr>
        <w:rPr>
          <w:rFonts w:ascii="Calibri" w:hAnsi="Calibri" w:cs="Calibri"/>
          <w:sz w:val="24"/>
          <w:szCs w:val="24"/>
        </w:rPr>
      </w:pPr>
      <w:r w:rsidRPr="005836B6">
        <w:rPr>
          <w:rFonts w:ascii="Calibri" w:hAnsi="Calibri" w:cs="Calibri"/>
          <w:sz w:val="24"/>
          <w:szCs w:val="24"/>
        </w:rPr>
        <w:t xml:space="preserve">Repeat for additional orders if there are more than 1, </w:t>
      </w:r>
      <w:proofErr w:type="spellStart"/>
      <w:r w:rsidRPr="005836B6">
        <w:rPr>
          <w:rFonts w:ascii="Calibri" w:hAnsi="Calibri" w:cs="Calibri"/>
          <w:sz w:val="24"/>
          <w:szCs w:val="24"/>
        </w:rPr>
        <w:t>ie</w:t>
      </w:r>
      <w:proofErr w:type="spellEnd"/>
      <w:r w:rsidRPr="005836B6">
        <w:rPr>
          <w:rFonts w:ascii="Calibri" w:hAnsi="Calibri" w:cs="Calibri"/>
          <w:sz w:val="24"/>
          <w:szCs w:val="24"/>
        </w:rPr>
        <w:t>. CERC1 and CERG1.</w:t>
      </w:r>
    </w:p>
    <w:p w14:paraId="15788D87" w14:textId="50685595" w:rsidR="00EF4385" w:rsidRPr="005836B6" w:rsidRDefault="007C0C55" w:rsidP="0035680A">
      <w:pPr>
        <w:ind w:left="1440" w:firstLine="0"/>
        <w:rPr>
          <w:rFonts w:ascii="Calibri" w:hAnsi="Calibri" w:cs="Calibri"/>
          <w:sz w:val="24"/>
          <w:szCs w:val="24"/>
        </w:rPr>
      </w:pPr>
      <w:r w:rsidRPr="005836B6">
        <w:rPr>
          <w:rFonts w:ascii="Calibri" w:hAnsi="Calibri" w:cs="Calibri"/>
          <w:noProof/>
          <w:sz w:val="24"/>
          <w:szCs w:val="24"/>
        </w:rPr>
        <mc:AlternateContent>
          <mc:Choice Requires="wps">
            <w:drawing>
              <wp:anchor distT="0" distB="0" distL="114300" distR="114300" simplePos="0" relativeHeight="251663360" behindDoc="0" locked="0" layoutInCell="1" allowOverlap="1" wp14:anchorId="1E799644" wp14:editId="764CF3AE">
                <wp:simplePos x="0" y="0"/>
                <wp:positionH relativeFrom="column">
                  <wp:posOffset>4661535</wp:posOffset>
                </wp:positionH>
                <wp:positionV relativeFrom="paragraph">
                  <wp:posOffset>539750</wp:posOffset>
                </wp:positionV>
                <wp:extent cx="800100" cy="152400"/>
                <wp:effectExtent l="0" t="0" r="19050" b="19050"/>
                <wp:wrapNone/>
                <wp:docPr id="22" name="Flowchart: Terminator 22"/>
                <wp:cNvGraphicFramePr/>
                <a:graphic xmlns:a="http://schemas.openxmlformats.org/drawingml/2006/main">
                  <a:graphicData uri="http://schemas.microsoft.com/office/word/2010/wordprocessingShape">
                    <wps:wsp>
                      <wps:cNvSpPr/>
                      <wps:spPr>
                        <a:xfrm flipV="1">
                          <a:off x="0" y="0"/>
                          <a:ext cx="800100" cy="152400"/>
                        </a:xfrm>
                        <a:prstGeom prst="flowChartTerminator">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69359" id="Flowchart: Terminator 22" o:spid="_x0000_s1026" type="#_x0000_t116" style="position:absolute;margin-left:367.05pt;margin-top:42.5pt;width:63pt;height:12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" filled="f" strokecolor="red" strokeweight="2pt"/>
            </w:pict>
          </mc:Fallback>
        </mc:AlternateContent>
      </w:r>
      <w:r w:rsidRPr="005836B6">
        <w:rPr>
          <w:rFonts w:ascii="Calibri" w:hAnsi="Calibri" w:cs="Calibri"/>
          <w:noProof/>
          <w:sz w:val="24"/>
          <w:szCs w:val="24"/>
        </w:rPr>
        <mc:AlternateContent>
          <mc:Choice Requires="wps">
            <w:drawing>
              <wp:anchor distT="0" distB="0" distL="114300" distR="114300" simplePos="0" relativeHeight="251668480" behindDoc="0" locked="0" layoutInCell="1" allowOverlap="1" wp14:anchorId="7E441C57" wp14:editId="22CAF4D3">
                <wp:simplePos x="0" y="0"/>
                <wp:positionH relativeFrom="column">
                  <wp:posOffset>2324100</wp:posOffset>
                </wp:positionH>
                <wp:positionV relativeFrom="paragraph">
                  <wp:posOffset>638810</wp:posOffset>
                </wp:positionV>
                <wp:extent cx="2506980" cy="960120"/>
                <wp:effectExtent l="38100" t="38100" r="64770" b="106680"/>
                <wp:wrapNone/>
                <wp:docPr id="30" name="Straight Arrow Connector 30"/>
                <wp:cNvGraphicFramePr/>
                <a:graphic xmlns:a="http://schemas.openxmlformats.org/drawingml/2006/main">
                  <a:graphicData uri="http://schemas.microsoft.com/office/word/2010/wordprocessingShape">
                    <wps:wsp>
                      <wps:cNvCnPr/>
                      <wps:spPr>
                        <a:xfrm flipV="1">
                          <a:off x="0" y="0"/>
                          <a:ext cx="2506980" cy="960120"/>
                        </a:xfrm>
                        <a:prstGeom prst="straightConnector1">
                          <a:avLst/>
                        </a:prstGeom>
                        <a:noFill/>
                        <a:ln w="25400" cap="flat" cmpd="sng" algn="ctr">
                          <a:solidFill>
                            <a:srgbClr val="FF0000"/>
                          </a:solidFill>
                          <a:prstDash val="solid"/>
                          <a:headEnd type="triangle"/>
                          <a:tailEnd type="triangle"/>
                        </a:ln>
                        <a:effectLst>
                          <a:outerShdw blurRad="40000" dist="20000" dir="5400000" rotWithShape="0">
                            <a:srgbClr val="000000">
                              <a:alpha val="38000"/>
                            </a:srgbClr>
                          </a:outerShdw>
                        </a:effectLst>
                      </wps:spPr>
                      <wps:bodyPr/>
                    </wps:wsp>
                  </a:graphicData>
                </a:graphic>
              </wp:anchor>
            </w:drawing>
          </mc:Choice>
          <mc:Fallback>
            <w:pict>
              <v:shape w14:anchorId="44A4721B" id="Straight Arrow Connector 30" o:spid="_x0000_s1026" type="#_x0000_t32" style="position:absolute;margin-left:183pt;margin-top:50.3pt;width:197.4pt;height:75.6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" strokecolor="red" strokeweight="2pt">
                <v:stroke startarrow="block" endarrow="block"/>
                <v:shadow on="t" color="black" opacity="24903f" origin=",.5" offset="0,.55556mm"/>
              </v:shape>
            </w:pict>
          </mc:Fallback>
        </mc:AlternateContent>
      </w:r>
      <w:r w:rsidRPr="005836B6">
        <w:rPr>
          <w:rFonts w:ascii="Calibri" w:hAnsi="Calibri" w:cs="Calibri"/>
          <w:noProof/>
          <w:sz w:val="24"/>
          <w:szCs w:val="24"/>
        </w:rPr>
        <mc:AlternateContent>
          <mc:Choice Requires="wps">
            <w:drawing>
              <wp:anchor distT="0" distB="0" distL="114300" distR="114300" simplePos="0" relativeHeight="251662336" behindDoc="0" locked="0" layoutInCell="1" allowOverlap="1" wp14:anchorId="74C760FD" wp14:editId="0B2FA537">
                <wp:simplePos x="0" y="0"/>
                <wp:positionH relativeFrom="column">
                  <wp:posOffset>1588770</wp:posOffset>
                </wp:positionH>
                <wp:positionV relativeFrom="paragraph">
                  <wp:posOffset>1568450</wp:posOffset>
                </wp:positionV>
                <wp:extent cx="800100" cy="114300"/>
                <wp:effectExtent l="0" t="0" r="19050" b="19050"/>
                <wp:wrapNone/>
                <wp:docPr id="20" name="Flowchart: Terminator 20"/>
                <wp:cNvGraphicFramePr/>
                <a:graphic xmlns:a="http://schemas.openxmlformats.org/drawingml/2006/main">
                  <a:graphicData uri="http://schemas.microsoft.com/office/word/2010/wordprocessingShape">
                    <wps:wsp>
                      <wps:cNvSpPr/>
                      <wps:spPr>
                        <a:xfrm flipV="1">
                          <a:off x="0" y="0"/>
                          <a:ext cx="800100" cy="114300"/>
                        </a:xfrm>
                        <a:prstGeom prst="flowChartTerminator">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A4730" id="Flowchart: Terminator 20" o:spid="_x0000_s1026" type="#_x0000_t116" style="position:absolute;margin-left:125.1pt;margin-top:123.5pt;width:63pt;height:9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" filled="f" strokecolor="red" strokeweight="2pt"/>
            </w:pict>
          </mc:Fallback>
        </mc:AlternateContent>
      </w:r>
      <w:r w:rsidRPr="005836B6">
        <w:rPr>
          <w:rFonts w:ascii="Calibri" w:hAnsi="Calibri" w:cs="Calibri"/>
          <w:noProof/>
          <w:sz w:val="24"/>
          <w:szCs w:val="24"/>
        </w:rPr>
        <mc:AlternateContent>
          <mc:Choice Requires="wps">
            <w:drawing>
              <wp:anchor distT="0" distB="0" distL="114300" distR="114300" simplePos="0" relativeHeight="251661312" behindDoc="0" locked="0" layoutInCell="1" allowOverlap="1" wp14:anchorId="0EE45EA2" wp14:editId="4DA802AE">
                <wp:simplePos x="0" y="0"/>
                <wp:positionH relativeFrom="column">
                  <wp:posOffset>1613535</wp:posOffset>
                </wp:positionH>
                <wp:positionV relativeFrom="paragraph">
                  <wp:posOffset>1332230</wp:posOffset>
                </wp:positionV>
                <wp:extent cx="800100" cy="152400"/>
                <wp:effectExtent l="0" t="0" r="19050" b="19050"/>
                <wp:wrapNone/>
                <wp:docPr id="19" name="Flowchart: Terminator 19"/>
                <wp:cNvGraphicFramePr/>
                <a:graphic xmlns:a="http://schemas.openxmlformats.org/drawingml/2006/main">
                  <a:graphicData uri="http://schemas.microsoft.com/office/word/2010/wordprocessingShape">
                    <wps:wsp>
                      <wps:cNvSpPr/>
                      <wps:spPr>
                        <a:xfrm flipV="1">
                          <a:off x="0" y="0"/>
                          <a:ext cx="800100" cy="152400"/>
                        </a:xfrm>
                        <a:prstGeom prst="flowChartTerminator">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C1BAC" id="Flowchart: Terminator 19" o:spid="_x0000_s1026" type="#_x0000_t116" style="position:absolute;margin-left:127.05pt;margin-top:104.9pt;width:63pt;height:12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" filled="f" strokecolor="red" strokeweight="2pt"/>
            </w:pict>
          </mc:Fallback>
        </mc:AlternateContent>
      </w:r>
      <w:r w:rsidR="00EF4385" w:rsidRPr="005836B6">
        <w:rPr>
          <w:rFonts w:ascii="Calibri" w:hAnsi="Calibri" w:cs="Calibri"/>
          <w:noProof/>
          <w:sz w:val="24"/>
          <w:szCs w:val="24"/>
        </w:rPr>
        <w:drawing>
          <wp:inline distT="0" distB="0" distL="0" distR="0" wp14:anchorId="5FABBB75" wp14:editId="5A43511E">
            <wp:extent cx="5006340" cy="1850868"/>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2825" cy="1860660"/>
                    </a:xfrm>
                    <a:prstGeom prst="rect">
                      <a:avLst/>
                    </a:prstGeom>
                    <a:noFill/>
                    <a:ln>
                      <a:noFill/>
                    </a:ln>
                  </pic:spPr>
                </pic:pic>
              </a:graphicData>
            </a:graphic>
          </wp:inline>
        </w:drawing>
      </w:r>
    </w:p>
    <w:p w14:paraId="00DEBE55" w14:textId="76AECD10" w:rsidR="00EF4385" w:rsidRPr="0035680A" w:rsidRDefault="00EF4385" w:rsidP="0035680A">
      <w:pPr>
        <w:pStyle w:val="ListParagraph"/>
        <w:numPr>
          <w:ilvl w:val="2"/>
          <w:numId w:val="13"/>
        </w:numPr>
        <w:rPr>
          <w:rFonts w:ascii="Calibri" w:hAnsi="Calibri" w:cs="Calibri"/>
          <w:sz w:val="24"/>
          <w:szCs w:val="24"/>
        </w:rPr>
      </w:pPr>
      <w:r w:rsidRPr="0035680A">
        <w:rPr>
          <w:rFonts w:ascii="Calibri" w:hAnsi="Calibri" w:cs="Calibri"/>
          <w:sz w:val="24"/>
          <w:szCs w:val="24"/>
        </w:rPr>
        <w:t xml:space="preserve">To add additional comments, open the comment box and add a canned comment or free text a comment, </w:t>
      </w:r>
      <w:proofErr w:type="spellStart"/>
      <w:r w:rsidRPr="0035680A">
        <w:rPr>
          <w:rFonts w:ascii="Calibri" w:hAnsi="Calibri" w:cs="Calibri"/>
          <w:sz w:val="24"/>
          <w:szCs w:val="24"/>
        </w:rPr>
        <w:t>ie</w:t>
      </w:r>
      <w:proofErr w:type="spellEnd"/>
      <w:r w:rsidRPr="0035680A">
        <w:rPr>
          <w:rFonts w:ascii="Calibri" w:hAnsi="Calibri" w:cs="Calibri"/>
          <w:sz w:val="24"/>
          <w:szCs w:val="24"/>
        </w:rPr>
        <w:t>. Phone report.</w:t>
      </w:r>
    </w:p>
    <w:p w14:paraId="7C387FDE" w14:textId="77777777" w:rsidR="00EF4385" w:rsidRPr="005836B6" w:rsidRDefault="00EF4385" w:rsidP="0035680A">
      <w:pPr>
        <w:ind w:left="1440" w:firstLine="0"/>
        <w:rPr>
          <w:rFonts w:ascii="Calibri" w:hAnsi="Calibri" w:cs="Calibri"/>
          <w:sz w:val="24"/>
          <w:szCs w:val="24"/>
        </w:rPr>
      </w:pPr>
      <w:r w:rsidRPr="005836B6">
        <w:rPr>
          <w:rFonts w:ascii="Calibri" w:hAnsi="Calibri" w:cs="Calibri"/>
          <w:noProof/>
          <w:sz w:val="24"/>
          <w:szCs w:val="24"/>
        </w:rPr>
        <w:drawing>
          <wp:inline distT="0" distB="0" distL="0" distR="0" wp14:anchorId="638BCF07" wp14:editId="0592254D">
            <wp:extent cx="4479925" cy="3082343"/>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29920" cy="3116742"/>
                    </a:xfrm>
                    <a:prstGeom prst="rect">
                      <a:avLst/>
                    </a:prstGeom>
                  </pic:spPr>
                </pic:pic>
              </a:graphicData>
            </a:graphic>
          </wp:inline>
        </w:drawing>
      </w:r>
    </w:p>
    <w:p w14:paraId="1E8E624F" w14:textId="77777777" w:rsidR="00EF4385" w:rsidRPr="005836B6" w:rsidRDefault="00EF4385" w:rsidP="0035680A">
      <w:pPr>
        <w:ind w:left="1440" w:firstLine="0"/>
        <w:rPr>
          <w:rFonts w:ascii="Calibri" w:hAnsi="Calibri" w:cs="Calibri"/>
          <w:sz w:val="24"/>
          <w:szCs w:val="24"/>
        </w:rPr>
      </w:pPr>
      <w:r w:rsidRPr="005836B6">
        <w:rPr>
          <w:rFonts w:ascii="Calibri" w:hAnsi="Calibri" w:cs="Calibri"/>
          <w:noProof/>
          <w:sz w:val="24"/>
          <w:szCs w:val="24"/>
        </w:rPr>
        <w:lastRenderedPageBreak/>
        <w:drawing>
          <wp:inline distT="0" distB="0" distL="0" distR="0" wp14:anchorId="52ADA1B6" wp14:editId="6A21996F">
            <wp:extent cx="4953000" cy="35665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53000" cy="3566583"/>
                    </a:xfrm>
                    <a:prstGeom prst="rect">
                      <a:avLst/>
                    </a:prstGeom>
                  </pic:spPr>
                </pic:pic>
              </a:graphicData>
            </a:graphic>
          </wp:inline>
        </w:drawing>
      </w:r>
    </w:p>
    <w:p w14:paraId="575E3D0D" w14:textId="77777777" w:rsidR="00EF4385" w:rsidRPr="005836B6" w:rsidRDefault="00EF4385" w:rsidP="00667C24">
      <w:pPr>
        <w:ind w:left="1440"/>
        <w:rPr>
          <w:rFonts w:ascii="Calibri" w:hAnsi="Calibri" w:cs="Calibri"/>
          <w:sz w:val="24"/>
          <w:szCs w:val="24"/>
        </w:rPr>
      </w:pPr>
    </w:p>
    <w:p w14:paraId="5558F915" w14:textId="26E58B97" w:rsidR="00EF4385" w:rsidRPr="005836B6" w:rsidRDefault="00EF4385" w:rsidP="00667C24">
      <w:pPr>
        <w:rPr>
          <w:rFonts w:ascii="Calibri" w:hAnsi="Calibri" w:cs="Calibri"/>
          <w:sz w:val="24"/>
          <w:szCs w:val="24"/>
        </w:rPr>
      </w:pPr>
      <w:r w:rsidRPr="005836B6">
        <w:rPr>
          <w:rFonts w:ascii="Calibri" w:hAnsi="Calibri" w:cs="Calibri"/>
          <w:sz w:val="24"/>
          <w:szCs w:val="24"/>
        </w:rPr>
        <w:tab/>
      </w:r>
      <w:r w:rsidRPr="005836B6">
        <w:rPr>
          <w:rFonts w:ascii="Calibri" w:hAnsi="Calibri" w:cs="Calibri"/>
          <w:noProof/>
          <w:sz w:val="24"/>
          <w:szCs w:val="24"/>
        </w:rPr>
        <w:drawing>
          <wp:inline distT="0" distB="0" distL="0" distR="0" wp14:anchorId="26081AC2" wp14:editId="1FF73961">
            <wp:extent cx="4268926" cy="289520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15419" cy="2926740"/>
                    </a:xfrm>
                    <a:prstGeom prst="rect">
                      <a:avLst/>
                    </a:prstGeom>
                  </pic:spPr>
                </pic:pic>
              </a:graphicData>
            </a:graphic>
          </wp:inline>
        </w:drawing>
      </w:r>
    </w:p>
    <w:p w14:paraId="4B561BCC" w14:textId="2830262B" w:rsidR="00EF4385" w:rsidRPr="0035680A" w:rsidRDefault="00EF4385" w:rsidP="0035680A">
      <w:pPr>
        <w:pStyle w:val="ListParagraph"/>
        <w:numPr>
          <w:ilvl w:val="2"/>
          <w:numId w:val="13"/>
        </w:numPr>
        <w:rPr>
          <w:rFonts w:ascii="Calibri" w:hAnsi="Calibri" w:cs="Calibri"/>
          <w:sz w:val="24"/>
          <w:szCs w:val="24"/>
        </w:rPr>
      </w:pPr>
      <w:r w:rsidRPr="0035680A">
        <w:rPr>
          <w:rFonts w:ascii="Calibri" w:hAnsi="Calibri" w:cs="Calibri"/>
          <w:sz w:val="24"/>
          <w:szCs w:val="24"/>
        </w:rPr>
        <w:t>Frequently used cancellation codes.</w:t>
      </w:r>
    </w:p>
    <w:p w14:paraId="38B11553" w14:textId="77777777" w:rsidR="0035680A" w:rsidRDefault="00EF4385" w:rsidP="0035680A">
      <w:pPr>
        <w:pStyle w:val="ListParagraph"/>
        <w:ind w:left="1440" w:firstLine="0"/>
        <w:rPr>
          <w:rFonts w:ascii="Calibri" w:hAnsi="Calibri" w:cs="Calibri"/>
          <w:i/>
          <w:iCs/>
          <w:sz w:val="24"/>
          <w:szCs w:val="24"/>
        </w:rPr>
      </w:pPr>
      <w:r w:rsidRPr="0035680A">
        <w:rPr>
          <w:rFonts w:ascii="Calibri" w:hAnsi="Calibri" w:cs="Calibri"/>
          <w:i/>
          <w:iCs/>
          <w:sz w:val="24"/>
          <w:szCs w:val="24"/>
        </w:rPr>
        <w:t>Note: These codes can be typed in the comment box and hit Enter or look them up alphabetically in the canned messages.</w:t>
      </w:r>
    </w:p>
    <w:p w14:paraId="4A49439A" w14:textId="657C9E87" w:rsidR="00EF4385" w:rsidRPr="0035680A" w:rsidRDefault="00EF4385" w:rsidP="0035680A">
      <w:pPr>
        <w:pStyle w:val="ListParagraph"/>
        <w:numPr>
          <w:ilvl w:val="3"/>
          <w:numId w:val="13"/>
        </w:numPr>
        <w:rPr>
          <w:rFonts w:ascii="Calibri" w:hAnsi="Calibri" w:cs="Calibri"/>
          <w:i/>
          <w:iCs/>
          <w:sz w:val="24"/>
          <w:szCs w:val="24"/>
        </w:rPr>
      </w:pPr>
      <w:r w:rsidRPr="0035680A">
        <w:rPr>
          <w:rFonts w:ascii="Calibri" w:hAnsi="Calibri" w:cs="Calibri"/>
          <w:sz w:val="24"/>
          <w:szCs w:val="24"/>
        </w:rPr>
        <w:t>@CONT- Received in wrong container</w:t>
      </w:r>
    </w:p>
    <w:p w14:paraId="77B353EB" w14:textId="77777777" w:rsidR="00EF4385" w:rsidRPr="005836B6" w:rsidRDefault="00EF4385" w:rsidP="005836B6">
      <w:pPr>
        <w:pStyle w:val="ListParagraph"/>
        <w:numPr>
          <w:ilvl w:val="3"/>
          <w:numId w:val="13"/>
        </w:numPr>
        <w:rPr>
          <w:rFonts w:ascii="Calibri" w:hAnsi="Calibri" w:cs="Calibri"/>
          <w:sz w:val="24"/>
          <w:szCs w:val="24"/>
        </w:rPr>
      </w:pPr>
      <w:proofErr w:type="gramStart"/>
      <w:r w:rsidRPr="005836B6">
        <w:rPr>
          <w:rFonts w:ascii="Calibri" w:hAnsi="Calibri" w:cs="Calibri"/>
          <w:sz w:val="24"/>
          <w:szCs w:val="24"/>
        </w:rPr>
        <w:t>@OVER</w:t>
      </w:r>
      <w:proofErr w:type="gramEnd"/>
      <w:r w:rsidRPr="005836B6">
        <w:rPr>
          <w:rFonts w:ascii="Calibri" w:hAnsi="Calibri" w:cs="Calibri"/>
          <w:sz w:val="24"/>
          <w:szCs w:val="24"/>
        </w:rPr>
        <w:t>- Urine transport tube overfilled</w:t>
      </w:r>
    </w:p>
    <w:p w14:paraId="35A74A92" w14:textId="77777777" w:rsidR="00EF4385" w:rsidRPr="005836B6" w:rsidRDefault="00EF4385" w:rsidP="005836B6">
      <w:pPr>
        <w:pStyle w:val="ListParagraph"/>
        <w:numPr>
          <w:ilvl w:val="3"/>
          <w:numId w:val="13"/>
        </w:numPr>
        <w:rPr>
          <w:rFonts w:ascii="Calibri" w:hAnsi="Calibri" w:cs="Calibri"/>
          <w:sz w:val="24"/>
          <w:szCs w:val="24"/>
        </w:rPr>
      </w:pPr>
      <w:proofErr w:type="gramStart"/>
      <w:r w:rsidRPr="005836B6">
        <w:rPr>
          <w:rFonts w:ascii="Calibri" w:hAnsi="Calibri" w:cs="Calibri"/>
          <w:sz w:val="24"/>
          <w:szCs w:val="24"/>
        </w:rPr>
        <w:t>@UNDER</w:t>
      </w:r>
      <w:proofErr w:type="gramEnd"/>
      <w:r w:rsidRPr="005836B6">
        <w:rPr>
          <w:rFonts w:ascii="Calibri" w:hAnsi="Calibri" w:cs="Calibri"/>
          <w:sz w:val="24"/>
          <w:szCs w:val="24"/>
        </w:rPr>
        <w:t>- Urine transport tube underfilled</w:t>
      </w:r>
    </w:p>
    <w:p w14:paraId="2FF65825" w14:textId="77777777" w:rsidR="0035680A" w:rsidRDefault="00EF4385" w:rsidP="0035680A">
      <w:pPr>
        <w:pStyle w:val="ListParagraph"/>
        <w:numPr>
          <w:ilvl w:val="3"/>
          <w:numId w:val="13"/>
        </w:numPr>
        <w:rPr>
          <w:rFonts w:ascii="Calibri" w:hAnsi="Calibri" w:cs="Calibri"/>
          <w:sz w:val="24"/>
          <w:szCs w:val="24"/>
        </w:rPr>
      </w:pPr>
      <w:proofErr w:type="gramStart"/>
      <w:r w:rsidRPr="005836B6">
        <w:rPr>
          <w:rFonts w:ascii="Calibri" w:hAnsi="Calibri" w:cs="Calibri"/>
          <w:sz w:val="24"/>
          <w:szCs w:val="24"/>
        </w:rPr>
        <w:t>@SWAB</w:t>
      </w:r>
      <w:proofErr w:type="gramEnd"/>
      <w:r w:rsidRPr="005836B6">
        <w:rPr>
          <w:rFonts w:ascii="Calibri" w:hAnsi="Calibri" w:cs="Calibri"/>
          <w:sz w:val="24"/>
          <w:szCs w:val="24"/>
        </w:rPr>
        <w:t>- Incorrect swab received in transport tube.</w:t>
      </w:r>
    </w:p>
    <w:p w14:paraId="0AE6467C" w14:textId="45D8F9DC" w:rsidR="00EF4385" w:rsidRPr="0035680A" w:rsidRDefault="00EF4385" w:rsidP="0035680A">
      <w:pPr>
        <w:pStyle w:val="ListParagraph"/>
        <w:numPr>
          <w:ilvl w:val="2"/>
          <w:numId w:val="13"/>
        </w:numPr>
        <w:rPr>
          <w:rFonts w:ascii="Calibri" w:hAnsi="Calibri" w:cs="Calibri"/>
          <w:sz w:val="24"/>
          <w:szCs w:val="24"/>
        </w:rPr>
      </w:pPr>
      <w:r w:rsidRPr="0035680A">
        <w:rPr>
          <w:rFonts w:ascii="Calibri" w:hAnsi="Calibri" w:cs="Calibri"/>
          <w:sz w:val="24"/>
          <w:szCs w:val="24"/>
        </w:rPr>
        <w:lastRenderedPageBreak/>
        <w:t>Free text as much information as available and add phone report when required.</w:t>
      </w:r>
    </w:p>
    <w:p w14:paraId="3F2ACA01" w14:textId="77777777" w:rsidR="0072508F" w:rsidRPr="005836B6" w:rsidRDefault="00087765" w:rsidP="0035680A">
      <w:pPr>
        <w:pStyle w:val="ListParagraph"/>
        <w:ind w:left="1440" w:firstLine="0"/>
        <w:rPr>
          <w:rFonts w:ascii="Calibri" w:hAnsi="Calibri" w:cs="Calibri"/>
          <w:sz w:val="24"/>
          <w:szCs w:val="24"/>
        </w:rPr>
      </w:pPr>
      <w:r w:rsidRPr="005836B6">
        <w:rPr>
          <w:rFonts w:ascii="Calibri" w:hAnsi="Calibri" w:cs="Calibri"/>
          <w:b/>
          <w:sz w:val="24"/>
          <w:szCs w:val="24"/>
          <w:u w:val="single"/>
        </w:rPr>
        <w:t>NOTE:</w:t>
      </w:r>
      <w:r w:rsidRPr="005836B6">
        <w:rPr>
          <w:rFonts w:ascii="Calibri" w:hAnsi="Calibri" w:cs="Calibri"/>
          <w:sz w:val="24"/>
          <w:szCs w:val="24"/>
        </w:rPr>
        <w:t xml:space="preserve"> Notification calls do not need to be made when the culture is being reordered.</w:t>
      </w:r>
    </w:p>
    <w:p w14:paraId="679462BA" w14:textId="77777777" w:rsidR="00EF4385" w:rsidRPr="005836B6" w:rsidRDefault="00EF4385" w:rsidP="0035680A">
      <w:pPr>
        <w:ind w:left="1440" w:firstLine="0"/>
        <w:rPr>
          <w:rFonts w:ascii="Calibri" w:hAnsi="Calibri" w:cs="Calibri"/>
          <w:sz w:val="24"/>
          <w:szCs w:val="24"/>
        </w:rPr>
      </w:pPr>
      <w:r w:rsidRPr="005836B6">
        <w:rPr>
          <w:rFonts w:ascii="Calibri" w:hAnsi="Calibri" w:cs="Calibri"/>
          <w:noProof/>
          <w:sz w:val="24"/>
          <w:szCs w:val="24"/>
        </w:rPr>
        <w:drawing>
          <wp:inline distT="0" distB="0" distL="0" distR="0" wp14:anchorId="6A60FADA" wp14:editId="25847B60">
            <wp:extent cx="3823335" cy="2794959"/>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01586" cy="2852163"/>
                    </a:xfrm>
                    <a:prstGeom prst="rect">
                      <a:avLst/>
                    </a:prstGeom>
                  </pic:spPr>
                </pic:pic>
              </a:graphicData>
            </a:graphic>
          </wp:inline>
        </w:drawing>
      </w:r>
    </w:p>
    <w:p w14:paraId="429C55A8" w14:textId="77777777" w:rsidR="00EF4385" w:rsidRPr="005836B6" w:rsidRDefault="00EF4385" w:rsidP="00667C24">
      <w:pPr>
        <w:ind w:firstLine="0"/>
        <w:rPr>
          <w:rFonts w:ascii="Calibri" w:hAnsi="Calibri" w:cs="Calibri"/>
          <w:sz w:val="24"/>
          <w:szCs w:val="24"/>
        </w:rPr>
      </w:pPr>
    </w:p>
    <w:p w14:paraId="23073920" w14:textId="77777777" w:rsidR="0035680A" w:rsidRDefault="00EF4385" w:rsidP="0035680A">
      <w:pPr>
        <w:pStyle w:val="ListParagraph"/>
        <w:numPr>
          <w:ilvl w:val="2"/>
          <w:numId w:val="13"/>
        </w:numPr>
        <w:rPr>
          <w:rFonts w:ascii="Calibri" w:hAnsi="Calibri" w:cs="Calibri"/>
          <w:sz w:val="24"/>
          <w:szCs w:val="24"/>
        </w:rPr>
      </w:pPr>
      <w:r w:rsidRPr="005836B6">
        <w:rPr>
          <w:rFonts w:ascii="Calibri" w:hAnsi="Calibri" w:cs="Calibri"/>
          <w:sz w:val="24"/>
          <w:szCs w:val="24"/>
        </w:rPr>
        <w:t>Click OK</w:t>
      </w:r>
    </w:p>
    <w:p w14:paraId="121DF716" w14:textId="77777777" w:rsidR="0035680A" w:rsidRDefault="00EF4385" w:rsidP="0035680A">
      <w:pPr>
        <w:pStyle w:val="ListParagraph"/>
        <w:numPr>
          <w:ilvl w:val="2"/>
          <w:numId w:val="13"/>
        </w:numPr>
        <w:rPr>
          <w:rFonts w:ascii="Calibri" w:hAnsi="Calibri" w:cs="Calibri"/>
          <w:sz w:val="24"/>
          <w:szCs w:val="24"/>
        </w:rPr>
      </w:pPr>
      <w:r w:rsidRPr="0035680A">
        <w:rPr>
          <w:rFonts w:ascii="Calibri" w:hAnsi="Calibri" w:cs="Calibri"/>
          <w:sz w:val="24"/>
          <w:szCs w:val="24"/>
        </w:rPr>
        <w:t>Repeat for additional tests.</w:t>
      </w:r>
    </w:p>
    <w:p w14:paraId="52E14ABC" w14:textId="340A81AF" w:rsidR="00EF4385" w:rsidRPr="0035680A" w:rsidRDefault="00EF4385" w:rsidP="0035680A">
      <w:pPr>
        <w:pStyle w:val="ListParagraph"/>
        <w:numPr>
          <w:ilvl w:val="2"/>
          <w:numId w:val="13"/>
        </w:numPr>
        <w:rPr>
          <w:rFonts w:ascii="Calibri" w:hAnsi="Calibri" w:cs="Calibri"/>
          <w:sz w:val="24"/>
          <w:szCs w:val="24"/>
        </w:rPr>
      </w:pPr>
      <w:r w:rsidRPr="0035680A">
        <w:rPr>
          <w:rFonts w:ascii="Calibri" w:hAnsi="Calibri" w:cs="Calibri"/>
          <w:sz w:val="24"/>
          <w:szCs w:val="24"/>
        </w:rPr>
        <w:t xml:space="preserve">Cancel all additional lines corresponding to the test, </w:t>
      </w:r>
      <w:proofErr w:type="spellStart"/>
      <w:proofErr w:type="gramStart"/>
      <w:r w:rsidRPr="0035680A">
        <w:rPr>
          <w:rFonts w:ascii="Calibri" w:hAnsi="Calibri" w:cs="Calibri"/>
          <w:sz w:val="24"/>
          <w:szCs w:val="24"/>
        </w:rPr>
        <w:t>ie</w:t>
      </w:r>
      <w:proofErr w:type="spellEnd"/>
      <w:proofErr w:type="gramEnd"/>
      <w:r w:rsidRPr="0035680A">
        <w:rPr>
          <w:rFonts w:ascii="Calibri" w:hAnsi="Calibri" w:cs="Calibri"/>
          <w:sz w:val="24"/>
          <w:szCs w:val="24"/>
        </w:rPr>
        <w:t>. “Performed by” footnote or “Bill Only” lines, by choosing Cancel and Not Performed.</w:t>
      </w:r>
    </w:p>
    <w:p w14:paraId="2F2298B4" w14:textId="6FFA855F" w:rsidR="0072508F" w:rsidRPr="005836B6" w:rsidRDefault="008F2E52" w:rsidP="0035680A">
      <w:pPr>
        <w:ind w:left="1440" w:firstLine="0"/>
        <w:rPr>
          <w:rFonts w:ascii="Calibri" w:hAnsi="Calibri" w:cs="Calibri"/>
          <w:sz w:val="24"/>
          <w:szCs w:val="24"/>
        </w:rPr>
      </w:pPr>
      <w:r w:rsidRPr="005836B6">
        <w:rPr>
          <w:rFonts w:ascii="Calibri" w:hAnsi="Calibri" w:cs="Calibri"/>
          <w:noProof/>
          <w:sz w:val="24"/>
          <w:szCs w:val="24"/>
        </w:rPr>
        <mc:AlternateContent>
          <mc:Choice Requires="wps">
            <w:drawing>
              <wp:anchor distT="0" distB="0" distL="114300" distR="114300" simplePos="0" relativeHeight="251666432" behindDoc="0" locked="0" layoutInCell="1" allowOverlap="1" wp14:anchorId="667DE737" wp14:editId="42301CA4">
                <wp:simplePos x="0" y="0"/>
                <wp:positionH relativeFrom="column">
                  <wp:posOffset>4869180</wp:posOffset>
                </wp:positionH>
                <wp:positionV relativeFrom="paragraph">
                  <wp:posOffset>546735</wp:posOffset>
                </wp:positionV>
                <wp:extent cx="693420" cy="91440"/>
                <wp:effectExtent l="0" t="0" r="11430" b="22860"/>
                <wp:wrapNone/>
                <wp:docPr id="26" name="Flowchart: Terminator 26"/>
                <wp:cNvGraphicFramePr/>
                <a:graphic xmlns:a="http://schemas.openxmlformats.org/drawingml/2006/main">
                  <a:graphicData uri="http://schemas.microsoft.com/office/word/2010/wordprocessingShape">
                    <wps:wsp>
                      <wps:cNvSpPr/>
                      <wps:spPr>
                        <a:xfrm flipV="1">
                          <a:off x="0" y="0"/>
                          <a:ext cx="693420" cy="91440"/>
                        </a:xfrm>
                        <a:prstGeom prst="flowChartTerminator">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3529A" id="Flowchart: Terminator 26" o:spid="_x0000_s1026" type="#_x0000_t116" style="position:absolute;margin-left:383.4pt;margin-top:43.05pt;width:54.6pt;height:7.2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" filled="f" strokecolor="red" strokeweight="2pt"/>
            </w:pict>
          </mc:Fallback>
        </mc:AlternateContent>
      </w:r>
      <w:r w:rsidR="007C0C55" w:rsidRPr="005836B6">
        <w:rPr>
          <w:rFonts w:ascii="Calibri" w:hAnsi="Calibri" w:cs="Calibri"/>
          <w:noProof/>
          <w:sz w:val="24"/>
          <w:szCs w:val="24"/>
        </w:rPr>
        <mc:AlternateContent>
          <mc:Choice Requires="wps">
            <w:drawing>
              <wp:anchor distT="0" distB="0" distL="114300" distR="114300" simplePos="0" relativeHeight="251665408" behindDoc="0" locked="0" layoutInCell="1" allowOverlap="1" wp14:anchorId="63A5E5F5" wp14:editId="6AA2BEF0">
                <wp:simplePos x="0" y="0"/>
                <wp:positionH relativeFrom="column">
                  <wp:posOffset>1535430</wp:posOffset>
                </wp:positionH>
                <wp:positionV relativeFrom="paragraph">
                  <wp:posOffset>1697355</wp:posOffset>
                </wp:positionV>
                <wp:extent cx="800100" cy="99060"/>
                <wp:effectExtent l="0" t="0" r="19050" b="15240"/>
                <wp:wrapNone/>
                <wp:docPr id="24" name="Flowchart: Terminator 24"/>
                <wp:cNvGraphicFramePr/>
                <a:graphic xmlns:a="http://schemas.openxmlformats.org/drawingml/2006/main">
                  <a:graphicData uri="http://schemas.microsoft.com/office/word/2010/wordprocessingShape">
                    <wps:wsp>
                      <wps:cNvSpPr/>
                      <wps:spPr>
                        <a:xfrm flipV="1">
                          <a:off x="0" y="0"/>
                          <a:ext cx="800100" cy="99060"/>
                        </a:xfrm>
                        <a:prstGeom prst="flowChartTerminator">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7C496" id="Flowchart: Terminator 24" o:spid="_x0000_s1026" type="#_x0000_t116" style="position:absolute;margin-left:120.9pt;margin-top:133.65pt;width:63pt;height:7.8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" filled="f" strokecolor="red" strokeweight="2pt"/>
            </w:pict>
          </mc:Fallback>
        </mc:AlternateContent>
      </w:r>
      <w:r w:rsidR="007C0C55" w:rsidRPr="005836B6">
        <w:rPr>
          <w:rFonts w:ascii="Calibri" w:hAnsi="Calibri" w:cs="Calibri"/>
          <w:noProof/>
          <w:sz w:val="24"/>
          <w:szCs w:val="24"/>
        </w:rPr>
        <mc:AlternateContent>
          <mc:Choice Requires="wps">
            <w:drawing>
              <wp:anchor distT="0" distB="0" distL="114300" distR="114300" simplePos="0" relativeHeight="251664384" behindDoc="0" locked="0" layoutInCell="1" allowOverlap="1" wp14:anchorId="5DC0E91E" wp14:editId="78DB90EF">
                <wp:simplePos x="0" y="0"/>
                <wp:positionH relativeFrom="column">
                  <wp:posOffset>1463040</wp:posOffset>
                </wp:positionH>
                <wp:positionV relativeFrom="paragraph">
                  <wp:posOffset>1463040</wp:posOffset>
                </wp:positionV>
                <wp:extent cx="800100" cy="99060"/>
                <wp:effectExtent l="0" t="0" r="19050" b="15240"/>
                <wp:wrapNone/>
                <wp:docPr id="23" name="Flowchart: Terminator 23"/>
                <wp:cNvGraphicFramePr/>
                <a:graphic xmlns:a="http://schemas.openxmlformats.org/drawingml/2006/main">
                  <a:graphicData uri="http://schemas.microsoft.com/office/word/2010/wordprocessingShape">
                    <wps:wsp>
                      <wps:cNvSpPr/>
                      <wps:spPr>
                        <a:xfrm flipV="1">
                          <a:off x="0" y="0"/>
                          <a:ext cx="800100" cy="99060"/>
                        </a:xfrm>
                        <a:prstGeom prst="flowChartTerminator">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9622D" id="Flowchart: Terminator 23" o:spid="_x0000_s1026" type="#_x0000_t116" style="position:absolute;margin-left:115.2pt;margin-top:115.2pt;width:63pt;height:7.8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" filled="f" strokecolor="red" strokeweight="2pt"/>
            </w:pict>
          </mc:Fallback>
        </mc:AlternateContent>
      </w:r>
      <w:r w:rsidR="00EF4385" w:rsidRPr="005836B6">
        <w:rPr>
          <w:rFonts w:ascii="Calibri" w:hAnsi="Calibri" w:cs="Calibri"/>
          <w:noProof/>
          <w:sz w:val="24"/>
          <w:szCs w:val="24"/>
        </w:rPr>
        <w:drawing>
          <wp:inline distT="0" distB="0" distL="0" distR="0" wp14:anchorId="6ED9B3D9" wp14:editId="30D5751C">
            <wp:extent cx="5013960" cy="1960587"/>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4924" cy="1968784"/>
                    </a:xfrm>
                    <a:prstGeom prst="rect">
                      <a:avLst/>
                    </a:prstGeom>
                    <a:noFill/>
                    <a:ln>
                      <a:noFill/>
                    </a:ln>
                  </pic:spPr>
                </pic:pic>
              </a:graphicData>
            </a:graphic>
          </wp:inline>
        </w:drawing>
      </w:r>
    </w:p>
    <w:p w14:paraId="5D48FE91" w14:textId="6591E525" w:rsidR="00EF4385" w:rsidRPr="005836B6" w:rsidRDefault="00EF4385" w:rsidP="0035680A">
      <w:pPr>
        <w:pStyle w:val="ListParagraph"/>
        <w:numPr>
          <w:ilvl w:val="2"/>
          <w:numId w:val="13"/>
        </w:numPr>
        <w:rPr>
          <w:rFonts w:ascii="Calibri" w:hAnsi="Calibri" w:cs="Calibri"/>
          <w:sz w:val="24"/>
          <w:szCs w:val="24"/>
        </w:rPr>
      </w:pPr>
      <w:r w:rsidRPr="005836B6">
        <w:rPr>
          <w:rFonts w:ascii="Calibri" w:hAnsi="Calibri" w:cs="Calibri"/>
          <w:sz w:val="24"/>
          <w:szCs w:val="24"/>
        </w:rPr>
        <w:t>Verify All and Save</w:t>
      </w:r>
    </w:p>
    <w:p w14:paraId="2F8D4F30" w14:textId="77777777" w:rsidR="0035680A" w:rsidRPr="005836B6" w:rsidRDefault="0035680A" w:rsidP="0035680A">
      <w:pPr>
        <w:pStyle w:val="ListParagraph"/>
        <w:rPr>
          <w:rFonts w:ascii="Calibri" w:hAnsi="Calibri" w:cs="Calibri"/>
          <w:i/>
          <w:iCs/>
          <w:sz w:val="24"/>
          <w:szCs w:val="24"/>
        </w:rPr>
      </w:pPr>
      <w:r w:rsidRPr="005836B6">
        <w:rPr>
          <w:rFonts w:ascii="Calibri" w:hAnsi="Calibri" w:cs="Calibri"/>
          <w:i/>
          <w:iCs/>
          <w:sz w:val="24"/>
          <w:szCs w:val="24"/>
        </w:rPr>
        <w:t>(picture example on next page)</w:t>
      </w:r>
    </w:p>
    <w:p w14:paraId="545ADDF6" w14:textId="77777777" w:rsidR="007928C7" w:rsidRPr="005836B6" w:rsidRDefault="007928C7" w:rsidP="00667C24">
      <w:pPr>
        <w:pStyle w:val="ListParagraph"/>
        <w:ind w:left="2880" w:firstLine="0"/>
        <w:rPr>
          <w:rFonts w:ascii="Calibri" w:hAnsi="Calibri" w:cs="Calibri"/>
          <w:sz w:val="24"/>
          <w:szCs w:val="24"/>
        </w:rPr>
      </w:pPr>
    </w:p>
    <w:p w14:paraId="11A0997D" w14:textId="172A185E" w:rsidR="007928C7" w:rsidRPr="0035680A" w:rsidRDefault="00EF4385" w:rsidP="0035680A">
      <w:pPr>
        <w:ind w:left="1440" w:firstLine="0"/>
        <w:rPr>
          <w:rFonts w:ascii="Calibri" w:hAnsi="Calibri" w:cs="Calibri"/>
          <w:sz w:val="24"/>
          <w:szCs w:val="24"/>
        </w:rPr>
      </w:pPr>
      <w:r w:rsidRPr="005836B6">
        <w:rPr>
          <w:rFonts w:ascii="Calibri" w:hAnsi="Calibri" w:cs="Calibri"/>
          <w:noProof/>
          <w:sz w:val="24"/>
          <w:szCs w:val="24"/>
        </w:rPr>
        <w:lastRenderedPageBreak/>
        <w:drawing>
          <wp:inline distT="0" distB="0" distL="0" distR="0" wp14:anchorId="07FA6E98" wp14:editId="2D717245">
            <wp:extent cx="4770120" cy="1754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08218" cy="1768664"/>
                    </a:xfrm>
                    <a:prstGeom prst="rect">
                      <a:avLst/>
                    </a:prstGeom>
                  </pic:spPr>
                </pic:pic>
              </a:graphicData>
            </a:graphic>
          </wp:inline>
        </w:drawing>
      </w:r>
    </w:p>
    <w:p w14:paraId="592D0981" w14:textId="2A5BFD34" w:rsidR="00EF4385" w:rsidRPr="005836B6" w:rsidRDefault="00EF4385" w:rsidP="0035680A">
      <w:pPr>
        <w:pStyle w:val="ListParagraph"/>
        <w:numPr>
          <w:ilvl w:val="2"/>
          <w:numId w:val="13"/>
        </w:numPr>
        <w:rPr>
          <w:rFonts w:ascii="Calibri" w:hAnsi="Calibri" w:cs="Calibri"/>
          <w:sz w:val="24"/>
          <w:szCs w:val="24"/>
        </w:rPr>
      </w:pPr>
      <w:r w:rsidRPr="005836B6">
        <w:rPr>
          <w:rFonts w:ascii="Calibri" w:hAnsi="Calibri" w:cs="Calibri"/>
          <w:sz w:val="24"/>
          <w:szCs w:val="24"/>
        </w:rPr>
        <w:t>Check the Instant Report</w:t>
      </w:r>
    </w:p>
    <w:p w14:paraId="3A0936E8" w14:textId="77777777" w:rsidR="00EF4385" w:rsidRPr="005836B6" w:rsidRDefault="00EF4385" w:rsidP="0035680A">
      <w:pPr>
        <w:ind w:left="1440" w:firstLine="0"/>
        <w:rPr>
          <w:rFonts w:ascii="Calibri" w:hAnsi="Calibri" w:cs="Calibri"/>
          <w:sz w:val="24"/>
          <w:szCs w:val="24"/>
        </w:rPr>
      </w:pPr>
      <w:r w:rsidRPr="005836B6">
        <w:rPr>
          <w:rFonts w:ascii="Calibri" w:hAnsi="Calibri" w:cs="Calibri"/>
          <w:sz w:val="24"/>
          <w:szCs w:val="24"/>
        </w:rPr>
        <w:t xml:space="preserve">  </w:t>
      </w:r>
      <w:r w:rsidRPr="005836B6">
        <w:rPr>
          <w:rFonts w:ascii="Calibri" w:hAnsi="Calibri" w:cs="Calibri"/>
          <w:noProof/>
          <w:sz w:val="24"/>
          <w:szCs w:val="24"/>
        </w:rPr>
        <w:drawing>
          <wp:inline distT="0" distB="0" distL="0" distR="0" wp14:anchorId="74398B9E" wp14:editId="5EAE2256">
            <wp:extent cx="4044218" cy="2110252"/>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88991" cy="2133614"/>
                    </a:xfrm>
                    <a:prstGeom prst="rect">
                      <a:avLst/>
                    </a:prstGeom>
                  </pic:spPr>
                </pic:pic>
              </a:graphicData>
            </a:graphic>
          </wp:inline>
        </w:drawing>
      </w:r>
    </w:p>
    <w:sectPr w:rsidR="00EF4385" w:rsidRPr="005836B6">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633F1" w14:textId="77777777" w:rsidR="000A186D" w:rsidRDefault="000A186D" w:rsidP="000A186D">
      <w:r>
        <w:separator/>
      </w:r>
    </w:p>
  </w:endnote>
  <w:endnote w:type="continuationSeparator" w:id="0">
    <w:p w14:paraId="232920D2" w14:textId="77777777" w:rsidR="000A186D" w:rsidRDefault="000A186D" w:rsidP="000A1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54980" w14:textId="41105180" w:rsidR="00667C24" w:rsidRPr="001B7E78" w:rsidRDefault="00667C24" w:rsidP="00667C24">
    <w:pPr>
      <w:tabs>
        <w:tab w:val="center" w:pos="4320"/>
        <w:tab w:val="right" w:pos="8640"/>
      </w:tabs>
      <w:rPr>
        <w:rFonts w:ascii="Calibri" w:hAnsi="Calibri" w:cs="Calibri"/>
        <w:sz w:val="18"/>
        <w:szCs w:val="18"/>
      </w:rPr>
    </w:pPr>
    <w:r w:rsidRPr="001B7E78">
      <w:rPr>
        <w:rFonts w:ascii="Calibri" w:hAnsi="Calibri" w:cs="Calibri"/>
        <w:sz w:val="18"/>
        <w:szCs w:val="18"/>
      </w:rPr>
      <w:t xml:space="preserve">Brown University Health AMC Department of Pathology     </w:t>
    </w:r>
    <w:r w:rsidRPr="001B7E78">
      <w:rPr>
        <w:rFonts w:ascii="Calibri" w:hAnsi="Calibri" w:cs="Calibri"/>
        <w:sz w:val="18"/>
        <w:szCs w:val="18"/>
      </w:rPr>
      <w:tab/>
    </w:r>
    <w:r>
      <w:rPr>
        <w:rFonts w:ascii="Calibri" w:hAnsi="Calibri" w:cs="Calibri"/>
        <w:sz w:val="18"/>
        <w:szCs w:val="18"/>
      </w:rPr>
      <w:t>NPH</w:t>
    </w:r>
    <w:r w:rsidRPr="001B7E78">
      <w:rPr>
        <w:rFonts w:ascii="Calibri" w:hAnsi="Calibri" w:cs="Calibri"/>
        <w:sz w:val="18"/>
        <w:szCs w:val="18"/>
      </w:rPr>
      <w:t xml:space="preserve"> Microbiology Laboratory</w:t>
    </w:r>
    <w:r w:rsidRPr="001B7E78">
      <w:rPr>
        <w:rFonts w:ascii="Calibri" w:hAnsi="Calibri" w:cs="Calibri"/>
        <w:sz w:val="18"/>
        <w:szCs w:val="18"/>
      </w:rPr>
      <w:tab/>
    </w:r>
  </w:p>
  <w:p w14:paraId="18319583" w14:textId="0F632FFA" w:rsidR="00667C24" w:rsidRPr="001B7E78" w:rsidRDefault="00667C24" w:rsidP="00667C24">
    <w:pPr>
      <w:tabs>
        <w:tab w:val="center" w:pos="4320"/>
        <w:tab w:val="right" w:pos="8640"/>
      </w:tabs>
      <w:rPr>
        <w:rFonts w:ascii="Calibri" w:hAnsi="Calibri" w:cs="Calibri"/>
        <w:sz w:val="18"/>
        <w:szCs w:val="18"/>
      </w:rPr>
    </w:pPr>
    <w:r>
      <w:rPr>
        <w:rFonts w:ascii="Calibri" w:hAnsi="Calibri" w:cs="Calibri"/>
        <w:sz w:val="18"/>
        <w:szCs w:val="18"/>
      </w:rPr>
      <w:t>Newport Hospital</w:t>
    </w:r>
    <w:r w:rsidRPr="001B7E78">
      <w:rPr>
        <w:rFonts w:ascii="Calibri" w:hAnsi="Calibri" w:cs="Calibri"/>
        <w:sz w:val="18"/>
        <w:szCs w:val="18"/>
      </w:rPr>
      <w:tab/>
    </w:r>
    <w:r w:rsidRPr="001B7E78">
      <w:rPr>
        <w:rFonts w:ascii="Calibri" w:hAnsi="Calibri" w:cs="Calibri"/>
        <w:sz w:val="18"/>
        <w:szCs w:val="18"/>
      </w:rPr>
      <w:tab/>
    </w:r>
    <w:r>
      <w:rPr>
        <w:rFonts w:ascii="Calibri" w:hAnsi="Calibri" w:cs="Calibri"/>
        <w:sz w:val="18"/>
        <w:szCs w:val="18"/>
      </w:rPr>
      <w:t>LIS Specimen Handling &amp; Order Entry</w:t>
    </w:r>
    <w:r w:rsidRPr="001B7E78">
      <w:rPr>
        <w:rFonts w:ascii="Calibri" w:hAnsi="Calibri" w:cs="Calibri"/>
        <w:sz w:val="18"/>
        <w:szCs w:val="18"/>
      </w:rPr>
      <w:tab/>
    </w:r>
  </w:p>
  <w:p w14:paraId="41417D2F" w14:textId="77777777" w:rsidR="00667C24" w:rsidRPr="001B7E78" w:rsidRDefault="00667C24" w:rsidP="00667C24">
    <w:pPr>
      <w:tabs>
        <w:tab w:val="center" w:pos="4320"/>
        <w:tab w:val="right" w:pos="8640"/>
      </w:tabs>
      <w:rPr>
        <w:rFonts w:ascii="Calibri" w:hAnsi="Calibri" w:cs="Calibri"/>
        <w:sz w:val="18"/>
        <w:szCs w:val="18"/>
      </w:rPr>
    </w:pPr>
    <w:r>
      <w:rPr>
        <w:rFonts w:ascii="Calibri" w:hAnsi="Calibri" w:cs="Calibri"/>
        <w:sz w:val="18"/>
        <w:szCs w:val="18"/>
      </w:rPr>
      <w:t>11 Friendship Street</w:t>
    </w:r>
  </w:p>
  <w:p w14:paraId="086C4F91" w14:textId="77777777" w:rsidR="00667C24" w:rsidRPr="001B7E78" w:rsidRDefault="00667C24" w:rsidP="00667C24">
    <w:pPr>
      <w:tabs>
        <w:tab w:val="center" w:pos="4320"/>
        <w:tab w:val="right" w:pos="8640"/>
      </w:tabs>
      <w:rPr>
        <w:rFonts w:ascii="Calibri" w:hAnsi="Calibri" w:cs="Calibri"/>
        <w:sz w:val="18"/>
        <w:szCs w:val="18"/>
      </w:rPr>
    </w:pPr>
    <w:r>
      <w:rPr>
        <w:rFonts w:ascii="Calibri" w:hAnsi="Calibri" w:cs="Calibri"/>
        <w:sz w:val="18"/>
        <w:szCs w:val="18"/>
      </w:rPr>
      <w:t>Newport</w:t>
    </w:r>
    <w:r w:rsidRPr="001B7E78">
      <w:rPr>
        <w:rFonts w:ascii="Calibri" w:hAnsi="Calibri" w:cs="Calibri"/>
        <w:sz w:val="18"/>
        <w:szCs w:val="18"/>
      </w:rPr>
      <w:t>, RI</w:t>
    </w:r>
    <w:r>
      <w:rPr>
        <w:rFonts w:ascii="Calibri" w:hAnsi="Calibri" w:cs="Calibri"/>
        <w:sz w:val="18"/>
        <w:szCs w:val="18"/>
      </w:rPr>
      <w:t xml:space="preserve"> 02840</w:t>
    </w:r>
    <w:r w:rsidRPr="001B7E78">
      <w:rPr>
        <w:rFonts w:ascii="Calibri" w:hAnsi="Calibri" w:cs="Calibri"/>
        <w:sz w:val="18"/>
        <w:szCs w:val="18"/>
      </w:rPr>
      <w:tab/>
      <w:t xml:space="preserve">Page </w:t>
    </w:r>
    <w:r w:rsidRPr="001B7E78">
      <w:rPr>
        <w:rFonts w:ascii="Calibri" w:hAnsi="Calibri" w:cs="Calibri"/>
        <w:sz w:val="18"/>
        <w:szCs w:val="18"/>
      </w:rPr>
      <w:fldChar w:fldCharType="begin"/>
    </w:r>
    <w:r w:rsidRPr="001B7E78">
      <w:rPr>
        <w:rFonts w:ascii="Calibri" w:hAnsi="Calibri" w:cs="Calibri"/>
        <w:sz w:val="18"/>
        <w:szCs w:val="18"/>
      </w:rPr>
      <w:instrText xml:space="preserve"> PAGE </w:instrText>
    </w:r>
    <w:r w:rsidRPr="001B7E78">
      <w:rPr>
        <w:rFonts w:ascii="Calibri" w:hAnsi="Calibri" w:cs="Calibri"/>
        <w:sz w:val="18"/>
        <w:szCs w:val="18"/>
      </w:rPr>
      <w:fldChar w:fldCharType="separate"/>
    </w:r>
    <w:r>
      <w:rPr>
        <w:rFonts w:ascii="Calibri" w:hAnsi="Calibri" w:cs="Calibri"/>
        <w:sz w:val="18"/>
        <w:szCs w:val="18"/>
      </w:rPr>
      <w:t>1</w:t>
    </w:r>
    <w:r w:rsidRPr="001B7E78">
      <w:rPr>
        <w:rFonts w:ascii="Calibri" w:hAnsi="Calibri" w:cs="Calibri"/>
        <w:sz w:val="18"/>
        <w:szCs w:val="18"/>
      </w:rPr>
      <w:fldChar w:fldCharType="end"/>
    </w:r>
    <w:r w:rsidRPr="001B7E78">
      <w:rPr>
        <w:rFonts w:ascii="Calibri" w:hAnsi="Calibri" w:cs="Calibri"/>
        <w:sz w:val="18"/>
        <w:szCs w:val="18"/>
      </w:rPr>
      <w:t xml:space="preserve"> of </w:t>
    </w:r>
    <w:r w:rsidRPr="001B7E78">
      <w:rPr>
        <w:rFonts w:ascii="Calibri" w:hAnsi="Calibri" w:cs="Calibri"/>
        <w:sz w:val="18"/>
        <w:szCs w:val="18"/>
      </w:rPr>
      <w:fldChar w:fldCharType="begin"/>
    </w:r>
    <w:r w:rsidRPr="001B7E78">
      <w:rPr>
        <w:rFonts w:ascii="Calibri" w:hAnsi="Calibri" w:cs="Calibri"/>
        <w:sz w:val="18"/>
        <w:szCs w:val="18"/>
      </w:rPr>
      <w:instrText xml:space="preserve"> NUMPAGES </w:instrText>
    </w:r>
    <w:r w:rsidRPr="001B7E78">
      <w:rPr>
        <w:rFonts w:ascii="Calibri" w:hAnsi="Calibri" w:cs="Calibri"/>
        <w:sz w:val="18"/>
        <w:szCs w:val="18"/>
      </w:rPr>
      <w:fldChar w:fldCharType="separate"/>
    </w:r>
    <w:r>
      <w:rPr>
        <w:rFonts w:ascii="Calibri" w:hAnsi="Calibri" w:cs="Calibri"/>
        <w:sz w:val="18"/>
        <w:szCs w:val="18"/>
      </w:rPr>
      <w:t>6</w:t>
    </w:r>
    <w:r w:rsidRPr="001B7E78">
      <w:rPr>
        <w:rFonts w:ascii="Calibri" w:hAnsi="Calibri" w:cs="Calibri"/>
        <w:sz w:val="18"/>
        <w:szCs w:val="18"/>
      </w:rPr>
      <w:fldChar w:fldCharType="end"/>
    </w:r>
  </w:p>
  <w:p w14:paraId="3CF6980C" w14:textId="77777777" w:rsidR="0072508F" w:rsidRPr="0072508F" w:rsidRDefault="0072508F" w:rsidP="0072508F">
    <w:pPr>
      <w:pStyle w:val="Foo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05883" w14:textId="77777777" w:rsidR="000A186D" w:rsidRDefault="000A186D" w:rsidP="000A186D">
      <w:r>
        <w:separator/>
      </w:r>
    </w:p>
  </w:footnote>
  <w:footnote w:type="continuationSeparator" w:id="0">
    <w:p w14:paraId="4B3E0D47" w14:textId="77777777" w:rsidR="000A186D" w:rsidRDefault="000A186D" w:rsidP="000A18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6BB1C" w14:textId="1A2CB4D9" w:rsidR="0072508F" w:rsidRPr="00F8507C" w:rsidRDefault="00667C24" w:rsidP="00667C24">
    <w:pPr>
      <w:pStyle w:val="Header"/>
      <w:jc w:val="right"/>
      <w:rPr>
        <w:rFonts w:cstheme="minorHAnsi"/>
        <w:sz w:val="24"/>
        <w:szCs w:val="24"/>
      </w:rPr>
    </w:pPr>
    <w:r w:rsidRPr="00F8507C">
      <w:rPr>
        <w:rFonts w:cstheme="minorHAnsi"/>
        <w:sz w:val="24"/>
        <w:szCs w:val="24"/>
      </w:rPr>
      <w:t>2/1</w:t>
    </w:r>
    <w:r w:rsidR="00F8507C">
      <w:rPr>
        <w:rFonts w:cstheme="minorHAnsi"/>
        <w:sz w:val="24"/>
        <w:szCs w:val="24"/>
      </w:rPr>
      <w:t>7</w:t>
    </w:r>
    <w:r w:rsidRPr="00F8507C">
      <w:rPr>
        <w:rFonts w:cstheme="minorHAnsi"/>
        <w:sz w:val="24"/>
        <w:szCs w:val="24"/>
      </w:rPr>
      <w:t>/2026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A0A79"/>
    <w:multiLevelType w:val="hybridMultilevel"/>
    <w:tmpl w:val="4BB27232"/>
    <w:lvl w:ilvl="0" w:tplc="9C504CB6">
      <w:start w:val="12"/>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 w15:restartNumberingAfterBreak="0">
    <w:nsid w:val="16AA2C9D"/>
    <w:multiLevelType w:val="hybridMultilevel"/>
    <w:tmpl w:val="5EE865AC"/>
    <w:lvl w:ilvl="0" w:tplc="E8083CAC">
      <w:start w:val="1"/>
      <w:numFmt w:val="upperLetter"/>
      <w:lvlText w:val="%1."/>
      <w:lvlJc w:val="left"/>
      <w:pPr>
        <w:ind w:left="720" w:hanging="360"/>
      </w:pPr>
      <w:rPr>
        <w:rFonts w:ascii="Arial" w:eastAsia="Times New Roman" w:hAnsi="Arial"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FF77E28"/>
    <w:multiLevelType w:val="hybridMultilevel"/>
    <w:tmpl w:val="51E63442"/>
    <w:lvl w:ilvl="0" w:tplc="D270B574">
      <w:start w:val="2"/>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start w:val="1"/>
      <w:numFmt w:val="lowerRoman"/>
      <w:lvlText w:val="%3."/>
      <w:lvlJc w:val="right"/>
      <w:pPr>
        <w:ind w:left="2970" w:hanging="180"/>
      </w:pPr>
    </w:lvl>
    <w:lvl w:ilvl="3" w:tplc="535ED1CC">
      <w:start w:val="1"/>
      <w:numFmt w:val="lowerLetter"/>
      <w:lvlText w:val="%4."/>
      <w:lvlJc w:val="left"/>
      <w:pPr>
        <w:ind w:left="3420" w:hanging="360"/>
      </w:pPr>
      <w:rPr>
        <w:rFonts w:ascii="Arial" w:eastAsiaTheme="minorHAnsi" w:hAnsi="Arial" w:cs="Arial"/>
      </w:rPr>
    </w:lvl>
    <w:lvl w:ilvl="4" w:tplc="04090019">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 w15:restartNumberingAfterBreak="0">
    <w:nsid w:val="26B402AF"/>
    <w:multiLevelType w:val="hybridMultilevel"/>
    <w:tmpl w:val="72AC9394"/>
    <w:lvl w:ilvl="0" w:tplc="B7C0F870">
      <w:start w:val="12"/>
      <w:numFmt w:val="lowerRoman"/>
      <w:lvlText w:val="%1."/>
      <w:lvlJc w:val="left"/>
      <w:pPr>
        <w:ind w:left="2340" w:hanging="72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 w15:restartNumberingAfterBreak="0">
    <w:nsid w:val="26D334F5"/>
    <w:multiLevelType w:val="hybridMultilevel"/>
    <w:tmpl w:val="E8D601C6"/>
    <w:lvl w:ilvl="0" w:tplc="FC3C1E7C">
      <w:start w:val="10"/>
      <w:numFmt w:val="upperLetter"/>
      <w:lvlText w:val="%1."/>
      <w:lvlJc w:val="left"/>
      <w:pPr>
        <w:ind w:left="2790" w:hanging="360"/>
      </w:pPr>
      <w:rPr>
        <w:rFonts w:hint="default"/>
      </w:rPr>
    </w:lvl>
    <w:lvl w:ilvl="1" w:tplc="04090019">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5" w15:restartNumberingAfterBreak="0">
    <w:nsid w:val="2C613F64"/>
    <w:multiLevelType w:val="hybridMultilevel"/>
    <w:tmpl w:val="06566782"/>
    <w:lvl w:ilvl="0" w:tplc="7AE4DE1C">
      <w:start w:val="1"/>
      <w:numFmt w:val="upperLetter"/>
      <w:lvlText w:val="%1."/>
      <w:lvlJc w:val="left"/>
      <w:pPr>
        <w:ind w:left="1080" w:hanging="360"/>
      </w:pPr>
      <w:rPr>
        <w:rFonts w:ascii="Arial" w:eastAsia="Times New Roman" w:hAnsi="Arial"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15:restartNumberingAfterBreak="0">
    <w:nsid w:val="2FC3013C"/>
    <w:multiLevelType w:val="hybridMultilevel"/>
    <w:tmpl w:val="FB6C1C3E"/>
    <w:lvl w:ilvl="0" w:tplc="73B68332">
      <w:start w:val="1"/>
      <w:numFmt w:val="decimal"/>
      <w:lvlText w:val="%1."/>
      <w:lvlJc w:val="right"/>
      <w:pPr>
        <w:ind w:left="2610" w:hanging="18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4F155C"/>
    <w:multiLevelType w:val="hybridMultilevel"/>
    <w:tmpl w:val="4586B772"/>
    <w:lvl w:ilvl="0" w:tplc="0409001B">
      <w:start w:val="1"/>
      <w:numFmt w:val="lowerRoman"/>
      <w:lvlText w:val="%1."/>
      <w:lvlJc w:val="right"/>
      <w:pPr>
        <w:ind w:left="3780" w:hanging="360"/>
      </w:p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8" w15:restartNumberingAfterBreak="0">
    <w:nsid w:val="36DB36D7"/>
    <w:multiLevelType w:val="multilevel"/>
    <w:tmpl w:val="A0E60C54"/>
    <w:lvl w:ilvl="0">
      <w:start w:val="1"/>
      <w:numFmt w:val="upperRoman"/>
      <w:lvlText w:val="%1."/>
      <w:lvlJc w:val="right"/>
      <w:pPr>
        <w:ind w:left="720" w:hanging="360"/>
      </w:pPr>
      <w:rPr>
        <w:rFonts w:hint="default"/>
        <w:b/>
        <w:i w:val="0"/>
      </w:rPr>
    </w:lvl>
    <w:lvl w:ilvl="1">
      <w:start w:val="1"/>
      <w:numFmt w:val="upperLetter"/>
      <w:lvlText w:val="%2."/>
      <w:lvlJc w:val="right"/>
      <w:pPr>
        <w:ind w:left="1080" w:hanging="360"/>
      </w:pPr>
      <w:rPr>
        <w:rFonts w:hint="default"/>
        <w:b w:val="0"/>
      </w:rPr>
    </w:lvl>
    <w:lvl w:ilvl="2">
      <w:start w:val="1"/>
      <w:numFmt w:val="decimal"/>
      <w:lvlText w:val="%3."/>
      <w:lvlJc w:val="right"/>
      <w:pPr>
        <w:ind w:left="1440" w:hanging="360"/>
      </w:pPr>
      <w:rPr>
        <w:rFonts w:hint="default"/>
        <w:b w:val="0"/>
      </w:rPr>
    </w:lvl>
    <w:lvl w:ilvl="3">
      <w:start w:val="1"/>
      <w:numFmt w:val="lowerLetter"/>
      <w:lvlText w:val="%4."/>
      <w:lvlJc w:val="left"/>
      <w:pPr>
        <w:ind w:left="1800" w:hanging="360"/>
      </w:pPr>
      <w:rPr>
        <w:rFonts w:hint="default"/>
        <w:b w:val="0"/>
        <w:bCs w:val="0"/>
        <w:i w:val="0"/>
        <w:iCs w:val="0"/>
      </w:rPr>
    </w:lvl>
    <w:lvl w:ilvl="4">
      <w:start w:val="1"/>
      <w:numFmt w:val="lowerRoman"/>
      <w:lvlText w:val="%5."/>
      <w:lvlJc w:val="left"/>
      <w:pPr>
        <w:ind w:left="2160" w:hanging="360"/>
      </w:pPr>
      <w:rPr>
        <w:rFonts w:hint="default"/>
        <w:b w:val="0"/>
        <w:bCs w:val="0"/>
      </w:rPr>
    </w:lvl>
    <w:lvl w:ilvl="5">
      <w:start w:val="1"/>
      <w:numFmt w:val="lowerLetter"/>
      <w:lvlText w:val="%6.)"/>
      <w:lvlJc w:val="left"/>
      <w:pPr>
        <w:tabs>
          <w:tab w:val="num" w:pos="5472"/>
        </w:tabs>
        <w:ind w:left="2520" w:hanging="360"/>
      </w:pPr>
      <w:rPr>
        <w:rFonts w:hint="default"/>
        <w:b w:val="0"/>
        <w:bCs w:val="0"/>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8977C00"/>
    <w:multiLevelType w:val="hybridMultilevel"/>
    <w:tmpl w:val="CEDECB68"/>
    <w:lvl w:ilvl="0" w:tplc="E8F25180">
      <w:start w:val="1"/>
      <w:numFmt w:val="decimal"/>
      <w:lvlText w:val="%1."/>
      <w:lvlJc w:val="left"/>
      <w:pPr>
        <w:ind w:left="4050" w:hanging="360"/>
      </w:pPr>
      <w:rPr>
        <w:rFonts w:ascii="Arial" w:eastAsiaTheme="minorHAnsi" w:hAnsi="Arial" w:cs="Arial"/>
        <w:i w:val="0"/>
      </w:rPr>
    </w:lvl>
    <w:lvl w:ilvl="1" w:tplc="04090019" w:tentative="1">
      <w:start w:val="1"/>
      <w:numFmt w:val="lowerLetter"/>
      <w:lvlText w:val="%2."/>
      <w:lvlJc w:val="left"/>
      <w:pPr>
        <w:ind w:left="4770" w:hanging="360"/>
      </w:pPr>
    </w:lvl>
    <w:lvl w:ilvl="2" w:tplc="0409001B">
      <w:start w:val="1"/>
      <w:numFmt w:val="lowerRoman"/>
      <w:lvlText w:val="%3."/>
      <w:lvlJc w:val="right"/>
      <w:pPr>
        <w:ind w:left="5490" w:hanging="180"/>
      </w:pPr>
    </w:lvl>
    <w:lvl w:ilvl="3" w:tplc="0409000F">
      <w:start w:val="1"/>
      <w:numFmt w:val="decimal"/>
      <w:lvlText w:val="%4."/>
      <w:lvlJc w:val="left"/>
      <w:pPr>
        <w:ind w:left="6210" w:hanging="360"/>
      </w:pPr>
    </w:lvl>
    <w:lvl w:ilvl="4" w:tplc="04090019">
      <w:start w:val="1"/>
      <w:numFmt w:val="lowerLetter"/>
      <w:lvlText w:val="%5."/>
      <w:lvlJc w:val="left"/>
      <w:pPr>
        <w:ind w:left="6930" w:hanging="360"/>
      </w:pPr>
    </w:lvl>
    <w:lvl w:ilvl="5" w:tplc="0409001B" w:tentative="1">
      <w:start w:val="1"/>
      <w:numFmt w:val="lowerRoman"/>
      <w:lvlText w:val="%6."/>
      <w:lvlJc w:val="right"/>
      <w:pPr>
        <w:ind w:left="7650" w:hanging="180"/>
      </w:pPr>
    </w:lvl>
    <w:lvl w:ilvl="6" w:tplc="0409000F" w:tentative="1">
      <w:start w:val="1"/>
      <w:numFmt w:val="decimal"/>
      <w:lvlText w:val="%7."/>
      <w:lvlJc w:val="left"/>
      <w:pPr>
        <w:ind w:left="8370" w:hanging="360"/>
      </w:pPr>
    </w:lvl>
    <w:lvl w:ilvl="7" w:tplc="04090019" w:tentative="1">
      <w:start w:val="1"/>
      <w:numFmt w:val="lowerLetter"/>
      <w:lvlText w:val="%8."/>
      <w:lvlJc w:val="left"/>
      <w:pPr>
        <w:ind w:left="9090" w:hanging="360"/>
      </w:pPr>
    </w:lvl>
    <w:lvl w:ilvl="8" w:tplc="0409001B" w:tentative="1">
      <w:start w:val="1"/>
      <w:numFmt w:val="lowerRoman"/>
      <w:lvlText w:val="%9."/>
      <w:lvlJc w:val="right"/>
      <w:pPr>
        <w:ind w:left="9810" w:hanging="180"/>
      </w:pPr>
    </w:lvl>
  </w:abstractNum>
  <w:abstractNum w:abstractNumId="10" w15:restartNumberingAfterBreak="0">
    <w:nsid w:val="48A22096"/>
    <w:multiLevelType w:val="hybridMultilevel"/>
    <w:tmpl w:val="B1DA8A88"/>
    <w:lvl w:ilvl="0" w:tplc="F25661FC">
      <w:start w:val="1"/>
      <w:numFmt w:val="upperLetter"/>
      <w:lvlText w:val="%1."/>
      <w:lvlJc w:val="left"/>
      <w:pPr>
        <w:ind w:left="720" w:hanging="360"/>
      </w:pPr>
      <w:rPr>
        <w:rFonts w:ascii="Arial" w:eastAsia="Times New Roman" w:hAnsi="Arial"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4B400D9D"/>
    <w:multiLevelType w:val="hybridMultilevel"/>
    <w:tmpl w:val="85349962"/>
    <w:lvl w:ilvl="0" w:tplc="E550BFCA">
      <w:start w:val="1"/>
      <w:numFmt w:val="upperLetter"/>
      <w:lvlText w:val="%1."/>
      <w:lvlJc w:val="left"/>
      <w:pPr>
        <w:ind w:left="720" w:hanging="360"/>
      </w:pPr>
      <w:rPr>
        <w:rFonts w:ascii="Arial" w:eastAsia="Times New Roman" w:hAnsi="Arial" w:cs="Times New Roman"/>
      </w:rPr>
    </w:lvl>
    <w:lvl w:ilvl="1" w:tplc="04090019">
      <w:start w:val="1"/>
      <w:numFmt w:val="lowerLetter"/>
      <w:lvlText w:val="%2."/>
      <w:lvlJc w:val="left"/>
      <w:pPr>
        <w:ind w:left="1440" w:hanging="360"/>
      </w:pPr>
      <w:rPr>
        <w:rFonts w:cs="Times New Roman"/>
      </w:rPr>
    </w:lvl>
    <w:lvl w:ilvl="2" w:tplc="7D209746">
      <w:start w:val="1"/>
      <w:numFmt w:val="decimal"/>
      <w:lvlText w:val="%3."/>
      <w:lvlJc w:val="left"/>
      <w:pPr>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20C65A7"/>
    <w:multiLevelType w:val="hybridMultilevel"/>
    <w:tmpl w:val="C602F7E4"/>
    <w:lvl w:ilvl="0" w:tplc="552003B6">
      <w:start w:val="1"/>
      <w:numFmt w:val="upperRoman"/>
      <w:lvlText w:val="%1."/>
      <w:lvlJc w:val="left"/>
      <w:pPr>
        <w:ind w:left="720" w:hanging="720"/>
      </w:pPr>
      <w:rPr>
        <w:rFonts w:hint="default"/>
      </w:rPr>
    </w:lvl>
    <w:lvl w:ilvl="1" w:tplc="CECCF5AA">
      <w:start w:val="1"/>
      <w:numFmt w:val="upperLetter"/>
      <w:lvlText w:val="%2."/>
      <w:lvlJc w:val="left"/>
      <w:pPr>
        <w:ind w:left="1080" w:hanging="360"/>
      </w:pPr>
      <w:rPr>
        <w:rFonts w:ascii="Arial" w:eastAsia="Times New Roman" w:hAnsi="Arial" w:cs="Times New Roman" w:hint="default"/>
        <w:b w:val="0"/>
      </w:rPr>
    </w:lvl>
    <w:lvl w:ilvl="2" w:tplc="36B2BED0">
      <w:start w:val="1"/>
      <w:numFmt w:val="decimal"/>
      <w:lvlText w:val="%3."/>
      <w:lvlJc w:val="left"/>
      <w:pPr>
        <w:ind w:left="1800" w:hanging="36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430872"/>
    <w:multiLevelType w:val="hybridMultilevel"/>
    <w:tmpl w:val="068444D4"/>
    <w:lvl w:ilvl="0" w:tplc="21702E54">
      <w:start w:val="12"/>
      <w:numFmt w:val="decimal"/>
      <w:lvlText w:val="%1."/>
      <w:lvlJc w:val="left"/>
      <w:pPr>
        <w:ind w:left="360" w:hanging="360"/>
      </w:pPr>
      <w:rPr>
        <w:rFonts w:hint="default"/>
      </w:rPr>
    </w:lvl>
    <w:lvl w:ilvl="1" w:tplc="CB94A68A">
      <w:start w:val="1"/>
      <w:numFmt w:val="decimal"/>
      <w:lvlText w:val="%2."/>
      <w:lvlJc w:val="left"/>
      <w:pPr>
        <w:ind w:left="2790" w:hanging="360"/>
      </w:pPr>
      <w:rPr>
        <w:rFonts w:ascii="Arial" w:eastAsiaTheme="minorHAnsi" w:hAnsi="Arial" w:cs="Arial"/>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BC4493F"/>
    <w:multiLevelType w:val="hybridMultilevel"/>
    <w:tmpl w:val="80281772"/>
    <w:lvl w:ilvl="0" w:tplc="F88CD914">
      <w:start w:val="1"/>
      <w:numFmt w:val="upperLetter"/>
      <w:lvlText w:val="%1."/>
      <w:lvlJc w:val="left"/>
      <w:pPr>
        <w:ind w:left="720" w:hanging="360"/>
      </w:pPr>
      <w:rPr>
        <w:rFonts w:ascii="Arial" w:eastAsia="Times New Roman" w:hAnsi="Arial"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6C5E26E4"/>
    <w:multiLevelType w:val="hybridMultilevel"/>
    <w:tmpl w:val="22BC0EAE"/>
    <w:lvl w:ilvl="0" w:tplc="75FA548E">
      <w:start w:val="12"/>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6" w15:restartNumberingAfterBreak="0">
    <w:nsid w:val="77B94D48"/>
    <w:multiLevelType w:val="hybridMultilevel"/>
    <w:tmpl w:val="78BE936E"/>
    <w:lvl w:ilvl="0" w:tplc="3806B054">
      <w:start w:val="1"/>
      <w:numFmt w:val="upperRoman"/>
      <w:lvlText w:val="%1."/>
      <w:lvlJc w:val="left"/>
      <w:pPr>
        <w:ind w:left="720" w:hanging="720"/>
      </w:pPr>
      <w:rPr>
        <w:rFonts w:ascii="Arial" w:eastAsiaTheme="minorHAnsi" w:hAnsi="Arial" w:cs="Arial" w:hint="default"/>
        <w:b/>
      </w:rPr>
    </w:lvl>
    <w:lvl w:ilvl="1" w:tplc="C2CE05CE">
      <w:start w:val="1"/>
      <w:numFmt w:val="lowerLetter"/>
      <w:lvlText w:val="%2."/>
      <w:lvlJc w:val="left"/>
      <w:pPr>
        <w:ind w:left="-630" w:hanging="360"/>
      </w:pPr>
      <w:rPr>
        <w:b w:val="0"/>
      </w:rPr>
    </w:lvl>
    <w:lvl w:ilvl="2" w:tplc="EE70D48C">
      <w:start w:val="1"/>
      <w:numFmt w:val="upperLetter"/>
      <w:lvlText w:val="%3."/>
      <w:lvlJc w:val="right"/>
      <w:pPr>
        <w:ind w:left="1080" w:hanging="360"/>
      </w:pPr>
      <w:rPr>
        <w:rFonts w:ascii="Arial" w:eastAsiaTheme="minorHAnsi" w:hAnsi="Arial" w:cs="Arial" w:hint="default"/>
      </w:rPr>
    </w:lvl>
    <w:lvl w:ilvl="3" w:tplc="908480FA">
      <w:start w:val="1"/>
      <w:numFmt w:val="decimal"/>
      <w:lvlText w:val="%4."/>
      <w:lvlJc w:val="left"/>
      <w:pPr>
        <w:ind w:left="1800" w:hanging="360"/>
      </w:pPr>
      <w:rPr>
        <w:rFonts w:ascii="Arial" w:eastAsiaTheme="minorHAnsi" w:hAnsi="Arial" w:cs="Arial" w:hint="default"/>
        <w:b w:val="0"/>
      </w:rPr>
    </w:lvl>
    <w:lvl w:ilvl="4" w:tplc="BDB0A7D2">
      <w:start w:val="1"/>
      <w:numFmt w:val="decimal"/>
      <w:lvlText w:val="%5."/>
      <w:lvlJc w:val="left"/>
      <w:pPr>
        <w:ind w:left="3870" w:hanging="360"/>
      </w:pPr>
      <w:rPr>
        <w:rFonts w:ascii="Arial" w:eastAsiaTheme="minorHAnsi" w:hAnsi="Arial" w:cs="Arial"/>
      </w:r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79406709"/>
    <w:multiLevelType w:val="hybridMultilevel"/>
    <w:tmpl w:val="CDDAE386"/>
    <w:lvl w:ilvl="0" w:tplc="F628E604">
      <w:start w:val="12"/>
      <w:numFmt w:val="low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 w15:restartNumberingAfterBreak="0">
    <w:nsid w:val="7E7D5632"/>
    <w:multiLevelType w:val="hybridMultilevel"/>
    <w:tmpl w:val="B404AC6E"/>
    <w:lvl w:ilvl="0" w:tplc="50928B32">
      <w:start w:val="1"/>
      <w:numFmt w:val="upperLetter"/>
      <w:lvlText w:val="%1."/>
      <w:lvlJc w:val="left"/>
      <w:pPr>
        <w:ind w:left="1080" w:hanging="360"/>
      </w:pPr>
      <w:rPr>
        <w:rFonts w:hint="default"/>
      </w:rPr>
    </w:lvl>
    <w:lvl w:ilvl="1" w:tplc="E522E220">
      <w:start w:val="1"/>
      <w:numFmt w:val="upperLetter"/>
      <w:lvlText w:val="%2."/>
      <w:lvlJc w:val="left"/>
      <w:pPr>
        <w:ind w:left="2970" w:hanging="360"/>
      </w:pPr>
      <w:rPr>
        <w:rFonts w:hint="default"/>
        <w:i/>
      </w:rPr>
    </w:lvl>
    <w:lvl w:ilvl="2" w:tplc="7010A1F4">
      <w:start w:val="1"/>
      <w:numFmt w:val="decimal"/>
      <w:lvlText w:val="%3."/>
      <w:lvlJc w:val="right"/>
      <w:pPr>
        <w:ind w:left="1800" w:hanging="360"/>
      </w:pPr>
      <w:rPr>
        <w:rFonts w:ascii="Arial" w:eastAsiaTheme="minorHAnsi" w:hAnsi="Arial" w:cs="Arial" w:hint="default"/>
      </w:rPr>
    </w:lvl>
    <w:lvl w:ilvl="3" w:tplc="DE3C43D8">
      <w:start w:val="1"/>
      <w:numFmt w:val="decimal"/>
      <w:lvlText w:val="%4."/>
      <w:lvlJc w:val="left"/>
      <w:pPr>
        <w:ind w:left="1800" w:hanging="360"/>
      </w:pPr>
      <w:rPr>
        <w:rFonts w:ascii="Arial" w:eastAsiaTheme="minorHAnsi" w:hAnsi="Arial" w:cs="Arial" w:hint="default"/>
      </w:rPr>
    </w:lvl>
    <w:lvl w:ilvl="4" w:tplc="41F4B4AA">
      <w:start w:val="1"/>
      <w:numFmt w:val="lowerLetter"/>
      <w:lvlText w:val="%5."/>
      <w:lvlJc w:val="left"/>
      <w:pPr>
        <w:ind w:left="2520" w:hanging="360"/>
      </w:pPr>
      <w:rPr>
        <w:rFonts w:hint="default"/>
      </w:r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num w:numId="1" w16cid:durableId="503251195">
    <w:abstractNumId w:val="16"/>
  </w:num>
  <w:num w:numId="2" w16cid:durableId="1707557698">
    <w:abstractNumId w:val="7"/>
  </w:num>
  <w:num w:numId="3" w16cid:durableId="92939604">
    <w:abstractNumId w:val="13"/>
  </w:num>
  <w:num w:numId="4" w16cid:durableId="65810350">
    <w:abstractNumId w:val="0"/>
  </w:num>
  <w:num w:numId="5" w16cid:durableId="110823312">
    <w:abstractNumId w:val="15"/>
  </w:num>
  <w:num w:numId="6" w16cid:durableId="88237526">
    <w:abstractNumId w:val="17"/>
  </w:num>
  <w:num w:numId="7" w16cid:durableId="1667902273">
    <w:abstractNumId w:val="3"/>
  </w:num>
  <w:num w:numId="8" w16cid:durableId="1409646066">
    <w:abstractNumId w:val="2"/>
  </w:num>
  <w:num w:numId="9" w16cid:durableId="637150563">
    <w:abstractNumId w:val="18"/>
  </w:num>
  <w:num w:numId="10" w16cid:durableId="380595041">
    <w:abstractNumId w:val="9"/>
  </w:num>
  <w:num w:numId="11" w16cid:durableId="1232496873">
    <w:abstractNumId w:val="4"/>
  </w:num>
  <w:num w:numId="12" w16cid:durableId="647368267">
    <w:abstractNumId w:val="6"/>
  </w:num>
  <w:num w:numId="13" w16cid:durableId="909845148">
    <w:abstractNumId w:val="8"/>
  </w:num>
  <w:num w:numId="14" w16cid:durableId="1343320522">
    <w:abstractNumId w:val="12"/>
  </w:num>
  <w:num w:numId="15" w16cid:durableId="94635581">
    <w:abstractNumId w:val="5"/>
  </w:num>
  <w:num w:numId="16" w16cid:durableId="375349332">
    <w:abstractNumId w:val="14"/>
  </w:num>
  <w:num w:numId="17" w16cid:durableId="1597320209">
    <w:abstractNumId w:val="11"/>
  </w:num>
  <w:num w:numId="18" w16cid:durableId="1972133676">
    <w:abstractNumId w:val="1"/>
  </w:num>
  <w:num w:numId="19" w16cid:durableId="12158909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ABF"/>
    <w:rsid w:val="00004DFA"/>
    <w:rsid w:val="000123E0"/>
    <w:rsid w:val="00021990"/>
    <w:rsid w:val="0003666E"/>
    <w:rsid w:val="00087765"/>
    <w:rsid w:val="00092056"/>
    <w:rsid w:val="000A186D"/>
    <w:rsid w:val="00137C01"/>
    <w:rsid w:val="001410CD"/>
    <w:rsid w:val="00191145"/>
    <w:rsid w:val="001E0D7B"/>
    <w:rsid w:val="001F28C0"/>
    <w:rsid w:val="002F57A9"/>
    <w:rsid w:val="003524A7"/>
    <w:rsid w:val="003537A8"/>
    <w:rsid w:val="0035680A"/>
    <w:rsid w:val="00373375"/>
    <w:rsid w:val="005249D0"/>
    <w:rsid w:val="00576BD3"/>
    <w:rsid w:val="005836B6"/>
    <w:rsid w:val="005F7194"/>
    <w:rsid w:val="005F7868"/>
    <w:rsid w:val="00652887"/>
    <w:rsid w:val="00666684"/>
    <w:rsid w:val="00667C24"/>
    <w:rsid w:val="00694085"/>
    <w:rsid w:val="006D67D4"/>
    <w:rsid w:val="0072508F"/>
    <w:rsid w:val="00735CAC"/>
    <w:rsid w:val="00765EA5"/>
    <w:rsid w:val="0079217C"/>
    <w:rsid w:val="007928C7"/>
    <w:rsid w:val="007C0C55"/>
    <w:rsid w:val="00846D3A"/>
    <w:rsid w:val="008B6337"/>
    <w:rsid w:val="008F2E52"/>
    <w:rsid w:val="00902105"/>
    <w:rsid w:val="009B17FB"/>
    <w:rsid w:val="00A00BD9"/>
    <w:rsid w:val="00A1224D"/>
    <w:rsid w:val="00A25315"/>
    <w:rsid w:val="00A8588E"/>
    <w:rsid w:val="00AA0F4E"/>
    <w:rsid w:val="00AD6CD2"/>
    <w:rsid w:val="00B77B64"/>
    <w:rsid w:val="00B979C2"/>
    <w:rsid w:val="00BC161E"/>
    <w:rsid w:val="00C058E9"/>
    <w:rsid w:val="00C52BE2"/>
    <w:rsid w:val="00C736B2"/>
    <w:rsid w:val="00D6541A"/>
    <w:rsid w:val="00D74816"/>
    <w:rsid w:val="00DB126D"/>
    <w:rsid w:val="00E67F25"/>
    <w:rsid w:val="00E942B0"/>
    <w:rsid w:val="00E97591"/>
    <w:rsid w:val="00EC4ABF"/>
    <w:rsid w:val="00EF4385"/>
    <w:rsid w:val="00F0028A"/>
    <w:rsid w:val="00F4257C"/>
    <w:rsid w:val="00F65868"/>
    <w:rsid w:val="00F8507C"/>
    <w:rsid w:val="00FC2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008A9"/>
  <w15:chartTrackingRefBased/>
  <w15:docId w15:val="{5652F3D0-A8E8-4674-9FBE-42904BF5E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ABF"/>
    <w:pPr>
      <w:spacing w:after="0" w:line="240" w:lineRule="auto"/>
      <w:ind w:firstLine="7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4ABF"/>
    <w:pPr>
      <w:ind w:left="720"/>
      <w:contextualSpacing/>
    </w:pPr>
  </w:style>
  <w:style w:type="paragraph" w:styleId="BalloonText">
    <w:name w:val="Balloon Text"/>
    <w:basedOn w:val="Normal"/>
    <w:link w:val="BalloonTextChar"/>
    <w:uiPriority w:val="99"/>
    <w:semiHidden/>
    <w:unhideWhenUsed/>
    <w:rsid w:val="00D748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4816"/>
    <w:rPr>
      <w:rFonts w:ascii="Segoe UI" w:hAnsi="Segoe UI" w:cs="Segoe UI"/>
      <w:sz w:val="18"/>
      <w:szCs w:val="18"/>
    </w:rPr>
  </w:style>
  <w:style w:type="paragraph" w:styleId="Header">
    <w:name w:val="header"/>
    <w:basedOn w:val="Normal"/>
    <w:link w:val="HeaderChar"/>
    <w:unhideWhenUsed/>
    <w:rsid w:val="000A186D"/>
    <w:pPr>
      <w:tabs>
        <w:tab w:val="center" w:pos="4680"/>
        <w:tab w:val="right" w:pos="9360"/>
      </w:tabs>
    </w:pPr>
  </w:style>
  <w:style w:type="character" w:customStyle="1" w:styleId="HeaderChar">
    <w:name w:val="Header Char"/>
    <w:basedOn w:val="DefaultParagraphFont"/>
    <w:link w:val="Header"/>
    <w:uiPriority w:val="99"/>
    <w:rsid w:val="000A186D"/>
  </w:style>
  <w:style w:type="paragraph" w:styleId="Footer">
    <w:name w:val="footer"/>
    <w:basedOn w:val="Normal"/>
    <w:link w:val="FooterChar"/>
    <w:uiPriority w:val="99"/>
    <w:unhideWhenUsed/>
    <w:rsid w:val="000A186D"/>
    <w:pPr>
      <w:tabs>
        <w:tab w:val="center" w:pos="4680"/>
        <w:tab w:val="right" w:pos="9360"/>
      </w:tabs>
    </w:pPr>
  </w:style>
  <w:style w:type="character" w:customStyle="1" w:styleId="FooterChar">
    <w:name w:val="Footer Char"/>
    <w:basedOn w:val="DefaultParagraphFont"/>
    <w:link w:val="Footer"/>
    <w:uiPriority w:val="99"/>
    <w:rsid w:val="000A186D"/>
  </w:style>
  <w:style w:type="character" w:styleId="PageNumber">
    <w:name w:val="page number"/>
    <w:basedOn w:val="DefaultParagraphFont"/>
    <w:semiHidden/>
    <w:rsid w:val="0072508F"/>
  </w:style>
  <w:style w:type="character" w:styleId="Hyperlink">
    <w:name w:val="Hyperlink"/>
    <w:basedOn w:val="DefaultParagraphFont"/>
    <w:uiPriority w:val="99"/>
    <w:unhideWhenUsed/>
    <w:rsid w:val="00667C2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hyperlink" Target="file:///M:\Micro%20Procedures\Procedure%20PDFs\PDF%20APPENDICES\Appendix%20AP4%20-%20Special%20Requests%20and%20Pathologies.pdf"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file:///M:\Micro%20Procedures\Procedure%20PDFs\PDF%20APPENDICES\Appendix%20AP22%20-%20Molecular%20Tests%20Performed%20at%20Coro.pdf"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 Id="rId8" Type="http://schemas.openxmlformats.org/officeDocument/2006/relationships/hyperlink" Target="file:///M:\Micro%20Procedures\Procedure%20PDFs\PDF%20APPENDICES\Appendix%20AP1%20-%20Microbiology%20Order%20Entry.pd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658D6-06EF-427C-B46E-254357362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12</Pages>
  <Words>1448</Words>
  <Characters>7143</Characters>
  <Application>Microsoft Office Word</Application>
  <DocSecurity>0</DocSecurity>
  <Lines>212</Lines>
  <Paragraphs>113</Paragraphs>
  <ScaleCrop>false</ScaleCrop>
  <HeadingPairs>
    <vt:vector size="2" baseType="variant">
      <vt:variant>
        <vt:lpstr>Title</vt:lpstr>
      </vt:variant>
      <vt:variant>
        <vt:i4>1</vt:i4>
      </vt:variant>
    </vt:vector>
  </HeadingPairs>
  <TitlesOfParts>
    <vt:vector size="1" baseType="lpstr">
      <vt:lpstr/>
    </vt:vector>
  </TitlesOfParts>
  <Company>Lifespan</Company>
  <LinksUpToDate>false</LinksUpToDate>
  <CharactersWithSpaces>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Kearney Jr., Matthew w</dc:creator>
  <cp:keywords/>
  <dc:description/>
  <cp:lastModifiedBy>Chargualaf, Tiffany L</cp:lastModifiedBy>
  <cp:revision>7</cp:revision>
  <cp:lastPrinted>2026-02-17T16:37:00Z</cp:lastPrinted>
  <dcterms:created xsi:type="dcterms:W3CDTF">2026-02-16T17:52:00Z</dcterms:created>
  <dcterms:modified xsi:type="dcterms:W3CDTF">2026-02-17T17:15:00Z</dcterms:modified>
</cp:coreProperties>
</file>