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767C6356" w:rsidR="002D5C56" w:rsidRPr="005264C8" w:rsidRDefault="00B033DD" w:rsidP="00E71E50">
            <w:pPr>
              <w:pStyle w:val="Header"/>
              <w:tabs>
                <w:tab w:val="clear" w:pos="4320"/>
                <w:tab w:val="clear" w:pos="8640"/>
              </w:tabs>
              <w:jc w:val="center"/>
              <w:rPr>
                <w:smallCaps/>
                <w:sz w:val="22"/>
                <w:szCs w:val="22"/>
              </w:rPr>
            </w:pPr>
            <w:r>
              <w:rPr>
                <w:b/>
                <w:smallCaps/>
                <w:sz w:val="22"/>
                <w:szCs w:val="22"/>
              </w:rPr>
              <w:t>December 5</w:t>
            </w:r>
            <w:r w:rsidR="00FA4709">
              <w:rPr>
                <w:b/>
                <w:smallCaps/>
                <w:sz w:val="22"/>
                <w:szCs w:val="22"/>
              </w:rPr>
              <w:t>, 2023</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FA4709" w14:paraId="2CB6CEFC" w14:textId="77777777" w:rsidTr="00FA4709">
        <w:tc>
          <w:tcPr>
            <w:tcW w:w="445" w:type="dxa"/>
          </w:tcPr>
          <w:p w14:paraId="778BBB34" w14:textId="15730F9B" w:rsidR="00FA4709" w:rsidRDefault="005E33F2" w:rsidP="00FA4709">
            <w:pPr>
              <w:pStyle w:val="Header"/>
              <w:tabs>
                <w:tab w:val="clear" w:pos="4320"/>
                <w:tab w:val="clear" w:pos="8640"/>
              </w:tabs>
              <w:jc w:val="center"/>
              <w:rPr>
                <w:rFonts w:cs="Tahoma"/>
                <w:smallCaps/>
                <w:lang w:val="it-IT"/>
              </w:rPr>
            </w:pPr>
            <w:r w:rsidRPr="005E33F2">
              <w:rPr>
                <w:rFonts w:cs="Tahoma"/>
                <w:smallCaps/>
                <w:lang w:val="it-IT"/>
              </w:rPr>
              <w:t>√</w:t>
            </w:r>
          </w:p>
        </w:tc>
        <w:tc>
          <w:tcPr>
            <w:tcW w:w="2719" w:type="dxa"/>
          </w:tcPr>
          <w:p w14:paraId="4699B17A" w14:textId="35BAF299" w:rsidR="00FA4709" w:rsidRDefault="00FA4709" w:rsidP="00E11BEE">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1F7CA3FF" w:rsidR="00FA4709" w:rsidRDefault="005E33F2" w:rsidP="00FA4709">
            <w:pPr>
              <w:pStyle w:val="Header"/>
              <w:tabs>
                <w:tab w:val="clear" w:pos="4320"/>
                <w:tab w:val="clear" w:pos="8640"/>
              </w:tabs>
              <w:jc w:val="center"/>
              <w:rPr>
                <w:rFonts w:cs="Tahoma"/>
                <w:smallCaps/>
                <w:lang w:val="it-IT"/>
              </w:rPr>
            </w:pPr>
            <w:r w:rsidRPr="005E33F2">
              <w:rPr>
                <w:rFonts w:cs="Tahoma"/>
                <w:smallCaps/>
                <w:lang w:val="it-IT"/>
              </w:rPr>
              <w:t>√</w:t>
            </w:r>
          </w:p>
        </w:tc>
        <w:tc>
          <w:tcPr>
            <w:tcW w:w="2733" w:type="dxa"/>
          </w:tcPr>
          <w:p w14:paraId="0931D04C" w14:textId="7DEB86F4" w:rsidR="00FA4709" w:rsidRDefault="00FA4709" w:rsidP="00E11BEE">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38D5914D" w:rsidR="00FA4709" w:rsidRDefault="00FA4709" w:rsidP="00FA4709">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327424DC" w14:textId="3DECBE88" w:rsidR="00FA4709" w:rsidRDefault="00FA4709" w:rsidP="00E11BEE">
            <w:pPr>
              <w:pStyle w:val="Header"/>
              <w:tabs>
                <w:tab w:val="clear" w:pos="4320"/>
                <w:tab w:val="clear" w:pos="8640"/>
              </w:tabs>
              <w:rPr>
                <w:rFonts w:cs="Tahoma"/>
                <w:smallCaps/>
                <w:lang w:val="it-IT"/>
              </w:rPr>
            </w:pPr>
            <w:r>
              <w:rPr>
                <w:rFonts w:cs="Tahoma"/>
                <w:smallCaps/>
                <w:lang w:val="it-IT"/>
              </w:rPr>
              <w:t>George Li</w:t>
            </w:r>
          </w:p>
        </w:tc>
      </w:tr>
      <w:tr w:rsidR="00FA4709" w14:paraId="765BB225" w14:textId="77777777" w:rsidTr="00FA4709">
        <w:tc>
          <w:tcPr>
            <w:tcW w:w="445" w:type="dxa"/>
          </w:tcPr>
          <w:p w14:paraId="7C2F62D3" w14:textId="48469CAF" w:rsidR="00FA4709" w:rsidRDefault="005E33F2" w:rsidP="00FA4709">
            <w:pPr>
              <w:pStyle w:val="Header"/>
              <w:tabs>
                <w:tab w:val="clear" w:pos="4320"/>
                <w:tab w:val="clear" w:pos="8640"/>
              </w:tabs>
              <w:jc w:val="center"/>
              <w:rPr>
                <w:rFonts w:cs="Tahoma"/>
                <w:smallCaps/>
                <w:lang w:val="it-IT"/>
              </w:rPr>
            </w:pPr>
            <w:r w:rsidRPr="005E33F2">
              <w:rPr>
                <w:rFonts w:cs="Tahoma"/>
                <w:smallCaps/>
                <w:lang w:val="it-IT"/>
              </w:rPr>
              <w:t>√</w:t>
            </w:r>
          </w:p>
        </w:tc>
        <w:tc>
          <w:tcPr>
            <w:tcW w:w="2719" w:type="dxa"/>
          </w:tcPr>
          <w:p w14:paraId="40EF2B38" w14:textId="45EDFC53" w:rsidR="00FA4709" w:rsidRDefault="00FA4709" w:rsidP="00E11BEE">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3F861E6E" w:rsidR="00FA4709" w:rsidRDefault="005E33F2" w:rsidP="00FA4709">
            <w:pPr>
              <w:pStyle w:val="Header"/>
              <w:tabs>
                <w:tab w:val="clear" w:pos="4320"/>
                <w:tab w:val="clear" w:pos="8640"/>
              </w:tabs>
              <w:jc w:val="center"/>
              <w:rPr>
                <w:rFonts w:cs="Tahoma"/>
                <w:smallCaps/>
                <w:lang w:val="it-IT"/>
              </w:rPr>
            </w:pPr>
            <w:r w:rsidRPr="005E33F2">
              <w:rPr>
                <w:rFonts w:cs="Tahoma"/>
                <w:smallCaps/>
                <w:lang w:val="it-IT"/>
              </w:rPr>
              <w:t>√</w:t>
            </w:r>
          </w:p>
        </w:tc>
        <w:tc>
          <w:tcPr>
            <w:tcW w:w="2733" w:type="dxa"/>
          </w:tcPr>
          <w:p w14:paraId="3AFA7798" w14:textId="6B29C6D2" w:rsidR="00FA4709" w:rsidRDefault="00FA4709" w:rsidP="00E11BEE">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45B24371" w:rsidR="00FA4709" w:rsidRDefault="00FA4709" w:rsidP="00FA4709">
            <w:pPr>
              <w:pStyle w:val="Header"/>
              <w:tabs>
                <w:tab w:val="clear" w:pos="4320"/>
                <w:tab w:val="clear" w:pos="8640"/>
              </w:tabs>
              <w:jc w:val="center"/>
              <w:rPr>
                <w:rFonts w:cs="Tahoma"/>
                <w:smallCaps/>
                <w:lang w:val="it-IT"/>
              </w:rPr>
            </w:pPr>
          </w:p>
        </w:tc>
        <w:tc>
          <w:tcPr>
            <w:tcW w:w="2749" w:type="dxa"/>
          </w:tcPr>
          <w:p w14:paraId="41550989" w14:textId="0C00D7BC" w:rsidR="00FA4709" w:rsidRDefault="00FA4709" w:rsidP="00E11BEE">
            <w:pPr>
              <w:pStyle w:val="Header"/>
              <w:tabs>
                <w:tab w:val="clear" w:pos="4320"/>
                <w:tab w:val="clear" w:pos="8640"/>
              </w:tabs>
              <w:rPr>
                <w:rFonts w:cs="Tahoma"/>
                <w:smallCaps/>
                <w:lang w:val="it-IT"/>
              </w:rPr>
            </w:pPr>
            <w:r>
              <w:rPr>
                <w:rFonts w:cs="Tahoma"/>
                <w:smallCaps/>
                <w:lang w:val="it-IT"/>
              </w:rPr>
              <w:t>Arlene Mencias</w:t>
            </w:r>
          </w:p>
        </w:tc>
      </w:tr>
      <w:tr w:rsidR="00FA4709" w14:paraId="494D025C" w14:textId="77777777" w:rsidTr="00FA4709">
        <w:tc>
          <w:tcPr>
            <w:tcW w:w="445" w:type="dxa"/>
          </w:tcPr>
          <w:p w14:paraId="36CE2C6E" w14:textId="57F5C136" w:rsidR="00FA4709" w:rsidRDefault="005E33F2" w:rsidP="00FA4709">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1E8B3C86" w14:textId="2286B6CF" w:rsidR="00FA4709" w:rsidRDefault="00FA4709" w:rsidP="00E11BEE">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101FB0EA" w:rsidR="00FA4709" w:rsidRDefault="005E33F2" w:rsidP="00FA4709">
            <w:pPr>
              <w:pStyle w:val="Header"/>
              <w:tabs>
                <w:tab w:val="clear" w:pos="4320"/>
                <w:tab w:val="clear" w:pos="8640"/>
              </w:tabs>
              <w:jc w:val="center"/>
              <w:rPr>
                <w:rFonts w:cs="Tahoma"/>
                <w:smallCaps/>
                <w:lang w:val="it-IT"/>
              </w:rPr>
            </w:pPr>
            <w:r w:rsidRPr="005E33F2">
              <w:rPr>
                <w:rFonts w:cs="Tahoma"/>
                <w:smallCaps/>
                <w:lang w:val="it-IT"/>
              </w:rPr>
              <w:t>√</w:t>
            </w:r>
          </w:p>
        </w:tc>
        <w:tc>
          <w:tcPr>
            <w:tcW w:w="2733" w:type="dxa"/>
          </w:tcPr>
          <w:p w14:paraId="5F71A6E2" w14:textId="43D8CEB8" w:rsidR="00FA4709" w:rsidRDefault="00FA4709" w:rsidP="00E11BEE">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2B1222BD" w:rsidR="00FA4709" w:rsidRDefault="00FA4709" w:rsidP="00FA4709">
            <w:pPr>
              <w:pStyle w:val="Header"/>
              <w:tabs>
                <w:tab w:val="clear" w:pos="4320"/>
                <w:tab w:val="clear" w:pos="8640"/>
              </w:tabs>
              <w:jc w:val="center"/>
              <w:rPr>
                <w:rFonts w:cs="Tahoma"/>
                <w:smallCaps/>
                <w:lang w:val="it-IT"/>
              </w:rPr>
            </w:pPr>
          </w:p>
        </w:tc>
        <w:tc>
          <w:tcPr>
            <w:tcW w:w="2749" w:type="dxa"/>
          </w:tcPr>
          <w:p w14:paraId="1BACA545" w14:textId="0CACD3CE" w:rsidR="00FA4709" w:rsidRDefault="00FA4709" w:rsidP="00E11BEE">
            <w:pPr>
              <w:pStyle w:val="Header"/>
              <w:tabs>
                <w:tab w:val="clear" w:pos="4320"/>
                <w:tab w:val="clear" w:pos="8640"/>
              </w:tabs>
              <w:rPr>
                <w:rFonts w:cs="Tahoma"/>
                <w:smallCaps/>
                <w:lang w:val="it-IT"/>
              </w:rPr>
            </w:pPr>
            <w:r>
              <w:rPr>
                <w:rFonts w:cs="Tahoma"/>
                <w:smallCaps/>
                <w:lang w:val="it-IT"/>
              </w:rPr>
              <w:t>Tsegaye Negash</w:t>
            </w:r>
          </w:p>
        </w:tc>
      </w:tr>
      <w:tr w:rsidR="00351542" w14:paraId="32800098" w14:textId="77777777" w:rsidTr="00FA4709">
        <w:tc>
          <w:tcPr>
            <w:tcW w:w="445" w:type="dxa"/>
          </w:tcPr>
          <w:p w14:paraId="2A606967" w14:textId="37BD6648" w:rsidR="00351542" w:rsidRDefault="00351542" w:rsidP="00351542">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FB8500F" w14:textId="38292A7E" w:rsidR="00351542" w:rsidRDefault="00351542" w:rsidP="00351542">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1AE87E8B" w:rsidR="00351542" w:rsidRDefault="00351542" w:rsidP="00351542">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B6F26C3" w14:textId="3F0C9BF5" w:rsidR="00351542" w:rsidRDefault="00351542" w:rsidP="00351542">
            <w:pPr>
              <w:pStyle w:val="Header"/>
              <w:tabs>
                <w:tab w:val="clear" w:pos="4320"/>
                <w:tab w:val="clear" w:pos="8640"/>
              </w:tabs>
              <w:rPr>
                <w:rFonts w:cs="Tahoma"/>
                <w:smallCaps/>
                <w:lang w:val="it-IT"/>
              </w:rPr>
            </w:pPr>
            <w:r>
              <w:rPr>
                <w:rFonts w:cs="Tahoma"/>
                <w:smallCaps/>
                <w:lang w:val="it-IT"/>
              </w:rPr>
              <w:t>Natasha Hall</w:t>
            </w:r>
          </w:p>
        </w:tc>
        <w:tc>
          <w:tcPr>
            <w:tcW w:w="417" w:type="dxa"/>
          </w:tcPr>
          <w:p w14:paraId="422EB153" w14:textId="62D22894" w:rsidR="00351542" w:rsidRDefault="00351542" w:rsidP="00351542">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1455969F" w14:textId="37678E81" w:rsidR="00351542" w:rsidRDefault="00351542" w:rsidP="00351542">
            <w:pPr>
              <w:pStyle w:val="Header"/>
              <w:tabs>
                <w:tab w:val="clear" w:pos="4320"/>
                <w:tab w:val="clear" w:pos="8640"/>
              </w:tabs>
              <w:rPr>
                <w:rFonts w:cs="Tahoma"/>
                <w:smallCaps/>
                <w:lang w:val="it-IT"/>
              </w:rPr>
            </w:pPr>
            <w:r>
              <w:rPr>
                <w:rFonts w:cs="Tahoma"/>
                <w:smallCaps/>
                <w:lang w:val="it-IT"/>
              </w:rPr>
              <w:t>Yvonne Ngwa</w:t>
            </w:r>
          </w:p>
        </w:tc>
      </w:tr>
      <w:tr w:rsidR="00351542" w14:paraId="3C63648C" w14:textId="77777777" w:rsidTr="00FA4709">
        <w:tc>
          <w:tcPr>
            <w:tcW w:w="445" w:type="dxa"/>
          </w:tcPr>
          <w:p w14:paraId="73A38ED9" w14:textId="7809AE3F" w:rsidR="00351542" w:rsidRDefault="00351542" w:rsidP="00351542">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64AC0D8C" w14:textId="1E4FED81" w:rsidR="00351542" w:rsidRDefault="00351542" w:rsidP="00351542">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74340A11" w:rsidR="00351542" w:rsidRDefault="00351542" w:rsidP="00351542">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4022D77E" w14:textId="2370AFD4" w:rsidR="00351542" w:rsidRDefault="00351542" w:rsidP="00351542">
            <w:pPr>
              <w:pStyle w:val="Header"/>
              <w:tabs>
                <w:tab w:val="clear" w:pos="4320"/>
                <w:tab w:val="clear" w:pos="8640"/>
              </w:tabs>
              <w:rPr>
                <w:rFonts w:cs="Tahoma"/>
                <w:smallCaps/>
                <w:lang w:val="it-IT"/>
              </w:rPr>
            </w:pPr>
            <w:r>
              <w:rPr>
                <w:rFonts w:cs="Tahoma"/>
                <w:smallCaps/>
                <w:lang w:val="it-IT"/>
              </w:rPr>
              <w:t>Jessica Jenkins</w:t>
            </w:r>
          </w:p>
        </w:tc>
        <w:tc>
          <w:tcPr>
            <w:tcW w:w="417" w:type="dxa"/>
          </w:tcPr>
          <w:p w14:paraId="13B1D02C" w14:textId="77777777" w:rsidR="00351542" w:rsidRDefault="00351542" w:rsidP="00351542">
            <w:pPr>
              <w:pStyle w:val="Header"/>
              <w:tabs>
                <w:tab w:val="clear" w:pos="4320"/>
                <w:tab w:val="clear" w:pos="8640"/>
              </w:tabs>
              <w:jc w:val="center"/>
              <w:rPr>
                <w:rFonts w:cs="Tahoma"/>
                <w:smallCaps/>
                <w:lang w:val="it-IT"/>
              </w:rPr>
            </w:pPr>
          </w:p>
        </w:tc>
        <w:tc>
          <w:tcPr>
            <w:tcW w:w="2749" w:type="dxa"/>
          </w:tcPr>
          <w:p w14:paraId="278BE1D5" w14:textId="0631A908" w:rsidR="00351542" w:rsidRDefault="00351542" w:rsidP="00351542">
            <w:pPr>
              <w:pStyle w:val="Header"/>
              <w:tabs>
                <w:tab w:val="clear" w:pos="4320"/>
                <w:tab w:val="clear" w:pos="8640"/>
              </w:tabs>
              <w:rPr>
                <w:rFonts w:cs="Tahoma"/>
                <w:smallCaps/>
                <w:lang w:val="it-IT"/>
              </w:rPr>
            </w:pPr>
            <w:r>
              <w:rPr>
                <w:rFonts w:cs="Tahoma"/>
                <w:smallCaps/>
                <w:lang w:val="it-IT"/>
              </w:rPr>
              <w:t>Boris Njeambosay</w:t>
            </w:r>
          </w:p>
        </w:tc>
      </w:tr>
      <w:tr w:rsidR="00351542" w14:paraId="7B09A673" w14:textId="77777777" w:rsidTr="00FA4709">
        <w:tc>
          <w:tcPr>
            <w:tcW w:w="445" w:type="dxa"/>
          </w:tcPr>
          <w:p w14:paraId="4C15233A" w14:textId="65DD505D" w:rsidR="00351542" w:rsidRDefault="00351542" w:rsidP="00351542">
            <w:pPr>
              <w:pStyle w:val="Header"/>
              <w:tabs>
                <w:tab w:val="clear" w:pos="4320"/>
                <w:tab w:val="clear" w:pos="8640"/>
              </w:tabs>
              <w:jc w:val="center"/>
              <w:rPr>
                <w:rFonts w:cs="Tahoma"/>
                <w:smallCaps/>
                <w:lang w:val="it-IT"/>
              </w:rPr>
            </w:pPr>
          </w:p>
        </w:tc>
        <w:tc>
          <w:tcPr>
            <w:tcW w:w="2719" w:type="dxa"/>
          </w:tcPr>
          <w:p w14:paraId="61F55623" w14:textId="7B573D82" w:rsidR="00351542" w:rsidRDefault="00351542" w:rsidP="00351542">
            <w:pPr>
              <w:pStyle w:val="Header"/>
              <w:tabs>
                <w:tab w:val="clear" w:pos="4320"/>
                <w:tab w:val="clear" w:pos="8640"/>
              </w:tabs>
              <w:rPr>
                <w:rFonts w:cs="Tahoma"/>
                <w:smallCaps/>
                <w:lang w:val="it-IT"/>
              </w:rPr>
            </w:pPr>
            <w:r>
              <w:rPr>
                <w:rFonts w:cs="Tahoma"/>
                <w:smallCaps/>
                <w:lang w:val="it-IT"/>
              </w:rPr>
              <w:t>Uchama Eni</w:t>
            </w:r>
          </w:p>
        </w:tc>
        <w:tc>
          <w:tcPr>
            <w:tcW w:w="431" w:type="dxa"/>
          </w:tcPr>
          <w:p w14:paraId="1BF67667" w14:textId="7660E6CF" w:rsidR="00351542" w:rsidRDefault="00351542" w:rsidP="00351542">
            <w:pPr>
              <w:pStyle w:val="Header"/>
              <w:tabs>
                <w:tab w:val="clear" w:pos="4320"/>
                <w:tab w:val="clear" w:pos="8640"/>
              </w:tabs>
              <w:jc w:val="center"/>
              <w:rPr>
                <w:rFonts w:cs="Tahoma"/>
                <w:smallCaps/>
                <w:lang w:val="it-IT"/>
              </w:rPr>
            </w:pPr>
          </w:p>
        </w:tc>
        <w:tc>
          <w:tcPr>
            <w:tcW w:w="2733" w:type="dxa"/>
          </w:tcPr>
          <w:p w14:paraId="5929004B" w14:textId="4FF880CB" w:rsidR="00351542" w:rsidRDefault="00351542" w:rsidP="00351542">
            <w:pPr>
              <w:pStyle w:val="Header"/>
              <w:tabs>
                <w:tab w:val="clear" w:pos="4320"/>
                <w:tab w:val="clear" w:pos="8640"/>
              </w:tabs>
              <w:rPr>
                <w:rFonts w:cs="Tahoma"/>
                <w:smallCaps/>
                <w:lang w:val="it-IT"/>
              </w:rPr>
            </w:pPr>
            <w:r>
              <w:rPr>
                <w:rFonts w:cs="Tahoma"/>
                <w:smallCaps/>
                <w:lang w:val="it-IT"/>
              </w:rPr>
              <w:t>Larissa Kukapa</w:t>
            </w:r>
          </w:p>
        </w:tc>
        <w:tc>
          <w:tcPr>
            <w:tcW w:w="417" w:type="dxa"/>
          </w:tcPr>
          <w:p w14:paraId="14FD23E7" w14:textId="644B53AA" w:rsidR="00351542" w:rsidRDefault="00351542" w:rsidP="00351542">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E57028C" w14:textId="1F2B27F6" w:rsidR="00351542" w:rsidRDefault="00351542" w:rsidP="00351542">
            <w:pPr>
              <w:pStyle w:val="Header"/>
              <w:tabs>
                <w:tab w:val="clear" w:pos="4320"/>
                <w:tab w:val="clear" w:pos="8640"/>
              </w:tabs>
              <w:rPr>
                <w:rFonts w:cs="Tahoma"/>
                <w:smallCaps/>
                <w:lang w:val="it-IT"/>
              </w:rPr>
            </w:pPr>
            <w:r>
              <w:rPr>
                <w:rFonts w:cs="Tahoma"/>
                <w:smallCaps/>
                <w:lang w:val="it-IT"/>
              </w:rPr>
              <w:t>Rocio Vergara Torres</w:t>
            </w:r>
          </w:p>
        </w:tc>
      </w:tr>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tbl>
      <w:tblPr>
        <w:tblW w:w="10988" w:type="dxa"/>
        <w:tblInd w:w="108" w:type="dxa"/>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ook w:val="0000" w:firstRow="0" w:lastRow="0" w:firstColumn="0" w:lastColumn="0" w:noHBand="0" w:noVBand="0"/>
      </w:tblPr>
      <w:tblGrid>
        <w:gridCol w:w="2225"/>
        <w:gridCol w:w="5010"/>
        <w:gridCol w:w="2628"/>
        <w:gridCol w:w="1125"/>
      </w:tblGrid>
      <w:tr w:rsidR="00E44CCB" w:rsidRPr="000E630F" w14:paraId="7EBD20EE" w14:textId="77777777" w:rsidTr="00F9376F">
        <w:trPr>
          <w:tblHeader/>
        </w:trPr>
        <w:tc>
          <w:tcPr>
            <w:tcW w:w="2225" w:type="dxa"/>
            <w:shd w:val="pct12" w:color="auto" w:fill="FFFFFF"/>
          </w:tcPr>
          <w:p w14:paraId="2FBD9356" w14:textId="64B25292" w:rsidR="004E457D" w:rsidRPr="000E630F" w:rsidRDefault="00351542">
            <w:pPr>
              <w:pStyle w:val="Header"/>
              <w:tabs>
                <w:tab w:val="clear" w:pos="4320"/>
                <w:tab w:val="clear" w:pos="8640"/>
              </w:tabs>
              <w:jc w:val="center"/>
              <w:rPr>
                <w:rFonts w:cs="Tahoma"/>
                <w:b/>
              </w:rPr>
            </w:pPr>
            <w:r>
              <w:rPr>
                <w:rFonts w:cs="Tahoma"/>
                <w:b/>
              </w:rPr>
              <w:lastRenderedPageBreak/>
              <w:t>I</w:t>
            </w:r>
            <w:r w:rsidR="004E457D" w:rsidRPr="000E630F">
              <w:rPr>
                <w:rFonts w:cs="Tahoma"/>
                <w:b/>
              </w:rPr>
              <w:t>tem</w:t>
            </w:r>
          </w:p>
        </w:tc>
        <w:tc>
          <w:tcPr>
            <w:tcW w:w="5010" w:type="dxa"/>
            <w:shd w:val="pct12" w:color="auto" w:fill="FFFFFF"/>
          </w:tcPr>
          <w:p w14:paraId="16CA2762" w14:textId="77777777" w:rsidR="004E457D" w:rsidRPr="000E630F" w:rsidRDefault="004E457D">
            <w:pPr>
              <w:pStyle w:val="Header"/>
              <w:tabs>
                <w:tab w:val="clear" w:pos="4320"/>
                <w:tab w:val="clear" w:pos="8640"/>
              </w:tabs>
              <w:jc w:val="center"/>
              <w:rPr>
                <w:rFonts w:cs="Tahoma"/>
                <w:b/>
              </w:rPr>
            </w:pPr>
            <w:r w:rsidRPr="000E630F">
              <w:rPr>
                <w:rFonts w:cs="Tahoma"/>
                <w:b/>
              </w:rPr>
              <w:t>Discussion</w:t>
            </w:r>
          </w:p>
        </w:tc>
        <w:tc>
          <w:tcPr>
            <w:tcW w:w="2628" w:type="dxa"/>
            <w:shd w:val="pct12" w:color="auto" w:fill="FFFFFF"/>
          </w:tcPr>
          <w:p w14:paraId="6455859C" w14:textId="77777777" w:rsidR="004E457D" w:rsidRPr="000E630F" w:rsidRDefault="004E457D">
            <w:pPr>
              <w:pStyle w:val="Header"/>
              <w:tabs>
                <w:tab w:val="clear" w:pos="4320"/>
                <w:tab w:val="clear" w:pos="8640"/>
              </w:tabs>
              <w:jc w:val="center"/>
              <w:rPr>
                <w:rFonts w:cs="Tahoma"/>
                <w:b/>
              </w:rPr>
            </w:pPr>
            <w:r w:rsidRPr="000E630F">
              <w:rPr>
                <w:rFonts w:cs="Tahoma"/>
                <w:b/>
              </w:rPr>
              <w:t>Action</w:t>
            </w:r>
          </w:p>
        </w:tc>
        <w:tc>
          <w:tcPr>
            <w:tcW w:w="1125" w:type="dxa"/>
            <w:shd w:val="pct12" w:color="auto" w:fill="FFFFFF"/>
          </w:tcPr>
          <w:p w14:paraId="3FF3958D" w14:textId="77777777" w:rsidR="004E457D" w:rsidRPr="000E630F" w:rsidRDefault="004E457D">
            <w:pPr>
              <w:pStyle w:val="Header"/>
              <w:tabs>
                <w:tab w:val="clear" w:pos="4320"/>
                <w:tab w:val="clear" w:pos="8640"/>
              </w:tabs>
              <w:jc w:val="center"/>
              <w:rPr>
                <w:rFonts w:cs="Tahoma"/>
                <w:b/>
              </w:rPr>
            </w:pPr>
            <w:r w:rsidRPr="000E630F">
              <w:rPr>
                <w:rFonts w:cs="Tahoma"/>
                <w:b/>
              </w:rPr>
              <w:t>Follow-up</w:t>
            </w:r>
          </w:p>
        </w:tc>
      </w:tr>
      <w:tr w:rsidR="00FA4709" w:rsidRPr="000E630F" w14:paraId="30A43DAB" w14:textId="77777777" w:rsidTr="00FA4709">
        <w:trPr>
          <w:tblHeader/>
        </w:trPr>
        <w:tc>
          <w:tcPr>
            <w:tcW w:w="2225" w:type="dxa"/>
            <w:shd w:val="clear" w:color="auto" w:fill="auto"/>
          </w:tcPr>
          <w:p w14:paraId="3C506B6E" w14:textId="4AEBDF49" w:rsidR="00FA4709" w:rsidRPr="000E630F" w:rsidRDefault="00351542">
            <w:pPr>
              <w:pStyle w:val="Header"/>
              <w:tabs>
                <w:tab w:val="clear" w:pos="4320"/>
                <w:tab w:val="clear" w:pos="8640"/>
              </w:tabs>
              <w:jc w:val="center"/>
              <w:rPr>
                <w:rFonts w:cs="Tahoma"/>
                <w:b/>
              </w:rPr>
            </w:pPr>
            <w:r>
              <w:rPr>
                <w:rFonts w:cs="Tahoma"/>
                <w:b/>
              </w:rPr>
              <w:t>CAP Surveys</w:t>
            </w:r>
          </w:p>
        </w:tc>
        <w:tc>
          <w:tcPr>
            <w:tcW w:w="5010" w:type="dxa"/>
            <w:shd w:val="clear" w:color="auto" w:fill="auto"/>
          </w:tcPr>
          <w:p w14:paraId="6F5D6D2A" w14:textId="77777777" w:rsidR="00351542" w:rsidRDefault="00351542" w:rsidP="00991632">
            <w:pPr>
              <w:pStyle w:val="Header"/>
              <w:tabs>
                <w:tab w:val="clear" w:pos="4320"/>
                <w:tab w:val="clear" w:pos="8640"/>
              </w:tabs>
              <w:rPr>
                <w:rFonts w:cs="Tahoma"/>
                <w:bCs/>
              </w:rPr>
            </w:pPr>
            <w:r>
              <w:rPr>
                <w:rFonts w:cs="Tahoma"/>
                <w:bCs/>
              </w:rPr>
              <w:t>Proficiency testing is required by regulatory agencies.  There are vendors deemed by CMS for distribution of proficiency testing materials.  We use CAP.  Essentially, CAP sends specimens to labs across the US.  We all test the specimens and submit our results to them.  The analyze the data to ensure labs are reporting consistent results.</w:t>
            </w:r>
          </w:p>
          <w:p w14:paraId="07EBB916" w14:textId="77777777" w:rsidR="00351542" w:rsidRDefault="00351542" w:rsidP="00991632">
            <w:pPr>
              <w:pStyle w:val="Header"/>
              <w:tabs>
                <w:tab w:val="clear" w:pos="4320"/>
                <w:tab w:val="clear" w:pos="8640"/>
              </w:tabs>
              <w:rPr>
                <w:rFonts w:cs="Tahoma"/>
                <w:bCs/>
              </w:rPr>
            </w:pPr>
          </w:p>
          <w:p w14:paraId="203C0125" w14:textId="77777777" w:rsidR="00351542" w:rsidRDefault="00351542" w:rsidP="00991632">
            <w:pPr>
              <w:pStyle w:val="Header"/>
              <w:tabs>
                <w:tab w:val="clear" w:pos="4320"/>
                <w:tab w:val="clear" w:pos="8640"/>
              </w:tabs>
              <w:rPr>
                <w:rFonts w:cs="Tahoma"/>
                <w:bCs/>
              </w:rPr>
            </w:pPr>
            <w:r>
              <w:rPr>
                <w:rFonts w:cs="Tahoma"/>
                <w:bCs/>
              </w:rPr>
              <w:t xml:space="preserve">We are required to ensure all staff members that perform testing perform proficiency testing.  We are also required to incorporate testing into our regular workload.  </w:t>
            </w:r>
          </w:p>
          <w:p w14:paraId="0256E71B" w14:textId="77777777" w:rsidR="00351542" w:rsidRDefault="00351542" w:rsidP="00991632">
            <w:pPr>
              <w:pStyle w:val="Header"/>
              <w:tabs>
                <w:tab w:val="clear" w:pos="4320"/>
                <w:tab w:val="clear" w:pos="8640"/>
              </w:tabs>
              <w:rPr>
                <w:rFonts w:cs="Tahoma"/>
                <w:bCs/>
              </w:rPr>
            </w:pPr>
          </w:p>
          <w:p w14:paraId="1394DF64" w14:textId="77777777" w:rsidR="00351542" w:rsidRDefault="00351542" w:rsidP="00991632">
            <w:pPr>
              <w:pStyle w:val="Header"/>
              <w:tabs>
                <w:tab w:val="clear" w:pos="4320"/>
                <w:tab w:val="clear" w:pos="8640"/>
              </w:tabs>
              <w:rPr>
                <w:rFonts w:cs="Tahoma"/>
                <w:bCs/>
              </w:rPr>
            </w:pPr>
            <w:r>
              <w:rPr>
                <w:rFonts w:cs="Tahoma"/>
                <w:bCs/>
              </w:rPr>
              <w:t>When proficiency testing samples are assigned, staff MUST test during their next shift.  Period.  We are seeing a lot of staff who are failing to do this.  Last minute resulting is causing clerical errors in the submission of data.  Please ensure you are performing testing as assigned.  We will enforce these deadlines in 2024.</w:t>
            </w:r>
          </w:p>
          <w:p w14:paraId="743629C8" w14:textId="5C2F09B9" w:rsidR="00991632" w:rsidRPr="00FA4709" w:rsidRDefault="00351542" w:rsidP="00991632">
            <w:pPr>
              <w:pStyle w:val="Header"/>
              <w:tabs>
                <w:tab w:val="clear" w:pos="4320"/>
                <w:tab w:val="clear" w:pos="8640"/>
              </w:tabs>
              <w:rPr>
                <w:rFonts w:cs="Tahoma"/>
                <w:bCs/>
              </w:rPr>
            </w:pPr>
            <w:r>
              <w:rPr>
                <w:rFonts w:cs="Tahoma"/>
                <w:bCs/>
              </w:rPr>
              <w:t xml:space="preserve"> </w:t>
            </w:r>
          </w:p>
        </w:tc>
        <w:tc>
          <w:tcPr>
            <w:tcW w:w="2628" w:type="dxa"/>
            <w:shd w:val="clear" w:color="auto" w:fill="auto"/>
          </w:tcPr>
          <w:p w14:paraId="5CEDE127" w14:textId="2F6C9594" w:rsidR="00FA4709" w:rsidRPr="00FA4709" w:rsidRDefault="00351542" w:rsidP="00991632">
            <w:pPr>
              <w:pStyle w:val="Header"/>
              <w:tabs>
                <w:tab w:val="clear" w:pos="4320"/>
                <w:tab w:val="clear" w:pos="8640"/>
              </w:tabs>
              <w:jc w:val="center"/>
              <w:rPr>
                <w:rFonts w:cs="Tahoma"/>
                <w:bCs/>
              </w:rPr>
            </w:pPr>
            <w:r>
              <w:rPr>
                <w:rFonts w:cs="Tahoma"/>
                <w:bCs/>
              </w:rPr>
              <w:t>Perform proficiency testing samples during your next scheduled shift when assigned to test.</w:t>
            </w:r>
          </w:p>
        </w:tc>
        <w:tc>
          <w:tcPr>
            <w:tcW w:w="1125" w:type="dxa"/>
            <w:shd w:val="clear" w:color="auto" w:fill="auto"/>
          </w:tcPr>
          <w:p w14:paraId="2CE38CFB" w14:textId="6ECEE84E" w:rsidR="00FA4709" w:rsidRPr="00FA4709" w:rsidRDefault="00351542" w:rsidP="00351542">
            <w:pPr>
              <w:pStyle w:val="Header"/>
              <w:tabs>
                <w:tab w:val="clear" w:pos="4320"/>
                <w:tab w:val="clear" w:pos="8640"/>
              </w:tabs>
              <w:jc w:val="center"/>
              <w:rPr>
                <w:rFonts w:cs="Tahoma"/>
                <w:bCs/>
              </w:rPr>
            </w:pPr>
            <w:r>
              <w:rPr>
                <w:rFonts w:cs="Tahoma"/>
                <w:bCs/>
              </w:rPr>
              <w:t>None</w:t>
            </w:r>
          </w:p>
        </w:tc>
      </w:tr>
      <w:tr w:rsidR="00FA4709" w:rsidRPr="000E630F" w14:paraId="3A15110C" w14:textId="77777777" w:rsidTr="00FA4709">
        <w:trPr>
          <w:tblHeader/>
        </w:trPr>
        <w:tc>
          <w:tcPr>
            <w:tcW w:w="2225" w:type="dxa"/>
            <w:shd w:val="clear" w:color="auto" w:fill="auto"/>
          </w:tcPr>
          <w:p w14:paraId="7C6FF6AA" w14:textId="0B8D868F" w:rsidR="00FA4709" w:rsidRPr="000E630F" w:rsidRDefault="00351542" w:rsidP="00991632">
            <w:pPr>
              <w:pStyle w:val="Header"/>
              <w:tabs>
                <w:tab w:val="clear" w:pos="4320"/>
                <w:tab w:val="clear" w:pos="8640"/>
              </w:tabs>
              <w:rPr>
                <w:rFonts w:cs="Tahoma"/>
                <w:b/>
              </w:rPr>
            </w:pPr>
            <w:r>
              <w:rPr>
                <w:rFonts w:cs="Tahoma"/>
                <w:b/>
              </w:rPr>
              <w:t>Competency Assessment</w:t>
            </w:r>
          </w:p>
        </w:tc>
        <w:tc>
          <w:tcPr>
            <w:tcW w:w="5010" w:type="dxa"/>
            <w:shd w:val="clear" w:color="auto" w:fill="auto"/>
          </w:tcPr>
          <w:p w14:paraId="4E629045" w14:textId="77777777" w:rsidR="005A21FF" w:rsidRDefault="00351542" w:rsidP="00351542">
            <w:pPr>
              <w:pStyle w:val="Header"/>
              <w:tabs>
                <w:tab w:val="clear" w:pos="4320"/>
                <w:tab w:val="clear" w:pos="8640"/>
              </w:tabs>
              <w:rPr>
                <w:rFonts w:cs="Tahoma"/>
                <w:bCs/>
              </w:rPr>
            </w:pPr>
            <w:r>
              <w:rPr>
                <w:rFonts w:cs="Tahoma"/>
                <w:bCs/>
              </w:rPr>
              <w:t>When you receive a competency, please ensure you are completing the top portion with your name and employee ID immediately.  Competency assessors should not be signing you off unless your name is on the form.</w:t>
            </w:r>
          </w:p>
          <w:p w14:paraId="783DCBA2" w14:textId="77777777" w:rsidR="00351542" w:rsidRDefault="00351542" w:rsidP="00351542">
            <w:pPr>
              <w:pStyle w:val="Header"/>
              <w:tabs>
                <w:tab w:val="clear" w:pos="4320"/>
                <w:tab w:val="clear" w:pos="8640"/>
              </w:tabs>
              <w:rPr>
                <w:rFonts w:cs="Tahoma"/>
                <w:bCs/>
              </w:rPr>
            </w:pPr>
          </w:p>
          <w:p w14:paraId="7BFFFED5" w14:textId="56A0FC49" w:rsidR="00351542" w:rsidRDefault="00351542" w:rsidP="00351542">
            <w:pPr>
              <w:pStyle w:val="Header"/>
              <w:tabs>
                <w:tab w:val="clear" w:pos="4320"/>
                <w:tab w:val="clear" w:pos="8640"/>
              </w:tabs>
              <w:rPr>
                <w:rFonts w:cs="Tahoma"/>
                <w:bCs/>
              </w:rPr>
            </w:pPr>
            <w:r>
              <w:rPr>
                <w:rFonts w:cs="Tahoma"/>
                <w:bCs/>
              </w:rPr>
              <w:t>We divide competency into test systems.  Essentially, we have manual tube, manual capture, Echo, fetal screen, and sickle.  AABB also requires that we assess any blood product steps/modifications.</w:t>
            </w:r>
          </w:p>
          <w:p w14:paraId="21C888F7" w14:textId="77777777" w:rsidR="00351542" w:rsidRDefault="00351542" w:rsidP="00351542">
            <w:pPr>
              <w:pStyle w:val="Header"/>
              <w:tabs>
                <w:tab w:val="clear" w:pos="4320"/>
                <w:tab w:val="clear" w:pos="8640"/>
              </w:tabs>
              <w:rPr>
                <w:rFonts w:cs="Tahoma"/>
                <w:bCs/>
              </w:rPr>
            </w:pPr>
          </w:p>
          <w:p w14:paraId="373D47B0" w14:textId="77777777" w:rsidR="00351542" w:rsidRDefault="00351542" w:rsidP="00351542">
            <w:pPr>
              <w:pStyle w:val="Header"/>
              <w:tabs>
                <w:tab w:val="clear" w:pos="4320"/>
                <w:tab w:val="clear" w:pos="8640"/>
              </w:tabs>
              <w:rPr>
                <w:rFonts w:cs="Tahoma"/>
                <w:bCs/>
              </w:rPr>
            </w:pPr>
            <w:r>
              <w:rPr>
                <w:rFonts w:cs="Tahoma"/>
                <w:bCs/>
              </w:rPr>
              <w:t>We are required to assess 6 elements of competency:</w:t>
            </w:r>
          </w:p>
          <w:p w14:paraId="08681C0D" w14:textId="77777777" w:rsidR="00351542" w:rsidRDefault="00351542" w:rsidP="00351542">
            <w:pPr>
              <w:pStyle w:val="Header"/>
              <w:numPr>
                <w:ilvl w:val="0"/>
                <w:numId w:val="30"/>
              </w:numPr>
              <w:tabs>
                <w:tab w:val="clear" w:pos="4320"/>
                <w:tab w:val="clear" w:pos="8640"/>
              </w:tabs>
              <w:rPr>
                <w:rFonts w:cs="Tahoma"/>
                <w:bCs/>
              </w:rPr>
            </w:pPr>
            <w:r>
              <w:rPr>
                <w:rFonts w:cs="Tahoma"/>
                <w:bCs/>
              </w:rPr>
              <w:t>Direct observation of patient testing.</w:t>
            </w:r>
          </w:p>
          <w:p w14:paraId="6C590FE4" w14:textId="77777777" w:rsidR="00351542" w:rsidRDefault="00351542" w:rsidP="00351542">
            <w:pPr>
              <w:pStyle w:val="Header"/>
              <w:numPr>
                <w:ilvl w:val="0"/>
                <w:numId w:val="30"/>
              </w:numPr>
              <w:tabs>
                <w:tab w:val="clear" w:pos="4320"/>
                <w:tab w:val="clear" w:pos="8640"/>
              </w:tabs>
              <w:rPr>
                <w:rFonts w:cs="Tahoma"/>
                <w:bCs/>
              </w:rPr>
            </w:pPr>
            <w:r>
              <w:rPr>
                <w:rFonts w:cs="Tahoma"/>
                <w:bCs/>
              </w:rPr>
              <w:t>Recording and reporting of test results.</w:t>
            </w:r>
          </w:p>
          <w:p w14:paraId="6E0F3551" w14:textId="77777777" w:rsidR="00351542" w:rsidRDefault="00351542" w:rsidP="00351542">
            <w:pPr>
              <w:pStyle w:val="Header"/>
              <w:numPr>
                <w:ilvl w:val="0"/>
                <w:numId w:val="30"/>
              </w:numPr>
              <w:tabs>
                <w:tab w:val="clear" w:pos="4320"/>
                <w:tab w:val="clear" w:pos="8640"/>
              </w:tabs>
              <w:rPr>
                <w:rFonts w:cs="Tahoma"/>
                <w:bCs/>
              </w:rPr>
            </w:pPr>
            <w:r>
              <w:rPr>
                <w:rFonts w:cs="Tahoma"/>
                <w:bCs/>
              </w:rPr>
              <w:t>QC, proficiency testing, and PM records.</w:t>
            </w:r>
          </w:p>
          <w:p w14:paraId="3438379D" w14:textId="77777777" w:rsidR="00351542" w:rsidRDefault="00351542" w:rsidP="00351542">
            <w:pPr>
              <w:pStyle w:val="Header"/>
              <w:numPr>
                <w:ilvl w:val="0"/>
                <w:numId w:val="30"/>
              </w:numPr>
              <w:tabs>
                <w:tab w:val="clear" w:pos="4320"/>
                <w:tab w:val="clear" w:pos="8640"/>
              </w:tabs>
              <w:rPr>
                <w:rFonts w:cs="Tahoma"/>
                <w:bCs/>
              </w:rPr>
            </w:pPr>
            <w:r>
              <w:rPr>
                <w:rFonts w:cs="Tahoma"/>
                <w:bCs/>
              </w:rPr>
              <w:t>Direct observation of instrument maintenance.</w:t>
            </w:r>
          </w:p>
          <w:p w14:paraId="41B6116A" w14:textId="77777777" w:rsidR="00351542" w:rsidRDefault="00351542" w:rsidP="00351542">
            <w:pPr>
              <w:pStyle w:val="Header"/>
              <w:numPr>
                <w:ilvl w:val="0"/>
                <w:numId w:val="30"/>
              </w:numPr>
              <w:tabs>
                <w:tab w:val="clear" w:pos="4320"/>
                <w:tab w:val="clear" w:pos="8640"/>
              </w:tabs>
              <w:rPr>
                <w:rFonts w:cs="Tahoma"/>
                <w:bCs/>
              </w:rPr>
            </w:pPr>
            <w:r>
              <w:rPr>
                <w:rFonts w:cs="Tahoma"/>
                <w:bCs/>
              </w:rPr>
              <w:t>Assessment of a blind sample (unknown).</w:t>
            </w:r>
          </w:p>
          <w:p w14:paraId="2C9FC3A3" w14:textId="77777777" w:rsidR="00351542" w:rsidRDefault="00351542" w:rsidP="00351542">
            <w:pPr>
              <w:pStyle w:val="Header"/>
              <w:numPr>
                <w:ilvl w:val="0"/>
                <w:numId w:val="30"/>
              </w:numPr>
              <w:tabs>
                <w:tab w:val="clear" w:pos="4320"/>
                <w:tab w:val="clear" w:pos="8640"/>
              </w:tabs>
              <w:rPr>
                <w:rFonts w:cs="Tahoma"/>
                <w:bCs/>
              </w:rPr>
            </w:pPr>
            <w:r>
              <w:rPr>
                <w:rFonts w:cs="Tahoma"/>
                <w:bCs/>
              </w:rPr>
              <w:t>Problem solving.</w:t>
            </w:r>
          </w:p>
          <w:p w14:paraId="74830AB1" w14:textId="77777777" w:rsidR="00351542" w:rsidRDefault="00351542" w:rsidP="00351542">
            <w:pPr>
              <w:pStyle w:val="Header"/>
              <w:tabs>
                <w:tab w:val="clear" w:pos="4320"/>
                <w:tab w:val="clear" w:pos="8640"/>
              </w:tabs>
              <w:rPr>
                <w:rFonts w:cs="Tahoma"/>
                <w:bCs/>
              </w:rPr>
            </w:pPr>
          </w:p>
          <w:p w14:paraId="716BD6E2" w14:textId="77777777" w:rsidR="00351542" w:rsidRDefault="00351542" w:rsidP="00351542">
            <w:pPr>
              <w:pStyle w:val="Header"/>
              <w:tabs>
                <w:tab w:val="clear" w:pos="4320"/>
                <w:tab w:val="clear" w:pos="8640"/>
              </w:tabs>
              <w:rPr>
                <w:rFonts w:cs="Tahoma"/>
                <w:bCs/>
              </w:rPr>
            </w:pPr>
            <w:r>
              <w:rPr>
                <w:rFonts w:cs="Tahoma"/>
                <w:bCs/>
              </w:rPr>
              <w:t>A competency assessor must observe you performing testing and instrument maintenance.  I am the only person that can assess the results of your blind sample for annual competency (competency assessors cannot sign off, because they don’t know what the sample is).  We compare overall interpretations as well as reaction results for these to ensure we are all grading consistently.</w:t>
            </w:r>
          </w:p>
          <w:p w14:paraId="6E56D722" w14:textId="43A731F5" w:rsidR="00351542" w:rsidRPr="00FA4709" w:rsidRDefault="00351542" w:rsidP="00351542">
            <w:pPr>
              <w:pStyle w:val="Header"/>
              <w:tabs>
                <w:tab w:val="clear" w:pos="4320"/>
                <w:tab w:val="clear" w:pos="8640"/>
              </w:tabs>
              <w:rPr>
                <w:rFonts w:cs="Tahoma"/>
                <w:bCs/>
              </w:rPr>
            </w:pPr>
          </w:p>
        </w:tc>
        <w:tc>
          <w:tcPr>
            <w:tcW w:w="2628" w:type="dxa"/>
            <w:shd w:val="clear" w:color="auto" w:fill="auto"/>
          </w:tcPr>
          <w:p w14:paraId="14882B77" w14:textId="5DDF3CD2" w:rsidR="00FA4709" w:rsidRPr="00FA4709" w:rsidRDefault="00351542" w:rsidP="005A21FF">
            <w:pPr>
              <w:pStyle w:val="Header"/>
              <w:tabs>
                <w:tab w:val="clear" w:pos="4320"/>
                <w:tab w:val="clear" w:pos="8640"/>
              </w:tabs>
              <w:jc w:val="center"/>
              <w:rPr>
                <w:rFonts w:cs="Tahoma"/>
                <w:bCs/>
              </w:rPr>
            </w:pPr>
            <w:r>
              <w:rPr>
                <w:rFonts w:cs="Tahoma"/>
                <w:bCs/>
              </w:rPr>
              <w:t>Informational</w:t>
            </w:r>
          </w:p>
        </w:tc>
        <w:tc>
          <w:tcPr>
            <w:tcW w:w="1125" w:type="dxa"/>
            <w:shd w:val="clear" w:color="auto" w:fill="auto"/>
          </w:tcPr>
          <w:p w14:paraId="46F82E4D" w14:textId="6FA165E6" w:rsidR="00FA4709" w:rsidRPr="00FA4709" w:rsidRDefault="00FA4709" w:rsidP="00351542">
            <w:pPr>
              <w:pStyle w:val="Header"/>
              <w:tabs>
                <w:tab w:val="clear" w:pos="4320"/>
                <w:tab w:val="clear" w:pos="8640"/>
              </w:tabs>
              <w:jc w:val="center"/>
              <w:rPr>
                <w:rFonts w:cs="Tahoma"/>
                <w:bCs/>
              </w:rPr>
            </w:pPr>
            <w:r>
              <w:rPr>
                <w:rFonts w:cs="Tahoma"/>
                <w:bCs/>
              </w:rPr>
              <w:t>None</w:t>
            </w:r>
          </w:p>
        </w:tc>
      </w:tr>
      <w:tr w:rsidR="00FA4709" w:rsidRPr="000E630F" w14:paraId="11AC0E64" w14:textId="77777777" w:rsidTr="00FA4709">
        <w:trPr>
          <w:tblHeader/>
        </w:trPr>
        <w:tc>
          <w:tcPr>
            <w:tcW w:w="2225" w:type="dxa"/>
            <w:shd w:val="clear" w:color="auto" w:fill="auto"/>
          </w:tcPr>
          <w:p w14:paraId="4C1F74BD" w14:textId="575D9E29" w:rsidR="00FA4709" w:rsidRPr="000E630F" w:rsidRDefault="006E6EE9" w:rsidP="005A21FF">
            <w:pPr>
              <w:pStyle w:val="Header"/>
              <w:tabs>
                <w:tab w:val="clear" w:pos="4320"/>
                <w:tab w:val="clear" w:pos="8640"/>
              </w:tabs>
              <w:rPr>
                <w:rFonts w:cs="Tahoma"/>
                <w:b/>
              </w:rPr>
            </w:pPr>
            <w:r>
              <w:rPr>
                <w:rFonts w:cs="Tahoma"/>
                <w:b/>
              </w:rPr>
              <w:lastRenderedPageBreak/>
              <w:t>BBREF Workup Questions</w:t>
            </w:r>
          </w:p>
        </w:tc>
        <w:tc>
          <w:tcPr>
            <w:tcW w:w="5010" w:type="dxa"/>
            <w:shd w:val="clear" w:color="auto" w:fill="auto"/>
          </w:tcPr>
          <w:p w14:paraId="6A14DE73" w14:textId="15CE54DC" w:rsidR="00192E85" w:rsidRDefault="006E6EE9" w:rsidP="006E6EE9">
            <w:pPr>
              <w:pStyle w:val="Header"/>
              <w:tabs>
                <w:tab w:val="clear" w:pos="4320"/>
                <w:tab w:val="clear" w:pos="8640"/>
              </w:tabs>
              <w:rPr>
                <w:rFonts w:cs="Tahoma"/>
                <w:bCs/>
              </w:rPr>
            </w:pPr>
            <w:r>
              <w:rPr>
                <w:rFonts w:cs="Tahoma"/>
                <w:bCs/>
              </w:rPr>
              <w:t>QUESTION:  For BBREF workups, does the antigen typing performed by ARC get entered with the T&amp;S?</w:t>
            </w:r>
          </w:p>
          <w:p w14:paraId="195940B1" w14:textId="77777777" w:rsidR="006E6EE9" w:rsidRDefault="006E6EE9" w:rsidP="006E6EE9">
            <w:pPr>
              <w:pStyle w:val="Header"/>
              <w:tabs>
                <w:tab w:val="clear" w:pos="4320"/>
                <w:tab w:val="clear" w:pos="8640"/>
              </w:tabs>
              <w:rPr>
                <w:rFonts w:cs="Tahoma"/>
                <w:bCs/>
              </w:rPr>
            </w:pPr>
          </w:p>
          <w:p w14:paraId="6377B270" w14:textId="42746A1F" w:rsidR="006E6EE9" w:rsidRDefault="006E6EE9" w:rsidP="006E6EE9">
            <w:pPr>
              <w:pStyle w:val="Header"/>
              <w:tabs>
                <w:tab w:val="clear" w:pos="4320"/>
                <w:tab w:val="clear" w:pos="8640"/>
              </w:tabs>
              <w:rPr>
                <w:rFonts w:cs="Tahoma"/>
                <w:bCs/>
              </w:rPr>
            </w:pPr>
            <w:r>
              <w:rPr>
                <w:rFonts w:cs="Tahoma"/>
                <w:bCs/>
              </w:rPr>
              <w:t>ANSWER:  No, only antigen typing performed in our labs gets entered into the T&amp;S.  Ag typing performed by ARC gets entered directly into the BAD file with a comment that it was performed by ARC.  This is so we can differentiate testing performed in-house that requires QC and billing from testing performed offsite.</w:t>
            </w:r>
          </w:p>
          <w:p w14:paraId="3E091E77" w14:textId="77777777" w:rsidR="006E6EE9" w:rsidRDefault="006E6EE9" w:rsidP="006E6EE9">
            <w:pPr>
              <w:pStyle w:val="Header"/>
              <w:tabs>
                <w:tab w:val="clear" w:pos="4320"/>
                <w:tab w:val="clear" w:pos="8640"/>
              </w:tabs>
              <w:rPr>
                <w:rFonts w:cs="Tahoma"/>
                <w:bCs/>
              </w:rPr>
            </w:pPr>
          </w:p>
          <w:p w14:paraId="531680E3" w14:textId="77777777" w:rsidR="006E6EE9" w:rsidRDefault="006E6EE9" w:rsidP="006E6EE9">
            <w:pPr>
              <w:pStyle w:val="Header"/>
              <w:tabs>
                <w:tab w:val="clear" w:pos="4320"/>
                <w:tab w:val="clear" w:pos="8640"/>
              </w:tabs>
              <w:rPr>
                <w:rFonts w:cs="Tahoma"/>
                <w:bCs/>
              </w:rPr>
            </w:pPr>
          </w:p>
          <w:p w14:paraId="491B298F" w14:textId="4D8682A7" w:rsidR="006E6EE9" w:rsidRDefault="006E6EE9" w:rsidP="006E6EE9">
            <w:pPr>
              <w:pStyle w:val="Header"/>
              <w:tabs>
                <w:tab w:val="clear" w:pos="4320"/>
                <w:tab w:val="clear" w:pos="8640"/>
              </w:tabs>
              <w:rPr>
                <w:rFonts w:cs="Tahoma"/>
                <w:bCs/>
              </w:rPr>
            </w:pPr>
            <w:r>
              <w:rPr>
                <w:rFonts w:cs="Tahoma"/>
                <w:bCs/>
              </w:rPr>
              <w:t>QUESTION:  Should PEG and DAT be done before sending out an ARC workup?</w:t>
            </w:r>
          </w:p>
          <w:p w14:paraId="43EC258D" w14:textId="77777777" w:rsidR="006E6EE9" w:rsidRDefault="006E6EE9" w:rsidP="006E6EE9">
            <w:pPr>
              <w:pStyle w:val="Header"/>
              <w:tabs>
                <w:tab w:val="clear" w:pos="4320"/>
                <w:tab w:val="clear" w:pos="8640"/>
              </w:tabs>
              <w:rPr>
                <w:rFonts w:cs="Tahoma"/>
                <w:bCs/>
              </w:rPr>
            </w:pPr>
          </w:p>
          <w:p w14:paraId="4801B7E2" w14:textId="4C149820" w:rsidR="006E6EE9" w:rsidRDefault="006E6EE9" w:rsidP="006E6EE9">
            <w:pPr>
              <w:pStyle w:val="Header"/>
              <w:tabs>
                <w:tab w:val="clear" w:pos="4320"/>
                <w:tab w:val="clear" w:pos="8640"/>
              </w:tabs>
              <w:rPr>
                <w:rFonts w:cs="Tahoma"/>
                <w:bCs/>
              </w:rPr>
            </w:pPr>
            <w:r>
              <w:rPr>
                <w:rFonts w:cs="Tahoma"/>
                <w:bCs/>
              </w:rPr>
              <w:t>ANSWER:  Yes, the PEG and DAT are required to interpret the workup and determine if the specimen should be sent out.</w:t>
            </w:r>
          </w:p>
          <w:p w14:paraId="6ADB6832" w14:textId="77777777" w:rsidR="006E6EE9" w:rsidRDefault="006E6EE9" w:rsidP="006E6EE9">
            <w:pPr>
              <w:pStyle w:val="Header"/>
              <w:tabs>
                <w:tab w:val="clear" w:pos="4320"/>
                <w:tab w:val="clear" w:pos="8640"/>
              </w:tabs>
              <w:rPr>
                <w:rFonts w:cs="Tahoma"/>
                <w:bCs/>
              </w:rPr>
            </w:pPr>
          </w:p>
          <w:p w14:paraId="765BB52C" w14:textId="77777777" w:rsidR="006E6EE9" w:rsidRDefault="006E6EE9" w:rsidP="006E6EE9">
            <w:pPr>
              <w:pStyle w:val="Header"/>
              <w:tabs>
                <w:tab w:val="clear" w:pos="4320"/>
                <w:tab w:val="clear" w:pos="8640"/>
              </w:tabs>
              <w:rPr>
                <w:rFonts w:cs="Tahoma"/>
                <w:bCs/>
              </w:rPr>
            </w:pPr>
          </w:p>
          <w:p w14:paraId="043F7C66" w14:textId="7B561F02" w:rsidR="006E6EE9" w:rsidRDefault="006E6EE9" w:rsidP="006E6EE9">
            <w:pPr>
              <w:pStyle w:val="Header"/>
              <w:tabs>
                <w:tab w:val="clear" w:pos="4320"/>
                <w:tab w:val="clear" w:pos="8640"/>
              </w:tabs>
              <w:rPr>
                <w:rFonts w:cs="Tahoma"/>
                <w:bCs/>
              </w:rPr>
            </w:pPr>
            <w:r>
              <w:rPr>
                <w:rFonts w:cs="Tahoma"/>
                <w:bCs/>
              </w:rPr>
              <w:t>QUESTION:  If the poly DAT is positive, do we need to do the IgG and C3 DAT before sending to ARC?</w:t>
            </w:r>
          </w:p>
          <w:p w14:paraId="74A910F6" w14:textId="77777777" w:rsidR="006E6EE9" w:rsidRDefault="006E6EE9" w:rsidP="006E6EE9">
            <w:pPr>
              <w:pStyle w:val="Header"/>
              <w:tabs>
                <w:tab w:val="clear" w:pos="4320"/>
                <w:tab w:val="clear" w:pos="8640"/>
              </w:tabs>
              <w:rPr>
                <w:rFonts w:cs="Tahoma"/>
                <w:bCs/>
              </w:rPr>
            </w:pPr>
          </w:p>
          <w:p w14:paraId="3B28BC8B" w14:textId="10A228F7" w:rsidR="006E6EE9" w:rsidRDefault="006E6EE9" w:rsidP="006E6EE9">
            <w:pPr>
              <w:pStyle w:val="Header"/>
              <w:tabs>
                <w:tab w:val="clear" w:pos="4320"/>
                <w:tab w:val="clear" w:pos="8640"/>
              </w:tabs>
              <w:rPr>
                <w:rFonts w:cs="Tahoma"/>
                <w:bCs/>
              </w:rPr>
            </w:pPr>
            <w:r>
              <w:rPr>
                <w:rFonts w:cs="Tahoma"/>
                <w:bCs/>
              </w:rPr>
              <w:t>ANSWER:  Yes, the IgG and C3 DAT need to be resulted to interpret the positive DAT and help determine whether a specimen should be referred to the reference lab.</w:t>
            </w:r>
          </w:p>
          <w:p w14:paraId="31FF12F9" w14:textId="77777777" w:rsidR="001E7CD4" w:rsidRDefault="001E7CD4" w:rsidP="006E6EE9">
            <w:pPr>
              <w:pStyle w:val="Header"/>
              <w:tabs>
                <w:tab w:val="clear" w:pos="4320"/>
                <w:tab w:val="clear" w:pos="8640"/>
              </w:tabs>
              <w:rPr>
                <w:rFonts w:cs="Tahoma"/>
                <w:bCs/>
              </w:rPr>
            </w:pPr>
          </w:p>
          <w:p w14:paraId="6987CE0B" w14:textId="77777777" w:rsidR="001E7CD4" w:rsidRDefault="001E7CD4" w:rsidP="006E6EE9">
            <w:pPr>
              <w:pStyle w:val="Header"/>
              <w:tabs>
                <w:tab w:val="clear" w:pos="4320"/>
                <w:tab w:val="clear" w:pos="8640"/>
              </w:tabs>
              <w:rPr>
                <w:rFonts w:cs="Tahoma"/>
                <w:bCs/>
              </w:rPr>
            </w:pPr>
          </w:p>
          <w:p w14:paraId="6BB34E5A" w14:textId="5A6881D4" w:rsidR="001E7CD4" w:rsidRDefault="001E7CD4" w:rsidP="006E6EE9">
            <w:pPr>
              <w:pStyle w:val="Header"/>
              <w:tabs>
                <w:tab w:val="clear" w:pos="4320"/>
                <w:tab w:val="clear" w:pos="8640"/>
              </w:tabs>
              <w:rPr>
                <w:rFonts w:cs="Tahoma"/>
                <w:bCs/>
              </w:rPr>
            </w:pPr>
            <w:r>
              <w:rPr>
                <w:rFonts w:cs="Tahoma"/>
                <w:bCs/>
              </w:rPr>
              <w:t>QUESTION:  Are patient labels required on AbID workups?</w:t>
            </w:r>
          </w:p>
          <w:p w14:paraId="7C9FCC89" w14:textId="77777777" w:rsidR="001E7CD4" w:rsidRDefault="001E7CD4" w:rsidP="006E6EE9">
            <w:pPr>
              <w:pStyle w:val="Header"/>
              <w:tabs>
                <w:tab w:val="clear" w:pos="4320"/>
                <w:tab w:val="clear" w:pos="8640"/>
              </w:tabs>
              <w:rPr>
                <w:rFonts w:cs="Tahoma"/>
                <w:bCs/>
              </w:rPr>
            </w:pPr>
          </w:p>
          <w:p w14:paraId="7904479D" w14:textId="0DCD1106" w:rsidR="001E7CD4" w:rsidRDefault="001E7CD4" w:rsidP="006E6EE9">
            <w:pPr>
              <w:pStyle w:val="Header"/>
              <w:tabs>
                <w:tab w:val="clear" w:pos="4320"/>
                <w:tab w:val="clear" w:pos="8640"/>
              </w:tabs>
              <w:rPr>
                <w:rFonts w:cs="Tahoma"/>
                <w:bCs/>
              </w:rPr>
            </w:pPr>
            <w:r>
              <w:rPr>
                <w:rFonts w:cs="Tahoma"/>
                <w:bCs/>
              </w:rPr>
              <w:t>ANSWER:  Yes, at least one page of the workup must contain a full label (the regular size and not an aliquot label).  I transfer information to a spreadsheet. The label contains information I need to document.</w:t>
            </w:r>
          </w:p>
          <w:p w14:paraId="6DCE63C1" w14:textId="50BF93B5" w:rsidR="006E6EE9" w:rsidRPr="00FA4709" w:rsidRDefault="006E6EE9" w:rsidP="006E6EE9">
            <w:pPr>
              <w:pStyle w:val="Header"/>
              <w:tabs>
                <w:tab w:val="clear" w:pos="4320"/>
                <w:tab w:val="clear" w:pos="8640"/>
              </w:tabs>
              <w:ind w:left="720"/>
              <w:rPr>
                <w:rFonts w:cs="Tahoma"/>
                <w:bCs/>
              </w:rPr>
            </w:pPr>
          </w:p>
        </w:tc>
        <w:tc>
          <w:tcPr>
            <w:tcW w:w="2628" w:type="dxa"/>
            <w:shd w:val="clear" w:color="auto" w:fill="auto"/>
          </w:tcPr>
          <w:p w14:paraId="21D5E5F1" w14:textId="5E25A407" w:rsidR="00FA4709" w:rsidRPr="0090788B" w:rsidRDefault="006E6EE9" w:rsidP="00FA4709">
            <w:pPr>
              <w:pStyle w:val="Header"/>
              <w:tabs>
                <w:tab w:val="clear" w:pos="4320"/>
                <w:tab w:val="clear" w:pos="8640"/>
              </w:tabs>
              <w:jc w:val="center"/>
              <w:rPr>
                <w:rFonts w:cs="Tahoma"/>
                <w:bCs/>
              </w:rPr>
            </w:pPr>
            <w:r>
              <w:rPr>
                <w:rFonts w:cs="Tahoma"/>
                <w:bCs/>
              </w:rPr>
              <w:t>Informational</w:t>
            </w:r>
          </w:p>
        </w:tc>
        <w:tc>
          <w:tcPr>
            <w:tcW w:w="1125" w:type="dxa"/>
            <w:shd w:val="clear" w:color="auto" w:fill="auto"/>
          </w:tcPr>
          <w:p w14:paraId="25E307B9" w14:textId="1BA3289D" w:rsidR="00FA4709" w:rsidRPr="000E630F" w:rsidRDefault="00FA4709" w:rsidP="00FA4709">
            <w:pPr>
              <w:pStyle w:val="Header"/>
              <w:tabs>
                <w:tab w:val="clear" w:pos="4320"/>
                <w:tab w:val="clear" w:pos="8640"/>
              </w:tabs>
              <w:jc w:val="center"/>
              <w:rPr>
                <w:rFonts w:cs="Tahoma"/>
                <w:b/>
              </w:rPr>
            </w:pPr>
            <w:r>
              <w:rPr>
                <w:rFonts w:cs="Tahoma"/>
                <w:bCs/>
              </w:rPr>
              <w:t>None</w:t>
            </w:r>
          </w:p>
        </w:tc>
      </w:tr>
      <w:tr w:rsidR="005F3B90" w:rsidRPr="000E630F" w14:paraId="4E4652F5" w14:textId="77777777" w:rsidTr="00FA4709">
        <w:trPr>
          <w:tblHeader/>
        </w:trPr>
        <w:tc>
          <w:tcPr>
            <w:tcW w:w="2225" w:type="dxa"/>
            <w:shd w:val="clear" w:color="auto" w:fill="auto"/>
          </w:tcPr>
          <w:p w14:paraId="6C2AFBE3" w14:textId="53D14346" w:rsidR="005F3B90" w:rsidRPr="000E630F" w:rsidRDefault="006E6EE9" w:rsidP="005F3B90">
            <w:pPr>
              <w:pStyle w:val="Header"/>
              <w:tabs>
                <w:tab w:val="clear" w:pos="4320"/>
                <w:tab w:val="clear" w:pos="8640"/>
              </w:tabs>
              <w:jc w:val="center"/>
              <w:rPr>
                <w:rFonts w:cs="Tahoma"/>
                <w:b/>
              </w:rPr>
            </w:pPr>
            <w:r>
              <w:rPr>
                <w:rFonts w:cs="Tahoma"/>
                <w:b/>
              </w:rPr>
              <w:lastRenderedPageBreak/>
              <w:t>Transfusion Reaction Questions</w:t>
            </w:r>
          </w:p>
        </w:tc>
        <w:tc>
          <w:tcPr>
            <w:tcW w:w="5010" w:type="dxa"/>
            <w:shd w:val="clear" w:color="auto" w:fill="auto"/>
          </w:tcPr>
          <w:p w14:paraId="6F999684" w14:textId="77777777" w:rsidR="00192E85" w:rsidRDefault="006E6EE9" w:rsidP="00192E85">
            <w:pPr>
              <w:pStyle w:val="Header"/>
              <w:tabs>
                <w:tab w:val="clear" w:pos="4320"/>
                <w:tab w:val="clear" w:pos="8640"/>
              </w:tabs>
              <w:rPr>
                <w:rFonts w:cs="Tahoma"/>
                <w:bCs/>
              </w:rPr>
            </w:pPr>
            <w:r>
              <w:rPr>
                <w:rFonts w:cs="Tahoma"/>
                <w:bCs/>
              </w:rPr>
              <w:t>QUESTION:  When working up transfusion reactions, if the only symptom is urticaria, do we credit the ABO, Rh, and DAT before submitting to pathology?</w:t>
            </w:r>
          </w:p>
          <w:p w14:paraId="3D236AC4" w14:textId="77777777" w:rsidR="006E6EE9" w:rsidRDefault="006E6EE9" w:rsidP="00192E85">
            <w:pPr>
              <w:pStyle w:val="Header"/>
              <w:tabs>
                <w:tab w:val="clear" w:pos="4320"/>
                <w:tab w:val="clear" w:pos="8640"/>
              </w:tabs>
              <w:rPr>
                <w:rFonts w:cs="Tahoma"/>
                <w:bCs/>
              </w:rPr>
            </w:pPr>
          </w:p>
          <w:p w14:paraId="4D567AE0" w14:textId="77777777" w:rsidR="006E6EE9" w:rsidRDefault="006E6EE9" w:rsidP="00192E85">
            <w:pPr>
              <w:pStyle w:val="Header"/>
              <w:tabs>
                <w:tab w:val="clear" w:pos="4320"/>
                <w:tab w:val="clear" w:pos="8640"/>
              </w:tabs>
              <w:rPr>
                <w:rFonts w:cs="Tahoma"/>
                <w:bCs/>
              </w:rPr>
            </w:pPr>
            <w:r>
              <w:rPr>
                <w:rFonts w:cs="Tahoma"/>
                <w:bCs/>
              </w:rPr>
              <w:t>ANSWER:  Yes, we follow our procedure to complete the workup.  All testing must be resulted in Sunquest and crediting of tests not performed must also be completed.</w:t>
            </w:r>
          </w:p>
          <w:p w14:paraId="74EE629C" w14:textId="77777777" w:rsidR="006E6EE9" w:rsidRDefault="006E6EE9" w:rsidP="00192E85">
            <w:pPr>
              <w:pStyle w:val="Header"/>
              <w:tabs>
                <w:tab w:val="clear" w:pos="4320"/>
                <w:tab w:val="clear" w:pos="8640"/>
              </w:tabs>
              <w:rPr>
                <w:rFonts w:cs="Tahoma"/>
                <w:bCs/>
              </w:rPr>
            </w:pPr>
          </w:p>
          <w:p w14:paraId="44E8C610" w14:textId="77777777" w:rsidR="006E6EE9" w:rsidRDefault="006E6EE9" w:rsidP="00192E85">
            <w:pPr>
              <w:pStyle w:val="Header"/>
              <w:tabs>
                <w:tab w:val="clear" w:pos="4320"/>
                <w:tab w:val="clear" w:pos="8640"/>
              </w:tabs>
              <w:rPr>
                <w:rFonts w:cs="Tahoma"/>
                <w:bCs/>
              </w:rPr>
            </w:pPr>
          </w:p>
          <w:p w14:paraId="604644FF" w14:textId="77777777" w:rsidR="006E6EE9" w:rsidRDefault="006E6EE9" w:rsidP="00192E85">
            <w:pPr>
              <w:pStyle w:val="Header"/>
              <w:tabs>
                <w:tab w:val="clear" w:pos="4320"/>
                <w:tab w:val="clear" w:pos="8640"/>
              </w:tabs>
              <w:rPr>
                <w:rFonts w:cs="Tahoma"/>
                <w:bCs/>
              </w:rPr>
            </w:pPr>
          </w:p>
          <w:p w14:paraId="1F423848" w14:textId="77777777" w:rsidR="006E6EE9" w:rsidRDefault="006E6EE9" w:rsidP="00192E85">
            <w:pPr>
              <w:pStyle w:val="Header"/>
              <w:tabs>
                <w:tab w:val="clear" w:pos="4320"/>
                <w:tab w:val="clear" w:pos="8640"/>
              </w:tabs>
              <w:rPr>
                <w:rFonts w:cs="Tahoma"/>
                <w:bCs/>
              </w:rPr>
            </w:pPr>
            <w:r>
              <w:rPr>
                <w:rFonts w:cs="Tahoma"/>
                <w:bCs/>
              </w:rPr>
              <w:t>QUESTION:  Who enters the pathology interp of a transfusion reaction?</w:t>
            </w:r>
          </w:p>
          <w:p w14:paraId="28C7948A" w14:textId="77777777" w:rsidR="006E6EE9" w:rsidRDefault="006E6EE9" w:rsidP="00192E85">
            <w:pPr>
              <w:pStyle w:val="Header"/>
              <w:tabs>
                <w:tab w:val="clear" w:pos="4320"/>
                <w:tab w:val="clear" w:pos="8640"/>
              </w:tabs>
              <w:rPr>
                <w:rFonts w:cs="Tahoma"/>
                <w:bCs/>
              </w:rPr>
            </w:pPr>
          </w:p>
          <w:p w14:paraId="1264F4F0" w14:textId="77777777" w:rsidR="006E6EE9" w:rsidRDefault="006E6EE9" w:rsidP="00192E85">
            <w:pPr>
              <w:pStyle w:val="Header"/>
              <w:tabs>
                <w:tab w:val="clear" w:pos="4320"/>
                <w:tab w:val="clear" w:pos="8640"/>
              </w:tabs>
              <w:rPr>
                <w:rFonts w:cs="Tahoma"/>
                <w:bCs/>
              </w:rPr>
            </w:pPr>
            <w:r>
              <w:rPr>
                <w:rFonts w:cs="Tahoma"/>
                <w:bCs/>
              </w:rPr>
              <w:t>ANSWER:  This is done by the group lead or supervisor, because we enter more than just an interp.</w:t>
            </w:r>
          </w:p>
          <w:p w14:paraId="3D885E20" w14:textId="77777777" w:rsidR="006E6EE9" w:rsidRDefault="006E6EE9" w:rsidP="00192E85">
            <w:pPr>
              <w:pStyle w:val="Header"/>
              <w:tabs>
                <w:tab w:val="clear" w:pos="4320"/>
                <w:tab w:val="clear" w:pos="8640"/>
              </w:tabs>
              <w:rPr>
                <w:rFonts w:cs="Tahoma"/>
                <w:bCs/>
              </w:rPr>
            </w:pPr>
          </w:p>
          <w:p w14:paraId="2C8C1C47" w14:textId="77777777" w:rsidR="006E6EE9" w:rsidRDefault="006E6EE9" w:rsidP="00192E85">
            <w:pPr>
              <w:pStyle w:val="Header"/>
              <w:tabs>
                <w:tab w:val="clear" w:pos="4320"/>
                <w:tab w:val="clear" w:pos="8640"/>
              </w:tabs>
              <w:rPr>
                <w:rFonts w:cs="Tahoma"/>
                <w:bCs/>
              </w:rPr>
            </w:pPr>
          </w:p>
          <w:p w14:paraId="3B73F9D9" w14:textId="77777777" w:rsidR="006E6EE9" w:rsidRDefault="006E6EE9" w:rsidP="00192E85">
            <w:pPr>
              <w:pStyle w:val="Header"/>
              <w:tabs>
                <w:tab w:val="clear" w:pos="4320"/>
                <w:tab w:val="clear" w:pos="8640"/>
              </w:tabs>
              <w:rPr>
                <w:rFonts w:cs="Tahoma"/>
                <w:bCs/>
              </w:rPr>
            </w:pPr>
          </w:p>
          <w:p w14:paraId="10E22404" w14:textId="77777777" w:rsidR="006E6EE9" w:rsidRDefault="006E6EE9" w:rsidP="00192E85">
            <w:pPr>
              <w:pStyle w:val="Header"/>
              <w:tabs>
                <w:tab w:val="clear" w:pos="4320"/>
                <w:tab w:val="clear" w:pos="8640"/>
              </w:tabs>
              <w:rPr>
                <w:rFonts w:cs="Tahoma"/>
                <w:bCs/>
              </w:rPr>
            </w:pPr>
            <w:r>
              <w:rPr>
                <w:rFonts w:cs="Tahoma"/>
                <w:bCs/>
              </w:rPr>
              <w:t>NOTE:  Also, reminder that the “Inicident Report” box on the form should be left blank.  BB staff must remind nursing staff to enter an incident report.  Stephanie will match them up and document on the form.  Please do not write anything in this box.</w:t>
            </w:r>
          </w:p>
          <w:p w14:paraId="480E1984" w14:textId="54EB0AB5" w:rsidR="006E6EE9" w:rsidRPr="00FA4709" w:rsidRDefault="006E6EE9" w:rsidP="00192E85">
            <w:pPr>
              <w:pStyle w:val="Header"/>
              <w:tabs>
                <w:tab w:val="clear" w:pos="4320"/>
                <w:tab w:val="clear" w:pos="8640"/>
              </w:tabs>
              <w:rPr>
                <w:rFonts w:cs="Tahoma"/>
                <w:bCs/>
              </w:rPr>
            </w:pPr>
          </w:p>
        </w:tc>
        <w:tc>
          <w:tcPr>
            <w:tcW w:w="2628" w:type="dxa"/>
            <w:shd w:val="clear" w:color="auto" w:fill="auto"/>
          </w:tcPr>
          <w:p w14:paraId="5FF5C613" w14:textId="3B8043FF" w:rsidR="005F3B90" w:rsidRPr="00192E85" w:rsidRDefault="006E6EE9" w:rsidP="005F3B90">
            <w:pPr>
              <w:pStyle w:val="Header"/>
              <w:tabs>
                <w:tab w:val="clear" w:pos="4320"/>
                <w:tab w:val="clear" w:pos="8640"/>
              </w:tabs>
              <w:jc w:val="center"/>
              <w:rPr>
                <w:rFonts w:cs="Tahoma"/>
                <w:bCs/>
              </w:rPr>
            </w:pPr>
            <w:r>
              <w:rPr>
                <w:rFonts w:cs="Tahoma"/>
                <w:bCs/>
              </w:rPr>
              <w:t>Informational</w:t>
            </w:r>
          </w:p>
        </w:tc>
        <w:tc>
          <w:tcPr>
            <w:tcW w:w="1125" w:type="dxa"/>
            <w:shd w:val="clear" w:color="auto" w:fill="auto"/>
          </w:tcPr>
          <w:p w14:paraId="72BCC108" w14:textId="1C4974C5" w:rsidR="005F3B90" w:rsidRPr="000E630F" w:rsidRDefault="005F3B90" w:rsidP="005F3B90">
            <w:pPr>
              <w:pStyle w:val="Header"/>
              <w:tabs>
                <w:tab w:val="clear" w:pos="4320"/>
                <w:tab w:val="clear" w:pos="8640"/>
              </w:tabs>
              <w:jc w:val="center"/>
              <w:rPr>
                <w:rFonts w:cs="Tahoma"/>
                <w:b/>
              </w:rPr>
            </w:pPr>
            <w:r>
              <w:rPr>
                <w:rFonts w:cs="Tahoma"/>
                <w:bCs/>
              </w:rPr>
              <w:t>None</w:t>
            </w:r>
          </w:p>
        </w:tc>
      </w:tr>
      <w:tr w:rsidR="003A59C2" w:rsidRPr="000E630F" w14:paraId="4D789CC9" w14:textId="77777777" w:rsidTr="00FA4709">
        <w:trPr>
          <w:tblHeader/>
        </w:trPr>
        <w:tc>
          <w:tcPr>
            <w:tcW w:w="2225" w:type="dxa"/>
            <w:shd w:val="clear" w:color="auto" w:fill="auto"/>
          </w:tcPr>
          <w:p w14:paraId="3F6C7081" w14:textId="0A472D2E" w:rsidR="003A59C2" w:rsidRPr="000E630F" w:rsidRDefault="001E7CD4" w:rsidP="003A59C2">
            <w:pPr>
              <w:pStyle w:val="Header"/>
              <w:tabs>
                <w:tab w:val="clear" w:pos="4320"/>
                <w:tab w:val="clear" w:pos="8640"/>
              </w:tabs>
              <w:jc w:val="center"/>
              <w:rPr>
                <w:rFonts w:cs="Tahoma"/>
                <w:b/>
              </w:rPr>
            </w:pPr>
            <w:r>
              <w:rPr>
                <w:rFonts w:cs="Tahoma"/>
                <w:b/>
              </w:rPr>
              <w:t>Audit Questions</w:t>
            </w:r>
          </w:p>
        </w:tc>
        <w:tc>
          <w:tcPr>
            <w:tcW w:w="5010" w:type="dxa"/>
            <w:shd w:val="clear" w:color="auto" w:fill="auto"/>
          </w:tcPr>
          <w:p w14:paraId="59D7A342" w14:textId="77777777" w:rsidR="00800647" w:rsidRDefault="001E7CD4" w:rsidP="003A59C2">
            <w:pPr>
              <w:pStyle w:val="Header"/>
              <w:tabs>
                <w:tab w:val="clear" w:pos="4320"/>
                <w:tab w:val="clear" w:pos="8640"/>
              </w:tabs>
              <w:rPr>
                <w:rFonts w:cs="Tahoma"/>
                <w:bCs/>
              </w:rPr>
            </w:pPr>
            <w:r>
              <w:rPr>
                <w:rFonts w:cs="Tahoma"/>
                <w:bCs/>
              </w:rPr>
              <w:t>QUESTION:  Are we required to document the product dispense date and time when sending an audit form to the floor?</w:t>
            </w:r>
          </w:p>
          <w:p w14:paraId="2F19D0F8" w14:textId="77777777" w:rsidR="001E7CD4" w:rsidRDefault="001E7CD4" w:rsidP="003A59C2">
            <w:pPr>
              <w:pStyle w:val="Header"/>
              <w:tabs>
                <w:tab w:val="clear" w:pos="4320"/>
                <w:tab w:val="clear" w:pos="8640"/>
              </w:tabs>
              <w:rPr>
                <w:rFonts w:cs="Tahoma"/>
                <w:bCs/>
              </w:rPr>
            </w:pPr>
          </w:p>
          <w:p w14:paraId="365F9FA6" w14:textId="77777777" w:rsidR="001E7CD4" w:rsidRDefault="001E7CD4" w:rsidP="003A59C2">
            <w:pPr>
              <w:pStyle w:val="Header"/>
              <w:tabs>
                <w:tab w:val="clear" w:pos="4320"/>
                <w:tab w:val="clear" w:pos="8640"/>
              </w:tabs>
              <w:rPr>
                <w:rFonts w:cs="Tahoma"/>
                <w:bCs/>
              </w:rPr>
            </w:pPr>
            <w:r>
              <w:rPr>
                <w:rFonts w:cs="Tahoma"/>
                <w:bCs/>
              </w:rPr>
              <w:t>ANSWER:  Yes, we are required to fill out the top portion of the form including patient information and unit number.  Most people will fill out the bulk of this at the time of crossmatch and the rest at issue.</w:t>
            </w:r>
          </w:p>
          <w:p w14:paraId="7B2A6E00" w14:textId="77777777" w:rsidR="001E7CD4" w:rsidRDefault="001E7CD4" w:rsidP="003A59C2">
            <w:pPr>
              <w:pStyle w:val="Header"/>
              <w:tabs>
                <w:tab w:val="clear" w:pos="4320"/>
                <w:tab w:val="clear" w:pos="8640"/>
              </w:tabs>
              <w:rPr>
                <w:rFonts w:cs="Tahoma"/>
                <w:bCs/>
              </w:rPr>
            </w:pPr>
          </w:p>
          <w:p w14:paraId="73B078F4" w14:textId="77777777" w:rsidR="001E7CD4" w:rsidRDefault="001E7CD4" w:rsidP="003A59C2">
            <w:pPr>
              <w:pStyle w:val="Header"/>
              <w:tabs>
                <w:tab w:val="clear" w:pos="4320"/>
                <w:tab w:val="clear" w:pos="8640"/>
              </w:tabs>
              <w:rPr>
                <w:rFonts w:cs="Tahoma"/>
                <w:bCs/>
              </w:rPr>
            </w:pPr>
          </w:p>
          <w:p w14:paraId="76AB74DF" w14:textId="77777777" w:rsidR="001E7CD4" w:rsidRDefault="001E7CD4" w:rsidP="003A59C2">
            <w:pPr>
              <w:pStyle w:val="Header"/>
              <w:tabs>
                <w:tab w:val="clear" w:pos="4320"/>
                <w:tab w:val="clear" w:pos="8640"/>
              </w:tabs>
              <w:rPr>
                <w:rFonts w:cs="Tahoma"/>
                <w:bCs/>
              </w:rPr>
            </w:pPr>
            <w:r>
              <w:rPr>
                <w:rFonts w:cs="Tahoma"/>
                <w:bCs/>
              </w:rPr>
              <w:t>QUESTION:  Are audits submitted to the group lead or manager?</w:t>
            </w:r>
          </w:p>
          <w:p w14:paraId="27FCD202" w14:textId="77777777" w:rsidR="001E7CD4" w:rsidRDefault="001E7CD4" w:rsidP="003A59C2">
            <w:pPr>
              <w:pStyle w:val="Header"/>
              <w:tabs>
                <w:tab w:val="clear" w:pos="4320"/>
                <w:tab w:val="clear" w:pos="8640"/>
              </w:tabs>
              <w:rPr>
                <w:rFonts w:cs="Tahoma"/>
                <w:bCs/>
              </w:rPr>
            </w:pPr>
          </w:p>
          <w:p w14:paraId="0618850C" w14:textId="77777777" w:rsidR="001E7CD4" w:rsidRDefault="001E7CD4" w:rsidP="003A59C2">
            <w:pPr>
              <w:pStyle w:val="Header"/>
              <w:tabs>
                <w:tab w:val="clear" w:pos="4320"/>
                <w:tab w:val="clear" w:pos="8640"/>
              </w:tabs>
              <w:rPr>
                <w:rFonts w:cs="Tahoma"/>
                <w:bCs/>
              </w:rPr>
            </w:pPr>
            <w:r>
              <w:rPr>
                <w:rFonts w:cs="Tahoma"/>
                <w:bCs/>
              </w:rPr>
              <w:t>ANSWER:  They go the manager, but it is OK to give to the group lead.  The GL will ensure they get to the manager.</w:t>
            </w:r>
          </w:p>
          <w:p w14:paraId="3E24D5B6" w14:textId="1FA9C238" w:rsidR="001E7CD4" w:rsidRPr="00FA4709" w:rsidRDefault="001E7CD4" w:rsidP="003A59C2">
            <w:pPr>
              <w:pStyle w:val="Header"/>
              <w:tabs>
                <w:tab w:val="clear" w:pos="4320"/>
                <w:tab w:val="clear" w:pos="8640"/>
              </w:tabs>
              <w:rPr>
                <w:rFonts w:cs="Tahoma"/>
                <w:bCs/>
              </w:rPr>
            </w:pPr>
          </w:p>
        </w:tc>
        <w:tc>
          <w:tcPr>
            <w:tcW w:w="2628" w:type="dxa"/>
            <w:shd w:val="clear" w:color="auto" w:fill="auto"/>
          </w:tcPr>
          <w:p w14:paraId="26278095" w14:textId="02BD24FB" w:rsidR="003A59C2" w:rsidRPr="00800647" w:rsidRDefault="001E7CD4" w:rsidP="003A59C2">
            <w:pPr>
              <w:pStyle w:val="Header"/>
              <w:tabs>
                <w:tab w:val="clear" w:pos="4320"/>
                <w:tab w:val="clear" w:pos="8640"/>
              </w:tabs>
              <w:jc w:val="center"/>
              <w:rPr>
                <w:rFonts w:cs="Tahoma"/>
                <w:bCs/>
              </w:rPr>
            </w:pPr>
            <w:r>
              <w:rPr>
                <w:rFonts w:cs="Tahoma"/>
                <w:bCs/>
              </w:rPr>
              <w:t>Informational</w:t>
            </w:r>
          </w:p>
        </w:tc>
        <w:tc>
          <w:tcPr>
            <w:tcW w:w="1125" w:type="dxa"/>
            <w:shd w:val="clear" w:color="auto" w:fill="auto"/>
          </w:tcPr>
          <w:p w14:paraId="547CA952" w14:textId="5268D4DA" w:rsidR="003A59C2" w:rsidRPr="000E630F" w:rsidRDefault="003A59C2" w:rsidP="003A59C2">
            <w:pPr>
              <w:pStyle w:val="Header"/>
              <w:tabs>
                <w:tab w:val="clear" w:pos="4320"/>
                <w:tab w:val="clear" w:pos="8640"/>
              </w:tabs>
              <w:jc w:val="center"/>
              <w:rPr>
                <w:rFonts w:cs="Tahoma"/>
                <w:b/>
              </w:rPr>
            </w:pPr>
            <w:r>
              <w:rPr>
                <w:rFonts w:cs="Tahoma"/>
                <w:bCs/>
              </w:rPr>
              <w:t>None</w:t>
            </w:r>
          </w:p>
        </w:tc>
      </w:tr>
    </w:tbl>
    <w:p w14:paraId="6BA74462" w14:textId="16A84345" w:rsidR="00A91BA7" w:rsidRDefault="00A91BA7" w:rsidP="0079215B">
      <w:pPr>
        <w:tabs>
          <w:tab w:val="left" w:pos="1420"/>
          <w:tab w:val="left" w:leader="underscore" w:pos="5760"/>
        </w:tabs>
        <w:rPr>
          <w:rFonts w:cs="Tahoma"/>
        </w:rPr>
      </w:pPr>
    </w:p>
    <w:p w14:paraId="4D989FF2" w14:textId="77777777" w:rsidR="0090788B" w:rsidRDefault="0090788B" w:rsidP="0079215B">
      <w:pPr>
        <w:tabs>
          <w:tab w:val="left" w:pos="1420"/>
          <w:tab w:val="left" w:leader="underscore" w:pos="5760"/>
        </w:tabs>
        <w:rPr>
          <w:rFonts w:cs="Tahoma"/>
        </w:rPr>
      </w:pPr>
    </w:p>
    <w:p w14:paraId="040837F4" w14:textId="21EFC7C3" w:rsidR="0090788B" w:rsidRPr="000E630F" w:rsidRDefault="0090788B" w:rsidP="0079215B">
      <w:pPr>
        <w:tabs>
          <w:tab w:val="left" w:pos="1420"/>
          <w:tab w:val="left" w:leader="underscore" w:pos="5760"/>
        </w:tabs>
        <w:rPr>
          <w:rFonts w:cs="Tahoma"/>
        </w:rPr>
      </w:pPr>
    </w:p>
    <w:sectPr w:rsidR="0090788B" w:rsidRPr="000E630F" w:rsidSect="004A7CD4">
      <w:headerReference w:type="default" r:id="rId9"/>
      <w:footerReference w:type="default" r:id="rId10"/>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1901"/>
    <w:multiLevelType w:val="hybridMultilevel"/>
    <w:tmpl w:val="0600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E5B32"/>
    <w:multiLevelType w:val="hybridMultilevel"/>
    <w:tmpl w:val="5F4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F41B6"/>
    <w:multiLevelType w:val="hybridMultilevel"/>
    <w:tmpl w:val="BF48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73CDF"/>
    <w:multiLevelType w:val="hybridMultilevel"/>
    <w:tmpl w:val="E6F2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646A6"/>
    <w:multiLevelType w:val="hybridMultilevel"/>
    <w:tmpl w:val="493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5BB"/>
    <w:multiLevelType w:val="hybridMultilevel"/>
    <w:tmpl w:val="38A6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74876"/>
    <w:multiLevelType w:val="hybridMultilevel"/>
    <w:tmpl w:val="1A769C30"/>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C0C68"/>
    <w:multiLevelType w:val="hybridMultilevel"/>
    <w:tmpl w:val="A078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7067E"/>
    <w:multiLevelType w:val="hybridMultilevel"/>
    <w:tmpl w:val="FE3CD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91C30"/>
    <w:multiLevelType w:val="hybridMultilevel"/>
    <w:tmpl w:val="E856E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9519E"/>
    <w:multiLevelType w:val="hybridMultilevel"/>
    <w:tmpl w:val="A292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D4B96"/>
    <w:multiLevelType w:val="hybridMultilevel"/>
    <w:tmpl w:val="1EEA4B22"/>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A6077"/>
    <w:multiLevelType w:val="hybridMultilevel"/>
    <w:tmpl w:val="A29225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32624E"/>
    <w:multiLevelType w:val="hybridMultilevel"/>
    <w:tmpl w:val="2C14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14F8B"/>
    <w:multiLevelType w:val="hybridMultilevel"/>
    <w:tmpl w:val="CDA82CC2"/>
    <w:lvl w:ilvl="0" w:tplc="F9DE5D4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20665"/>
    <w:multiLevelType w:val="hybridMultilevel"/>
    <w:tmpl w:val="FC08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25201"/>
    <w:multiLevelType w:val="hybridMultilevel"/>
    <w:tmpl w:val="688AF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C2B1A"/>
    <w:multiLevelType w:val="hybridMultilevel"/>
    <w:tmpl w:val="7C18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74F3E"/>
    <w:multiLevelType w:val="hybridMultilevel"/>
    <w:tmpl w:val="D7487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50EC6"/>
    <w:multiLevelType w:val="hybridMultilevel"/>
    <w:tmpl w:val="0D40D0EE"/>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E4F70"/>
    <w:multiLevelType w:val="hybridMultilevel"/>
    <w:tmpl w:val="88B40738"/>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611BA"/>
    <w:multiLevelType w:val="hybridMultilevel"/>
    <w:tmpl w:val="26BAF5D8"/>
    <w:lvl w:ilvl="0" w:tplc="ECA4D79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25151"/>
    <w:multiLevelType w:val="hybridMultilevel"/>
    <w:tmpl w:val="D0CA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A2CC5"/>
    <w:multiLevelType w:val="hybridMultilevel"/>
    <w:tmpl w:val="AAD2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16DDF"/>
    <w:multiLevelType w:val="hybridMultilevel"/>
    <w:tmpl w:val="B92C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939DB"/>
    <w:multiLevelType w:val="hybridMultilevel"/>
    <w:tmpl w:val="7ACA334E"/>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F42D6"/>
    <w:multiLevelType w:val="hybridMultilevel"/>
    <w:tmpl w:val="34DC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5592A"/>
    <w:multiLevelType w:val="hybridMultilevel"/>
    <w:tmpl w:val="25662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D54A9"/>
    <w:multiLevelType w:val="hybridMultilevel"/>
    <w:tmpl w:val="95D6B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058CC"/>
    <w:multiLevelType w:val="hybridMultilevel"/>
    <w:tmpl w:val="96A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851BA"/>
    <w:multiLevelType w:val="hybridMultilevel"/>
    <w:tmpl w:val="5EC6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1976">
    <w:abstractNumId w:val="10"/>
  </w:num>
  <w:num w:numId="2" w16cid:durableId="1735077589">
    <w:abstractNumId w:val="6"/>
  </w:num>
  <w:num w:numId="3" w16cid:durableId="1502155809">
    <w:abstractNumId w:val="25"/>
  </w:num>
  <w:num w:numId="4" w16cid:durableId="1084424340">
    <w:abstractNumId w:val="19"/>
  </w:num>
  <w:num w:numId="5" w16cid:durableId="810512752">
    <w:abstractNumId w:val="11"/>
  </w:num>
  <w:num w:numId="6" w16cid:durableId="889727010">
    <w:abstractNumId w:val="20"/>
  </w:num>
  <w:num w:numId="7" w16cid:durableId="853541086">
    <w:abstractNumId w:val="18"/>
  </w:num>
  <w:num w:numId="8" w16cid:durableId="992373226">
    <w:abstractNumId w:val="14"/>
  </w:num>
  <w:num w:numId="9" w16cid:durableId="227889384">
    <w:abstractNumId w:val="12"/>
  </w:num>
  <w:num w:numId="10" w16cid:durableId="486165096">
    <w:abstractNumId w:val="17"/>
  </w:num>
  <w:num w:numId="11" w16cid:durableId="1326058275">
    <w:abstractNumId w:val="8"/>
  </w:num>
  <w:num w:numId="12" w16cid:durableId="1729062755">
    <w:abstractNumId w:val="15"/>
  </w:num>
  <w:num w:numId="13" w16cid:durableId="539822260">
    <w:abstractNumId w:val="27"/>
  </w:num>
  <w:num w:numId="14" w16cid:durableId="617418449">
    <w:abstractNumId w:val="4"/>
  </w:num>
  <w:num w:numId="15" w16cid:durableId="1216355669">
    <w:abstractNumId w:val="0"/>
  </w:num>
  <w:num w:numId="16" w16cid:durableId="1638610256">
    <w:abstractNumId w:val="29"/>
  </w:num>
  <w:num w:numId="17" w16cid:durableId="2132241212">
    <w:abstractNumId w:val="16"/>
  </w:num>
  <w:num w:numId="18" w16cid:durableId="2111729936">
    <w:abstractNumId w:val="7"/>
  </w:num>
  <w:num w:numId="19" w16cid:durableId="472721243">
    <w:abstractNumId w:val="26"/>
  </w:num>
  <w:num w:numId="20" w16cid:durableId="284040265">
    <w:abstractNumId w:val="22"/>
  </w:num>
  <w:num w:numId="21" w16cid:durableId="514924564">
    <w:abstractNumId w:val="24"/>
  </w:num>
  <w:num w:numId="22" w16cid:durableId="931670569">
    <w:abstractNumId w:val="3"/>
  </w:num>
  <w:num w:numId="23" w16cid:durableId="1018459110">
    <w:abstractNumId w:val="5"/>
  </w:num>
  <w:num w:numId="24" w16cid:durableId="1860465529">
    <w:abstractNumId w:val="28"/>
  </w:num>
  <w:num w:numId="25" w16cid:durableId="189077187">
    <w:abstractNumId w:val="2"/>
  </w:num>
  <w:num w:numId="26" w16cid:durableId="546375094">
    <w:abstractNumId w:val="13"/>
  </w:num>
  <w:num w:numId="27" w16cid:durableId="1365405976">
    <w:abstractNumId w:val="21"/>
  </w:num>
  <w:num w:numId="28" w16cid:durableId="451243568">
    <w:abstractNumId w:val="9"/>
  </w:num>
  <w:num w:numId="29" w16cid:durableId="1151747981">
    <w:abstractNumId w:val="1"/>
  </w:num>
  <w:num w:numId="30" w16cid:durableId="1913006097">
    <w:abstractNumId w:val="23"/>
  </w:num>
  <w:num w:numId="31" w16cid:durableId="209513015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E0D"/>
    <w:rsid w:val="000F0672"/>
    <w:rsid w:val="000F081F"/>
    <w:rsid w:val="000F0ED2"/>
    <w:rsid w:val="000F14AD"/>
    <w:rsid w:val="000F173F"/>
    <w:rsid w:val="000F2694"/>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AFE"/>
    <w:rsid w:val="00116F35"/>
    <w:rsid w:val="001204FD"/>
    <w:rsid w:val="001207D5"/>
    <w:rsid w:val="00120E4C"/>
    <w:rsid w:val="00120F36"/>
    <w:rsid w:val="0012120D"/>
    <w:rsid w:val="00122131"/>
    <w:rsid w:val="001222E3"/>
    <w:rsid w:val="001223B0"/>
    <w:rsid w:val="00122B9D"/>
    <w:rsid w:val="00122C17"/>
    <w:rsid w:val="00122FE8"/>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4DD5"/>
    <w:rsid w:val="001E53AA"/>
    <w:rsid w:val="001E588E"/>
    <w:rsid w:val="001E65E7"/>
    <w:rsid w:val="001E67D2"/>
    <w:rsid w:val="001E6AA4"/>
    <w:rsid w:val="001E73DF"/>
    <w:rsid w:val="001E7756"/>
    <w:rsid w:val="001E7A54"/>
    <w:rsid w:val="001E7CD4"/>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92B"/>
    <w:rsid w:val="00204991"/>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9"/>
    <w:rsid w:val="00210E56"/>
    <w:rsid w:val="00210EF0"/>
    <w:rsid w:val="00211383"/>
    <w:rsid w:val="0021180D"/>
    <w:rsid w:val="00212321"/>
    <w:rsid w:val="00212B99"/>
    <w:rsid w:val="00212D94"/>
    <w:rsid w:val="00212FF8"/>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C0A"/>
    <w:rsid w:val="00240D7B"/>
    <w:rsid w:val="00240E80"/>
    <w:rsid w:val="002411E5"/>
    <w:rsid w:val="00241918"/>
    <w:rsid w:val="00242046"/>
    <w:rsid w:val="00242154"/>
    <w:rsid w:val="0024226E"/>
    <w:rsid w:val="0024249A"/>
    <w:rsid w:val="002431DC"/>
    <w:rsid w:val="0024328C"/>
    <w:rsid w:val="002435B8"/>
    <w:rsid w:val="00244095"/>
    <w:rsid w:val="002444F4"/>
    <w:rsid w:val="00244840"/>
    <w:rsid w:val="002448B1"/>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D03"/>
    <w:rsid w:val="002932CD"/>
    <w:rsid w:val="0029352E"/>
    <w:rsid w:val="002944A5"/>
    <w:rsid w:val="0029508A"/>
    <w:rsid w:val="002951FA"/>
    <w:rsid w:val="002953B2"/>
    <w:rsid w:val="0029584E"/>
    <w:rsid w:val="0029588B"/>
    <w:rsid w:val="00295B94"/>
    <w:rsid w:val="00295F8B"/>
    <w:rsid w:val="00295F93"/>
    <w:rsid w:val="002971EC"/>
    <w:rsid w:val="002974B8"/>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D3"/>
    <w:rsid w:val="002E1AD0"/>
    <w:rsid w:val="002E1C9D"/>
    <w:rsid w:val="002E1EB6"/>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393"/>
    <w:rsid w:val="00385966"/>
    <w:rsid w:val="00385EB3"/>
    <w:rsid w:val="00386034"/>
    <w:rsid w:val="00386117"/>
    <w:rsid w:val="003864C2"/>
    <w:rsid w:val="00386881"/>
    <w:rsid w:val="00386BC5"/>
    <w:rsid w:val="003877A9"/>
    <w:rsid w:val="0038784B"/>
    <w:rsid w:val="00387D46"/>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92E"/>
    <w:rsid w:val="003C5A11"/>
    <w:rsid w:val="003C6431"/>
    <w:rsid w:val="003C6EC6"/>
    <w:rsid w:val="003C70F7"/>
    <w:rsid w:val="003C7221"/>
    <w:rsid w:val="003C72E0"/>
    <w:rsid w:val="003C73A5"/>
    <w:rsid w:val="003C7608"/>
    <w:rsid w:val="003D0498"/>
    <w:rsid w:val="003D0B09"/>
    <w:rsid w:val="003D137D"/>
    <w:rsid w:val="003D1439"/>
    <w:rsid w:val="003D1DCD"/>
    <w:rsid w:val="003D3368"/>
    <w:rsid w:val="003D352D"/>
    <w:rsid w:val="003D3EC8"/>
    <w:rsid w:val="003D40B9"/>
    <w:rsid w:val="003D48EB"/>
    <w:rsid w:val="003D4E4F"/>
    <w:rsid w:val="003D547D"/>
    <w:rsid w:val="003D548B"/>
    <w:rsid w:val="003D6494"/>
    <w:rsid w:val="003D67B8"/>
    <w:rsid w:val="003D69CB"/>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74"/>
    <w:rsid w:val="004F48D5"/>
    <w:rsid w:val="004F4F5C"/>
    <w:rsid w:val="004F572F"/>
    <w:rsid w:val="004F582F"/>
    <w:rsid w:val="004F5D34"/>
    <w:rsid w:val="004F5F69"/>
    <w:rsid w:val="004F62AC"/>
    <w:rsid w:val="004F6330"/>
    <w:rsid w:val="004F63A2"/>
    <w:rsid w:val="004F65D5"/>
    <w:rsid w:val="004F6B11"/>
    <w:rsid w:val="004F74DD"/>
    <w:rsid w:val="004F796C"/>
    <w:rsid w:val="004F7F3E"/>
    <w:rsid w:val="00500EF8"/>
    <w:rsid w:val="0050151F"/>
    <w:rsid w:val="00502073"/>
    <w:rsid w:val="00502886"/>
    <w:rsid w:val="00502B1C"/>
    <w:rsid w:val="0050338D"/>
    <w:rsid w:val="005036AB"/>
    <w:rsid w:val="0050396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754"/>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75C"/>
    <w:rsid w:val="0059508B"/>
    <w:rsid w:val="00595999"/>
    <w:rsid w:val="00595B84"/>
    <w:rsid w:val="00595BE2"/>
    <w:rsid w:val="00596270"/>
    <w:rsid w:val="005963AE"/>
    <w:rsid w:val="00597288"/>
    <w:rsid w:val="005972C2"/>
    <w:rsid w:val="00597672"/>
    <w:rsid w:val="005976EE"/>
    <w:rsid w:val="005A0C26"/>
    <w:rsid w:val="005A1891"/>
    <w:rsid w:val="005A18EC"/>
    <w:rsid w:val="005A21FF"/>
    <w:rsid w:val="005A232F"/>
    <w:rsid w:val="005A271C"/>
    <w:rsid w:val="005A2B98"/>
    <w:rsid w:val="005A331E"/>
    <w:rsid w:val="005A3444"/>
    <w:rsid w:val="005A37ED"/>
    <w:rsid w:val="005A3BBD"/>
    <w:rsid w:val="005A3E0A"/>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D15"/>
    <w:rsid w:val="006218BA"/>
    <w:rsid w:val="00621907"/>
    <w:rsid w:val="00621ED6"/>
    <w:rsid w:val="00622128"/>
    <w:rsid w:val="00622866"/>
    <w:rsid w:val="00622FDC"/>
    <w:rsid w:val="00624010"/>
    <w:rsid w:val="006240EC"/>
    <w:rsid w:val="00624787"/>
    <w:rsid w:val="00624A83"/>
    <w:rsid w:val="00624BC5"/>
    <w:rsid w:val="00624FD2"/>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6553"/>
    <w:rsid w:val="00646C93"/>
    <w:rsid w:val="00646D3F"/>
    <w:rsid w:val="00647401"/>
    <w:rsid w:val="006475CE"/>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24AB"/>
    <w:rsid w:val="0066289F"/>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C04"/>
    <w:rsid w:val="00707176"/>
    <w:rsid w:val="00707415"/>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539B"/>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5BD"/>
    <w:rsid w:val="007F55E2"/>
    <w:rsid w:val="007F5690"/>
    <w:rsid w:val="007F5E73"/>
    <w:rsid w:val="007F621A"/>
    <w:rsid w:val="007F7919"/>
    <w:rsid w:val="007F79F1"/>
    <w:rsid w:val="0080017C"/>
    <w:rsid w:val="00800647"/>
    <w:rsid w:val="0080070E"/>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916"/>
    <w:rsid w:val="00861CBB"/>
    <w:rsid w:val="0086230F"/>
    <w:rsid w:val="00863006"/>
    <w:rsid w:val="00863035"/>
    <w:rsid w:val="0086331D"/>
    <w:rsid w:val="008645AD"/>
    <w:rsid w:val="008646BD"/>
    <w:rsid w:val="00864962"/>
    <w:rsid w:val="00864BDA"/>
    <w:rsid w:val="00864D89"/>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21B0"/>
    <w:rsid w:val="00892A1A"/>
    <w:rsid w:val="00894000"/>
    <w:rsid w:val="00895094"/>
    <w:rsid w:val="0089522E"/>
    <w:rsid w:val="008954F6"/>
    <w:rsid w:val="00897537"/>
    <w:rsid w:val="00897B18"/>
    <w:rsid w:val="00897CC7"/>
    <w:rsid w:val="008A01AD"/>
    <w:rsid w:val="008A0218"/>
    <w:rsid w:val="008A03AD"/>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201D"/>
    <w:rsid w:val="00912943"/>
    <w:rsid w:val="0091334F"/>
    <w:rsid w:val="0091335B"/>
    <w:rsid w:val="0091381C"/>
    <w:rsid w:val="009138C9"/>
    <w:rsid w:val="00913D02"/>
    <w:rsid w:val="00913E49"/>
    <w:rsid w:val="00914264"/>
    <w:rsid w:val="00914417"/>
    <w:rsid w:val="0091495C"/>
    <w:rsid w:val="00914FA7"/>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6402"/>
    <w:rsid w:val="00926BE0"/>
    <w:rsid w:val="009272FC"/>
    <w:rsid w:val="00927726"/>
    <w:rsid w:val="0092775B"/>
    <w:rsid w:val="00927BAD"/>
    <w:rsid w:val="00927D41"/>
    <w:rsid w:val="009304D1"/>
    <w:rsid w:val="00930578"/>
    <w:rsid w:val="00930924"/>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7432"/>
    <w:rsid w:val="00947DBF"/>
    <w:rsid w:val="00947EE0"/>
    <w:rsid w:val="009508C2"/>
    <w:rsid w:val="009509DC"/>
    <w:rsid w:val="00950A28"/>
    <w:rsid w:val="00950B7D"/>
    <w:rsid w:val="0095103E"/>
    <w:rsid w:val="00951237"/>
    <w:rsid w:val="00951261"/>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8E7"/>
    <w:rsid w:val="00962B8C"/>
    <w:rsid w:val="00962F2E"/>
    <w:rsid w:val="009636D0"/>
    <w:rsid w:val="00963782"/>
    <w:rsid w:val="00963945"/>
    <w:rsid w:val="00963B27"/>
    <w:rsid w:val="00963CB5"/>
    <w:rsid w:val="00964009"/>
    <w:rsid w:val="009641AE"/>
    <w:rsid w:val="009647AE"/>
    <w:rsid w:val="00964C7A"/>
    <w:rsid w:val="00964E1E"/>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438A"/>
    <w:rsid w:val="009B4488"/>
    <w:rsid w:val="009B4748"/>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3A9D"/>
    <w:rsid w:val="00A1461F"/>
    <w:rsid w:val="00A14670"/>
    <w:rsid w:val="00A147DA"/>
    <w:rsid w:val="00A151ED"/>
    <w:rsid w:val="00A15672"/>
    <w:rsid w:val="00A156A7"/>
    <w:rsid w:val="00A15B09"/>
    <w:rsid w:val="00A15FD3"/>
    <w:rsid w:val="00A160D4"/>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A42"/>
    <w:rsid w:val="00A27E06"/>
    <w:rsid w:val="00A30F10"/>
    <w:rsid w:val="00A31154"/>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501AE"/>
    <w:rsid w:val="00A5057A"/>
    <w:rsid w:val="00A50CB7"/>
    <w:rsid w:val="00A51148"/>
    <w:rsid w:val="00A51B42"/>
    <w:rsid w:val="00A52327"/>
    <w:rsid w:val="00A52508"/>
    <w:rsid w:val="00A52D71"/>
    <w:rsid w:val="00A52DE7"/>
    <w:rsid w:val="00A53957"/>
    <w:rsid w:val="00A53CFF"/>
    <w:rsid w:val="00A548BA"/>
    <w:rsid w:val="00A54B42"/>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F59"/>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AD"/>
    <w:rsid w:val="00AA4859"/>
    <w:rsid w:val="00AA4941"/>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3E9"/>
    <w:rsid w:val="00AC68E5"/>
    <w:rsid w:val="00AC6D5B"/>
    <w:rsid w:val="00AC6DFB"/>
    <w:rsid w:val="00AC7451"/>
    <w:rsid w:val="00AC7550"/>
    <w:rsid w:val="00AC78D2"/>
    <w:rsid w:val="00AC7931"/>
    <w:rsid w:val="00AC7AA2"/>
    <w:rsid w:val="00AC7C57"/>
    <w:rsid w:val="00AD03C9"/>
    <w:rsid w:val="00AD063D"/>
    <w:rsid w:val="00AD0C4D"/>
    <w:rsid w:val="00AD1826"/>
    <w:rsid w:val="00AD19B8"/>
    <w:rsid w:val="00AD1A95"/>
    <w:rsid w:val="00AD1D40"/>
    <w:rsid w:val="00AD2687"/>
    <w:rsid w:val="00AD2D58"/>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5429"/>
    <w:rsid w:val="00B155CE"/>
    <w:rsid w:val="00B15632"/>
    <w:rsid w:val="00B159BD"/>
    <w:rsid w:val="00B15B64"/>
    <w:rsid w:val="00B17BE7"/>
    <w:rsid w:val="00B17C6C"/>
    <w:rsid w:val="00B200F3"/>
    <w:rsid w:val="00B20257"/>
    <w:rsid w:val="00B20980"/>
    <w:rsid w:val="00B20A2F"/>
    <w:rsid w:val="00B214C0"/>
    <w:rsid w:val="00B219C0"/>
    <w:rsid w:val="00B21AC4"/>
    <w:rsid w:val="00B21C3C"/>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CBF"/>
    <w:rsid w:val="00B57059"/>
    <w:rsid w:val="00B5725B"/>
    <w:rsid w:val="00B57917"/>
    <w:rsid w:val="00B6084C"/>
    <w:rsid w:val="00B60BD8"/>
    <w:rsid w:val="00B60BD9"/>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B89"/>
    <w:rsid w:val="00B8261C"/>
    <w:rsid w:val="00B828B9"/>
    <w:rsid w:val="00B828E6"/>
    <w:rsid w:val="00B829EE"/>
    <w:rsid w:val="00B836F6"/>
    <w:rsid w:val="00B83ECB"/>
    <w:rsid w:val="00B846AE"/>
    <w:rsid w:val="00B846FE"/>
    <w:rsid w:val="00B84937"/>
    <w:rsid w:val="00B853DC"/>
    <w:rsid w:val="00B86B73"/>
    <w:rsid w:val="00B86CF0"/>
    <w:rsid w:val="00B86D56"/>
    <w:rsid w:val="00B87DA1"/>
    <w:rsid w:val="00B90146"/>
    <w:rsid w:val="00B90229"/>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F20"/>
    <w:rsid w:val="00BA30F9"/>
    <w:rsid w:val="00BA31B4"/>
    <w:rsid w:val="00BA35A9"/>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787"/>
    <w:rsid w:val="00BA7F8B"/>
    <w:rsid w:val="00BB00AD"/>
    <w:rsid w:val="00BB0BAE"/>
    <w:rsid w:val="00BB114F"/>
    <w:rsid w:val="00BB168D"/>
    <w:rsid w:val="00BB193D"/>
    <w:rsid w:val="00BB1AB2"/>
    <w:rsid w:val="00BB2480"/>
    <w:rsid w:val="00BB2F63"/>
    <w:rsid w:val="00BB3243"/>
    <w:rsid w:val="00BB39B7"/>
    <w:rsid w:val="00BB427A"/>
    <w:rsid w:val="00BB505A"/>
    <w:rsid w:val="00BB588E"/>
    <w:rsid w:val="00BB5A8E"/>
    <w:rsid w:val="00BB6387"/>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9AA"/>
    <w:rsid w:val="00C15E66"/>
    <w:rsid w:val="00C15F67"/>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9"/>
    <w:rsid w:val="00C64AED"/>
    <w:rsid w:val="00C64CB1"/>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77D"/>
    <w:rsid w:val="00CB2BAD"/>
    <w:rsid w:val="00CB2D1C"/>
    <w:rsid w:val="00CB2D78"/>
    <w:rsid w:val="00CB5CD5"/>
    <w:rsid w:val="00CB60CC"/>
    <w:rsid w:val="00CB6526"/>
    <w:rsid w:val="00CB6B11"/>
    <w:rsid w:val="00CB6CB9"/>
    <w:rsid w:val="00CB72D0"/>
    <w:rsid w:val="00CB7353"/>
    <w:rsid w:val="00CB74A8"/>
    <w:rsid w:val="00CB7F3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D19"/>
    <w:rsid w:val="00CC6147"/>
    <w:rsid w:val="00CC6511"/>
    <w:rsid w:val="00CC6766"/>
    <w:rsid w:val="00CC69FE"/>
    <w:rsid w:val="00CC6CCB"/>
    <w:rsid w:val="00CC7805"/>
    <w:rsid w:val="00CC7940"/>
    <w:rsid w:val="00CC7F25"/>
    <w:rsid w:val="00CD01ED"/>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1648"/>
    <w:rsid w:val="00D6188D"/>
    <w:rsid w:val="00D61BAE"/>
    <w:rsid w:val="00D6228D"/>
    <w:rsid w:val="00D62C74"/>
    <w:rsid w:val="00D62ECE"/>
    <w:rsid w:val="00D6300F"/>
    <w:rsid w:val="00D63B1C"/>
    <w:rsid w:val="00D63B45"/>
    <w:rsid w:val="00D63F77"/>
    <w:rsid w:val="00D6405F"/>
    <w:rsid w:val="00D64075"/>
    <w:rsid w:val="00D647BA"/>
    <w:rsid w:val="00D64C47"/>
    <w:rsid w:val="00D64ECF"/>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CE2"/>
    <w:rsid w:val="00DC37FB"/>
    <w:rsid w:val="00DC392F"/>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A92"/>
    <w:rsid w:val="00E41A50"/>
    <w:rsid w:val="00E42A6D"/>
    <w:rsid w:val="00E42D54"/>
    <w:rsid w:val="00E43839"/>
    <w:rsid w:val="00E439F6"/>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70BE"/>
    <w:rsid w:val="00E672B6"/>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272E"/>
    <w:rsid w:val="00F2280E"/>
    <w:rsid w:val="00F234D5"/>
    <w:rsid w:val="00F23FB9"/>
    <w:rsid w:val="00F2525D"/>
    <w:rsid w:val="00F258BA"/>
    <w:rsid w:val="00F2610F"/>
    <w:rsid w:val="00F26714"/>
    <w:rsid w:val="00F26E80"/>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4570"/>
    <w:rsid w:val="00F84791"/>
    <w:rsid w:val="00F848BA"/>
    <w:rsid w:val="00F851AA"/>
    <w:rsid w:val="00F854ED"/>
    <w:rsid w:val="00F8569C"/>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26</TotalTime>
  <Pages>4</Pages>
  <Words>827</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5</cp:revision>
  <cp:lastPrinted>2021-10-13T22:38:00Z</cp:lastPrinted>
  <dcterms:created xsi:type="dcterms:W3CDTF">2023-12-12T18:34:00Z</dcterms:created>
  <dcterms:modified xsi:type="dcterms:W3CDTF">2023-12-12T19:00:00Z</dcterms:modified>
</cp:coreProperties>
</file>