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FF4E4" w14:textId="1DB47AE8" w:rsidR="00CF4F13" w:rsidRPr="004B4D6A" w:rsidRDefault="008568B2">
      <w:pPr>
        <w:pStyle w:val="BodyText3"/>
        <w:jc w:val="both"/>
        <w:rPr>
          <w:color w:val="000000"/>
          <w:sz w:val="20"/>
        </w:rPr>
      </w:pPr>
      <w:r>
        <w:rPr>
          <w:noProof/>
          <w:sz w:val="20"/>
        </w:rPr>
        <w:drawing>
          <wp:inline distT="0" distB="0" distL="0" distR="0" wp14:anchorId="69005DEE" wp14:editId="3B6F27E8">
            <wp:extent cx="1308100" cy="374373"/>
            <wp:effectExtent l="0" t="0" r="6350" b="698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04" cy="37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29ACE" w14:textId="68277024" w:rsidR="00565010" w:rsidRPr="004B4D6A" w:rsidRDefault="00565010" w:rsidP="00FB7585">
      <w:pPr>
        <w:pStyle w:val="BodyText3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Laboratories </w:t>
      </w:r>
      <w:r w:rsidR="002B68DF">
        <w:rPr>
          <w:b/>
          <w:color w:val="000000"/>
          <w:sz w:val="22"/>
        </w:rPr>
        <w:t xml:space="preserve">at </w:t>
      </w:r>
      <w:r w:rsidR="005C3DD4">
        <w:rPr>
          <w:b/>
          <w:color w:val="000000"/>
          <w:sz w:val="22"/>
        </w:rPr>
        <w:t xml:space="preserve">Adventist Healthcare </w:t>
      </w:r>
      <w:r w:rsidR="00D926E0">
        <w:rPr>
          <w:b/>
          <w:color w:val="000000"/>
          <w:sz w:val="22"/>
        </w:rPr>
        <w:t>Ft. Washington Medical Center, Germantown Emergency Center, Shady Grove Medical Center, and White Oak Medical Center</w:t>
      </w:r>
      <w:r w:rsidR="005C3DD4">
        <w:rPr>
          <w:b/>
          <w:color w:val="000000"/>
          <w:sz w:val="22"/>
        </w:rPr>
        <w:t xml:space="preserve"> </w:t>
      </w:r>
    </w:p>
    <w:p w14:paraId="65A9B1B7" w14:textId="77777777" w:rsidR="00CF4F13" w:rsidRPr="00C043CC" w:rsidRDefault="00CF4F13">
      <w:pPr>
        <w:pStyle w:val="BodyText3"/>
        <w:jc w:val="both"/>
        <w:rPr>
          <w:b/>
          <w:i w:val="0"/>
          <w:sz w:val="16"/>
          <w:szCs w:val="16"/>
        </w:rPr>
      </w:pPr>
    </w:p>
    <w:p w14:paraId="3A13B45D" w14:textId="7CC18B03" w:rsidR="00CF4F13" w:rsidRPr="0024545B" w:rsidRDefault="00CF4F13" w:rsidP="0024545B">
      <w:pPr>
        <w:pStyle w:val="BodyText3"/>
        <w:jc w:val="center"/>
        <w:rPr>
          <w:b/>
          <w:sz w:val="28"/>
          <w:szCs w:val="28"/>
        </w:rPr>
      </w:pPr>
      <w:r w:rsidRPr="000325A7">
        <w:rPr>
          <w:b/>
          <w:sz w:val="28"/>
          <w:szCs w:val="28"/>
        </w:rPr>
        <w:t xml:space="preserve">Date: </w:t>
      </w:r>
      <w:r w:rsidR="00307DA2" w:rsidRPr="000325A7">
        <w:rPr>
          <w:b/>
          <w:sz w:val="28"/>
          <w:szCs w:val="28"/>
        </w:rPr>
        <w:t>Ju</w:t>
      </w:r>
      <w:r w:rsidR="00C043CC">
        <w:rPr>
          <w:b/>
          <w:sz w:val="28"/>
          <w:szCs w:val="28"/>
        </w:rPr>
        <w:t>ly 12, 2024</w:t>
      </w:r>
    </w:p>
    <w:p w14:paraId="20FB296E" w14:textId="5942B7EF" w:rsidR="00CF4F13" w:rsidRDefault="00CF4F13" w:rsidP="0024545B">
      <w:pPr>
        <w:pStyle w:val="BodyText3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LABORATORY ALERT</w:t>
      </w:r>
      <w:r w:rsidR="00D926E0">
        <w:rPr>
          <w:rFonts w:ascii="Arial Black" w:hAnsi="Arial Black"/>
          <w:sz w:val="48"/>
        </w:rPr>
        <w:t xml:space="preserve"> </w:t>
      </w:r>
    </w:p>
    <w:p w14:paraId="5E712C0A" w14:textId="3A6B96E6" w:rsidR="00565010" w:rsidRPr="00565010" w:rsidRDefault="00565010" w:rsidP="0024545B">
      <w:pPr>
        <w:pStyle w:val="BodyText3"/>
        <w:jc w:val="center"/>
        <w:rPr>
          <w:rFonts w:ascii="Arial Black" w:hAnsi="Arial Black"/>
          <w:sz w:val="28"/>
          <w:szCs w:val="28"/>
        </w:rPr>
      </w:pPr>
      <w:r w:rsidRPr="00565010">
        <w:rPr>
          <w:rFonts w:ascii="Arial Black" w:hAnsi="Arial Black"/>
          <w:sz w:val="28"/>
          <w:szCs w:val="28"/>
        </w:rPr>
        <w:t>Subje</w:t>
      </w:r>
      <w:r w:rsidRPr="00D5658F">
        <w:rPr>
          <w:rFonts w:ascii="Arial Black" w:hAnsi="Arial Black"/>
          <w:sz w:val="28"/>
          <w:szCs w:val="28"/>
        </w:rPr>
        <w:t>ct</w:t>
      </w:r>
      <w:r w:rsidR="00C7706D" w:rsidRPr="00D5658F">
        <w:rPr>
          <w:rFonts w:ascii="Arial Black" w:hAnsi="Arial Black"/>
          <w:sz w:val="28"/>
          <w:szCs w:val="28"/>
        </w:rPr>
        <w:t xml:space="preserve">: </w:t>
      </w:r>
      <w:r w:rsidR="00D926E0">
        <w:rPr>
          <w:rFonts w:ascii="Arial Black" w:hAnsi="Arial Black"/>
          <w:sz w:val="28"/>
          <w:szCs w:val="28"/>
        </w:rPr>
        <w:t>Following CAP survey sample handling instructions</w:t>
      </w:r>
    </w:p>
    <w:p w14:paraId="36B3559F" w14:textId="77777777" w:rsidR="00CF4F13" w:rsidRPr="004B4D6A" w:rsidRDefault="00CF4F13">
      <w:pPr>
        <w:pStyle w:val="BodyText3"/>
        <w:jc w:val="both"/>
        <w:rPr>
          <w:sz w:val="16"/>
          <w:szCs w:val="16"/>
        </w:rPr>
      </w:pPr>
    </w:p>
    <w:p w14:paraId="18E8945F" w14:textId="77777777" w:rsidR="00CF4F13" w:rsidRPr="0080427F" w:rsidRDefault="00CF4F13" w:rsidP="00576057">
      <w:pPr>
        <w:pStyle w:val="BodyText3"/>
        <w:jc w:val="both"/>
        <w:rPr>
          <w:sz w:val="28"/>
          <w:szCs w:val="28"/>
        </w:rPr>
      </w:pPr>
      <w:r w:rsidRPr="0080427F">
        <w:rPr>
          <w:sz w:val="28"/>
          <w:szCs w:val="28"/>
        </w:rPr>
        <w:t xml:space="preserve">The Laboratory is informing you of the following </w:t>
      </w:r>
      <w:r w:rsidR="0024545B">
        <w:rPr>
          <w:sz w:val="28"/>
          <w:szCs w:val="28"/>
        </w:rPr>
        <w:t>test change:</w:t>
      </w:r>
    </w:p>
    <w:tbl>
      <w:tblPr>
        <w:tblW w:w="10260" w:type="dxa"/>
        <w:tblInd w:w="-1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830"/>
      </w:tblGrid>
      <w:tr w:rsidR="00CF4F13" w14:paraId="27C80F5F" w14:textId="77777777" w:rsidTr="00C043CC">
        <w:trPr>
          <w:trHeight w:val="292"/>
        </w:trPr>
        <w:tc>
          <w:tcPr>
            <w:tcW w:w="10260" w:type="dxa"/>
            <w:gridSpan w:val="2"/>
            <w:shd w:val="pct20" w:color="auto" w:fill="FFFFFF"/>
          </w:tcPr>
          <w:p w14:paraId="2D90D1A9" w14:textId="77777777" w:rsidR="00CF4F13" w:rsidRDefault="00CF4F13">
            <w:pPr>
              <w:pStyle w:val="Footer"/>
              <w:rPr>
                <w:b/>
                <w:sz w:val="28"/>
              </w:rPr>
            </w:pPr>
          </w:p>
        </w:tc>
      </w:tr>
      <w:tr w:rsidR="000325A7" w14:paraId="02CF3160" w14:textId="77777777" w:rsidTr="00C043CC">
        <w:trPr>
          <w:trHeight w:val="432"/>
        </w:trPr>
        <w:tc>
          <w:tcPr>
            <w:tcW w:w="2430" w:type="dxa"/>
          </w:tcPr>
          <w:p w14:paraId="41027439" w14:textId="77777777" w:rsidR="000325A7" w:rsidRPr="00705F6D" w:rsidRDefault="000325A7" w:rsidP="00C043CC">
            <w:pPr>
              <w:pStyle w:val="Comment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Effective date:</w:t>
            </w:r>
          </w:p>
        </w:tc>
        <w:tc>
          <w:tcPr>
            <w:tcW w:w="7830" w:type="dxa"/>
          </w:tcPr>
          <w:p w14:paraId="163177D7" w14:textId="360DB86F" w:rsidR="000325A7" w:rsidRPr="000325A7" w:rsidRDefault="00D926E0" w:rsidP="00C043CC">
            <w:pPr>
              <w:pStyle w:val="TableTex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7/12/2024</w:t>
            </w:r>
          </w:p>
        </w:tc>
      </w:tr>
      <w:tr w:rsidR="000325A7" w:rsidRPr="0024545B" w14:paraId="1EBC492C" w14:textId="77777777" w:rsidTr="00C043CC">
        <w:trPr>
          <w:trHeight w:val="864"/>
        </w:trPr>
        <w:tc>
          <w:tcPr>
            <w:tcW w:w="2430" w:type="dxa"/>
          </w:tcPr>
          <w:p w14:paraId="61A5E12D" w14:textId="77777777" w:rsidR="000325A7" w:rsidRPr="004000D4" w:rsidRDefault="000325A7" w:rsidP="00C043CC">
            <w:pPr>
              <w:pStyle w:val="CommentText"/>
              <w:rPr>
                <w:b/>
                <w:sz w:val="16"/>
                <w:szCs w:val="16"/>
              </w:rPr>
            </w:pPr>
          </w:p>
          <w:p w14:paraId="33BC691F" w14:textId="6D4CC175" w:rsidR="00D926E0" w:rsidRPr="00C043CC" w:rsidRDefault="000325A7" w:rsidP="00C043CC">
            <w:pPr>
              <w:pStyle w:val="CommentText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Test Names</w:t>
            </w:r>
            <w:r w:rsidR="00D926E0">
              <w:rPr>
                <w:b/>
                <w:sz w:val="24"/>
              </w:rPr>
              <w:t>:</w:t>
            </w:r>
          </w:p>
          <w:p w14:paraId="4C6DF9AE" w14:textId="79645577" w:rsidR="00C043CC" w:rsidRPr="00C043CC" w:rsidRDefault="00D926E0" w:rsidP="00C043CC">
            <w:pPr>
              <w:pStyle w:val="CommentText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Any CAP Survey that requires sample reconstitution</w:t>
            </w:r>
          </w:p>
          <w:p w14:paraId="5E1998B6" w14:textId="2357498D" w:rsidR="00C043CC" w:rsidRPr="00C043CC" w:rsidRDefault="00C043CC" w:rsidP="00C043CC">
            <w:pPr>
              <w:rPr>
                <w:sz w:val="10"/>
                <w:szCs w:val="10"/>
              </w:rPr>
            </w:pPr>
          </w:p>
        </w:tc>
        <w:tc>
          <w:tcPr>
            <w:tcW w:w="7830" w:type="dxa"/>
          </w:tcPr>
          <w:p w14:paraId="17045EC7" w14:textId="77777777" w:rsidR="000325A7" w:rsidRPr="004000D4" w:rsidRDefault="000325A7" w:rsidP="00C043CC">
            <w:pPr>
              <w:pStyle w:val="Heading1"/>
              <w:rPr>
                <w:b w:val="0"/>
                <w:sz w:val="16"/>
                <w:szCs w:val="16"/>
              </w:rPr>
            </w:pPr>
          </w:p>
          <w:p w14:paraId="145868E1" w14:textId="7ABD5FEB" w:rsidR="000325A7" w:rsidRPr="00D926E0" w:rsidRDefault="00D926E0" w:rsidP="00C043CC">
            <w:pPr>
              <w:rPr>
                <w:sz w:val="22"/>
                <w:szCs w:val="22"/>
              </w:rPr>
            </w:pPr>
            <w:r w:rsidRPr="00D926E0">
              <w:rPr>
                <w:sz w:val="22"/>
                <w:szCs w:val="22"/>
              </w:rPr>
              <w:t xml:space="preserve">As part of our survey </w:t>
            </w:r>
            <w:r>
              <w:rPr>
                <w:sz w:val="22"/>
                <w:szCs w:val="22"/>
              </w:rPr>
              <w:t>error investigation for recent survey reconstitution error that resulted in a complete survey failure, you have been assigned to read this lab alert on handling PT materials.</w:t>
            </w:r>
          </w:p>
        </w:tc>
      </w:tr>
      <w:tr w:rsidR="000325A7" w:rsidRPr="000E52C9" w14:paraId="6423A5DF" w14:textId="77777777" w:rsidTr="00C043CC">
        <w:trPr>
          <w:trHeight w:val="55"/>
        </w:trPr>
        <w:tc>
          <w:tcPr>
            <w:tcW w:w="2430" w:type="dxa"/>
          </w:tcPr>
          <w:p w14:paraId="384FD0C3" w14:textId="45826D5E" w:rsidR="000325A7" w:rsidRDefault="000325A7" w:rsidP="00353C20">
            <w:pPr>
              <w:pStyle w:val="CommentTex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Specimen Requirements</w:t>
            </w:r>
            <w:r w:rsidR="005C6A00">
              <w:rPr>
                <w:b/>
                <w:sz w:val="24"/>
              </w:rPr>
              <w:t xml:space="preserve"> and special handling instructions</w:t>
            </w:r>
            <w:r>
              <w:rPr>
                <w:b/>
                <w:sz w:val="24"/>
              </w:rPr>
              <w:t xml:space="preserve">: </w:t>
            </w:r>
          </w:p>
        </w:tc>
        <w:tc>
          <w:tcPr>
            <w:tcW w:w="7830" w:type="dxa"/>
          </w:tcPr>
          <w:p w14:paraId="39EF9E59" w14:textId="77777777" w:rsidR="00A96422" w:rsidRDefault="00A96422" w:rsidP="00371B12">
            <w:pPr>
              <w:rPr>
                <w:noProof/>
              </w:rPr>
            </w:pPr>
          </w:p>
          <w:p w14:paraId="1E491E9B" w14:textId="79B0921A" w:rsidR="00A96422" w:rsidRDefault="00A96422" w:rsidP="00371B12">
            <w:pPr>
              <w:rPr>
                <w:noProof/>
              </w:rPr>
            </w:pPr>
            <w:r>
              <w:rPr>
                <w:noProof/>
              </w:rPr>
              <w:t>CAP surveys ship with Kit Instructions</w:t>
            </w:r>
          </w:p>
          <w:p w14:paraId="445DCB89" w14:textId="5613C8B8" w:rsidR="000325A7" w:rsidRDefault="008568B2" w:rsidP="00371B12">
            <w:pPr>
              <w:rPr>
                <w:noProof/>
              </w:rPr>
            </w:pPr>
            <w:r w:rsidRPr="00F46982">
              <w:rPr>
                <w:noProof/>
              </w:rPr>
              <w:drawing>
                <wp:inline distT="0" distB="0" distL="0" distR="0" wp14:anchorId="33E0EBB6" wp14:editId="1AED39E0">
                  <wp:extent cx="4749800" cy="1375902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192" cy="138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66167" w14:textId="77777777" w:rsidR="00A96422" w:rsidRDefault="00A96422" w:rsidP="00371B12">
            <w:pPr>
              <w:rPr>
                <w:noProof/>
              </w:rPr>
            </w:pPr>
          </w:p>
          <w:p w14:paraId="29EA8BD2" w14:textId="77777777" w:rsidR="00A96422" w:rsidRPr="005C6A00" w:rsidRDefault="00A96422" w:rsidP="00371B12">
            <w:pPr>
              <w:rPr>
                <w:noProof/>
                <w:color w:val="FF0000"/>
              </w:rPr>
            </w:pPr>
            <w:r w:rsidRPr="005C6A00">
              <w:rPr>
                <w:noProof/>
                <w:color w:val="FF0000"/>
              </w:rPr>
              <w:t>If you’re assigned to test a CAP survey, you must read the kit instructions for the details on handling the specimens.</w:t>
            </w:r>
          </w:p>
          <w:p w14:paraId="767A4926" w14:textId="77777777" w:rsidR="005C6A00" w:rsidRDefault="005C6A00" w:rsidP="00371B12">
            <w:pPr>
              <w:rPr>
                <w:noProof/>
              </w:rPr>
            </w:pPr>
          </w:p>
          <w:p w14:paraId="7AF2C7A4" w14:textId="2D817969" w:rsidR="00A96422" w:rsidRDefault="008568B2" w:rsidP="00371B12">
            <w:pPr>
              <w:rPr>
                <w:noProof/>
              </w:rPr>
            </w:pPr>
            <w:r w:rsidRPr="00F46982">
              <w:rPr>
                <w:noProof/>
              </w:rPr>
              <w:drawing>
                <wp:inline distT="0" distB="0" distL="0" distR="0" wp14:anchorId="2D7B7D1D" wp14:editId="4DD9C13D">
                  <wp:extent cx="4617255" cy="1746250"/>
                  <wp:effectExtent l="0" t="0" r="0" b="635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782" cy="1749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58C78" w14:textId="7CDE2198" w:rsidR="005C6A00" w:rsidRPr="005C6A00" w:rsidRDefault="005C6A00" w:rsidP="00371B12">
            <w:pPr>
              <w:rPr>
                <w:noProof/>
                <w:color w:val="FF0000"/>
              </w:rPr>
            </w:pPr>
            <w:r w:rsidRPr="00671FF0">
              <w:rPr>
                <w:b/>
                <w:bCs/>
                <w:noProof/>
                <w:color w:val="FF0000"/>
              </w:rPr>
              <w:t>Pay close attention to the following section</w:t>
            </w:r>
            <w:r w:rsidRPr="005C6A00">
              <w:rPr>
                <w:noProof/>
                <w:color w:val="FF0000"/>
              </w:rPr>
              <w:t>:</w:t>
            </w:r>
          </w:p>
          <w:p w14:paraId="701781A2" w14:textId="2B73DDC9" w:rsidR="005C6A00" w:rsidRDefault="008568B2" w:rsidP="00371B12">
            <w:pPr>
              <w:rPr>
                <w:noProof/>
              </w:rPr>
            </w:pPr>
            <w:r w:rsidRPr="00F46982">
              <w:rPr>
                <w:noProof/>
              </w:rPr>
              <w:drawing>
                <wp:inline distT="0" distB="0" distL="0" distR="0" wp14:anchorId="04CAF52A" wp14:editId="45C109C3">
                  <wp:extent cx="4835525" cy="450850"/>
                  <wp:effectExtent l="0" t="0" r="3175" b="635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52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BDFFDF" w14:textId="77777777" w:rsidR="005C6A00" w:rsidRDefault="005C6A00" w:rsidP="00371B12">
            <w:pPr>
              <w:rPr>
                <w:noProof/>
              </w:rPr>
            </w:pPr>
          </w:p>
          <w:p w14:paraId="21EFC825" w14:textId="7FFFA410" w:rsidR="005C6A00" w:rsidRDefault="008568B2" w:rsidP="00371B12">
            <w:pPr>
              <w:rPr>
                <w:noProof/>
              </w:rPr>
            </w:pPr>
            <w:r w:rsidRPr="00F46982">
              <w:rPr>
                <w:noProof/>
              </w:rPr>
              <w:drawing>
                <wp:inline distT="0" distB="0" distL="0" distR="0" wp14:anchorId="7C060688" wp14:editId="3E6769A4">
                  <wp:extent cx="4835525" cy="1028700"/>
                  <wp:effectExtent l="0" t="0" r="317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05683" w14:textId="27BC83F2" w:rsidR="005C6A00" w:rsidRPr="00287765" w:rsidRDefault="005C6A00" w:rsidP="00371B12">
            <w:pPr>
              <w:rPr>
                <w:sz w:val="16"/>
                <w:szCs w:val="16"/>
              </w:rPr>
            </w:pPr>
          </w:p>
        </w:tc>
      </w:tr>
      <w:tr w:rsidR="000325A7" w:rsidRPr="00705F6D" w14:paraId="549A05D3" w14:textId="77777777" w:rsidTr="00C043CC">
        <w:trPr>
          <w:trHeight w:val="432"/>
        </w:trPr>
        <w:tc>
          <w:tcPr>
            <w:tcW w:w="2430" w:type="dxa"/>
          </w:tcPr>
          <w:p w14:paraId="469F4463" w14:textId="1695208C" w:rsidR="000325A7" w:rsidRPr="00705F6D" w:rsidRDefault="005C6A00" w:rsidP="00353C20">
            <w:pPr>
              <w:pStyle w:val="Comment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reconstitution is required:</w:t>
            </w:r>
          </w:p>
        </w:tc>
        <w:tc>
          <w:tcPr>
            <w:tcW w:w="7830" w:type="dxa"/>
          </w:tcPr>
          <w:p w14:paraId="670F64C7" w14:textId="5D35E952" w:rsidR="000325A7" w:rsidRPr="00705F6D" w:rsidRDefault="005C6A00" w:rsidP="00307DA2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Ask a Tech </w:t>
            </w:r>
            <w:proofErr w:type="gramStart"/>
            <w:r>
              <w:rPr>
                <w:color w:val="000000"/>
                <w:szCs w:val="24"/>
              </w:rPr>
              <w:t>In</w:t>
            </w:r>
            <w:proofErr w:type="gramEnd"/>
            <w:r>
              <w:rPr>
                <w:color w:val="000000"/>
                <w:szCs w:val="24"/>
              </w:rPr>
              <w:t xml:space="preserve"> Charge or Supervisor to watch you prepare the samples before testing.</w:t>
            </w:r>
          </w:p>
        </w:tc>
      </w:tr>
      <w:tr w:rsidR="000325A7" w:rsidRPr="005C6A00" w14:paraId="6DDD044D" w14:textId="77777777" w:rsidTr="00C043CC">
        <w:trPr>
          <w:trHeight w:val="576"/>
        </w:trPr>
        <w:tc>
          <w:tcPr>
            <w:tcW w:w="2430" w:type="dxa"/>
          </w:tcPr>
          <w:p w14:paraId="6045968F" w14:textId="77777777" w:rsidR="000325A7" w:rsidRPr="00705F6D" w:rsidRDefault="000325A7">
            <w:pPr>
              <w:pStyle w:val="Comment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Contacts:</w:t>
            </w:r>
          </w:p>
        </w:tc>
        <w:tc>
          <w:tcPr>
            <w:tcW w:w="7830" w:type="dxa"/>
          </w:tcPr>
          <w:p w14:paraId="68ADC7F6" w14:textId="7ACB2BA2" w:rsidR="000325A7" w:rsidRPr="005C6A00" w:rsidRDefault="005C6A00" w:rsidP="00705E36">
            <w:pPr>
              <w:pStyle w:val="TableText"/>
              <w:rPr>
                <w:color w:val="000000"/>
                <w:szCs w:val="24"/>
              </w:rPr>
            </w:pPr>
            <w:r w:rsidRPr="005C6A00">
              <w:rPr>
                <w:color w:val="000000"/>
                <w:szCs w:val="24"/>
              </w:rPr>
              <w:t>Hollie Genser, Zanetta Morrow, Meaza Belay, Jonathan Amante, Daniel Adj</w:t>
            </w:r>
            <w:r w:rsidR="00671FF0">
              <w:rPr>
                <w:color w:val="000000"/>
                <w:szCs w:val="24"/>
              </w:rPr>
              <w:t>ei</w:t>
            </w:r>
            <w:r w:rsidRPr="005C6A00">
              <w:rPr>
                <w:color w:val="000000"/>
                <w:szCs w:val="24"/>
              </w:rPr>
              <w:t>, and B</w:t>
            </w:r>
            <w:r>
              <w:rPr>
                <w:color w:val="000000"/>
                <w:szCs w:val="24"/>
              </w:rPr>
              <w:t>ryana Scarborough</w:t>
            </w:r>
          </w:p>
        </w:tc>
      </w:tr>
      <w:tr w:rsidR="000325A7" w14:paraId="4F45340E" w14:textId="77777777" w:rsidTr="00C043CC">
        <w:tc>
          <w:tcPr>
            <w:tcW w:w="2430" w:type="dxa"/>
          </w:tcPr>
          <w:p w14:paraId="52FAF94E" w14:textId="26D36A72" w:rsidR="000325A7" w:rsidRPr="005C6A00" w:rsidRDefault="005C6A00" w:rsidP="00085ABF">
            <w:pPr>
              <w:pStyle w:val="CommentText"/>
              <w:rPr>
                <w:b/>
                <w:sz w:val="16"/>
                <w:szCs w:val="16"/>
              </w:rPr>
            </w:pPr>
            <w:r w:rsidRPr="005C6A00">
              <w:rPr>
                <w:b/>
                <w:sz w:val="16"/>
                <w:szCs w:val="16"/>
              </w:rPr>
              <w:t>C Bowman-Gholston 07.12.2024</w:t>
            </w:r>
          </w:p>
        </w:tc>
        <w:tc>
          <w:tcPr>
            <w:tcW w:w="7830" w:type="dxa"/>
          </w:tcPr>
          <w:p w14:paraId="013AFE94" w14:textId="77777777" w:rsidR="000325A7" w:rsidRPr="00565010" w:rsidRDefault="000325A7" w:rsidP="00E2474D">
            <w:pPr>
              <w:pStyle w:val="CommentText"/>
              <w:rPr>
                <w:b/>
                <w:sz w:val="24"/>
                <w:szCs w:val="24"/>
              </w:rPr>
            </w:pPr>
          </w:p>
        </w:tc>
      </w:tr>
    </w:tbl>
    <w:p w14:paraId="2CEAD115" w14:textId="77777777" w:rsidR="00CF4F13" w:rsidRDefault="00CF4F13" w:rsidP="00576057"/>
    <w:p w14:paraId="4763E952" w14:textId="77777777" w:rsidR="00565010" w:rsidRPr="00085ABF" w:rsidRDefault="00565010" w:rsidP="00576057">
      <w:pPr>
        <w:rPr>
          <w:rFonts w:eastAsia="MS Mincho"/>
          <w:sz w:val="16"/>
          <w:szCs w:val="16"/>
          <w:lang w:eastAsia="ja-JP"/>
        </w:rPr>
      </w:pPr>
      <w:r w:rsidRPr="00565010">
        <w:rPr>
          <w:rFonts w:eastAsia="MS Mincho"/>
          <w:b/>
          <w:sz w:val="16"/>
          <w:szCs w:val="16"/>
          <w:lang w:eastAsia="ja-JP"/>
        </w:rPr>
        <w:t>G</w:t>
      </w:r>
      <w:r w:rsidRPr="00565010">
        <w:rPr>
          <w:rFonts w:eastAsia="MS Mincho"/>
          <w:sz w:val="16"/>
          <w:szCs w:val="16"/>
          <w:lang w:eastAsia="ja-JP"/>
        </w:rPr>
        <w:t>:\AHC_Lab\Clinical Folders\</w:t>
      </w:r>
      <w:proofErr w:type="spellStart"/>
      <w:r w:rsidRPr="00565010">
        <w:rPr>
          <w:rFonts w:eastAsia="MS Mincho"/>
          <w:sz w:val="16"/>
          <w:szCs w:val="16"/>
          <w:lang w:eastAsia="ja-JP"/>
        </w:rPr>
        <w:t>Communication_General</w:t>
      </w:r>
      <w:proofErr w:type="spellEnd"/>
      <w:r w:rsidRPr="00565010">
        <w:rPr>
          <w:rFonts w:eastAsia="MS Mincho"/>
          <w:sz w:val="16"/>
          <w:szCs w:val="16"/>
          <w:lang w:eastAsia="ja-JP"/>
        </w:rPr>
        <w:t xml:space="preserve"> Lab\Lab Alerts</w:t>
      </w:r>
    </w:p>
    <w:sectPr w:rsidR="00565010" w:rsidRPr="00085ABF" w:rsidSect="00864A39">
      <w:footerReference w:type="even" r:id="rId13"/>
      <w:footerReference w:type="default" r:id="rId14"/>
      <w:headerReference w:type="first" r:id="rId15"/>
      <w:type w:val="continuous"/>
      <w:pgSz w:w="12240" w:h="15840" w:code="1"/>
      <w:pgMar w:top="576" w:right="1152" w:bottom="432" w:left="1152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13B75" w14:textId="77777777" w:rsidR="00C42BD3" w:rsidRDefault="00C42BD3">
      <w:r>
        <w:separator/>
      </w:r>
    </w:p>
  </w:endnote>
  <w:endnote w:type="continuationSeparator" w:id="0">
    <w:p w14:paraId="50C75960" w14:textId="77777777" w:rsidR="00C42BD3" w:rsidRDefault="00C4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3302D" w14:textId="77777777" w:rsidR="0044157B" w:rsidRDefault="004415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2C32BF" w14:textId="77777777" w:rsidR="0044157B" w:rsidRDefault="00441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3C55" w14:textId="77777777" w:rsidR="0044157B" w:rsidRDefault="0044157B">
    <w:pPr>
      <w:pStyle w:val="Footer"/>
      <w:framePr w:wrap="around" w:vAnchor="text" w:hAnchor="page" w:x="6049" w:y="-26"/>
      <w:rPr>
        <w:rStyle w:val="PageNumber"/>
      </w:rPr>
    </w:pPr>
  </w:p>
  <w:p w14:paraId="7D974199" w14:textId="77777777" w:rsidR="0044157B" w:rsidRPr="00307DA2" w:rsidRDefault="0044157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E3B6D" w14:textId="77777777" w:rsidR="00C42BD3" w:rsidRDefault="00C42BD3">
      <w:r>
        <w:separator/>
      </w:r>
    </w:p>
  </w:footnote>
  <w:footnote w:type="continuationSeparator" w:id="0">
    <w:p w14:paraId="7A87B8BE" w14:textId="77777777" w:rsidR="00C42BD3" w:rsidRDefault="00C4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13AC" w14:textId="77777777" w:rsidR="0044157B" w:rsidRDefault="0044157B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 xml:space="preserve">May 2002 </w:t>
    </w:r>
    <w:r>
      <w:rPr>
        <w:rFonts w:ascii="Arial" w:hAnsi="Arial"/>
        <w:i/>
        <w:sz w:val="20"/>
      </w:rPr>
      <w:t>Laboratory Update</w:t>
    </w:r>
    <w:r>
      <w:rPr>
        <w:rFonts w:ascii="Arial" w:hAnsi="Arial"/>
        <w:sz w:val="20"/>
      </w:rPr>
      <w:t>, non-TopLab (April roll-out)</w:t>
    </w:r>
  </w:p>
  <w:p w14:paraId="5B276F92" w14:textId="77777777" w:rsidR="0044157B" w:rsidRDefault="00441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10EA"/>
    <w:multiLevelType w:val="hybridMultilevel"/>
    <w:tmpl w:val="477E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14A7"/>
    <w:multiLevelType w:val="hybridMultilevel"/>
    <w:tmpl w:val="00785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33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055131"/>
    <w:multiLevelType w:val="hybridMultilevel"/>
    <w:tmpl w:val="1920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108EF"/>
    <w:multiLevelType w:val="hybridMultilevel"/>
    <w:tmpl w:val="AFCE0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624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350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0D0505"/>
    <w:multiLevelType w:val="hybridMultilevel"/>
    <w:tmpl w:val="6532B9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A19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442571"/>
    <w:multiLevelType w:val="hybridMultilevel"/>
    <w:tmpl w:val="5504C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563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E7700A"/>
    <w:multiLevelType w:val="hybridMultilevel"/>
    <w:tmpl w:val="557CCA48"/>
    <w:lvl w:ilvl="0" w:tplc="EB4EA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54598"/>
    <w:multiLevelType w:val="hybridMultilevel"/>
    <w:tmpl w:val="547E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225F2"/>
    <w:multiLevelType w:val="hybridMultilevel"/>
    <w:tmpl w:val="EC38D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C6127"/>
    <w:multiLevelType w:val="singleLevel"/>
    <w:tmpl w:val="BBEE0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715188"/>
    <w:multiLevelType w:val="hybridMultilevel"/>
    <w:tmpl w:val="186AF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4496037">
    <w:abstractNumId w:val="2"/>
  </w:num>
  <w:num w:numId="2" w16cid:durableId="182475986">
    <w:abstractNumId w:val="10"/>
  </w:num>
  <w:num w:numId="3" w16cid:durableId="585766930">
    <w:abstractNumId w:val="8"/>
  </w:num>
  <w:num w:numId="4" w16cid:durableId="440106049">
    <w:abstractNumId w:val="6"/>
  </w:num>
  <w:num w:numId="5" w16cid:durableId="512571495">
    <w:abstractNumId w:val="5"/>
  </w:num>
  <w:num w:numId="6" w16cid:durableId="127281005">
    <w:abstractNumId w:val="14"/>
  </w:num>
  <w:num w:numId="7" w16cid:durableId="798886862">
    <w:abstractNumId w:val="4"/>
  </w:num>
  <w:num w:numId="8" w16cid:durableId="218051068">
    <w:abstractNumId w:val="9"/>
  </w:num>
  <w:num w:numId="9" w16cid:durableId="1452554750">
    <w:abstractNumId w:val="13"/>
  </w:num>
  <w:num w:numId="10" w16cid:durableId="150025364">
    <w:abstractNumId w:val="15"/>
  </w:num>
  <w:num w:numId="11" w16cid:durableId="1034886851">
    <w:abstractNumId w:val="3"/>
  </w:num>
  <w:num w:numId="12" w16cid:durableId="1388994342">
    <w:abstractNumId w:val="12"/>
  </w:num>
  <w:num w:numId="13" w16cid:durableId="1900894808">
    <w:abstractNumId w:val="0"/>
  </w:num>
  <w:num w:numId="14" w16cid:durableId="1045178675">
    <w:abstractNumId w:val="11"/>
  </w:num>
  <w:num w:numId="15" w16cid:durableId="846097738">
    <w:abstractNumId w:val="1"/>
  </w:num>
  <w:num w:numId="16" w16cid:durableId="69429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56"/>
    <w:rsid w:val="0000733F"/>
    <w:rsid w:val="000074DD"/>
    <w:rsid w:val="00027F28"/>
    <w:rsid w:val="000325A7"/>
    <w:rsid w:val="00040FBF"/>
    <w:rsid w:val="00044E66"/>
    <w:rsid w:val="00057F91"/>
    <w:rsid w:val="00075450"/>
    <w:rsid w:val="00085ABF"/>
    <w:rsid w:val="000874E2"/>
    <w:rsid w:val="00093BAA"/>
    <w:rsid w:val="000B7C56"/>
    <w:rsid w:val="000D361D"/>
    <w:rsid w:val="000E1E11"/>
    <w:rsid w:val="000E52C9"/>
    <w:rsid w:val="000F66E1"/>
    <w:rsid w:val="00114B6D"/>
    <w:rsid w:val="00194A78"/>
    <w:rsid w:val="001B4895"/>
    <w:rsid w:val="001E214E"/>
    <w:rsid w:val="001E2402"/>
    <w:rsid w:val="001F1F77"/>
    <w:rsid w:val="001F238E"/>
    <w:rsid w:val="002333C0"/>
    <w:rsid w:val="002354EC"/>
    <w:rsid w:val="0024545B"/>
    <w:rsid w:val="00255F31"/>
    <w:rsid w:val="00272E11"/>
    <w:rsid w:val="00287765"/>
    <w:rsid w:val="002A644B"/>
    <w:rsid w:val="002B5E95"/>
    <w:rsid w:val="002B68DF"/>
    <w:rsid w:val="002D3E71"/>
    <w:rsid w:val="002E0EC3"/>
    <w:rsid w:val="002E47A3"/>
    <w:rsid w:val="002F2B33"/>
    <w:rsid w:val="00301F94"/>
    <w:rsid w:val="00303865"/>
    <w:rsid w:val="00307DA2"/>
    <w:rsid w:val="00340054"/>
    <w:rsid w:val="003400B6"/>
    <w:rsid w:val="00345990"/>
    <w:rsid w:val="00350BBC"/>
    <w:rsid w:val="00351248"/>
    <w:rsid w:val="00353C20"/>
    <w:rsid w:val="00371B12"/>
    <w:rsid w:val="00395A78"/>
    <w:rsid w:val="00396E05"/>
    <w:rsid w:val="003A6B50"/>
    <w:rsid w:val="003B6905"/>
    <w:rsid w:val="003F24D3"/>
    <w:rsid w:val="003F3115"/>
    <w:rsid w:val="004000D4"/>
    <w:rsid w:val="00402935"/>
    <w:rsid w:val="00433E5D"/>
    <w:rsid w:val="004361EE"/>
    <w:rsid w:val="0044157B"/>
    <w:rsid w:val="004444E4"/>
    <w:rsid w:val="004537DD"/>
    <w:rsid w:val="00477469"/>
    <w:rsid w:val="004A3A52"/>
    <w:rsid w:val="004B4D6A"/>
    <w:rsid w:val="004D218F"/>
    <w:rsid w:val="004D7441"/>
    <w:rsid w:val="004E0372"/>
    <w:rsid w:val="004E0A39"/>
    <w:rsid w:val="004E493E"/>
    <w:rsid w:val="004F541A"/>
    <w:rsid w:val="00565010"/>
    <w:rsid w:val="00575FB6"/>
    <w:rsid w:val="00576057"/>
    <w:rsid w:val="005C3DD4"/>
    <w:rsid w:val="005C6A00"/>
    <w:rsid w:val="005D268B"/>
    <w:rsid w:val="005D5ED1"/>
    <w:rsid w:val="005E38DF"/>
    <w:rsid w:val="00601B3D"/>
    <w:rsid w:val="00671FF0"/>
    <w:rsid w:val="006B06A3"/>
    <w:rsid w:val="006B0940"/>
    <w:rsid w:val="006B1CF4"/>
    <w:rsid w:val="006B3FB7"/>
    <w:rsid w:val="006D3856"/>
    <w:rsid w:val="006E09B5"/>
    <w:rsid w:val="006F1BC8"/>
    <w:rsid w:val="0070029E"/>
    <w:rsid w:val="00705E36"/>
    <w:rsid w:val="00705F6D"/>
    <w:rsid w:val="00762ABF"/>
    <w:rsid w:val="007A3C94"/>
    <w:rsid w:val="007D1CE4"/>
    <w:rsid w:val="007E1C1B"/>
    <w:rsid w:val="0080427F"/>
    <w:rsid w:val="0083469E"/>
    <w:rsid w:val="008568B2"/>
    <w:rsid w:val="00857DC5"/>
    <w:rsid w:val="00864A39"/>
    <w:rsid w:val="00885F24"/>
    <w:rsid w:val="00891A43"/>
    <w:rsid w:val="00893153"/>
    <w:rsid w:val="008A4255"/>
    <w:rsid w:val="008A7D32"/>
    <w:rsid w:val="008B1866"/>
    <w:rsid w:val="008B4885"/>
    <w:rsid w:val="008C54B7"/>
    <w:rsid w:val="008C587E"/>
    <w:rsid w:val="008D69C7"/>
    <w:rsid w:val="008F44A1"/>
    <w:rsid w:val="00910FC1"/>
    <w:rsid w:val="00930D62"/>
    <w:rsid w:val="009453B3"/>
    <w:rsid w:val="00971688"/>
    <w:rsid w:val="00973D19"/>
    <w:rsid w:val="009770D3"/>
    <w:rsid w:val="00990C79"/>
    <w:rsid w:val="009B053B"/>
    <w:rsid w:val="009C1AAD"/>
    <w:rsid w:val="009C2C73"/>
    <w:rsid w:val="009E0580"/>
    <w:rsid w:val="009F6D4F"/>
    <w:rsid w:val="00A04F6B"/>
    <w:rsid w:val="00A42593"/>
    <w:rsid w:val="00A434FD"/>
    <w:rsid w:val="00A50CA6"/>
    <w:rsid w:val="00A66464"/>
    <w:rsid w:val="00A7338C"/>
    <w:rsid w:val="00A74516"/>
    <w:rsid w:val="00A93C06"/>
    <w:rsid w:val="00A96422"/>
    <w:rsid w:val="00AA1A39"/>
    <w:rsid w:val="00AA6E39"/>
    <w:rsid w:val="00AC03BB"/>
    <w:rsid w:val="00B06C20"/>
    <w:rsid w:val="00B140CB"/>
    <w:rsid w:val="00B205AD"/>
    <w:rsid w:val="00B27F0C"/>
    <w:rsid w:val="00B30030"/>
    <w:rsid w:val="00B4310D"/>
    <w:rsid w:val="00B463E7"/>
    <w:rsid w:val="00B547B4"/>
    <w:rsid w:val="00B61420"/>
    <w:rsid w:val="00B63F77"/>
    <w:rsid w:val="00B73B89"/>
    <w:rsid w:val="00B832D0"/>
    <w:rsid w:val="00B83875"/>
    <w:rsid w:val="00BA7B91"/>
    <w:rsid w:val="00BC10EE"/>
    <w:rsid w:val="00BC20C4"/>
    <w:rsid w:val="00BC2223"/>
    <w:rsid w:val="00BE6790"/>
    <w:rsid w:val="00BF14D4"/>
    <w:rsid w:val="00BF48A7"/>
    <w:rsid w:val="00C043CC"/>
    <w:rsid w:val="00C16DA2"/>
    <w:rsid w:val="00C3781F"/>
    <w:rsid w:val="00C42BD3"/>
    <w:rsid w:val="00C52984"/>
    <w:rsid w:val="00C53A75"/>
    <w:rsid w:val="00C7706D"/>
    <w:rsid w:val="00CA1420"/>
    <w:rsid w:val="00CC65E3"/>
    <w:rsid w:val="00CD6FB4"/>
    <w:rsid w:val="00CE1A93"/>
    <w:rsid w:val="00CF4F13"/>
    <w:rsid w:val="00D15CDC"/>
    <w:rsid w:val="00D20E84"/>
    <w:rsid w:val="00D275F7"/>
    <w:rsid w:val="00D3128D"/>
    <w:rsid w:val="00D5658F"/>
    <w:rsid w:val="00D67EA6"/>
    <w:rsid w:val="00D83937"/>
    <w:rsid w:val="00D926E0"/>
    <w:rsid w:val="00DC318E"/>
    <w:rsid w:val="00E07EF0"/>
    <w:rsid w:val="00E2474D"/>
    <w:rsid w:val="00E27C6B"/>
    <w:rsid w:val="00E32FEF"/>
    <w:rsid w:val="00E3660D"/>
    <w:rsid w:val="00E37B5F"/>
    <w:rsid w:val="00E5719F"/>
    <w:rsid w:val="00E622F8"/>
    <w:rsid w:val="00ED3CDE"/>
    <w:rsid w:val="00EE0990"/>
    <w:rsid w:val="00EE500E"/>
    <w:rsid w:val="00EE7F3A"/>
    <w:rsid w:val="00F1383E"/>
    <w:rsid w:val="00F52A96"/>
    <w:rsid w:val="00FB7585"/>
    <w:rsid w:val="00FD276E"/>
    <w:rsid w:val="00F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97D80"/>
  <w15:chartTrackingRefBased/>
  <w15:docId w15:val="{882C1D10-75AF-41D7-B6C9-E75967B1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Part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240" w:lineRule="atLeast"/>
    </w:pPr>
    <w:rPr>
      <w:i/>
      <w:snapToGrid w:val="0"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B463E7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semiHidden/>
    <w:rsid w:val="00E2474D"/>
  </w:style>
  <w:style w:type="table" w:styleId="TableGrid">
    <w:name w:val="Table Grid"/>
    <w:basedOn w:val="TableNormal"/>
    <w:rsid w:val="00CC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2402"/>
  </w:style>
  <w:style w:type="paragraph" w:styleId="ListParagraph">
    <w:name w:val="List Paragraph"/>
    <w:basedOn w:val="Normal"/>
    <w:uiPriority w:val="34"/>
    <w:qFormat/>
    <w:rsid w:val="003512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5544-6901-4C31-BF5A-D74A2938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Adventist Hospital Laboratory is informing you of the following new and updated laboratory testing information:</vt:lpstr>
    </vt:vector>
  </TitlesOfParts>
  <Company>PHNS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Adventist Hospital Laboratory is informing you of the following new and updated laboratory testing information:</dc:title>
  <dc:subject/>
  <dc:creator>MARSHETTA LOUISE LUCAS</dc:creator>
  <cp:keywords/>
  <cp:lastModifiedBy>Collier, Demetra J</cp:lastModifiedBy>
  <cp:revision>2</cp:revision>
  <cp:lastPrinted>2013-04-30T14:36:00Z</cp:lastPrinted>
  <dcterms:created xsi:type="dcterms:W3CDTF">2024-07-22T14:01:00Z</dcterms:created>
  <dcterms:modified xsi:type="dcterms:W3CDTF">2024-07-22T14:01:00Z</dcterms:modified>
</cp:coreProperties>
</file>