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E6" w:rsidRDefault="00AF44E6" w:rsidP="005B2D3A">
      <w:pPr>
        <w:pStyle w:val="ListParagraph"/>
        <w:numPr>
          <w:ilvl w:val="0"/>
          <w:numId w:val="1"/>
        </w:numPr>
        <w:rPr>
          <w:noProof/>
        </w:rPr>
      </w:pPr>
      <w:r>
        <w:rPr>
          <w:noProof/>
        </w:rPr>
        <w:t>When placing a new reagent into use, you must QC the reagent before any patient testing is performed.  If QC has already been done for the day, you must enter “Y” for yes at the “Retest” prompt.</w:t>
      </w:r>
    </w:p>
    <w:p w:rsidR="00AF44E6" w:rsidRDefault="00AF44E6" w:rsidP="00AF44E6">
      <w:pPr>
        <w:pStyle w:val="ListParagraph"/>
        <w:rPr>
          <w:noProof/>
        </w:rPr>
      </w:pPr>
      <w:r>
        <w:rPr>
          <w:noProof/>
        </w:rPr>
        <w:drawing>
          <wp:inline distT="0" distB="0" distL="0" distR="0" wp14:anchorId="3F657BAA" wp14:editId="1C84BC5F">
            <wp:extent cx="2504573" cy="54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26039" cy="547578"/>
                    </a:xfrm>
                    <a:prstGeom prst="rect">
                      <a:avLst/>
                    </a:prstGeom>
                  </pic:spPr>
                </pic:pic>
              </a:graphicData>
            </a:graphic>
          </wp:inline>
        </w:drawing>
      </w:r>
    </w:p>
    <w:p w:rsidR="00AF44E6" w:rsidRDefault="00AF44E6" w:rsidP="005B2D3A">
      <w:pPr>
        <w:pStyle w:val="ListParagraph"/>
        <w:numPr>
          <w:ilvl w:val="0"/>
          <w:numId w:val="1"/>
        </w:numPr>
        <w:rPr>
          <w:noProof/>
        </w:rPr>
      </w:pPr>
      <w:r>
        <w:rPr>
          <w:noProof/>
        </w:rPr>
        <w:t>Add the new lot and enter in the lot/expiration grid.</w:t>
      </w:r>
    </w:p>
    <w:p w:rsidR="00AF44E6" w:rsidRDefault="00AF44E6" w:rsidP="00AF44E6">
      <w:pPr>
        <w:pStyle w:val="ListParagraph"/>
        <w:rPr>
          <w:noProof/>
        </w:rPr>
      </w:pPr>
      <w:r>
        <w:rPr>
          <w:noProof/>
        </w:rPr>
        <w:drawing>
          <wp:inline distT="0" distB="0" distL="0" distR="0" wp14:anchorId="399110C1" wp14:editId="35B465B3">
            <wp:extent cx="3238611" cy="1171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69375" cy="1182704"/>
                    </a:xfrm>
                    <a:prstGeom prst="rect">
                      <a:avLst/>
                    </a:prstGeom>
                  </pic:spPr>
                </pic:pic>
              </a:graphicData>
            </a:graphic>
          </wp:inline>
        </w:drawing>
      </w:r>
    </w:p>
    <w:p w:rsidR="00AF44E6" w:rsidRDefault="00AF44E6" w:rsidP="00AF44E6">
      <w:pPr>
        <w:pStyle w:val="ListParagraph"/>
        <w:numPr>
          <w:ilvl w:val="0"/>
          <w:numId w:val="1"/>
        </w:numPr>
        <w:rPr>
          <w:noProof/>
        </w:rPr>
      </w:pPr>
      <w:r>
        <w:rPr>
          <w:noProof/>
        </w:rPr>
        <w:t>W</w:t>
      </w:r>
      <w:r w:rsidRPr="00AF44E6">
        <w:rPr>
          <w:noProof/>
        </w:rPr>
        <w:t>hen you place a new reagent into use, you MUST enter a comment.</w:t>
      </w:r>
    </w:p>
    <w:p w:rsidR="005B2D3A" w:rsidRDefault="005B2D3A" w:rsidP="00AF44E6">
      <w:pPr>
        <w:pStyle w:val="ListParagraph"/>
        <w:rPr>
          <w:noProof/>
        </w:rPr>
      </w:pPr>
      <w:r>
        <w:rPr>
          <w:noProof/>
        </w:rPr>
        <w:t>After you enter the QC results, you will see the  “Modify Accept Reject Comment” screen.  Select “Comment.”</w:t>
      </w:r>
    </w:p>
    <w:p w:rsidR="00B35563" w:rsidRDefault="005D1403" w:rsidP="00AF44E6">
      <w:pPr>
        <w:ind w:left="720"/>
      </w:pPr>
      <w:r>
        <w:rPr>
          <w:noProof/>
        </w:rPr>
        <w:drawing>
          <wp:inline distT="0" distB="0" distL="0" distR="0" wp14:anchorId="19FA906D" wp14:editId="05A48E2C">
            <wp:extent cx="2572992"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1945" cy="602363"/>
                    </a:xfrm>
                    <a:prstGeom prst="rect">
                      <a:avLst/>
                    </a:prstGeom>
                  </pic:spPr>
                </pic:pic>
              </a:graphicData>
            </a:graphic>
          </wp:inline>
        </w:drawing>
      </w:r>
    </w:p>
    <w:p w:rsidR="005D1403" w:rsidRDefault="005B2D3A" w:rsidP="005B2D3A">
      <w:pPr>
        <w:pStyle w:val="ListParagraph"/>
        <w:numPr>
          <w:ilvl w:val="0"/>
          <w:numId w:val="1"/>
        </w:numPr>
      </w:pPr>
      <w:r>
        <w:t>Type your comment.</w:t>
      </w:r>
    </w:p>
    <w:p w:rsidR="005D1403" w:rsidRDefault="005D1403" w:rsidP="00AD0DAA">
      <w:pPr>
        <w:ind w:left="720"/>
      </w:pPr>
      <w:r>
        <w:rPr>
          <w:noProof/>
        </w:rPr>
        <w:drawing>
          <wp:inline distT="0" distB="0" distL="0" distR="0" wp14:anchorId="6B21DD48" wp14:editId="639A3D9E">
            <wp:extent cx="414162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5053" cy="561727"/>
                    </a:xfrm>
                    <a:prstGeom prst="rect">
                      <a:avLst/>
                    </a:prstGeom>
                  </pic:spPr>
                </pic:pic>
              </a:graphicData>
            </a:graphic>
          </wp:inline>
        </w:drawing>
      </w:r>
    </w:p>
    <w:p w:rsidR="005D1403" w:rsidRDefault="005B2D3A" w:rsidP="005B2D3A">
      <w:pPr>
        <w:pStyle w:val="ListParagraph"/>
        <w:numPr>
          <w:ilvl w:val="0"/>
          <w:numId w:val="1"/>
        </w:numPr>
      </w:pPr>
      <w:r>
        <w:t>After you type your comment, p</w:t>
      </w:r>
      <w:r w:rsidR="005D1403">
        <w:t>ress the “F1” key</w:t>
      </w:r>
      <w:r>
        <w:t xml:space="preserve"> at the top of your keyboard</w:t>
      </w:r>
      <w:r w:rsidR="005D1403">
        <w:t>.  The Command prompt will appear.  Type “e” and enter to save the comment.</w:t>
      </w:r>
    </w:p>
    <w:p w:rsidR="005D1403" w:rsidRDefault="005D1403" w:rsidP="00AD0DAA">
      <w:pPr>
        <w:ind w:left="720"/>
      </w:pPr>
      <w:r>
        <w:rPr>
          <w:noProof/>
        </w:rPr>
        <w:drawing>
          <wp:inline distT="0" distB="0" distL="0" distR="0" wp14:anchorId="2BAC6B94" wp14:editId="7FD12FB3">
            <wp:extent cx="1343025" cy="44886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0709" cy="461456"/>
                    </a:xfrm>
                    <a:prstGeom prst="rect">
                      <a:avLst/>
                    </a:prstGeom>
                  </pic:spPr>
                </pic:pic>
              </a:graphicData>
            </a:graphic>
          </wp:inline>
        </w:drawing>
      </w:r>
      <w:bookmarkStart w:id="0" w:name="_GoBack"/>
      <w:bookmarkEnd w:id="0"/>
    </w:p>
    <w:p w:rsidR="005D1403" w:rsidRDefault="005B2D3A" w:rsidP="005B2D3A">
      <w:pPr>
        <w:pStyle w:val="ListParagraph"/>
        <w:numPr>
          <w:ilvl w:val="0"/>
          <w:numId w:val="1"/>
        </w:numPr>
      </w:pPr>
      <w:proofErr w:type="spellStart"/>
      <w:r>
        <w:t>Sunquest</w:t>
      </w:r>
      <w:proofErr w:type="spellEnd"/>
      <w:r>
        <w:t xml:space="preserve"> will prompt, “Save and Exit:  Are you sure?”  Select Y and press enter.</w:t>
      </w:r>
      <w:r w:rsidR="00177996">
        <w:t xml:space="preserve">  This will save your comment.</w:t>
      </w:r>
    </w:p>
    <w:p w:rsidR="005D1403" w:rsidRDefault="005D1403" w:rsidP="00AD0DAA">
      <w:pPr>
        <w:ind w:left="720"/>
      </w:pPr>
      <w:r>
        <w:rPr>
          <w:noProof/>
        </w:rPr>
        <w:drawing>
          <wp:inline distT="0" distB="0" distL="0" distR="0" wp14:anchorId="1004825C" wp14:editId="2C92A919">
            <wp:extent cx="4133850" cy="47389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17090" cy="494897"/>
                    </a:xfrm>
                    <a:prstGeom prst="rect">
                      <a:avLst/>
                    </a:prstGeom>
                  </pic:spPr>
                </pic:pic>
              </a:graphicData>
            </a:graphic>
          </wp:inline>
        </w:drawing>
      </w:r>
    </w:p>
    <w:p w:rsidR="00177996" w:rsidRDefault="00177996" w:rsidP="00177996">
      <w:pPr>
        <w:pStyle w:val="ListParagraph"/>
        <w:numPr>
          <w:ilvl w:val="0"/>
          <w:numId w:val="1"/>
        </w:numPr>
      </w:pPr>
      <w:r>
        <w:t>The screen will return to the previous “Modify Accept Reject Comment” screen.  Select “A” for accept and press enter.</w:t>
      </w:r>
    </w:p>
    <w:p w:rsidR="005D1403" w:rsidRDefault="005D1403" w:rsidP="00AD0DAA">
      <w:pPr>
        <w:ind w:left="720"/>
      </w:pPr>
      <w:r>
        <w:rPr>
          <w:noProof/>
        </w:rPr>
        <w:drawing>
          <wp:inline distT="0" distB="0" distL="0" distR="0" wp14:anchorId="6DFEB8E5" wp14:editId="032F8DB5">
            <wp:extent cx="2667000" cy="7297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2420" cy="747621"/>
                    </a:xfrm>
                    <a:prstGeom prst="rect">
                      <a:avLst/>
                    </a:prstGeom>
                  </pic:spPr>
                </pic:pic>
              </a:graphicData>
            </a:graphic>
          </wp:inline>
        </w:drawing>
      </w:r>
    </w:p>
    <w:sectPr w:rsidR="005D1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077B8"/>
    <w:multiLevelType w:val="hybridMultilevel"/>
    <w:tmpl w:val="A078C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03"/>
    <w:rsid w:val="00177996"/>
    <w:rsid w:val="005B2D3A"/>
    <w:rsid w:val="005D1403"/>
    <w:rsid w:val="00AD0DAA"/>
    <w:rsid w:val="00AF44E6"/>
    <w:rsid w:val="00B3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D1E1"/>
  <w15:chartTrackingRefBased/>
  <w15:docId w15:val="{B46F1860-A074-4D82-96FC-7E205FEB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D3A"/>
    <w:pPr>
      <w:ind w:left="720"/>
      <w:contextualSpacing/>
    </w:pPr>
  </w:style>
  <w:style w:type="paragraph" w:styleId="BalloonText">
    <w:name w:val="Balloon Text"/>
    <w:basedOn w:val="Normal"/>
    <w:link w:val="BalloonTextChar"/>
    <w:uiPriority w:val="99"/>
    <w:semiHidden/>
    <w:unhideWhenUsed/>
    <w:rsid w:val="00AD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Codina</dc:creator>
  <cp:keywords/>
  <dc:description/>
  <cp:lastModifiedBy>Stephanie Codina</cp:lastModifiedBy>
  <cp:revision>4</cp:revision>
  <cp:lastPrinted>2024-11-14T14:47:00Z</cp:lastPrinted>
  <dcterms:created xsi:type="dcterms:W3CDTF">2024-11-14T14:30:00Z</dcterms:created>
  <dcterms:modified xsi:type="dcterms:W3CDTF">2024-11-14T14:49:00Z</dcterms:modified>
</cp:coreProperties>
</file>