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FA83F" w14:textId="4297514B" w:rsidR="00700B47" w:rsidRDefault="00700B47">
      <w:pPr>
        <w:pStyle w:val="BodyText3"/>
        <w:jc w:val="both"/>
        <w:rPr>
          <w:color w:val="000000"/>
          <w:sz w:val="20"/>
        </w:rPr>
      </w:pPr>
      <w:r>
        <w:rPr>
          <w:noProof/>
          <w:color w:val="000000"/>
          <w:sz w:val="20"/>
        </w:rPr>
        <w:drawing>
          <wp:inline distT="0" distB="0" distL="0" distR="0" wp14:anchorId="42168D74" wp14:editId="7E29E785">
            <wp:extent cx="1536700" cy="460375"/>
            <wp:effectExtent l="0" t="0" r="6350" b="0"/>
            <wp:docPr id="1297391810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391810" name="Picture 1" descr="A close-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426" cy="4665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04A84"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69005DEE" wp14:editId="40CEF02D">
            <wp:simplePos x="730250" y="368300"/>
            <wp:positionH relativeFrom="column">
              <wp:align>left</wp:align>
            </wp:positionH>
            <wp:positionV relativeFrom="paragraph">
              <wp:align>top</wp:align>
            </wp:positionV>
            <wp:extent cx="2070100" cy="590550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04FF4E4" w14:textId="7FB6B762" w:rsidR="00CF4F13" w:rsidRPr="004B4D6A" w:rsidRDefault="00700B47" w:rsidP="00700B47">
      <w:pPr>
        <w:pStyle w:val="BodyText3"/>
        <w:jc w:val="center"/>
        <w:rPr>
          <w:color w:val="000000"/>
          <w:sz w:val="20"/>
        </w:rPr>
      </w:pPr>
      <w:r>
        <w:rPr>
          <w:color w:val="000000"/>
          <w:sz w:val="20"/>
        </w:rPr>
        <w:br w:type="textWrapping" w:clear="all"/>
      </w:r>
    </w:p>
    <w:p w14:paraId="36729ACE" w14:textId="28A3E476" w:rsidR="00565010" w:rsidRPr="004B4D6A" w:rsidRDefault="00565010" w:rsidP="00FB7585">
      <w:pPr>
        <w:pStyle w:val="BodyText3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Laboratories </w:t>
      </w:r>
      <w:r w:rsidR="002B68DF">
        <w:rPr>
          <w:b/>
          <w:color w:val="000000"/>
          <w:sz w:val="22"/>
        </w:rPr>
        <w:t xml:space="preserve">at </w:t>
      </w:r>
      <w:r w:rsidR="005C3DD4">
        <w:rPr>
          <w:b/>
          <w:color w:val="000000"/>
          <w:sz w:val="22"/>
        </w:rPr>
        <w:t xml:space="preserve">Adventist Healthcare </w:t>
      </w:r>
      <w:r w:rsidR="00D926E0">
        <w:rPr>
          <w:b/>
          <w:color w:val="000000"/>
          <w:sz w:val="22"/>
        </w:rPr>
        <w:t>Shady Grove Medical Center, and White Oak Medical Center</w:t>
      </w:r>
      <w:r w:rsidR="005C3DD4">
        <w:rPr>
          <w:b/>
          <w:color w:val="000000"/>
          <w:sz w:val="22"/>
        </w:rPr>
        <w:t xml:space="preserve"> </w:t>
      </w:r>
    </w:p>
    <w:p w14:paraId="65A9B1B7" w14:textId="77777777" w:rsidR="00CF4F13" w:rsidRPr="00307DA2" w:rsidRDefault="00CF4F13">
      <w:pPr>
        <w:pStyle w:val="BodyText3"/>
        <w:jc w:val="both"/>
        <w:rPr>
          <w:b/>
          <w:i w:val="0"/>
          <w:sz w:val="20"/>
        </w:rPr>
      </w:pPr>
    </w:p>
    <w:p w14:paraId="3A13B45D" w14:textId="22EAE5D9" w:rsidR="00CF4F13" w:rsidRPr="0024545B" w:rsidRDefault="00CF4F13" w:rsidP="0024545B">
      <w:pPr>
        <w:pStyle w:val="BodyText3"/>
        <w:jc w:val="center"/>
        <w:rPr>
          <w:b/>
          <w:sz w:val="28"/>
          <w:szCs w:val="28"/>
        </w:rPr>
      </w:pPr>
      <w:r w:rsidRPr="000325A7">
        <w:rPr>
          <w:b/>
          <w:sz w:val="28"/>
          <w:szCs w:val="28"/>
        </w:rPr>
        <w:t xml:space="preserve">Date: </w:t>
      </w:r>
      <w:r w:rsidR="005A7AE7">
        <w:rPr>
          <w:b/>
          <w:sz w:val="28"/>
          <w:szCs w:val="28"/>
        </w:rPr>
        <w:t>11/25/24</w:t>
      </w:r>
    </w:p>
    <w:p w14:paraId="20FB296E" w14:textId="5942B7EF" w:rsidR="00CF4F13" w:rsidRDefault="00CF4F13" w:rsidP="0024545B">
      <w:pPr>
        <w:pStyle w:val="BodyText3"/>
        <w:jc w:val="center"/>
        <w:rPr>
          <w:rFonts w:ascii="Arial Black" w:hAnsi="Arial Black"/>
          <w:sz w:val="48"/>
        </w:rPr>
      </w:pPr>
      <w:r>
        <w:rPr>
          <w:rFonts w:ascii="Arial Black" w:hAnsi="Arial Black"/>
          <w:sz w:val="48"/>
        </w:rPr>
        <w:t>LABORATORY ALERT</w:t>
      </w:r>
      <w:r w:rsidR="00D926E0">
        <w:rPr>
          <w:rFonts w:ascii="Arial Black" w:hAnsi="Arial Black"/>
          <w:sz w:val="48"/>
        </w:rPr>
        <w:t xml:space="preserve"> </w:t>
      </w:r>
    </w:p>
    <w:p w14:paraId="5E712C0A" w14:textId="3A6B96E6" w:rsidR="00565010" w:rsidRPr="00565010" w:rsidRDefault="00565010" w:rsidP="0024545B">
      <w:pPr>
        <w:pStyle w:val="BodyText3"/>
        <w:jc w:val="center"/>
        <w:rPr>
          <w:rFonts w:ascii="Arial Black" w:hAnsi="Arial Black"/>
          <w:sz w:val="28"/>
          <w:szCs w:val="28"/>
        </w:rPr>
      </w:pPr>
      <w:r w:rsidRPr="00565010">
        <w:rPr>
          <w:rFonts w:ascii="Arial Black" w:hAnsi="Arial Black"/>
          <w:sz w:val="28"/>
          <w:szCs w:val="28"/>
        </w:rPr>
        <w:t>Subje</w:t>
      </w:r>
      <w:r w:rsidRPr="00D5658F">
        <w:rPr>
          <w:rFonts w:ascii="Arial Black" w:hAnsi="Arial Black"/>
          <w:sz w:val="28"/>
          <w:szCs w:val="28"/>
        </w:rPr>
        <w:t>ct</w:t>
      </w:r>
      <w:r w:rsidR="00C7706D" w:rsidRPr="00D5658F">
        <w:rPr>
          <w:rFonts w:ascii="Arial Black" w:hAnsi="Arial Black"/>
          <w:sz w:val="28"/>
          <w:szCs w:val="28"/>
        </w:rPr>
        <w:t xml:space="preserve">: </w:t>
      </w:r>
      <w:r w:rsidR="00D926E0">
        <w:rPr>
          <w:rFonts w:ascii="Arial Black" w:hAnsi="Arial Black"/>
          <w:sz w:val="28"/>
          <w:szCs w:val="28"/>
        </w:rPr>
        <w:t>Following CAP survey sample handling instructions</w:t>
      </w:r>
    </w:p>
    <w:p w14:paraId="36B3559F" w14:textId="77777777" w:rsidR="00CF4F13" w:rsidRPr="004B4D6A" w:rsidRDefault="00CF4F13">
      <w:pPr>
        <w:pStyle w:val="BodyText3"/>
        <w:jc w:val="both"/>
        <w:rPr>
          <w:sz w:val="16"/>
          <w:szCs w:val="16"/>
        </w:rPr>
      </w:pPr>
    </w:p>
    <w:p w14:paraId="18E8945F" w14:textId="77777777" w:rsidR="00CF4F13" w:rsidRPr="0080427F" w:rsidRDefault="00CF4F13" w:rsidP="00576057">
      <w:pPr>
        <w:pStyle w:val="BodyText3"/>
        <w:jc w:val="both"/>
        <w:rPr>
          <w:sz w:val="28"/>
          <w:szCs w:val="28"/>
        </w:rPr>
      </w:pPr>
      <w:r w:rsidRPr="0080427F">
        <w:rPr>
          <w:sz w:val="28"/>
          <w:szCs w:val="28"/>
        </w:rPr>
        <w:t xml:space="preserve">The Laboratory is informing you of the following </w:t>
      </w:r>
      <w:r w:rsidR="0024545B">
        <w:rPr>
          <w:sz w:val="28"/>
          <w:szCs w:val="28"/>
        </w:rPr>
        <w:t>test change:</w:t>
      </w:r>
    </w:p>
    <w:tbl>
      <w:tblPr>
        <w:tblW w:w="0" w:type="auto"/>
        <w:tblInd w:w="-16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7830"/>
      </w:tblGrid>
      <w:tr w:rsidR="00CF4F13" w14:paraId="27C80F5F" w14:textId="77777777" w:rsidTr="00705E36">
        <w:trPr>
          <w:cantSplit/>
          <w:trHeight w:val="292"/>
        </w:trPr>
        <w:tc>
          <w:tcPr>
            <w:tcW w:w="10260" w:type="dxa"/>
            <w:gridSpan w:val="2"/>
            <w:shd w:val="pct20" w:color="auto" w:fill="FFFFFF"/>
          </w:tcPr>
          <w:p w14:paraId="2D90D1A9" w14:textId="77777777" w:rsidR="00CF4F13" w:rsidRDefault="00CF4F13">
            <w:pPr>
              <w:pStyle w:val="Footer"/>
              <w:rPr>
                <w:b/>
                <w:sz w:val="28"/>
              </w:rPr>
            </w:pPr>
          </w:p>
        </w:tc>
      </w:tr>
      <w:tr w:rsidR="000325A7" w14:paraId="02CF3160" w14:textId="77777777" w:rsidTr="00705E36">
        <w:trPr>
          <w:cantSplit/>
          <w:trHeight w:val="432"/>
        </w:trPr>
        <w:tc>
          <w:tcPr>
            <w:tcW w:w="2430" w:type="dxa"/>
          </w:tcPr>
          <w:p w14:paraId="41027439" w14:textId="77777777" w:rsidR="000325A7" w:rsidRPr="00705F6D" w:rsidRDefault="000325A7" w:rsidP="000325A7">
            <w:pPr>
              <w:pStyle w:val="Comment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Effective date:</w:t>
            </w:r>
          </w:p>
        </w:tc>
        <w:tc>
          <w:tcPr>
            <w:tcW w:w="7830" w:type="dxa"/>
            <w:vAlign w:val="center"/>
          </w:tcPr>
          <w:p w14:paraId="163177D7" w14:textId="115B3CC9" w:rsidR="000325A7" w:rsidRPr="005A7AE7" w:rsidRDefault="005A7AE7" w:rsidP="000325A7">
            <w:pPr>
              <w:pStyle w:val="TableText"/>
              <w:rPr>
                <w:b/>
                <w:color w:val="FF0000"/>
                <w:szCs w:val="24"/>
              </w:rPr>
            </w:pPr>
            <w:r w:rsidRPr="005A7AE7">
              <w:rPr>
                <w:b/>
                <w:color w:val="FF0000"/>
                <w:szCs w:val="24"/>
              </w:rPr>
              <w:t>12/3/24</w:t>
            </w:r>
          </w:p>
        </w:tc>
      </w:tr>
      <w:tr w:rsidR="000325A7" w:rsidRPr="0024545B" w14:paraId="1EBC492C" w14:textId="77777777" w:rsidTr="00D926E0">
        <w:trPr>
          <w:cantSplit/>
          <w:trHeight w:val="1633"/>
        </w:trPr>
        <w:tc>
          <w:tcPr>
            <w:tcW w:w="2430" w:type="dxa"/>
          </w:tcPr>
          <w:p w14:paraId="61A5E12D" w14:textId="77777777" w:rsidR="000325A7" w:rsidRPr="004000D4" w:rsidRDefault="000325A7" w:rsidP="00353C20">
            <w:pPr>
              <w:pStyle w:val="CommentText"/>
              <w:rPr>
                <w:b/>
                <w:sz w:val="16"/>
                <w:szCs w:val="16"/>
              </w:rPr>
            </w:pPr>
          </w:p>
          <w:p w14:paraId="77300E15" w14:textId="1BE9D4EE" w:rsidR="00D926E0" w:rsidRDefault="005A7AE7" w:rsidP="00D926E0">
            <w:pPr>
              <w:pStyle w:val="CommentText"/>
              <w:rPr>
                <w:b/>
                <w:sz w:val="24"/>
              </w:rPr>
            </w:pPr>
            <w:r>
              <w:rPr>
                <w:b/>
                <w:sz w:val="24"/>
              </w:rPr>
              <w:t>New Test: GI Panel</w:t>
            </w:r>
            <w:r w:rsidR="00D2212B">
              <w:rPr>
                <w:b/>
                <w:sz w:val="24"/>
              </w:rPr>
              <w:t xml:space="preserve"> </w:t>
            </w:r>
          </w:p>
          <w:p w14:paraId="7EDECC63" w14:textId="77777777" w:rsidR="00D2212B" w:rsidRDefault="00D2212B" w:rsidP="00D926E0">
            <w:pPr>
              <w:pStyle w:val="CommentText"/>
              <w:rPr>
                <w:b/>
                <w:sz w:val="24"/>
              </w:rPr>
            </w:pPr>
          </w:p>
          <w:p w14:paraId="641EA9AA" w14:textId="6B4DA663" w:rsidR="00D2212B" w:rsidRDefault="00D2212B" w:rsidP="00D926E0">
            <w:pPr>
              <w:pStyle w:val="CommentTex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Run on </w:t>
            </w:r>
            <w:proofErr w:type="spellStart"/>
            <w:r>
              <w:rPr>
                <w:b/>
                <w:sz w:val="24"/>
              </w:rPr>
              <w:t>BioFire</w:t>
            </w:r>
            <w:proofErr w:type="spellEnd"/>
            <w:r>
              <w:rPr>
                <w:b/>
                <w:sz w:val="24"/>
              </w:rPr>
              <w:t xml:space="preserve"> at SGMC and WOMC</w:t>
            </w:r>
          </w:p>
          <w:p w14:paraId="5E1998B6" w14:textId="2357498D" w:rsidR="000325A7" w:rsidRDefault="000325A7" w:rsidP="00353C20">
            <w:pPr>
              <w:pStyle w:val="CommentText"/>
              <w:rPr>
                <w:b/>
                <w:sz w:val="24"/>
              </w:rPr>
            </w:pPr>
          </w:p>
        </w:tc>
        <w:tc>
          <w:tcPr>
            <w:tcW w:w="7830" w:type="dxa"/>
          </w:tcPr>
          <w:p w14:paraId="17045EC7" w14:textId="77777777" w:rsidR="000325A7" w:rsidRPr="004000D4" w:rsidRDefault="000325A7" w:rsidP="00353C20">
            <w:pPr>
              <w:pStyle w:val="Heading1"/>
              <w:rPr>
                <w:b w:val="0"/>
                <w:sz w:val="16"/>
                <w:szCs w:val="16"/>
              </w:rPr>
            </w:pPr>
          </w:p>
          <w:p w14:paraId="5BB3FF0A" w14:textId="234BF74E" w:rsidR="005A7AE7" w:rsidRDefault="005A7AE7" w:rsidP="00CC65E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Sample requirements:</w:t>
            </w:r>
          </w:p>
          <w:p w14:paraId="28DFBFE8" w14:textId="77777777" w:rsidR="005A7AE7" w:rsidRDefault="005A7AE7" w:rsidP="00CC65E3">
            <w:pPr>
              <w:rPr>
                <w:b/>
                <w:bCs/>
                <w:sz w:val="22"/>
                <w:szCs w:val="22"/>
              </w:rPr>
            </w:pPr>
          </w:p>
          <w:p w14:paraId="5771B333" w14:textId="02B7F214" w:rsidR="000325A7" w:rsidRDefault="005A7AE7" w:rsidP="00CC65E3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Preferred s</w:t>
            </w:r>
            <w:r w:rsidRPr="005A7AE7">
              <w:rPr>
                <w:b/>
                <w:bCs/>
                <w:sz w:val="22"/>
                <w:szCs w:val="22"/>
              </w:rPr>
              <w:t>ample type:</w:t>
            </w:r>
            <w:r>
              <w:rPr>
                <w:sz w:val="22"/>
                <w:szCs w:val="22"/>
              </w:rPr>
              <w:t xml:space="preserve"> unformed stool in Cary- Blair transport media (Para</w:t>
            </w:r>
            <w:r w:rsidR="00D7142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Pak</w:t>
            </w:r>
            <w:r w:rsidR="00D7142D">
              <w:rPr>
                <w:sz w:val="22"/>
                <w:szCs w:val="22"/>
              </w:rPr>
              <w:t xml:space="preserve"> </w:t>
            </w:r>
            <w:r w:rsidR="00D7142D" w:rsidRPr="00D7142D">
              <w:rPr>
                <w:sz w:val="22"/>
                <w:szCs w:val="22"/>
                <w:vertAlign w:val="superscript"/>
              </w:rPr>
              <w:t xml:space="preserve">® </w:t>
            </w:r>
            <w:r>
              <w:rPr>
                <w:sz w:val="22"/>
                <w:szCs w:val="22"/>
              </w:rPr>
              <w:t>C&amp;S). Nursing team should be sending samples in Para</w:t>
            </w:r>
            <w:r w:rsidR="00D7142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Pak</w:t>
            </w:r>
            <w:r w:rsidR="00D7142D">
              <w:rPr>
                <w:sz w:val="22"/>
                <w:szCs w:val="22"/>
              </w:rPr>
              <w:t xml:space="preserve"> </w:t>
            </w:r>
            <w:r w:rsidR="00D7142D" w:rsidRPr="00D7142D">
              <w:rPr>
                <w:sz w:val="22"/>
                <w:szCs w:val="22"/>
                <w:vertAlign w:val="superscript"/>
              </w:rPr>
              <w:t>®</w:t>
            </w:r>
            <w:r>
              <w:rPr>
                <w:sz w:val="22"/>
                <w:szCs w:val="22"/>
              </w:rPr>
              <w:t>, Cary-Blair media.</w:t>
            </w:r>
          </w:p>
          <w:p w14:paraId="2619F161" w14:textId="77777777" w:rsidR="005A7AE7" w:rsidRDefault="005A7AE7" w:rsidP="00CC65E3">
            <w:pPr>
              <w:rPr>
                <w:sz w:val="22"/>
                <w:szCs w:val="22"/>
              </w:rPr>
            </w:pPr>
          </w:p>
          <w:p w14:paraId="040A3C20" w14:textId="0454ABEF" w:rsidR="005A7AE7" w:rsidRDefault="005A7AE7" w:rsidP="00CC65E3">
            <w:pPr>
              <w:rPr>
                <w:sz w:val="22"/>
                <w:szCs w:val="22"/>
              </w:rPr>
            </w:pPr>
            <w:r w:rsidRPr="005A7AE7">
              <w:rPr>
                <w:b/>
                <w:bCs/>
                <w:sz w:val="22"/>
                <w:szCs w:val="22"/>
              </w:rPr>
              <w:t>Other accepted sample:</w:t>
            </w:r>
            <w:r>
              <w:rPr>
                <w:sz w:val="22"/>
                <w:szCs w:val="22"/>
              </w:rPr>
              <w:t xml:space="preserve"> Fresh (&lt; one hour since collection time), unformed raw</w:t>
            </w:r>
            <w:r w:rsidR="00D7142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stool in a sterile transport container.</w:t>
            </w:r>
          </w:p>
          <w:p w14:paraId="04FA5462" w14:textId="77777777" w:rsidR="005A7AE7" w:rsidRDefault="005A7AE7" w:rsidP="00CC65E3">
            <w:pPr>
              <w:rPr>
                <w:sz w:val="22"/>
                <w:szCs w:val="22"/>
              </w:rPr>
            </w:pPr>
          </w:p>
          <w:p w14:paraId="7181171D" w14:textId="77777777" w:rsidR="005A7AE7" w:rsidRDefault="005A7AE7" w:rsidP="00CC65E3">
            <w:pPr>
              <w:rPr>
                <w:sz w:val="22"/>
                <w:szCs w:val="22"/>
              </w:rPr>
            </w:pPr>
            <w:r w:rsidRPr="005A7AE7">
              <w:rPr>
                <w:b/>
                <w:bCs/>
                <w:sz w:val="22"/>
                <w:szCs w:val="22"/>
              </w:rPr>
              <w:t>Unacceptable sample:</w:t>
            </w:r>
            <w:r>
              <w:rPr>
                <w:sz w:val="22"/>
                <w:szCs w:val="22"/>
              </w:rPr>
              <w:t xml:space="preserve"> Sample older than 1 hour; stool contaminated with urine; formed stool.</w:t>
            </w:r>
          </w:p>
          <w:p w14:paraId="16BFC3B9" w14:textId="3F54B1FC" w:rsidR="005A7AE7" w:rsidRPr="00D7142D" w:rsidRDefault="005A7AE7" w:rsidP="00D7142D">
            <w:pPr>
              <w:ind w:left="360"/>
              <w:rPr>
                <w:b/>
                <w:bCs/>
                <w:sz w:val="22"/>
                <w:szCs w:val="22"/>
              </w:rPr>
            </w:pPr>
            <w:r w:rsidRPr="00D7142D">
              <w:rPr>
                <w:b/>
                <w:bCs/>
                <w:sz w:val="22"/>
                <w:szCs w:val="22"/>
              </w:rPr>
              <w:t>Action</w:t>
            </w:r>
            <w:r w:rsidR="00D7142D" w:rsidRPr="00D7142D">
              <w:rPr>
                <w:b/>
                <w:bCs/>
                <w:sz w:val="22"/>
                <w:szCs w:val="22"/>
              </w:rPr>
              <w:t>s</w:t>
            </w:r>
            <w:r w:rsidRPr="00D7142D">
              <w:rPr>
                <w:b/>
                <w:bCs/>
                <w:sz w:val="22"/>
                <w:szCs w:val="22"/>
              </w:rPr>
              <w:t>:</w:t>
            </w:r>
          </w:p>
          <w:p w14:paraId="227CC523" w14:textId="770A68C6" w:rsidR="005A7AE7" w:rsidRDefault="005A7AE7" w:rsidP="005A7AE7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Call the nursing team to let them know why the sample is not acceptable; request a new sample; obtain the name of the nurse informed.</w:t>
            </w:r>
          </w:p>
          <w:p w14:paraId="52498EBB" w14:textId="29752620" w:rsidR="005A7AE7" w:rsidRDefault="005A7AE7" w:rsidP="005A7AE7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Cancel the order with the appropriate comment.</w:t>
            </w:r>
          </w:p>
          <w:p w14:paraId="0B1704A9" w14:textId="09C1DCCF" w:rsidR="005A7AE7" w:rsidRDefault="005A7AE7" w:rsidP="005A7AE7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Re-order the test</w:t>
            </w:r>
          </w:p>
          <w:p w14:paraId="145868E1" w14:textId="3B754310" w:rsidR="005A7AE7" w:rsidRPr="00D926E0" w:rsidRDefault="005A7AE7" w:rsidP="00CC65E3">
            <w:pPr>
              <w:rPr>
                <w:sz w:val="22"/>
                <w:szCs w:val="22"/>
              </w:rPr>
            </w:pPr>
          </w:p>
        </w:tc>
      </w:tr>
    </w:tbl>
    <w:p w14:paraId="4763E952" w14:textId="28E7D697" w:rsidR="00565010" w:rsidRPr="00085ABF" w:rsidRDefault="00565010" w:rsidP="00576057">
      <w:pPr>
        <w:rPr>
          <w:rFonts w:eastAsia="MS Mincho"/>
          <w:sz w:val="16"/>
          <w:szCs w:val="16"/>
          <w:lang w:eastAsia="ja-JP"/>
        </w:rPr>
      </w:pPr>
      <w:r w:rsidRPr="00565010">
        <w:rPr>
          <w:rFonts w:eastAsia="MS Mincho"/>
          <w:sz w:val="16"/>
          <w:szCs w:val="16"/>
          <w:lang w:eastAsia="ja-JP"/>
        </w:rPr>
        <w:t>\Lab Alerts</w:t>
      </w:r>
    </w:p>
    <w:sectPr w:rsidR="00565010" w:rsidRPr="00085ABF" w:rsidSect="00864A39">
      <w:footerReference w:type="even" r:id="rId10"/>
      <w:footerReference w:type="default" r:id="rId11"/>
      <w:headerReference w:type="first" r:id="rId12"/>
      <w:type w:val="continuous"/>
      <w:pgSz w:w="12240" w:h="15840" w:code="1"/>
      <w:pgMar w:top="576" w:right="1152" w:bottom="432" w:left="1152" w:header="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895CC" w14:textId="77777777" w:rsidR="002B5E95" w:rsidRDefault="002B5E95">
      <w:r>
        <w:separator/>
      </w:r>
    </w:p>
  </w:endnote>
  <w:endnote w:type="continuationSeparator" w:id="0">
    <w:p w14:paraId="3220B052" w14:textId="77777777" w:rsidR="002B5E95" w:rsidRDefault="002B5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3302D" w14:textId="77777777" w:rsidR="0044157B" w:rsidRDefault="004415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D2C32BF" w14:textId="77777777" w:rsidR="0044157B" w:rsidRDefault="004415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03C55" w14:textId="77777777" w:rsidR="0044157B" w:rsidRDefault="0044157B">
    <w:pPr>
      <w:pStyle w:val="Footer"/>
      <w:framePr w:wrap="around" w:vAnchor="text" w:hAnchor="page" w:x="6049" w:y="-26"/>
      <w:rPr>
        <w:rStyle w:val="PageNumber"/>
      </w:rPr>
    </w:pPr>
  </w:p>
  <w:p w14:paraId="7D974199" w14:textId="77777777" w:rsidR="0044157B" w:rsidRPr="00307DA2" w:rsidRDefault="0044157B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7197B" w14:textId="77777777" w:rsidR="002B5E95" w:rsidRDefault="002B5E95">
      <w:r>
        <w:separator/>
      </w:r>
    </w:p>
  </w:footnote>
  <w:footnote w:type="continuationSeparator" w:id="0">
    <w:p w14:paraId="61E20862" w14:textId="77777777" w:rsidR="002B5E95" w:rsidRDefault="002B5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813AC" w14:textId="77777777" w:rsidR="0044157B" w:rsidRDefault="0044157B">
    <w:pPr>
      <w:pStyle w:val="Header"/>
      <w:rPr>
        <w:rFonts w:ascii="Arial" w:hAnsi="Arial"/>
        <w:sz w:val="20"/>
      </w:rPr>
    </w:pPr>
    <w:r>
      <w:rPr>
        <w:rFonts w:ascii="Arial" w:hAnsi="Arial"/>
        <w:sz w:val="20"/>
      </w:rPr>
      <w:t xml:space="preserve">May 2002 </w:t>
    </w:r>
    <w:r>
      <w:rPr>
        <w:rFonts w:ascii="Arial" w:hAnsi="Arial"/>
        <w:i/>
        <w:sz w:val="20"/>
      </w:rPr>
      <w:t>Laboratory Update</w:t>
    </w:r>
    <w:r>
      <w:rPr>
        <w:rFonts w:ascii="Arial" w:hAnsi="Arial"/>
        <w:sz w:val="20"/>
      </w:rPr>
      <w:t>, non-TopLab (April roll-out)</w:t>
    </w:r>
  </w:p>
  <w:p w14:paraId="5B276F92" w14:textId="77777777" w:rsidR="0044157B" w:rsidRDefault="004415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110EA"/>
    <w:multiLevelType w:val="hybridMultilevel"/>
    <w:tmpl w:val="477E3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7521C"/>
    <w:multiLevelType w:val="hybridMultilevel"/>
    <w:tmpl w:val="8274FA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414A7"/>
    <w:multiLevelType w:val="hybridMultilevel"/>
    <w:tmpl w:val="00785E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1330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9055131"/>
    <w:multiLevelType w:val="hybridMultilevel"/>
    <w:tmpl w:val="192041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108EF"/>
    <w:multiLevelType w:val="hybridMultilevel"/>
    <w:tmpl w:val="AFCE06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624A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1350B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30D0505"/>
    <w:multiLevelType w:val="hybridMultilevel"/>
    <w:tmpl w:val="6532B9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A19C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B442571"/>
    <w:multiLevelType w:val="hybridMultilevel"/>
    <w:tmpl w:val="5504CB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A34A61"/>
    <w:multiLevelType w:val="hybridMultilevel"/>
    <w:tmpl w:val="4C582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8563A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7BD31C5"/>
    <w:multiLevelType w:val="hybridMultilevel"/>
    <w:tmpl w:val="17E616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A3F7B65"/>
    <w:multiLevelType w:val="hybridMultilevel"/>
    <w:tmpl w:val="2EC22D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E7700A"/>
    <w:multiLevelType w:val="hybridMultilevel"/>
    <w:tmpl w:val="557CCA48"/>
    <w:lvl w:ilvl="0" w:tplc="EB4EAE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154598"/>
    <w:multiLevelType w:val="hybridMultilevel"/>
    <w:tmpl w:val="547EE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6225F2"/>
    <w:multiLevelType w:val="hybridMultilevel"/>
    <w:tmpl w:val="EC38D6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9C6127"/>
    <w:multiLevelType w:val="singleLevel"/>
    <w:tmpl w:val="BBEE0A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C715188"/>
    <w:multiLevelType w:val="hybridMultilevel"/>
    <w:tmpl w:val="186AF7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74496037">
    <w:abstractNumId w:val="3"/>
  </w:num>
  <w:num w:numId="2" w16cid:durableId="182475986">
    <w:abstractNumId w:val="12"/>
  </w:num>
  <w:num w:numId="3" w16cid:durableId="585766930">
    <w:abstractNumId w:val="9"/>
  </w:num>
  <w:num w:numId="4" w16cid:durableId="440106049">
    <w:abstractNumId w:val="7"/>
  </w:num>
  <w:num w:numId="5" w16cid:durableId="512571495">
    <w:abstractNumId w:val="6"/>
  </w:num>
  <w:num w:numId="6" w16cid:durableId="127281005">
    <w:abstractNumId w:val="18"/>
  </w:num>
  <w:num w:numId="7" w16cid:durableId="798886862">
    <w:abstractNumId w:val="5"/>
  </w:num>
  <w:num w:numId="8" w16cid:durableId="218051068">
    <w:abstractNumId w:val="10"/>
  </w:num>
  <w:num w:numId="9" w16cid:durableId="1452554750">
    <w:abstractNumId w:val="17"/>
  </w:num>
  <w:num w:numId="10" w16cid:durableId="150025364">
    <w:abstractNumId w:val="19"/>
  </w:num>
  <w:num w:numId="11" w16cid:durableId="1034886851">
    <w:abstractNumId w:val="4"/>
  </w:num>
  <w:num w:numId="12" w16cid:durableId="1388994342">
    <w:abstractNumId w:val="16"/>
  </w:num>
  <w:num w:numId="13" w16cid:durableId="1900894808">
    <w:abstractNumId w:val="0"/>
  </w:num>
  <w:num w:numId="14" w16cid:durableId="1045178675">
    <w:abstractNumId w:val="15"/>
  </w:num>
  <w:num w:numId="15" w16cid:durableId="846097738">
    <w:abstractNumId w:val="2"/>
  </w:num>
  <w:num w:numId="16" w16cid:durableId="69429967">
    <w:abstractNumId w:val="8"/>
  </w:num>
  <w:num w:numId="17" w16cid:durableId="1389650338">
    <w:abstractNumId w:val="11"/>
  </w:num>
  <w:num w:numId="18" w16cid:durableId="1140801091">
    <w:abstractNumId w:val="13"/>
  </w:num>
  <w:num w:numId="19" w16cid:durableId="1059792834">
    <w:abstractNumId w:val="1"/>
  </w:num>
  <w:num w:numId="20" w16cid:durableId="557110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856"/>
    <w:rsid w:val="0000733F"/>
    <w:rsid w:val="000074DD"/>
    <w:rsid w:val="00027F28"/>
    <w:rsid w:val="000325A7"/>
    <w:rsid w:val="00040FBF"/>
    <w:rsid w:val="00044E66"/>
    <w:rsid w:val="00057F91"/>
    <w:rsid w:val="00075450"/>
    <w:rsid w:val="00085ABF"/>
    <w:rsid w:val="000874E2"/>
    <w:rsid w:val="00093BAA"/>
    <w:rsid w:val="000B7C56"/>
    <w:rsid w:val="000D361D"/>
    <w:rsid w:val="000E1E11"/>
    <w:rsid w:val="000E52C9"/>
    <w:rsid w:val="000F66E1"/>
    <w:rsid w:val="00114B6D"/>
    <w:rsid w:val="00194A78"/>
    <w:rsid w:val="001B4895"/>
    <w:rsid w:val="001E214E"/>
    <w:rsid w:val="001E2402"/>
    <w:rsid w:val="001F1F77"/>
    <w:rsid w:val="001F238E"/>
    <w:rsid w:val="002333C0"/>
    <w:rsid w:val="002354EC"/>
    <w:rsid w:val="0024545B"/>
    <w:rsid w:val="00255F31"/>
    <w:rsid w:val="00272E11"/>
    <w:rsid w:val="00287765"/>
    <w:rsid w:val="002A644B"/>
    <w:rsid w:val="002B5E95"/>
    <w:rsid w:val="002B68DF"/>
    <w:rsid w:val="002D3E71"/>
    <w:rsid w:val="002E0EC3"/>
    <w:rsid w:val="002E47A3"/>
    <w:rsid w:val="002F2B33"/>
    <w:rsid w:val="00301F94"/>
    <w:rsid w:val="00303865"/>
    <w:rsid w:val="00307DA2"/>
    <w:rsid w:val="00340054"/>
    <w:rsid w:val="003400B6"/>
    <w:rsid w:val="00345990"/>
    <w:rsid w:val="00350BBC"/>
    <w:rsid w:val="00351248"/>
    <w:rsid w:val="00353C20"/>
    <w:rsid w:val="00371B12"/>
    <w:rsid w:val="00395A78"/>
    <w:rsid w:val="00396E05"/>
    <w:rsid w:val="003A6B50"/>
    <w:rsid w:val="003B6905"/>
    <w:rsid w:val="003F24D3"/>
    <w:rsid w:val="003F3115"/>
    <w:rsid w:val="004000D4"/>
    <w:rsid w:val="00402935"/>
    <w:rsid w:val="00433E5D"/>
    <w:rsid w:val="004361EE"/>
    <w:rsid w:val="0044157B"/>
    <w:rsid w:val="004444E4"/>
    <w:rsid w:val="004537DD"/>
    <w:rsid w:val="00477469"/>
    <w:rsid w:val="004A3A52"/>
    <w:rsid w:val="004B4D6A"/>
    <w:rsid w:val="004D218F"/>
    <w:rsid w:val="004D7441"/>
    <w:rsid w:val="004E0372"/>
    <w:rsid w:val="004E0A39"/>
    <w:rsid w:val="004E493E"/>
    <w:rsid w:val="004F541A"/>
    <w:rsid w:val="00504A84"/>
    <w:rsid w:val="00565010"/>
    <w:rsid w:val="00575FB6"/>
    <w:rsid w:val="00576057"/>
    <w:rsid w:val="005A7AE7"/>
    <w:rsid w:val="005C3DD4"/>
    <w:rsid w:val="005C6A00"/>
    <w:rsid w:val="005D268B"/>
    <w:rsid w:val="005D5ED1"/>
    <w:rsid w:val="005E38DF"/>
    <w:rsid w:val="00601B3D"/>
    <w:rsid w:val="00671FF0"/>
    <w:rsid w:val="006B06A3"/>
    <w:rsid w:val="006B0940"/>
    <w:rsid w:val="006B1CF4"/>
    <w:rsid w:val="006B3FB7"/>
    <w:rsid w:val="006D3856"/>
    <w:rsid w:val="006F1BC8"/>
    <w:rsid w:val="0070029E"/>
    <w:rsid w:val="00700B47"/>
    <w:rsid w:val="00705E36"/>
    <w:rsid w:val="00705F6D"/>
    <w:rsid w:val="00762ABF"/>
    <w:rsid w:val="007A3C94"/>
    <w:rsid w:val="007D1CE4"/>
    <w:rsid w:val="007E1C1B"/>
    <w:rsid w:val="0080427F"/>
    <w:rsid w:val="0083469E"/>
    <w:rsid w:val="00857DC5"/>
    <w:rsid w:val="00864A39"/>
    <w:rsid w:val="00885F24"/>
    <w:rsid w:val="00891A43"/>
    <w:rsid w:val="00893153"/>
    <w:rsid w:val="008A4255"/>
    <w:rsid w:val="008A7D32"/>
    <w:rsid w:val="008B1866"/>
    <w:rsid w:val="008B4885"/>
    <w:rsid w:val="008C54B7"/>
    <w:rsid w:val="008C587E"/>
    <w:rsid w:val="008D69C7"/>
    <w:rsid w:val="008F44A1"/>
    <w:rsid w:val="00910FC1"/>
    <w:rsid w:val="00930D62"/>
    <w:rsid w:val="009453B3"/>
    <w:rsid w:val="00971688"/>
    <w:rsid w:val="00973D19"/>
    <w:rsid w:val="009770D3"/>
    <w:rsid w:val="00990C79"/>
    <w:rsid w:val="009B053B"/>
    <w:rsid w:val="009C1AAD"/>
    <w:rsid w:val="009C2C73"/>
    <w:rsid w:val="009E0580"/>
    <w:rsid w:val="009F6D4F"/>
    <w:rsid w:val="00A04F6B"/>
    <w:rsid w:val="00A42593"/>
    <w:rsid w:val="00A434FD"/>
    <w:rsid w:val="00A50CA6"/>
    <w:rsid w:val="00A66464"/>
    <w:rsid w:val="00A7338C"/>
    <w:rsid w:val="00A74516"/>
    <w:rsid w:val="00A93C06"/>
    <w:rsid w:val="00A96422"/>
    <w:rsid w:val="00AA1A39"/>
    <w:rsid w:val="00AA6E39"/>
    <w:rsid w:val="00AC03BB"/>
    <w:rsid w:val="00B06C20"/>
    <w:rsid w:val="00B140CB"/>
    <w:rsid w:val="00B205AD"/>
    <w:rsid w:val="00B27F0C"/>
    <w:rsid w:val="00B30030"/>
    <w:rsid w:val="00B4310D"/>
    <w:rsid w:val="00B463E7"/>
    <w:rsid w:val="00B547B4"/>
    <w:rsid w:val="00B61420"/>
    <w:rsid w:val="00B63F77"/>
    <w:rsid w:val="00B73B89"/>
    <w:rsid w:val="00B832D0"/>
    <w:rsid w:val="00B83875"/>
    <w:rsid w:val="00BA7B91"/>
    <w:rsid w:val="00BC10EE"/>
    <w:rsid w:val="00BC20C4"/>
    <w:rsid w:val="00BC2223"/>
    <w:rsid w:val="00BE6790"/>
    <w:rsid w:val="00BF14D4"/>
    <w:rsid w:val="00BF48A7"/>
    <w:rsid w:val="00C16DA2"/>
    <w:rsid w:val="00C3781F"/>
    <w:rsid w:val="00C52984"/>
    <w:rsid w:val="00C53A75"/>
    <w:rsid w:val="00C7706D"/>
    <w:rsid w:val="00CA1420"/>
    <w:rsid w:val="00CC65E3"/>
    <w:rsid w:val="00CD6FB4"/>
    <w:rsid w:val="00CE1A93"/>
    <w:rsid w:val="00CF4F13"/>
    <w:rsid w:val="00D15CDC"/>
    <w:rsid w:val="00D168A7"/>
    <w:rsid w:val="00D20E84"/>
    <w:rsid w:val="00D2212B"/>
    <w:rsid w:val="00D275F7"/>
    <w:rsid w:val="00D3128D"/>
    <w:rsid w:val="00D5658F"/>
    <w:rsid w:val="00D67EA6"/>
    <w:rsid w:val="00D7142D"/>
    <w:rsid w:val="00D83937"/>
    <w:rsid w:val="00D926E0"/>
    <w:rsid w:val="00DC318E"/>
    <w:rsid w:val="00E07EF0"/>
    <w:rsid w:val="00E2474D"/>
    <w:rsid w:val="00E27C6B"/>
    <w:rsid w:val="00E32FEF"/>
    <w:rsid w:val="00E3660D"/>
    <w:rsid w:val="00E37B5F"/>
    <w:rsid w:val="00E5719F"/>
    <w:rsid w:val="00E622F8"/>
    <w:rsid w:val="00ED3CDE"/>
    <w:rsid w:val="00EE0990"/>
    <w:rsid w:val="00EE500E"/>
    <w:rsid w:val="00EE7F3A"/>
    <w:rsid w:val="00F1383E"/>
    <w:rsid w:val="00FB7585"/>
    <w:rsid w:val="00FD276E"/>
    <w:rsid w:val="00FD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0B697D80"/>
  <w15:chartTrackingRefBased/>
  <w15:docId w15:val="{882C1D10-75AF-41D7-B6C9-E75967B1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aliases w:val="Part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4"/>
    </w:rPr>
  </w:style>
  <w:style w:type="paragraph" w:styleId="CommentText">
    <w:name w:val="annotation text"/>
    <w:basedOn w:val="Normal"/>
    <w:link w:val="CommentTextChar"/>
    <w:semiHidden/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spacing w:line="240" w:lineRule="atLeast"/>
    </w:pPr>
    <w:rPr>
      <w:i/>
      <w:snapToGrid w:val="0"/>
      <w:sz w:val="24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alloonText">
    <w:name w:val="Balloon Text"/>
    <w:basedOn w:val="Normal"/>
    <w:semiHidden/>
    <w:rsid w:val="00B463E7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link w:val="CommentText"/>
    <w:semiHidden/>
    <w:rsid w:val="00E2474D"/>
  </w:style>
  <w:style w:type="table" w:styleId="TableGrid">
    <w:name w:val="Table Grid"/>
    <w:basedOn w:val="TableNormal"/>
    <w:rsid w:val="00CC6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E2402"/>
  </w:style>
  <w:style w:type="paragraph" w:styleId="ListParagraph">
    <w:name w:val="List Paragraph"/>
    <w:basedOn w:val="Normal"/>
    <w:uiPriority w:val="34"/>
    <w:qFormat/>
    <w:rsid w:val="0035124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13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F5544-6901-4C31-BF5A-D74A29381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Washington Adventist Hospital Laboratory is informing you of the following new and updated laboratory testing information:</vt:lpstr>
    </vt:vector>
  </TitlesOfParts>
  <Company>PHNS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Washington Adventist Hospital Laboratory is informing you of the following new and updated laboratory testing information:</dc:title>
  <dc:subject/>
  <dc:creator>MARSHETTA LOUISE LUCAS</dc:creator>
  <cp:keywords/>
  <cp:lastModifiedBy>Collier, Demetra J</cp:lastModifiedBy>
  <cp:revision>2</cp:revision>
  <cp:lastPrinted>2013-04-30T14:36:00Z</cp:lastPrinted>
  <dcterms:created xsi:type="dcterms:W3CDTF">2024-11-25T14:32:00Z</dcterms:created>
  <dcterms:modified xsi:type="dcterms:W3CDTF">2024-11-25T14:32:00Z</dcterms:modified>
</cp:coreProperties>
</file>