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6C9C" w14:textId="77777777" w:rsidR="00CF4F13" w:rsidRPr="00B6079F" w:rsidRDefault="00CF4F13">
      <w:pPr>
        <w:pStyle w:val="BodyText3"/>
        <w:jc w:val="both"/>
        <w:rPr>
          <w:i w:val="0"/>
          <w:sz w:val="28"/>
          <w:szCs w:val="28"/>
        </w:rPr>
      </w:pPr>
      <w:r w:rsidRPr="00576057">
        <w:rPr>
          <w:sz w:val="20"/>
        </w:rPr>
        <w:tab/>
      </w:r>
      <w:r w:rsidRPr="00576057">
        <w:rPr>
          <w:sz w:val="20"/>
        </w:rPr>
        <w:tab/>
      </w:r>
      <w:r w:rsidRPr="00576057">
        <w:rPr>
          <w:sz w:val="20"/>
        </w:rPr>
        <w:tab/>
      </w:r>
      <w:r w:rsidRPr="0024545B">
        <w:rPr>
          <w:b/>
          <w:sz w:val="28"/>
          <w:szCs w:val="28"/>
        </w:rPr>
        <w:tab/>
      </w:r>
      <w:r w:rsidRPr="0024545B">
        <w:rPr>
          <w:b/>
          <w:sz w:val="28"/>
          <w:szCs w:val="28"/>
        </w:rPr>
        <w:tab/>
      </w:r>
      <w:r w:rsidRPr="0024545B">
        <w:rPr>
          <w:b/>
          <w:sz w:val="28"/>
          <w:szCs w:val="28"/>
        </w:rPr>
        <w:tab/>
      </w:r>
      <w:r w:rsidRPr="0024545B">
        <w:rPr>
          <w:b/>
          <w:sz w:val="28"/>
          <w:szCs w:val="28"/>
        </w:rPr>
        <w:tab/>
      </w:r>
    </w:p>
    <w:p w14:paraId="1E665CAA" w14:textId="77777777" w:rsidR="00CF4F13" w:rsidRPr="0024545B" w:rsidRDefault="00CF4F13" w:rsidP="0024545B">
      <w:pPr>
        <w:pStyle w:val="BodyText3"/>
        <w:jc w:val="center"/>
        <w:rPr>
          <w:b/>
          <w:sz w:val="28"/>
          <w:szCs w:val="28"/>
        </w:rPr>
      </w:pPr>
      <w:r w:rsidRPr="0024545B">
        <w:rPr>
          <w:b/>
          <w:sz w:val="28"/>
          <w:szCs w:val="28"/>
        </w:rPr>
        <w:t xml:space="preserve">Date: </w:t>
      </w:r>
      <w:r w:rsidR="00A83F18">
        <w:rPr>
          <w:b/>
          <w:sz w:val="28"/>
          <w:szCs w:val="28"/>
        </w:rPr>
        <w:t>February 11</w:t>
      </w:r>
      <w:r w:rsidR="00885ED2">
        <w:rPr>
          <w:b/>
          <w:sz w:val="28"/>
          <w:szCs w:val="28"/>
        </w:rPr>
        <w:t>, 202</w:t>
      </w:r>
      <w:r w:rsidR="00C96BE2">
        <w:rPr>
          <w:b/>
          <w:sz w:val="28"/>
          <w:szCs w:val="28"/>
        </w:rPr>
        <w:t>5</w:t>
      </w:r>
    </w:p>
    <w:p w14:paraId="57FD9DE1" w14:textId="77777777" w:rsidR="00CF4F13" w:rsidRPr="00A23CA5" w:rsidRDefault="00CF4F13" w:rsidP="0024545B">
      <w:pPr>
        <w:pStyle w:val="BodyText3"/>
        <w:jc w:val="center"/>
        <w:rPr>
          <w:rFonts w:ascii="Arial Black" w:hAnsi="Arial Black"/>
          <w:color w:val="FF0000"/>
          <w:sz w:val="48"/>
        </w:rPr>
      </w:pPr>
      <w:r w:rsidRPr="00A23CA5">
        <w:rPr>
          <w:rFonts w:ascii="Arial Black" w:hAnsi="Arial Black"/>
          <w:color w:val="FF0000"/>
          <w:sz w:val="48"/>
        </w:rPr>
        <w:t>LABORATORY ALERT</w:t>
      </w:r>
    </w:p>
    <w:p w14:paraId="379E9C74" w14:textId="77777777" w:rsidR="00565010" w:rsidRPr="00565010" w:rsidRDefault="00565010" w:rsidP="0024545B">
      <w:pPr>
        <w:pStyle w:val="BodyText3"/>
        <w:jc w:val="center"/>
        <w:rPr>
          <w:rFonts w:ascii="Arial Black" w:hAnsi="Arial Black"/>
          <w:sz w:val="28"/>
          <w:szCs w:val="28"/>
        </w:rPr>
      </w:pPr>
      <w:r w:rsidRPr="00565010">
        <w:rPr>
          <w:rFonts w:ascii="Arial Black" w:hAnsi="Arial Black"/>
          <w:sz w:val="28"/>
          <w:szCs w:val="28"/>
        </w:rPr>
        <w:t>Subje</w:t>
      </w:r>
      <w:r w:rsidRPr="00D5658F">
        <w:rPr>
          <w:rFonts w:ascii="Arial Black" w:hAnsi="Arial Black"/>
          <w:sz w:val="28"/>
          <w:szCs w:val="28"/>
        </w:rPr>
        <w:t>ct</w:t>
      </w:r>
      <w:r w:rsidR="00C7706D" w:rsidRPr="00D5658F">
        <w:rPr>
          <w:rFonts w:ascii="Arial Black" w:hAnsi="Arial Black"/>
          <w:sz w:val="28"/>
          <w:szCs w:val="28"/>
        </w:rPr>
        <w:t>:</w:t>
      </w:r>
      <w:r w:rsidR="00896DB0">
        <w:rPr>
          <w:rFonts w:ascii="Arial Black" w:hAnsi="Arial Black"/>
          <w:sz w:val="28"/>
          <w:szCs w:val="28"/>
        </w:rPr>
        <w:t xml:space="preserve"> </w:t>
      </w:r>
      <w:r w:rsidR="00217B40">
        <w:rPr>
          <w:rFonts w:ascii="Arial Black" w:hAnsi="Arial Black"/>
          <w:sz w:val="28"/>
          <w:szCs w:val="28"/>
        </w:rPr>
        <w:t xml:space="preserve">STAT phlebotomy - </w:t>
      </w:r>
      <w:r w:rsidR="00A83F18">
        <w:rPr>
          <w:rFonts w:ascii="Arial Black" w:hAnsi="Arial Black"/>
          <w:sz w:val="28"/>
          <w:szCs w:val="28"/>
        </w:rPr>
        <w:t>Behavioral</w:t>
      </w:r>
      <w:r w:rsidR="00CB04E2">
        <w:rPr>
          <w:rFonts w:ascii="Arial Black" w:hAnsi="Arial Black"/>
          <w:sz w:val="28"/>
          <w:szCs w:val="28"/>
        </w:rPr>
        <w:t xml:space="preserve"> Health</w:t>
      </w:r>
      <w:r w:rsidR="00A83F18">
        <w:rPr>
          <w:rFonts w:ascii="Arial Black" w:hAnsi="Arial Black"/>
          <w:sz w:val="28"/>
          <w:szCs w:val="28"/>
        </w:rPr>
        <w:t xml:space="preserve"> </w:t>
      </w:r>
    </w:p>
    <w:p w14:paraId="5AE4CE34" w14:textId="77777777" w:rsidR="00CF4F13" w:rsidRPr="004B4D6A" w:rsidRDefault="00CF4F13">
      <w:pPr>
        <w:pStyle w:val="BodyText3"/>
        <w:jc w:val="both"/>
        <w:rPr>
          <w:sz w:val="16"/>
          <w:szCs w:val="16"/>
        </w:rPr>
      </w:pPr>
    </w:p>
    <w:p w14:paraId="16C78659" w14:textId="77777777" w:rsidR="00CF4F13" w:rsidRPr="0080427F" w:rsidRDefault="00CF4F13" w:rsidP="00576057">
      <w:pPr>
        <w:pStyle w:val="BodyText3"/>
        <w:jc w:val="both"/>
        <w:rPr>
          <w:sz w:val="28"/>
          <w:szCs w:val="28"/>
        </w:rPr>
      </w:pPr>
      <w:r w:rsidRPr="0080427F">
        <w:rPr>
          <w:sz w:val="28"/>
          <w:szCs w:val="28"/>
        </w:rPr>
        <w:t xml:space="preserve">The Laboratory is informing you of the following </w:t>
      </w:r>
      <w:r w:rsidR="0024545B">
        <w:rPr>
          <w:sz w:val="28"/>
          <w:szCs w:val="28"/>
        </w:rPr>
        <w:t>test change:</w:t>
      </w:r>
    </w:p>
    <w:tbl>
      <w:tblPr>
        <w:tblW w:w="104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8397"/>
      </w:tblGrid>
      <w:tr w:rsidR="002574E2" w:rsidRPr="0024545B" w14:paraId="2E314A7F" w14:textId="77777777" w:rsidTr="00A23CA5">
        <w:trPr>
          <w:cantSplit/>
          <w:trHeight w:val="607"/>
          <w:jc w:val="center"/>
        </w:trPr>
        <w:tc>
          <w:tcPr>
            <w:tcW w:w="2097" w:type="dxa"/>
          </w:tcPr>
          <w:p w14:paraId="7F79B58E" w14:textId="77777777" w:rsidR="002574E2" w:rsidRPr="004000D4" w:rsidRDefault="002574E2" w:rsidP="00834CA5">
            <w:pPr>
              <w:pStyle w:val="CommentText"/>
              <w:rPr>
                <w:b/>
                <w:sz w:val="16"/>
                <w:szCs w:val="16"/>
              </w:rPr>
            </w:pPr>
          </w:p>
          <w:p w14:paraId="7B3715BF" w14:textId="77777777" w:rsidR="002574E2" w:rsidRDefault="002574E2" w:rsidP="00834CA5">
            <w:pPr>
              <w:pStyle w:val="CommentText"/>
              <w:rPr>
                <w:b/>
                <w:sz w:val="24"/>
              </w:rPr>
            </w:pPr>
            <w:r w:rsidRPr="00C64011">
              <w:rPr>
                <w:b/>
                <w:sz w:val="24"/>
              </w:rPr>
              <w:t>Effective date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397" w:type="dxa"/>
          </w:tcPr>
          <w:p w14:paraId="0B4A48AF" w14:textId="77777777" w:rsidR="002574E2" w:rsidRPr="004000D4" w:rsidRDefault="002574E2" w:rsidP="00834CA5">
            <w:pPr>
              <w:pStyle w:val="Heading1"/>
              <w:rPr>
                <w:b w:val="0"/>
                <w:sz w:val="16"/>
                <w:szCs w:val="16"/>
              </w:rPr>
            </w:pPr>
          </w:p>
          <w:p w14:paraId="3BD324A3" w14:textId="77777777" w:rsidR="002574E2" w:rsidRPr="004000D4" w:rsidRDefault="00A83F18" w:rsidP="00834CA5">
            <w:pPr>
              <w:pStyle w:val="Heading1"/>
              <w:rPr>
                <w:b w:val="0"/>
                <w:sz w:val="16"/>
                <w:szCs w:val="16"/>
              </w:rPr>
            </w:pPr>
            <w:r>
              <w:rPr>
                <w:b w:val="0"/>
                <w:bCs/>
                <w:szCs w:val="24"/>
              </w:rPr>
              <w:t>February 11</w:t>
            </w:r>
            <w:r w:rsidR="002574E2" w:rsidRPr="00C64011">
              <w:rPr>
                <w:b w:val="0"/>
                <w:bCs/>
                <w:szCs w:val="24"/>
              </w:rPr>
              <w:t>, 202</w:t>
            </w:r>
            <w:r w:rsidR="00C96BE2">
              <w:rPr>
                <w:b w:val="0"/>
                <w:bCs/>
                <w:szCs w:val="24"/>
              </w:rPr>
              <w:t>5</w:t>
            </w:r>
          </w:p>
        </w:tc>
      </w:tr>
      <w:tr w:rsidR="00EA2402" w14:paraId="578DAF8C" w14:textId="77777777" w:rsidTr="00A23CA5">
        <w:trPr>
          <w:cantSplit/>
          <w:trHeight w:val="463"/>
          <w:jc w:val="center"/>
        </w:trPr>
        <w:tc>
          <w:tcPr>
            <w:tcW w:w="2097" w:type="dxa"/>
          </w:tcPr>
          <w:p w14:paraId="3403B657" w14:textId="77777777" w:rsidR="00EA2402" w:rsidRPr="00B547B4" w:rsidRDefault="00EA2402" w:rsidP="00D273F6">
            <w:pPr>
              <w:pStyle w:val="CommentText"/>
              <w:rPr>
                <w:b/>
                <w:sz w:val="16"/>
                <w:szCs w:val="16"/>
              </w:rPr>
            </w:pPr>
          </w:p>
          <w:p w14:paraId="0D76F708" w14:textId="77777777" w:rsidR="00EA2402" w:rsidRDefault="00885ED2" w:rsidP="00D273F6">
            <w:pPr>
              <w:pStyle w:val="CommentText"/>
              <w:rPr>
                <w:b/>
                <w:sz w:val="24"/>
              </w:rPr>
            </w:pPr>
            <w:r>
              <w:rPr>
                <w:b/>
                <w:sz w:val="24"/>
              </w:rPr>
              <w:t>Situation</w:t>
            </w:r>
            <w:r w:rsidR="00EA2402">
              <w:rPr>
                <w:b/>
                <w:sz w:val="24"/>
              </w:rPr>
              <w:t>:</w:t>
            </w:r>
          </w:p>
          <w:p w14:paraId="27EFB610" w14:textId="77777777" w:rsidR="00EA2402" w:rsidRPr="00B547B4" w:rsidRDefault="00EA2402" w:rsidP="00D273F6">
            <w:pPr>
              <w:pStyle w:val="CommentText"/>
              <w:rPr>
                <w:b/>
                <w:sz w:val="16"/>
                <w:szCs w:val="16"/>
              </w:rPr>
            </w:pPr>
          </w:p>
        </w:tc>
        <w:tc>
          <w:tcPr>
            <w:tcW w:w="8397" w:type="dxa"/>
          </w:tcPr>
          <w:p w14:paraId="32285A95" w14:textId="77777777" w:rsidR="005D72B4" w:rsidRDefault="005D72B4" w:rsidP="00CB04E2">
            <w:pPr>
              <w:pStyle w:val="TableText"/>
              <w:rPr>
                <w:sz w:val="16"/>
                <w:szCs w:val="16"/>
              </w:rPr>
            </w:pPr>
          </w:p>
          <w:p w14:paraId="5127C6A4" w14:textId="77777777" w:rsidR="00D30966" w:rsidRDefault="00217B40" w:rsidP="00CB04E2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 xml:space="preserve">STAT phlebotomy coverage is required at </w:t>
            </w:r>
            <w:r w:rsidR="00D30966" w:rsidRPr="00217B40">
              <w:rPr>
                <w:szCs w:val="24"/>
              </w:rPr>
              <w:t>Behavioral Healt</w:t>
            </w:r>
            <w:r>
              <w:rPr>
                <w:szCs w:val="24"/>
              </w:rPr>
              <w:t xml:space="preserve">h.   </w:t>
            </w:r>
          </w:p>
          <w:p w14:paraId="7DFC6A79" w14:textId="77777777" w:rsidR="00217B40" w:rsidRPr="00B547B4" w:rsidRDefault="00217B40" w:rsidP="00CB04E2">
            <w:pPr>
              <w:pStyle w:val="TableText"/>
              <w:rPr>
                <w:sz w:val="16"/>
                <w:szCs w:val="16"/>
              </w:rPr>
            </w:pPr>
          </w:p>
        </w:tc>
      </w:tr>
      <w:tr w:rsidR="002574E2" w:rsidRPr="0024545B" w14:paraId="5EEDC263" w14:textId="77777777" w:rsidTr="00A23CA5">
        <w:trPr>
          <w:cantSplit/>
          <w:trHeight w:val="607"/>
          <w:jc w:val="center"/>
        </w:trPr>
        <w:tc>
          <w:tcPr>
            <w:tcW w:w="2097" w:type="dxa"/>
          </w:tcPr>
          <w:p w14:paraId="719476FB" w14:textId="77777777" w:rsidR="002574E2" w:rsidRPr="004000D4" w:rsidRDefault="002574E2" w:rsidP="00834CA5">
            <w:pPr>
              <w:pStyle w:val="CommentText"/>
              <w:rPr>
                <w:b/>
                <w:sz w:val="16"/>
                <w:szCs w:val="16"/>
              </w:rPr>
            </w:pPr>
          </w:p>
          <w:p w14:paraId="67A57551" w14:textId="77777777" w:rsidR="002574E2" w:rsidRDefault="00885ED2" w:rsidP="00E01A5F">
            <w:pPr>
              <w:pStyle w:val="CommentText"/>
              <w:rPr>
                <w:b/>
                <w:sz w:val="24"/>
              </w:rPr>
            </w:pPr>
            <w:r>
              <w:rPr>
                <w:b/>
                <w:sz w:val="24"/>
              </w:rPr>
              <w:t>Background:</w:t>
            </w:r>
          </w:p>
        </w:tc>
        <w:tc>
          <w:tcPr>
            <w:tcW w:w="8397" w:type="dxa"/>
            <w:vAlign w:val="center"/>
          </w:tcPr>
          <w:p w14:paraId="51928143" w14:textId="77777777" w:rsidR="00217B40" w:rsidRDefault="00217B40" w:rsidP="00885ED2">
            <w:pPr>
              <w:pStyle w:val="TableText"/>
            </w:pPr>
          </w:p>
          <w:p w14:paraId="7C75C333" w14:textId="77777777" w:rsidR="00D30966" w:rsidRDefault="00D30966" w:rsidP="00885ED2">
            <w:pPr>
              <w:pStyle w:val="TableText"/>
            </w:pPr>
            <w:r>
              <w:t>Behavioral Health is a part of Shady Grove Medical Center</w:t>
            </w:r>
            <w:r w:rsidR="006F4403">
              <w:t xml:space="preserve"> and as such </w:t>
            </w:r>
            <w:proofErr w:type="gramStart"/>
            <w:r w:rsidR="006F4403">
              <w:t>all service</w:t>
            </w:r>
            <w:proofErr w:type="gramEnd"/>
            <w:r w:rsidR="006F4403">
              <w:t xml:space="preserve"> lines must provide an equivalent level of care.</w:t>
            </w:r>
          </w:p>
          <w:p w14:paraId="4CCE6FE4" w14:textId="77777777" w:rsidR="00D30966" w:rsidRDefault="00D30966" w:rsidP="00885ED2">
            <w:pPr>
              <w:pStyle w:val="TableText"/>
            </w:pPr>
          </w:p>
          <w:p w14:paraId="26A75B1E" w14:textId="77777777" w:rsidR="00217B40" w:rsidRDefault="00217B40" w:rsidP="00885ED2">
            <w:pPr>
              <w:pStyle w:val="TableText"/>
            </w:pPr>
          </w:p>
          <w:p w14:paraId="7D5F46D7" w14:textId="77777777" w:rsidR="00D30966" w:rsidRDefault="006F4403" w:rsidP="00885ED2">
            <w:pPr>
              <w:pStyle w:val="TableText"/>
            </w:pPr>
            <w:r>
              <w:t>T</w:t>
            </w:r>
            <w:r w:rsidR="00D30966">
              <w:t xml:space="preserve">he lab </w:t>
            </w:r>
            <w:r>
              <w:t>is required to provide</w:t>
            </w:r>
            <w:r w:rsidR="00D30966">
              <w:t xml:space="preserve"> STAT phlebotomy coverage for patients experiencing acute medical problems.  </w:t>
            </w:r>
          </w:p>
          <w:p w14:paraId="4B2DA81B" w14:textId="77777777" w:rsidR="00D30966" w:rsidRDefault="00D30966" w:rsidP="00885ED2">
            <w:pPr>
              <w:pStyle w:val="TableText"/>
            </w:pPr>
          </w:p>
          <w:p w14:paraId="3196F358" w14:textId="77777777" w:rsidR="00217B40" w:rsidRDefault="00217B40" w:rsidP="00885ED2">
            <w:pPr>
              <w:pStyle w:val="TableText"/>
            </w:pPr>
          </w:p>
          <w:p w14:paraId="07024127" w14:textId="77777777" w:rsidR="00D30966" w:rsidRDefault="00D30966" w:rsidP="00D30966">
            <w:pPr>
              <w:pStyle w:val="TableText"/>
              <w:ind w:left="720"/>
            </w:pPr>
            <w:r>
              <w:t>Behavioral Health will contact the Tech-In-Charge</w:t>
            </w:r>
            <w:r w:rsidR="006F4403">
              <w:t xml:space="preserve"> (204-826-6286)</w:t>
            </w:r>
            <w:r>
              <w:t xml:space="preserve"> to dispatch a phlebotomist</w:t>
            </w:r>
            <w:r w:rsidR="006F4403">
              <w:t>.</w:t>
            </w:r>
          </w:p>
          <w:p w14:paraId="7C8A21E6" w14:textId="77777777" w:rsidR="00D30966" w:rsidRDefault="00D30966" w:rsidP="00885ED2">
            <w:pPr>
              <w:pStyle w:val="TableText"/>
            </w:pPr>
          </w:p>
          <w:p w14:paraId="5A435F40" w14:textId="77777777" w:rsidR="00D30966" w:rsidRDefault="00D30966" w:rsidP="00D30966">
            <w:pPr>
              <w:pStyle w:val="TableText"/>
              <w:ind w:left="720"/>
            </w:pPr>
            <w:r>
              <w:t xml:space="preserve">The Tech-In-Charge will contact the phlebotomy lead to </w:t>
            </w:r>
            <w:r w:rsidR="006F4403" w:rsidRPr="006F4403">
              <w:rPr>
                <w:u w:val="single"/>
              </w:rPr>
              <w:t>coordinate</w:t>
            </w:r>
            <w:r>
              <w:t xml:space="preserve"> the STAT draw at Behavioral Health.</w:t>
            </w:r>
            <w:r w:rsidR="006F4403">
              <w:t xml:space="preserve"> The STAT response time is less than 1-hour.  The Tech-In-Charge </w:t>
            </w:r>
            <w:r w:rsidR="00705480">
              <w:t>will document the timeline on the TIC pass down log.</w:t>
            </w:r>
          </w:p>
          <w:p w14:paraId="65AA0D43" w14:textId="77777777" w:rsidR="006F4403" w:rsidRDefault="006F4403" w:rsidP="00D30966">
            <w:pPr>
              <w:pStyle w:val="TableText"/>
              <w:ind w:left="720"/>
            </w:pPr>
          </w:p>
          <w:p w14:paraId="47CBBC93" w14:textId="77777777" w:rsidR="006F4403" w:rsidRDefault="006F4403" w:rsidP="00D30966">
            <w:pPr>
              <w:pStyle w:val="TableText"/>
              <w:ind w:left="720"/>
            </w:pPr>
            <w:r>
              <w:t>The sample will be processed and tested STAT as per the Laboratory Service Level Expectations Policy.</w:t>
            </w:r>
          </w:p>
          <w:p w14:paraId="6E0E2931" w14:textId="77777777" w:rsidR="00705480" w:rsidRDefault="00705480" w:rsidP="00D30966">
            <w:pPr>
              <w:pStyle w:val="TableText"/>
              <w:ind w:left="720"/>
            </w:pPr>
          </w:p>
          <w:p w14:paraId="304F3C2E" w14:textId="77777777" w:rsidR="00D30966" w:rsidRDefault="00705480" w:rsidP="00D30966">
            <w:pPr>
              <w:pStyle w:val="TableText"/>
              <w:ind w:left="720"/>
            </w:pPr>
            <w:r>
              <w:t>Any delays or issues should be called to System Lab Director.</w:t>
            </w:r>
          </w:p>
          <w:p w14:paraId="6AC48275" w14:textId="77777777" w:rsidR="00896DB0" w:rsidRDefault="00896DB0" w:rsidP="00885ED2">
            <w:pPr>
              <w:pStyle w:val="TableText"/>
            </w:pPr>
          </w:p>
          <w:p w14:paraId="0FCDA2DD" w14:textId="77777777" w:rsidR="00517E25" w:rsidRPr="00885ED2" w:rsidRDefault="00517E25" w:rsidP="00885ED2">
            <w:pPr>
              <w:pStyle w:val="TableText"/>
            </w:pPr>
          </w:p>
        </w:tc>
      </w:tr>
      <w:tr w:rsidR="00885ED2" w14:paraId="18B409D6" w14:textId="77777777" w:rsidTr="00A23CA5">
        <w:trPr>
          <w:cantSplit/>
          <w:trHeight w:val="576"/>
          <w:jc w:val="center"/>
        </w:trPr>
        <w:tc>
          <w:tcPr>
            <w:tcW w:w="2097" w:type="dxa"/>
          </w:tcPr>
          <w:p w14:paraId="62474274" w14:textId="77777777" w:rsidR="00885ED2" w:rsidRPr="00901337" w:rsidRDefault="00885ED2" w:rsidP="00885ED2">
            <w:pPr>
              <w:pStyle w:val="CommentText"/>
              <w:rPr>
                <w:sz w:val="16"/>
                <w:szCs w:val="16"/>
              </w:rPr>
            </w:pPr>
          </w:p>
          <w:p w14:paraId="62CD4AF5" w14:textId="77777777" w:rsidR="00885ED2" w:rsidRDefault="00885ED2" w:rsidP="00885ED2">
            <w:pPr>
              <w:pStyle w:val="TableText"/>
              <w:spacing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Contacts:</w:t>
            </w:r>
          </w:p>
        </w:tc>
        <w:tc>
          <w:tcPr>
            <w:tcW w:w="8397" w:type="dxa"/>
            <w:vAlign w:val="center"/>
          </w:tcPr>
          <w:p w14:paraId="78C18BA4" w14:textId="77777777" w:rsidR="00885ED2" w:rsidRPr="00137BC4" w:rsidRDefault="00885ED2" w:rsidP="00885ED2">
            <w:pPr>
              <w:pStyle w:val="TableText"/>
              <w:rPr>
                <w:color w:val="000000"/>
                <w:sz w:val="16"/>
                <w:szCs w:val="16"/>
              </w:rPr>
            </w:pPr>
          </w:p>
          <w:p w14:paraId="34170F56" w14:textId="77777777" w:rsidR="00885ED2" w:rsidRDefault="00885ED2" w:rsidP="00885ED2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Rob SanLuis, System Lab Director 240-620-3413</w:t>
            </w:r>
          </w:p>
          <w:p w14:paraId="73B41A59" w14:textId="73B58763" w:rsidR="00C96BE2" w:rsidRDefault="00C96BE2" w:rsidP="00885ED2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Stephanie Codina, System Lab Manager 240-826-</w:t>
            </w:r>
            <w:r w:rsidR="00DC78F4">
              <w:rPr>
                <w:color w:val="000000"/>
                <w:szCs w:val="24"/>
              </w:rPr>
              <w:t>6689 (SG) or 240-637-6015 (WOMC)</w:t>
            </w:r>
          </w:p>
          <w:p w14:paraId="5F63CCCE" w14:textId="77777777" w:rsidR="00C96BE2" w:rsidRDefault="00C96BE2" w:rsidP="00885ED2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Zanetta Morrow, WOMC &amp; FWMC Lab Manager 240-637-5681</w:t>
            </w:r>
          </w:p>
          <w:p w14:paraId="12B4DA13" w14:textId="77777777" w:rsidR="00C96BE2" w:rsidRDefault="00C96BE2" w:rsidP="00885ED2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Hollie Genser, GEC &amp; SGMC Lab Manager 240-826-6432</w:t>
            </w:r>
          </w:p>
          <w:p w14:paraId="3F1EB935" w14:textId="77777777" w:rsidR="00885ED2" w:rsidRPr="00137BC4" w:rsidRDefault="00885ED2" w:rsidP="00885ED2">
            <w:pPr>
              <w:pStyle w:val="TableText"/>
              <w:rPr>
                <w:color w:val="000000"/>
                <w:sz w:val="16"/>
                <w:szCs w:val="16"/>
              </w:rPr>
            </w:pPr>
          </w:p>
        </w:tc>
      </w:tr>
    </w:tbl>
    <w:p w14:paraId="4DEA1994" w14:textId="77777777" w:rsidR="00CF4F13" w:rsidRDefault="00CF4F13" w:rsidP="00576057"/>
    <w:p w14:paraId="28E41D81" w14:textId="77777777" w:rsidR="00565010" w:rsidRPr="00565010" w:rsidRDefault="00565010" w:rsidP="00565010">
      <w:pPr>
        <w:rPr>
          <w:rFonts w:eastAsia="MS Mincho"/>
          <w:sz w:val="16"/>
          <w:szCs w:val="16"/>
          <w:lang w:eastAsia="ja-JP"/>
        </w:rPr>
      </w:pPr>
      <w:r w:rsidRPr="00565010">
        <w:rPr>
          <w:rFonts w:eastAsia="MS Mincho"/>
          <w:b/>
          <w:sz w:val="16"/>
          <w:szCs w:val="16"/>
          <w:lang w:eastAsia="ja-JP"/>
        </w:rPr>
        <w:t>G</w:t>
      </w:r>
      <w:r w:rsidRPr="00565010">
        <w:rPr>
          <w:rFonts w:eastAsia="MS Mincho"/>
          <w:sz w:val="16"/>
          <w:szCs w:val="16"/>
          <w:lang w:eastAsia="ja-JP"/>
        </w:rPr>
        <w:t>:\AHC_Lab\Clinical Folders\</w:t>
      </w:r>
      <w:proofErr w:type="spellStart"/>
      <w:r w:rsidRPr="00565010">
        <w:rPr>
          <w:rFonts w:eastAsia="MS Mincho"/>
          <w:sz w:val="16"/>
          <w:szCs w:val="16"/>
          <w:lang w:eastAsia="ja-JP"/>
        </w:rPr>
        <w:t>Communication_General</w:t>
      </w:r>
      <w:proofErr w:type="spellEnd"/>
      <w:r w:rsidRPr="00565010">
        <w:rPr>
          <w:rFonts w:eastAsia="MS Mincho"/>
          <w:sz w:val="16"/>
          <w:szCs w:val="16"/>
          <w:lang w:eastAsia="ja-JP"/>
        </w:rPr>
        <w:t xml:space="preserve"> Lab\Lab Alerts</w:t>
      </w:r>
    </w:p>
    <w:p w14:paraId="524CB66D" w14:textId="77777777" w:rsidR="00565010" w:rsidRDefault="00565010" w:rsidP="00576057"/>
    <w:sectPr w:rsidR="00565010" w:rsidSect="0077116E">
      <w:headerReference w:type="default" r:id="rId7"/>
      <w:footerReference w:type="even" r:id="rId8"/>
      <w:footerReference w:type="default" r:id="rId9"/>
      <w:headerReference w:type="first" r:id="rId10"/>
      <w:type w:val="continuous"/>
      <w:pgSz w:w="12240" w:h="15840" w:code="1"/>
      <w:pgMar w:top="720" w:right="1440" w:bottom="720" w:left="1440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8D34" w14:textId="77777777" w:rsidR="00F733CB" w:rsidRDefault="00F733CB">
      <w:r>
        <w:separator/>
      </w:r>
    </w:p>
  </w:endnote>
  <w:endnote w:type="continuationSeparator" w:id="0">
    <w:p w14:paraId="3523E680" w14:textId="77777777" w:rsidR="00F733CB" w:rsidRDefault="00F7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BC6C" w14:textId="77777777" w:rsidR="0044157B" w:rsidRDefault="004415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80469C" w14:textId="77777777" w:rsidR="0044157B" w:rsidRDefault="00441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D8AE4" w14:textId="77777777" w:rsidR="0044157B" w:rsidRDefault="0044157B">
    <w:pPr>
      <w:pStyle w:val="Footer"/>
      <w:framePr w:wrap="around" w:vAnchor="text" w:hAnchor="page" w:x="6049" w:y="-26"/>
      <w:rPr>
        <w:rStyle w:val="PageNumber"/>
      </w:rPr>
    </w:pPr>
  </w:p>
  <w:p w14:paraId="1A4645D7" w14:textId="77777777" w:rsidR="0044157B" w:rsidRDefault="00441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A50F" w14:textId="77777777" w:rsidR="00F733CB" w:rsidRDefault="00F733CB">
      <w:r>
        <w:separator/>
      </w:r>
    </w:p>
  </w:footnote>
  <w:footnote w:type="continuationSeparator" w:id="0">
    <w:p w14:paraId="6EB16760" w14:textId="77777777" w:rsidR="00F733CB" w:rsidRDefault="00F7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BCB7" w14:textId="7689F95B" w:rsidR="00A23CA5" w:rsidRPr="004B4D6A" w:rsidRDefault="00104D0F" w:rsidP="00A23CA5">
    <w:pPr>
      <w:pStyle w:val="BodyText3"/>
      <w:jc w:val="both"/>
      <w:rPr>
        <w:color w:val="000000"/>
        <w:sz w:val="20"/>
      </w:rPr>
    </w:pPr>
    <w:r>
      <w:rPr>
        <w:noProof/>
        <w:sz w:val="20"/>
      </w:rPr>
      <w:drawing>
        <wp:inline distT="0" distB="0" distL="0" distR="0" wp14:anchorId="610D421B" wp14:editId="0BFFFC98">
          <wp:extent cx="19050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27C24" w14:textId="77777777" w:rsidR="00A23CA5" w:rsidRPr="0077116E" w:rsidRDefault="00A23CA5" w:rsidP="00A23CA5">
    <w:pPr>
      <w:pStyle w:val="BodyText3"/>
      <w:jc w:val="both"/>
      <w:rPr>
        <w:i w:val="0"/>
        <w:color w:val="000000"/>
        <w:sz w:val="16"/>
        <w:szCs w:val="16"/>
      </w:rPr>
    </w:pPr>
  </w:p>
  <w:p w14:paraId="64314BBD" w14:textId="77777777" w:rsidR="00A23CA5" w:rsidRPr="00A23CA5" w:rsidRDefault="00A23CA5" w:rsidP="00A23CA5">
    <w:pPr>
      <w:pStyle w:val="BodyText3"/>
      <w:jc w:val="both"/>
      <w:rPr>
        <w:b/>
        <w:color w:val="000000"/>
        <w:sz w:val="22"/>
      </w:rPr>
    </w:pPr>
    <w:r>
      <w:rPr>
        <w:b/>
        <w:color w:val="000000"/>
        <w:sz w:val="22"/>
      </w:rPr>
      <w:t>Laboratories at Adventist Healthcare</w:t>
    </w:r>
    <w:r w:rsidR="00C96BE2">
      <w:rPr>
        <w:b/>
        <w:color w:val="000000"/>
        <w:sz w:val="22"/>
      </w:rPr>
      <w:t xml:space="preserve"> </w:t>
    </w:r>
  </w:p>
  <w:p w14:paraId="5233899F" w14:textId="77777777" w:rsidR="00A23CA5" w:rsidRDefault="00A23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91A86" w14:textId="77777777" w:rsidR="0044157B" w:rsidRDefault="0044157B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 xml:space="preserve">May 2002 </w:t>
    </w:r>
    <w:r>
      <w:rPr>
        <w:rFonts w:ascii="Arial" w:hAnsi="Arial"/>
        <w:i/>
        <w:sz w:val="20"/>
      </w:rPr>
      <w:t>Laboratory Update</w:t>
    </w:r>
    <w:r>
      <w:rPr>
        <w:rFonts w:ascii="Arial" w:hAnsi="Arial"/>
        <w:sz w:val="20"/>
      </w:rPr>
      <w:t>, non-</w:t>
    </w:r>
    <w:proofErr w:type="spellStart"/>
    <w:r>
      <w:rPr>
        <w:rFonts w:ascii="Arial" w:hAnsi="Arial"/>
        <w:sz w:val="20"/>
      </w:rPr>
      <w:t>TopLab</w:t>
    </w:r>
    <w:proofErr w:type="spellEnd"/>
    <w:r>
      <w:rPr>
        <w:rFonts w:ascii="Arial" w:hAnsi="Arial"/>
        <w:sz w:val="20"/>
      </w:rPr>
      <w:t xml:space="preserve"> (April roll-out)</w:t>
    </w:r>
  </w:p>
  <w:p w14:paraId="54FB532E" w14:textId="77777777" w:rsidR="0044157B" w:rsidRDefault="00441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133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055131"/>
    <w:multiLevelType w:val="hybridMultilevel"/>
    <w:tmpl w:val="1920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8EF"/>
    <w:multiLevelType w:val="hybridMultilevel"/>
    <w:tmpl w:val="AFCE0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624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350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6A19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442571"/>
    <w:multiLevelType w:val="hybridMultilevel"/>
    <w:tmpl w:val="5504C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563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381A5B"/>
    <w:multiLevelType w:val="hybridMultilevel"/>
    <w:tmpl w:val="80EC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225F2"/>
    <w:multiLevelType w:val="hybridMultilevel"/>
    <w:tmpl w:val="EC38D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C6127"/>
    <w:multiLevelType w:val="singleLevel"/>
    <w:tmpl w:val="BBEE0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EA0B80"/>
    <w:multiLevelType w:val="hybridMultilevel"/>
    <w:tmpl w:val="4F62C866"/>
    <w:lvl w:ilvl="0" w:tplc="0409000B">
      <w:start w:val="8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15188"/>
    <w:multiLevelType w:val="hybridMultilevel"/>
    <w:tmpl w:val="186AF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77ECA"/>
    <w:multiLevelType w:val="hybridMultilevel"/>
    <w:tmpl w:val="BAFCCF4C"/>
    <w:lvl w:ilvl="0" w:tplc="0409000B">
      <w:start w:val="8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79BD"/>
    <w:multiLevelType w:val="hybridMultilevel"/>
    <w:tmpl w:val="8ED024FE"/>
    <w:lvl w:ilvl="0" w:tplc="C068E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862692">
    <w:abstractNumId w:val="0"/>
  </w:num>
  <w:num w:numId="2" w16cid:durableId="614412055">
    <w:abstractNumId w:val="7"/>
  </w:num>
  <w:num w:numId="3" w16cid:durableId="1372875048">
    <w:abstractNumId w:val="5"/>
  </w:num>
  <w:num w:numId="4" w16cid:durableId="1810125465">
    <w:abstractNumId w:val="4"/>
  </w:num>
  <w:num w:numId="5" w16cid:durableId="275721069">
    <w:abstractNumId w:val="3"/>
  </w:num>
  <w:num w:numId="6" w16cid:durableId="770206204">
    <w:abstractNumId w:val="10"/>
  </w:num>
  <w:num w:numId="7" w16cid:durableId="748424070">
    <w:abstractNumId w:val="2"/>
  </w:num>
  <w:num w:numId="8" w16cid:durableId="1103920229">
    <w:abstractNumId w:val="6"/>
  </w:num>
  <w:num w:numId="9" w16cid:durableId="67650681">
    <w:abstractNumId w:val="9"/>
  </w:num>
  <w:num w:numId="10" w16cid:durableId="197551938">
    <w:abstractNumId w:val="12"/>
  </w:num>
  <w:num w:numId="11" w16cid:durableId="416944513">
    <w:abstractNumId w:val="1"/>
  </w:num>
  <w:num w:numId="12" w16cid:durableId="881210882">
    <w:abstractNumId w:val="13"/>
  </w:num>
  <w:num w:numId="13" w16cid:durableId="920603686">
    <w:abstractNumId w:val="11"/>
  </w:num>
  <w:num w:numId="14" w16cid:durableId="496656706">
    <w:abstractNumId w:val="8"/>
  </w:num>
  <w:num w:numId="15" w16cid:durableId="1822191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56"/>
    <w:rsid w:val="0000733F"/>
    <w:rsid w:val="000074DD"/>
    <w:rsid w:val="00033A5A"/>
    <w:rsid w:val="00040FBF"/>
    <w:rsid w:val="00044E66"/>
    <w:rsid w:val="00067EB8"/>
    <w:rsid w:val="00070E2D"/>
    <w:rsid w:val="000732FB"/>
    <w:rsid w:val="00075450"/>
    <w:rsid w:val="000874E2"/>
    <w:rsid w:val="00093BAA"/>
    <w:rsid w:val="000B7C56"/>
    <w:rsid w:val="000D361D"/>
    <w:rsid w:val="000E1E11"/>
    <w:rsid w:val="000E52C9"/>
    <w:rsid w:val="000F66E1"/>
    <w:rsid w:val="00104D0F"/>
    <w:rsid w:val="00114B6D"/>
    <w:rsid w:val="00123599"/>
    <w:rsid w:val="00132BFC"/>
    <w:rsid w:val="001359F1"/>
    <w:rsid w:val="00194A78"/>
    <w:rsid w:val="001A26A6"/>
    <w:rsid w:val="001D084B"/>
    <w:rsid w:val="001F1F77"/>
    <w:rsid w:val="001F238E"/>
    <w:rsid w:val="00214056"/>
    <w:rsid w:val="00217B40"/>
    <w:rsid w:val="00220D71"/>
    <w:rsid w:val="00230FC6"/>
    <w:rsid w:val="002333C0"/>
    <w:rsid w:val="0024545B"/>
    <w:rsid w:val="00255F31"/>
    <w:rsid w:val="002574E2"/>
    <w:rsid w:val="00272E11"/>
    <w:rsid w:val="002A644B"/>
    <w:rsid w:val="002D23E3"/>
    <w:rsid w:val="002D3E71"/>
    <w:rsid w:val="002E47A3"/>
    <w:rsid w:val="002F2B33"/>
    <w:rsid w:val="00301F94"/>
    <w:rsid w:val="00303865"/>
    <w:rsid w:val="00340054"/>
    <w:rsid w:val="003400B6"/>
    <w:rsid w:val="00350BBC"/>
    <w:rsid w:val="00353C20"/>
    <w:rsid w:val="00372FAD"/>
    <w:rsid w:val="00395A78"/>
    <w:rsid w:val="00396E05"/>
    <w:rsid w:val="003A6B50"/>
    <w:rsid w:val="003B6905"/>
    <w:rsid w:val="003C3019"/>
    <w:rsid w:val="003F24D3"/>
    <w:rsid w:val="003F3115"/>
    <w:rsid w:val="004000D4"/>
    <w:rsid w:val="00401AD3"/>
    <w:rsid w:val="00402935"/>
    <w:rsid w:val="00411170"/>
    <w:rsid w:val="00433E5D"/>
    <w:rsid w:val="004361EE"/>
    <w:rsid w:val="0044157B"/>
    <w:rsid w:val="004444E4"/>
    <w:rsid w:val="004537DD"/>
    <w:rsid w:val="00477469"/>
    <w:rsid w:val="00486A2E"/>
    <w:rsid w:val="004A3A52"/>
    <w:rsid w:val="004B4D6A"/>
    <w:rsid w:val="004C7A91"/>
    <w:rsid w:val="004D218F"/>
    <w:rsid w:val="004D7441"/>
    <w:rsid w:val="004E0A39"/>
    <w:rsid w:val="004F541A"/>
    <w:rsid w:val="0051611B"/>
    <w:rsid w:val="00517E25"/>
    <w:rsid w:val="00552263"/>
    <w:rsid w:val="00565010"/>
    <w:rsid w:val="00575FB6"/>
    <w:rsid w:val="00576057"/>
    <w:rsid w:val="0058761C"/>
    <w:rsid w:val="005A2214"/>
    <w:rsid w:val="005D268B"/>
    <w:rsid w:val="005D72B4"/>
    <w:rsid w:val="005E38DF"/>
    <w:rsid w:val="00601B3D"/>
    <w:rsid w:val="00627332"/>
    <w:rsid w:val="00637408"/>
    <w:rsid w:val="00694CD4"/>
    <w:rsid w:val="006B06A3"/>
    <w:rsid w:val="006B0940"/>
    <w:rsid w:val="006B0EBE"/>
    <w:rsid w:val="006B1CF4"/>
    <w:rsid w:val="006B3FB7"/>
    <w:rsid w:val="006C3033"/>
    <w:rsid w:val="006D3856"/>
    <w:rsid w:val="006D4686"/>
    <w:rsid w:val="006F1BC8"/>
    <w:rsid w:val="006F4403"/>
    <w:rsid w:val="007022C6"/>
    <w:rsid w:val="00704F87"/>
    <w:rsid w:val="00705480"/>
    <w:rsid w:val="00705F6D"/>
    <w:rsid w:val="00717AC3"/>
    <w:rsid w:val="007378D1"/>
    <w:rsid w:val="00751B53"/>
    <w:rsid w:val="00762ABF"/>
    <w:rsid w:val="0077116E"/>
    <w:rsid w:val="007A3C94"/>
    <w:rsid w:val="007D1CE4"/>
    <w:rsid w:val="0080427F"/>
    <w:rsid w:val="008061EA"/>
    <w:rsid w:val="008129FF"/>
    <w:rsid w:val="00822DCA"/>
    <w:rsid w:val="0083469E"/>
    <w:rsid w:val="00834CA5"/>
    <w:rsid w:val="00857DC5"/>
    <w:rsid w:val="008846F3"/>
    <w:rsid w:val="00885ED2"/>
    <w:rsid w:val="00885F24"/>
    <w:rsid w:val="00891A43"/>
    <w:rsid w:val="00893153"/>
    <w:rsid w:val="00896DB0"/>
    <w:rsid w:val="008A0F1B"/>
    <w:rsid w:val="008A4255"/>
    <w:rsid w:val="008A7D32"/>
    <w:rsid w:val="008B1866"/>
    <w:rsid w:val="008B4885"/>
    <w:rsid w:val="008C54B7"/>
    <w:rsid w:val="008D69C7"/>
    <w:rsid w:val="008F44A1"/>
    <w:rsid w:val="008F5ED9"/>
    <w:rsid w:val="008F7BBA"/>
    <w:rsid w:val="00910FC1"/>
    <w:rsid w:val="009157CC"/>
    <w:rsid w:val="00930D62"/>
    <w:rsid w:val="009453B3"/>
    <w:rsid w:val="00971688"/>
    <w:rsid w:val="00973D19"/>
    <w:rsid w:val="009770D3"/>
    <w:rsid w:val="00990C79"/>
    <w:rsid w:val="009B053B"/>
    <w:rsid w:val="009C1AAD"/>
    <w:rsid w:val="009C2C73"/>
    <w:rsid w:val="009E0580"/>
    <w:rsid w:val="009F6D4F"/>
    <w:rsid w:val="00A04F6B"/>
    <w:rsid w:val="00A23CA5"/>
    <w:rsid w:val="00A27E5A"/>
    <w:rsid w:val="00A42593"/>
    <w:rsid w:val="00A434FD"/>
    <w:rsid w:val="00A50CA6"/>
    <w:rsid w:val="00A7338C"/>
    <w:rsid w:val="00A74516"/>
    <w:rsid w:val="00A83F18"/>
    <w:rsid w:val="00A93C06"/>
    <w:rsid w:val="00AA1A39"/>
    <w:rsid w:val="00AA6E39"/>
    <w:rsid w:val="00AC03BB"/>
    <w:rsid w:val="00AD78B5"/>
    <w:rsid w:val="00B06C20"/>
    <w:rsid w:val="00B205AD"/>
    <w:rsid w:val="00B30030"/>
    <w:rsid w:val="00B4310D"/>
    <w:rsid w:val="00B463E7"/>
    <w:rsid w:val="00B547B4"/>
    <w:rsid w:val="00B6079F"/>
    <w:rsid w:val="00B61420"/>
    <w:rsid w:val="00B63F77"/>
    <w:rsid w:val="00B73B89"/>
    <w:rsid w:val="00B832D0"/>
    <w:rsid w:val="00B83875"/>
    <w:rsid w:val="00BA7B91"/>
    <w:rsid w:val="00BC10EE"/>
    <w:rsid w:val="00BC2223"/>
    <w:rsid w:val="00BE6790"/>
    <w:rsid w:val="00BF14D4"/>
    <w:rsid w:val="00BF48A7"/>
    <w:rsid w:val="00C123DF"/>
    <w:rsid w:val="00C145A8"/>
    <w:rsid w:val="00C16DA2"/>
    <w:rsid w:val="00C2301A"/>
    <w:rsid w:val="00C24D49"/>
    <w:rsid w:val="00C346F3"/>
    <w:rsid w:val="00C3781F"/>
    <w:rsid w:val="00C64011"/>
    <w:rsid w:val="00C7706D"/>
    <w:rsid w:val="00C924BB"/>
    <w:rsid w:val="00C96BE2"/>
    <w:rsid w:val="00CA1420"/>
    <w:rsid w:val="00CB04E2"/>
    <w:rsid w:val="00CD6FB4"/>
    <w:rsid w:val="00CE1A93"/>
    <w:rsid w:val="00CF4F13"/>
    <w:rsid w:val="00D1257D"/>
    <w:rsid w:val="00D15CDC"/>
    <w:rsid w:val="00D20E84"/>
    <w:rsid w:val="00D273F6"/>
    <w:rsid w:val="00D275F7"/>
    <w:rsid w:val="00D30966"/>
    <w:rsid w:val="00D5658F"/>
    <w:rsid w:val="00D625CB"/>
    <w:rsid w:val="00D67EA6"/>
    <w:rsid w:val="00D83937"/>
    <w:rsid w:val="00DC24E9"/>
    <w:rsid w:val="00DC318E"/>
    <w:rsid w:val="00DC78F4"/>
    <w:rsid w:val="00E01A5F"/>
    <w:rsid w:val="00E02763"/>
    <w:rsid w:val="00E07EF0"/>
    <w:rsid w:val="00E2474D"/>
    <w:rsid w:val="00E27C6B"/>
    <w:rsid w:val="00E32FEF"/>
    <w:rsid w:val="00E3660D"/>
    <w:rsid w:val="00E37B5F"/>
    <w:rsid w:val="00E37C5F"/>
    <w:rsid w:val="00E622F8"/>
    <w:rsid w:val="00E74AD6"/>
    <w:rsid w:val="00E90F11"/>
    <w:rsid w:val="00EA2402"/>
    <w:rsid w:val="00EB289D"/>
    <w:rsid w:val="00EE0990"/>
    <w:rsid w:val="00EE7F3A"/>
    <w:rsid w:val="00F1383E"/>
    <w:rsid w:val="00F36063"/>
    <w:rsid w:val="00F4763D"/>
    <w:rsid w:val="00F733CB"/>
    <w:rsid w:val="00FB7585"/>
    <w:rsid w:val="00FD276E"/>
    <w:rsid w:val="00FD67D5"/>
    <w:rsid w:val="00FF41D5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176CA"/>
  <w15:chartTrackingRefBased/>
  <w15:docId w15:val="{45F3A487-A3A4-4CA9-8A88-BACE3B20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Part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240" w:lineRule="atLeast"/>
    </w:pPr>
    <w:rPr>
      <w:i/>
      <w:snapToGrid w:val="0"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B463E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semiHidden/>
    <w:rsid w:val="00E2474D"/>
  </w:style>
  <w:style w:type="paragraph" w:customStyle="1" w:styleId="xmsonormal">
    <w:name w:val="x_msonormal"/>
    <w:basedOn w:val="Normal"/>
    <w:rsid w:val="00214056"/>
    <w:rPr>
      <w:rFonts w:ascii="Calibri" w:eastAsia="Calibri" w:hAnsi="Calibri"/>
      <w:sz w:val="22"/>
      <w:szCs w:val="22"/>
    </w:rPr>
  </w:style>
  <w:style w:type="character" w:styleId="Hyperlink">
    <w:name w:val="Hyperlink"/>
    <w:rsid w:val="008F5ED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2301A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A23C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Adventist Hospital Laboratory is informing you of the following new and updated laboratory testing information:</vt:lpstr>
    </vt:vector>
  </TitlesOfParts>
  <Company>PHNS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Adventist Hospital Laboratory is informing you of the following new and updated laboratory testing information:</dc:title>
  <dc:subject/>
  <dc:creator>MARSHETTA LOUISE LUCAS</dc:creator>
  <cp:keywords/>
  <cp:lastModifiedBy>Collier, Demetra J</cp:lastModifiedBy>
  <cp:revision>2</cp:revision>
  <cp:lastPrinted>2013-04-30T14:36:00Z</cp:lastPrinted>
  <dcterms:created xsi:type="dcterms:W3CDTF">2025-02-11T19:54:00Z</dcterms:created>
  <dcterms:modified xsi:type="dcterms:W3CDTF">2025-02-11T19:54:00Z</dcterms:modified>
</cp:coreProperties>
</file>